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Employee Input Generation Logic for Airport Lounge MILP Rostering</w:t>
      </w:r>
    </w:p>
    <w:p>
      <w:pPr>
        <w:jc w:val="center"/>
      </w:pPr>
      <w:r>
        <w:rPr>
          <w:i/>
          <w:sz w:val="22"/>
        </w:rPr>
        <w:t>Data inputs, workload-driven formulas, and CSV generation rules</w:t>
      </w:r>
    </w:p>
    <w:p>
      <w:pPr>
        <w:jc w:val="center"/>
      </w:pPr>
      <w:r>
        <w:rPr>
          <w:sz w:val="18"/>
        </w:rPr>
        <w:t>Source workload workbook: Final_data_input_milp.xlsx / airport_lounge_28day_event_sim_output.xlsx</w:t>
      </w:r>
    </w:p>
    <w:p>
      <w:pPr>
        <w:pStyle w:val="Heading1"/>
      </w:pPr>
      <w:r>
        <w:t>1. Decision: can this logic be used?</w:t>
      </w:r>
    </w:p>
    <w:p>
      <w:r>
        <w:rPr>
          <w:b/>
        </w:rPr>
        <w:t xml:space="preserve">Yes, but the current peak-capacity logic should be revised. </w:t>
      </w:r>
      <w:r>
        <w:t xml:space="preserve">The 200-guest peak calculation is useful as an operational sanity check, but it should not be the only basis for employee headcount or skills. For the MILP roster input, the better source is the 28-day event-driven simulation output, especially the sheets </w:t>
      </w:r>
      <w:r>
        <w:rPr>
          <w:i/>
        </w:rPr>
        <w:t>role_shift_recommendation</w:t>
      </w:r>
      <w:r>
        <w:t xml:space="preserve"> and </w:t>
      </w:r>
      <w:r>
        <w:rPr>
          <w:i/>
        </w:rPr>
        <w:t>staffing_pivot</w:t>
      </w:r>
      <w:r>
        <w:t>. These sheets translate role workload into required staff per 8-hour shift.</w:t>
      </w:r>
    </w:p>
    <w:p>
      <w:r>
        <w:rPr>
          <w:b/>
        </w:rPr>
        <w:t xml:space="preserve">Important correction: </w:t>
      </w:r>
      <w:r>
        <w:t>Your previous headcount estimate of 42 employees from total peak slots × 1.2 is likely infeasible for a 28-day monthly roster if each employee can work at most 24 days. The workload-based pivot requires 38 staff-shifts per day, so over 28 days the roster needs 1,064 employee-shifts. Therefore, minimum headcount by coverage is ceil(1,064 / 24) = 45 employees. A practical generation target is about 50 employees, which satisfies both min and max workday contract bounds: 50 × 20 = 1,000 ≤ 1,064 ≤ 50 × 24 = 1,200.</w:t>
      </w:r>
    </w:p>
    <w:p>
      <w:pPr>
        <w:pStyle w:val="Heading1"/>
      </w:pPr>
      <w:r>
        <w:t>2. Data input used by the generation logic</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2160"/>
            <w:vAlign w:val="top"/>
            <w:shd w:fill="1F4E79"/>
          </w:tcPr>
          <w:p>
            <w:pPr>
              <w:spacing w:after="0" w:line="240" w:lineRule="auto"/>
            </w:pPr>
            <w:r>
              <w:rPr>
                <w:b/>
                <w:color w:val="FFFFFF"/>
                <w:sz w:val="16"/>
              </w:rPr>
            </w:r>
            <w:r>
              <w:rPr>
                <w:b/>
                <w:color w:val="FFFFFF"/>
                <w:sz w:val="16"/>
              </w:rPr>
              <w:t>Input group</w:t>
            </w:r>
          </w:p>
        </w:tc>
        <w:tc>
          <w:tcPr>
            <w:tcW w:type="dxa" w:w="3024"/>
            <w:vAlign w:val="top"/>
            <w:shd w:fill="1F4E79"/>
          </w:tcPr>
          <w:p>
            <w:pPr>
              <w:spacing w:after="0" w:line="240" w:lineRule="auto"/>
            </w:pPr>
            <w:r>
              <w:rPr>
                <w:b/>
                <w:color w:val="FFFFFF"/>
                <w:sz w:val="16"/>
              </w:rPr>
            </w:r>
            <w:r>
              <w:rPr>
                <w:b/>
                <w:color w:val="FFFFFF"/>
                <w:sz w:val="16"/>
              </w:rPr>
              <w:t>Source / file</w:t>
            </w:r>
          </w:p>
        </w:tc>
        <w:tc>
          <w:tcPr>
            <w:tcW w:type="dxa" w:w="4320"/>
            <w:vAlign w:val="top"/>
            <w:shd w:fill="1F4E79"/>
          </w:tcPr>
          <w:p>
            <w:pPr>
              <w:spacing w:after="0" w:line="240" w:lineRule="auto"/>
            </w:pPr>
            <w:r>
              <w:rPr>
                <w:b/>
                <w:color w:val="FFFFFF"/>
                <w:sz w:val="16"/>
              </w:rPr>
            </w:r>
            <w:r>
              <w:rPr>
                <w:b/>
                <w:color w:val="FFFFFF"/>
                <w:sz w:val="16"/>
              </w:rPr>
              <w:t>Fields used</w:t>
            </w:r>
          </w:p>
        </w:tc>
        <w:tc>
          <w:tcPr>
            <w:tcW w:type="dxa" w:w="5760"/>
            <w:vAlign w:val="top"/>
            <w:shd w:fill="1F4E79"/>
          </w:tcPr>
          <w:p>
            <w:pPr>
              <w:spacing w:after="0" w:line="240" w:lineRule="auto"/>
            </w:pPr>
            <w:r>
              <w:rPr>
                <w:b/>
                <w:color w:val="FFFFFF"/>
                <w:sz w:val="16"/>
              </w:rPr>
            </w:r>
            <w:r>
              <w:rPr>
                <w:b/>
                <w:color w:val="FFFFFF"/>
                <w:sz w:val="16"/>
              </w:rPr>
              <w:t>Purpose in generation</w:t>
            </w:r>
          </w:p>
        </w:tc>
      </w:tr>
      <w:tr>
        <w:tc>
          <w:tcPr>
            <w:tcW w:type="dxa" w:w="2160"/>
            <w:vAlign w:val="top"/>
          </w:tcPr>
          <w:p>
            <w:pPr>
              <w:spacing w:after="0" w:line="240" w:lineRule="auto"/>
            </w:pPr>
            <w:r>
              <w:rPr>
                <w:sz w:val="16"/>
              </w:rPr>
            </w:r>
            <w:r>
              <w:rPr>
                <w:b w:val="0"/>
                <w:sz w:val="16"/>
              </w:rPr>
              <w:t>Operational workload</w:t>
            </w:r>
          </w:p>
        </w:tc>
        <w:tc>
          <w:tcPr>
            <w:tcW w:type="dxa" w:w="3024"/>
            <w:vAlign w:val="top"/>
          </w:tcPr>
          <w:p>
            <w:pPr>
              <w:spacing w:after="0" w:line="240" w:lineRule="auto"/>
            </w:pPr>
            <w:r>
              <w:rPr>
                <w:sz w:val="16"/>
              </w:rPr>
            </w:r>
            <w:r>
              <w:rPr>
                <w:b w:val="0"/>
                <w:sz w:val="16"/>
              </w:rPr>
              <w:t>Final_data_input_milp.xlsx or airport_lounge_28day_event_sim_output.xlsx</w:t>
            </w:r>
          </w:p>
        </w:tc>
        <w:tc>
          <w:tcPr>
            <w:tcW w:type="dxa" w:w="4320"/>
            <w:vAlign w:val="top"/>
          </w:tcPr>
          <w:p>
            <w:pPr>
              <w:spacing w:after="0" w:line="240" w:lineRule="auto"/>
            </w:pPr>
            <w:r>
              <w:rPr>
                <w:sz w:val="16"/>
              </w:rPr>
            </w:r>
            <w:r>
              <w:rPr>
                <w:b w:val="0"/>
                <w:sz w:val="16"/>
              </w:rPr>
              <w:t>staffing_pivot, role_shift_recommendation, role_daily_shift_workload, run_parameters</w:t>
            </w:r>
          </w:p>
        </w:tc>
        <w:tc>
          <w:tcPr>
            <w:tcW w:type="dxa" w:w="5760"/>
            <w:vAlign w:val="top"/>
          </w:tcPr>
          <w:p>
            <w:pPr>
              <w:spacing w:after="0" w:line="240" w:lineRule="auto"/>
            </w:pPr>
            <w:r>
              <w:rPr>
                <w:sz w:val="16"/>
              </w:rPr>
            </w:r>
            <w:r>
              <w:rPr>
                <w:b w:val="0"/>
                <w:sz w:val="16"/>
              </w:rPr>
              <w:t>Defines demand by day, shift, and role. This is the main input for employee count and skill pool sizing.</w:t>
            </w:r>
          </w:p>
        </w:tc>
      </w:tr>
      <w:tr>
        <w:tc>
          <w:tcPr>
            <w:tcW w:type="dxa" w:w="2160"/>
            <w:vAlign w:val="top"/>
          </w:tcPr>
          <w:p>
            <w:pPr>
              <w:spacing w:after="0" w:line="240" w:lineRule="auto"/>
            </w:pPr>
            <w:r>
              <w:rPr>
                <w:sz w:val="16"/>
              </w:rPr>
            </w:r>
            <w:r>
              <w:rPr>
                <w:b w:val="0"/>
                <w:sz w:val="16"/>
              </w:rPr>
              <w:t>Contract rules</w:t>
            </w:r>
          </w:p>
        </w:tc>
        <w:tc>
          <w:tcPr>
            <w:tcW w:type="dxa" w:w="3024"/>
            <w:vAlign w:val="top"/>
          </w:tcPr>
          <w:p>
            <w:pPr>
              <w:spacing w:after="0" w:line="240" w:lineRule="auto"/>
            </w:pPr>
            <w:r>
              <w:rPr>
                <w:sz w:val="16"/>
              </w:rPr>
            </w:r>
            <w:r>
              <w:rPr>
                <w:b w:val="0"/>
                <w:sz w:val="16"/>
              </w:rPr>
              <w:t>Manager/HR assumption or employee contract policy</w:t>
            </w:r>
          </w:p>
        </w:tc>
        <w:tc>
          <w:tcPr>
            <w:tcW w:type="dxa" w:w="4320"/>
            <w:vAlign w:val="top"/>
          </w:tcPr>
          <w:p>
            <w:pPr>
              <w:spacing w:after="0" w:line="240" w:lineRule="auto"/>
            </w:pPr>
            <w:r>
              <w:rPr>
                <w:sz w:val="16"/>
              </w:rPr>
            </w:r>
            <w:r>
              <w:rPr>
                <w:b w:val="0"/>
                <w:sz w:val="16"/>
              </w:rPr>
              <w:t>min_work_days, max_work_days, min_hours, max_hours, max_night_shifts, max_consecutive_work_days</w:t>
            </w:r>
          </w:p>
        </w:tc>
        <w:tc>
          <w:tcPr>
            <w:tcW w:type="dxa" w:w="5760"/>
            <w:vAlign w:val="top"/>
          </w:tcPr>
          <w:p>
            <w:pPr>
              <w:spacing w:after="0" w:line="240" w:lineRule="auto"/>
            </w:pPr>
            <w:r>
              <w:rPr>
                <w:sz w:val="16"/>
              </w:rPr>
            </w:r>
            <w:r>
              <w:rPr>
                <w:b w:val="0"/>
                <w:sz w:val="16"/>
              </w:rPr>
              <w:t>Controls employee_master.csv and MILP feasibility bounds.</w:t>
            </w:r>
          </w:p>
        </w:tc>
      </w:tr>
      <w:tr>
        <w:tc>
          <w:tcPr>
            <w:tcW w:type="dxa" w:w="2160"/>
            <w:vAlign w:val="top"/>
          </w:tcPr>
          <w:p>
            <w:pPr>
              <w:spacing w:after="0" w:line="240" w:lineRule="auto"/>
            </w:pPr>
            <w:r>
              <w:rPr>
                <w:sz w:val="16"/>
              </w:rPr>
            </w:r>
            <w:r>
              <w:rPr>
                <w:b w:val="0"/>
                <w:sz w:val="16"/>
              </w:rPr>
              <w:t>Skill rules</w:t>
            </w:r>
          </w:p>
        </w:tc>
        <w:tc>
          <w:tcPr>
            <w:tcW w:type="dxa" w:w="3024"/>
            <w:vAlign w:val="top"/>
          </w:tcPr>
          <w:p>
            <w:pPr>
              <w:spacing w:after="0" w:line="240" w:lineRule="auto"/>
            </w:pPr>
            <w:r>
              <w:rPr>
                <w:sz w:val="16"/>
              </w:rPr>
            </w:r>
            <w:r>
              <w:rPr>
                <w:b w:val="0"/>
                <w:sz w:val="16"/>
              </w:rPr>
              <w:t>Operational role qualification policy</w:t>
            </w:r>
          </w:p>
        </w:tc>
        <w:tc>
          <w:tcPr>
            <w:tcW w:type="dxa" w:w="4320"/>
            <w:vAlign w:val="top"/>
          </w:tcPr>
          <w:p>
            <w:pPr>
              <w:spacing w:after="0" w:line="240" w:lineRule="auto"/>
            </w:pPr>
            <w:r>
              <w:rPr>
                <w:sz w:val="16"/>
              </w:rPr>
            </w:r>
            <w:r>
              <w:rPr>
                <w:b w:val="0"/>
                <w:sz w:val="16"/>
              </w:rPr>
              <w:t>RS, DAS, BLO, FSTC, DS, SLS binary qualifications</w:t>
            </w:r>
          </w:p>
        </w:tc>
        <w:tc>
          <w:tcPr>
            <w:tcW w:type="dxa" w:w="5760"/>
            <w:vAlign w:val="top"/>
          </w:tcPr>
          <w:p>
            <w:pPr>
              <w:spacing w:after="0" w:line="240" w:lineRule="auto"/>
            </w:pPr>
            <w:r>
              <w:rPr>
                <w:sz w:val="16"/>
              </w:rPr>
            </w:r>
            <w:r>
              <w:rPr>
                <w:b w:val="0"/>
                <w:sz w:val="16"/>
              </w:rPr>
              <w:t>Controls employee_skills.csv. Prevents the model from assigning staff to unqualified roles.</w:t>
            </w:r>
          </w:p>
        </w:tc>
      </w:tr>
      <w:tr>
        <w:tc>
          <w:tcPr>
            <w:tcW w:type="dxa" w:w="2160"/>
            <w:vAlign w:val="top"/>
          </w:tcPr>
          <w:p>
            <w:pPr>
              <w:spacing w:after="0" w:line="240" w:lineRule="auto"/>
            </w:pPr>
            <w:r>
              <w:rPr>
                <w:sz w:val="16"/>
              </w:rPr>
            </w:r>
            <w:r>
              <w:rPr>
                <w:b w:val="0"/>
                <w:sz w:val="16"/>
              </w:rPr>
              <w:t>Availability and leave</w:t>
            </w:r>
          </w:p>
        </w:tc>
        <w:tc>
          <w:tcPr>
            <w:tcW w:type="dxa" w:w="3024"/>
            <w:vAlign w:val="top"/>
          </w:tcPr>
          <w:p>
            <w:pPr>
              <w:spacing w:after="0" w:line="240" w:lineRule="auto"/>
            </w:pPr>
            <w:r>
              <w:rPr>
                <w:sz w:val="16"/>
              </w:rPr>
            </w:r>
            <w:r>
              <w:rPr>
                <w:b w:val="0"/>
                <w:sz w:val="16"/>
              </w:rPr>
              <w:t>HR leave list, unavailable-day request list, or generated scenario assumptions</w:t>
            </w:r>
          </w:p>
        </w:tc>
        <w:tc>
          <w:tcPr>
            <w:tcW w:type="dxa" w:w="4320"/>
            <w:vAlign w:val="top"/>
          </w:tcPr>
          <w:p>
            <w:pPr>
              <w:spacing w:after="0" w:line="240" w:lineRule="auto"/>
            </w:pPr>
            <w:r>
              <w:rPr>
                <w:sz w:val="16"/>
              </w:rPr>
            </w:r>
            <w:r>
              <w:rPr>
                <w:b w:val="0"/>
                <w:sz w:val="16"/>
              </w:rPr>
              <w:t>employee_id, day, status</w:t>
            </w:r>
          </w:p>
        </w:tc>
        <w:tc>
          <w:tcPr>
            <w:tcW w:type="dxa" w:w="5760"/>
            <w:vAlign w:val="top"/>
          </w:tcPr>
          <w:p>
            <w:pPr>
              <w:spacing w:after="0" w:line="240" w:lineRule="auto"/>
            </w:pPr>
            <w:r>
              <w:rPr>
                <w:sz w:val="16"/>
              </w:rPr>
            </w:r>
            <w:r>
              <w:rPr>
                <w:b w:val="0"/>
                <w:sz w:val="16"/>
              </w:rPr>
              <w:t>Controls employee_availability.csv. These are hard constraints.</w:t>
            </w:r>
          </w:p>
        </w:tc>
      </w:tr>
      <w:tr>
        <w:tc>
          <w:tcPr>
            <w:tcW w:type="dxa" w:w="2160"/>
            <w:vAlign w:val="top"/>
          </w:tcPr>
          <w:p>
            <w:pPr>
              <w:spacing w:after="0" w:line="240" w:lineRule="auto"/>
            </w:pPr>
            <w:r>
              <w:rPr>
                <w:sz w:val="16"/>
              </w:rPr>
            </w:r>
            <w:r>
              <w:rPr>
                <w:b w:val="0"/>
                <w:sz w:val="16"/>
              </w:rPr>
              <w:t>Preferences</w:t>
            </w:r>
          </w:p>
        </w:tc>
        <w:tc>
          <w:tcPr>
            <w:tcW w:type="dxa" w:w="3024"/>
            <w:vAlign w:val="top"/>
          </w:tcPr>
          <w:p>
            <w:pPr>
              <w:spacing w:after="0" w:line="240" w:lineRule="auto"/>
            </w:pPr>
            <w:r>
              <w:rPr>
                <w:sz w:val="16"/>
              </w:rPr>
            </w:r>
            <w:r>
              <w:rPr>
                <w:b w:val="0"/>
                <w:sz w:val="16"/>
              </w:rPr>
              <w:t>Employee requests or generated preference assumptions</w:t>
            </w:r>
          </w:p>
        </w:tc>
        <w:tc>
          <w:tcPr>
            <w:tcW w:type="dxa" w:w="4320"/>
            <w:vAlign w:val="top"/>
          </w:tcPr>
          <w:p>
            <w:pPr>
              <w:spacing w:after="0" w:line="240" w:lineRule="auto"/>
            </w:pPr>
            <w:r>
              <w:rPr>
                <w:sz w:val="16"/>
              </w:rPr>
            </w:r>
            <w:r>
              <w:rPr>
                <w:b w:val="0"/>
                <w:sz w:val="16"/>
              </w:rPr>
              <w:t>employee_id, day, shift, preference_type, penalty</w:t>
            </w:r>
          </w:p>
        </w:tc>
        <w:tc>
          <w:tcPr>
            <w:tcW w:type="dxa" w:w="5760"/>
            <w:vAlign w:val="top"/>
          </w:tcPr>
          <w:p>
            <w:pPr>
              <w:spacing w:after="0" w:line="240" w:lineRule="auto"/>
            </w:pPr>
            <w:r>
              <w:rPr>
                <w:sz w:val="16"/>
              </w:rPr>
            </w:r>
            <w:r>
              <w:rPr>
                <w:b w:val="0"/>
                <w:sz w:val="16"/>
              </w:rPr>
              <w:t>Controls employee_preferences.csv. These are soft constraints in the objective function.</w:t>
            </w:r>
          </w:p>
        </w:tc>
      </w:tr>
      <w:tr>
        <w:tc>
          <w:tcPr>
            <w:tcW w:type="dxa" w:w="2160"/>
            <w:vAlign w:val="top"/>
          </w:tcPr>
          <w:p>
            <w:pPr>
              <w:spacing w:after="0" w:line="240" w:lineRule="auto"/>
            </w:pPr>
            <w:r>
              <w:rPr>
                <w:sz w:val="16"/>
              </w:rPr>
            </w:r>
            <w:r>
              <w:rPr>
                <w:b w:val="0"/>
                <w:sz w:val="16"/>
              </w:rPr>
              <w:t>Previous roster history</w:t>
            </w:r>
          </w:p>
        </w:tc>
        <w:tc>
          <w:tcPr>
            <w:tcW w:type="dxa" w:w="3024"/>
            <w:vAlign w:val="top"/>
          </w:tcPr>
          <w:p>
            <w:pPr>
              <w:spacing w:after="0" w:line="240" w:lineRule="auto"/>
            </w:pPr>
            <w:r>
              <w:rPr>
                <w:sz w:val="16"/>
              </w:rPr>
            </w:r>
            <w:r>
              <w:rPr>
                <w:b w:val="0"/>
                <w:sz w:val="16"/>
              </w:rPr>
              <w:t>Last month roster output or generated initial state</w:t>
            </w:r>
          </w:p>
        </w:tc>
        <w:tc>
          <w:tcPr>
            <w:tcW w:type="dxa" w:w="4320"/>
            <w:vAlign w:val="top"/>
          </w:tcPr>
          <w:p>
            <w:pPr>
              <w:spacing w:after="0" w:line="240" w:lineRule="auto"/>
            </w:pPr>
            <w:r>
              <w:rPr>
                <w:sz w:val="16"/>
              </w:rPr>
            </w:r>
            <w:r>
              <w:rPr>
                <w:b w:val="0"/>
                <w:sz w:val="16"/>
              </w:rPr>
              <w:t>previous_last_shift, previous_consecutive_work_days, previous_consecutive_night_shifts</w:t>
            </w:r>
          </w:p>
        </w:tc>
        <w:tc>
          <w:tcPr>
            <w:tcW w:type="dxa" w:w="5760"/>
            <w:vAlign w:val="top"/>
          </w:tcPr>
          <w:p>
            <w:pPr>
              <w:spacing w:after="0" w:line="240" w:lineRule="auto"/>
            </w:pPr>
            <w:r>
              <w:rPr>
                <w:sz w:val="16"/>
              </w:rPr>
            </w:r>
            <w:r>
              <w:rPr>
                <w:b w:val="0"/>
                <w:sz w:val="16"/>
              </w:rPr>
              <w:t>Controls rest rules, night-shift continuation, and consecutive-work continuity.</w:t>
            </w:r>
          </w:p>
        </w:tc>
      </w:tr>
      <w:tr>
        <w:tc>
          <w:tcPr>
            <w:tcW w:type="dxa" w:w="2160"/>
            <w:vAlign w:val="top"/>
          </w:tcPr>
          <w:p>
            <w:pPr>
              <w:spacing w:after="0" w:line="240" w:lineRule="auto"/>
            </w:pPr>
            <w:r>
              <w:rPr>
                <w:sz w:val="16"/>
              </w:rPr>
            </w:r>
            <w:r>
              <w:rPr>
                <w:b w:val="0"/>
                <w:sz w:val="16"/>
              </w:rPr>
              <w:t>Relationship constraints</w:t>
            </w:r>
          </w:p>
        </w:tc>
        <w:tc>
          <w:tcPr>
            <w:tcW w:type="dxa" w:w="3024"/>
            <w:vAlign w:val="top"/>
          </w:tcPr>
          <w:p>
            <w:pPr>
              <w:spacing w:after="0" w:line="240" w:lineRule="auto"/>
            </w:pPr>
            <w:r>
              <w:rPr>
                <w:sz w:val="16"/>
              </w:rPr>
            </w:r>
            <w:r>
              <w:rPr>
                <w:b w:val="0"/>
                <w:sz w:val="16"/>
              </w:rPr>
              <w:t>Manager input or HR rule list</w:t>
            </w:r>
          </w:p>
        </w:tc>
        <w:tc>
          <w:tcPr>
            <w:tcW w:type="dxa" w:w="4320"/>
            <w:vAlign w:val="top"/>
          </w:tcPr>
          <w:p>
            <w:pPr>
              <w:spacing w:after="0" w:line="240" w:lineRule="auto"/>
            </w:pPr>
            <w:r>
              <w:rPr>
                <w:sz w:val="16"/>
              </w:rPr>
            </w:r>
            <w:r>
              <w:rPr>
                <w:b w:val="0"/>
                <w:sz w:val="16"/>
              </w:rPr>
              <w:t>employee_i, employee_j, incompatibility_type</w:t>
            </w:r>
          </w:p>
        </w:tc>
        <w:tc>
          <w:tcPr>
            <w:tcW w:type="dxa" w:w="5760"/>
            <w:vAlign w:val="top"/>
          </w:tcPr>
          <w:p>
            <w:pPr>
              <w:spacing w:after="0" w:line="240" w:lineRule="auto"/>
            </w:pPr>
            <w:r>
              <w:rPr>
                <w:sz w:val="16"/>
              </w:rPr>
            </w:r>
            <w:r>
              <w:rPr>
                <w:b w:val="0"/>
                <w:sz w:val="16"/>
              </w:rPr>
              <w:t>Optional but recommended. Prevents incompatible employee pairs from working the same shift.</w:t>
            </w:r>
          </w:p>
        </w:tc>
      </w:tr>
    </w:tbl>
    <w:p>
      <w:pPr>
        <w:pStyle w:val="Heading1"/>
      </w:pPr>
      <w:r>
        <w:t>3. Workload values extracted from the uploaded simulation output</w:t>
      </w:r>
    </w:p>
    <w:p>
      <w:r>
        <w:t>The following values were extracted from the uploaded simulation workbook and should drive the roster input generation.</w:t>
      </w:r>
    </w:p>
    <w:tbl>
      <w:tblPr>
        <w:tblStyle w:val="TableGrid"/>
        <w:tblW w:type="auto" w:w="0"/>
        <w:jc w:val="center"/>
        <w:tblLook w:firstColumn="1" w:firstRow="1" w:lastColumn="0" w:lastRow="0" w:noHBand="0" w:noVBand="1" w:val="04A0"/>
      </w:tblPr>
      <w:tblGrid>
        <w:gridCol w:w="5083"/>
        <w:gridCol w:w="5083"/>
        <w:gridCol w:w="5083"/>
      </w:tblGrid>
      <w:tr>
        <w:tc>
          <w:tcPr>
            <w:tcW w:type="dxa" w:w="2880"/>
            <w:vAlign w:val="top"/>
            <w:shd w:fill="1F4E79"/>
          </w:tcPr>
          <w:p>
            <w:pPr>
              <w:spacing w:after="0" w:line="240" w:lineRule="auto"/>
            </w:pPr>
            <w:r>
              <w:rPr>
                <w:b/>
                <w:color w:val="FFFFFF"/>
                <w:sz w:val="16"/>
              </w:rPr>
            </w:r>
            <w:r>
              <w:rPr>
                <w:b/>
                <w:color w:val="FFFFFF"/>
                <w:sz w:val="16"/>
              </w:rPr>
              <w:t>Parameter</w:t>
            </w:r>
          </w:p>
        </w:tc>
        <w:tc>
          <w:tcPr>
            <w:tcW w:type="dxa" w:w="4320"/>
            <w:vAlign w:val="top"/>
            <w:shd w:fill="1F4E79"/>
          </w:tcPr>
          <w:p>
            <w:pPr>
              <w:spacing w:after="0" w:line="240" w:lineRule="auto"/>
            </w:pPr>
            <w:r>
              <w:rPr>
                <w:b/>
                <w:color w:val="FFFFFF"/>
                <w:sz w:val="16"/>
              </w:rPr>
            </w:r>
            <w:r>
              <w:rPr>
                <w:b/>
                <w:color w:val="FFFFFF"/>
                <w:sz w:val="16"/>
              </w:rPr>
              <w:t>Value</w:t>
            </w:r>
          </w:p>
        </w:tc>
        <w:tc>
          <w:tcPr>
            <w:tcW w:type="dxa" w:w="7920"/>
            <w:vAlign w:val="top"/>
            <w:shd w:fill="1F4E79"/>
          </w:tcPr>
          <w:p>
            <w:pPr>
              <w:spacing w:after="0" w:line="240" w:lineRule="auto"/>
            </w:pPr>
            <w:r>
              <w:rPr>
                <w:b/>
                <w:color w:val="FFFFFF"/>
                <w:sz w:val="16"/>
              </w:rPr>
            </w:r>
            <w:r>
              <w:rPr>
                <w:b/>
                <w:color w:val="FFFFFF"/>
                <w:sz w:val="16"/>
              </w:rPr>
              <w:t>Interpretation for MILP input generation</w:t>
            </w:r>
          </w:p>
        </w:tc>
      </w:tr>
      <w:tr>
        <w:tc>
          <w:tcPr>
            <w:tcW w:type="dxa" w:w="2880"/>
            <w:vAlign w:val="top"/>
          </w:tcPr>
          <w:p>
            <w:pPr>
              <w:spacing w:after="0" w:line="240" w:lineRule="auto"/>
            </w:pPr>
            <w:r>
              <w:rPr>
                <w:sz w:val="16"/>
              </w:rPr>
            </w:r>
            <w:r>
              <w:rPr>
                <w:b w:val="0"/>
                <w:sz w:val="16"/>
              </w:rPr>
              <w:t>Planning horizon</w:t>
            </w:r>
          </w:p>
        </w:tc>
        <w:tc>
          <w:tcPr>
            <w:tcW w:type="dxa" w:w="4320"/>
            <w:vAlign w:val="top"/>
          </w:tcPr>
          <w:p>
            <w:pPr>
              <w:spacing w:after="0" w:line="240" w:lineRule="auto"/>
            </w:pPr>
            <w:r>
              <w:rPr>
                <w:sz w:val="16"/>
              </w:rPr>
            </w:r>
            <w:r>
              <w:rPr>
                <w:b w:val="0"/>
                <w:sz w:val="16"/>
              </w:rPr>
              <w:t>28 days</w:t>
            </w:r>
          </w:p>
        </w:tc>
        <w:tc>
          <w:tcPr>
            <w:tcW w:type="dxa" w:w="7920"/>
            <w:vAlign w:val="top"/>
          </w:tcPr>
          <w:p>
            <w:pPr>
              <w:spacing w:after="0" w:line="240" w:lineRule="auto"/>
            </w:pPr>
            <w:r>
              <w:rPr>
                <w:sz w:val="16"/>
              </w:rPr>
            </w:r>
            <w:r>
              <w:rPr>
                <w:b w:val="0"/>
                <w:sz w:val="16"/>
              </w:rPr>
              <w:t>Generate roster input for a 28-day month.</w:t>
            </w:r>
          </w:p>
        </w:tc>
      </w:tr>
      <w:tr>
        <w:tc>
          <w:tcPr>
            <w:tcW w:type="dxa" w:w="2880"/>
            <w:vAlign w:val="top"/>
          </w:tcPr>
          <w:p>
            <w:pPr>
              <w:spacing w:after="0" w:line="240" w:lineRule="auto"/>
            </w:pPr>
            <w:r>
              <w:rPr>
                <w:sz w:val="16"/>
              </w:rPr>
            </w:r>
            <w:r>
              <w:rPr>
                <w:b w:val="0"/>
                <w:sz w:val="16"/>
              </w:rPr>
              <w:t>Warm-up days</w:t>
            </w:r>
          </w:p>
        </w:tc>
        <w:tc>
          <w:tcPr>
            <w:tcW w:type="dxa" w:w="4320"/>
            <w:vAlign w:val="top"/>
          </w:tcPr>
          <w:p>
            <w:pPr>
              <w:spacing w:after="0" w:line="240" w:lineRule="auto"/>
            </w:pPr>
            <w:r>
              <w:rPr>
                <w:sz w:val="16"/>
              </w:rPr>
            </w:r>
            <w:r>
              <w:rPr>
                <w:b w:val="0"/>
                <w:sz w:val="16"/>
              </w:rPr>
              <w:t>1</w:t>
            </w:r>
          </w:p>
        </w:tc>
        <w:tc>
          <w:tcPr>
            <w:tcW w:type="dxa" w:w="7920"/>
            <w:vAlign w:val="top"/>
          </w:tcPr>
          <w:p>
            <w:pPr>
              <w:spacing w:after="0" w:line="240" w:lineRule="auto"/>
            </w:pPr>
            <w:r>
              <w:rPr>
                <w:sz w:val="16"/>
              </w:rPr>
            </w:r>
            <w:r>
              <w:rPr>
                <w:b w:val="0"/>
                <w:sz w:val="16"/>
              </w:rPr>
              <w:t>The workload recommendation uses 27 measured days after warm-up. The roster can still be generated for all 28 planning days.</w:t>
            </w:r>
          </w:p>
        </w:tc>
      </w:tr>
      <w:tr>
        <w:tc>
          <w:tcPr>
            <w:tcW w:type="dxa" w:w="2880"/>
            <w:vAlign w:val="top"/>
          </w:tcPr>
          <w:p>
            <w:pPr>
              <w:spacing w:after="0" w:line="240" w:lineRule="auto"/>
            </w:pPr>
            <w:r>
              <w:rPr>
                <w:sz w:val="16"/>
              </w:rPr>
            </w:r>
            <w:r>
              <w:rPr>
                <w:b w:val="0"/>
                <w:sz w:val="16"/>
              </w:rPr>
              <w:t>Shift structure</w:t>
            </w:r>
          </w:p>
        </w:tc>
        <w:tc>
          <w:tcPr>
            <w:tcW w:type="dxa" w:w="4320"/>
            <w:vAlign w:val="top"/>
          </w:tcPr>
          <w:p>
            <w:pPr>
              <w:spacing w:after="0" w:line="240" w:lineRule="auto"/>
            </w:pPr>
            <w:r>
              <w:rPr>
                <w:sz w:val="16"/>
              </w:rPr>
            </w:r>
            <w:r>
              <w:rPr>
                <w:b w:val="0"/>
                <w:sz w:val="16"/>
              </w:rPr>
              <w:t>S1 00:00-08:00; S2 08:00-16:00; S3 16:00-24:00</w:t>
            </w:r>
          </w:p>
        </w:tc>
        <w:tc>
          <w:tcPr>
            <w:tcW w:type="dxa" w:w="7920"/>
            <w:vAlign w:val="top"/>
          </w:tcPr>
          <w:p>
            <w:pPr>
              <w:spacing w:after="0" w:line="240" w:lineRule="auto"/>
            </w:pPr>
            <w:r>
              <w:rPr>
                <w:sz w:val="16"/>
              </w:rPr>
            </w:r>
            <w:r>
              <w:rPr>
                <w:b w:val="0"/>
                <w:sz w:val="16"/>
              </w:rPr>
              <w:t>One day = 3 shifts; one shift = 8 hours.</w:t>
            </w:r>
          </w:p>
        </w:tc>
      </w:tr>
      <w:tr>
        <w:tc>
          <w:tcPr>
            <w:tcW w:type="dxa" w:w="2880"/>
            <w:vAlign w:val="top"/>
          </w:tcPr>
          <w:p>
            <w:pPr>
              <w:spacing w:after="0" w:line="240" w:lineRule="auto"/>
            </w:pPr>
            <w:r>
              <w:rPr>
                <w:sz w:val="16"/>
              </w:rPr>
            </w:r>
            <w:r>
              <w:rPr>
                <w:b w:val="0"/>
                <w:sz w:val="16"/>
              </w:rPr>
              <w:t>Effective minutes per staff shift</w:t>
            </w:r>
          </w:p>
        </w:tc>
        <w:tc>
          <w:tcPr>
            <w:tcW w:type="dxa" w:w="4320"/>
            <w:vAlign w:val="top"/>
          </w:tcPr>
          <w:p>
            <w:pPr>
              <w:spacing w:after="0" w:line="240" w:lineRule="auto"/>
            </w:pPr>
            <w:r>
              <w:rPr>
                <w:sz w:val="16"/>
              </w:rPr>
            </w:r>
            <w:r>
              <w:rPr>
                <w:b w:val="0"/>
                <w:sz w:val="16"/>
              </w:rPr>
              <w:t>408 minutes</w:t>
            </w:r>
          </w:p>
        </w:tc>
        <w:tc>
          <w:tcPr>
            <w:tcW w:type="dxa" w:w="7920"/>
            <w:vAlign w:val="top"/>
          </w:tcPr>
          <w:p>
            <w:pPr>
              <w:spacing w:after="0" w:line="240" w:lineRule="auto"/>
            </w:pPr>
            <w:r>
              <w:rPr>
                <w:sz w:val="16"/>
              </w:rPr>
            </w:r>
            <w:r>
              <w:rPr>
                <w:b w:val="0"/>
                <w:sz w:val="16"/>
              </w:rPr>
              <w:t>8 hours × 60 × target utilization 0.85. Used to convert workload minutes into staff requirement.</w:t>
            </w:r>
          </w:p>
        </w:tc>
      </w:tr>
      <w:tr>
        <w:tc>
          <w:tcPr>
            <w:tcW w:type="dxa" w:w="2880"/>
            <w:vAlign w:val="top"/>
          </w:tcPr>
          <w:p>
            <w:pPr>
              <w:spacing w:after="0" w:line="240" w:lineRule="auto"/>
            </w:pPr>
            <w:r>
              <w:rPr>
                <w:sz w:val="16"/>
              </w:rPr>
            </w:r>
            <w:r>
              <w:rPr>
                <w:b w:val="0"/>
                <w:sz w:val="16"/>
              </w:rPr>
              <w:t>Default staff in simulation</w:t>
            </w:r>
          </w:p>
        </w:tc>
        <w:tc>
          <w:tcPr>
            <w:tcW w:type="dxa" w:w="4320"/>
            <w:vAlign w:val="top"/>
          </w:tcPr>
          <w:p>
            <w:pPr>
              <w:spacing w:after="0" w:line="240" w:lineRule="auto"/>
            </w:pPr>
            <w:r>
              <w:rPr>
                <w:sz w:val="16"/>
              </w:rPr>
            </w:r>
            <w:r>
              <w:rPr>
                <w:b w:val="0"/>
                <w:sz w:val="16"/>
              </w:rPr>
              <w:t>RS=2, DAS=10, BLO=6, FSTC=2, DS=2, SLS=2</w:t>
            </w:r>
          </w:p>
        </w:tc>
        <w:tc>
          <w:tcPr>
            <w:tcW w:type="dxa" w:w="7920"/>
            <w:vAlign w:val="top"/>
          </w:tcPr>
          <w:p>
            <w:pPr>
              <w:spacing w:after="0" w:line="240" w:lineRule="auto"/>
            </w:pPr>
            <w:r>
              <w:rPr>
                <w:sz w:val="16"/>
              </w:rPr>
            </w:r>
            <w:r>
              <w:rPr>
                <w:b w:val="0"/>
                <w:sz w:val="16"/>
              </w:rPr>
              <w:t>This is the staffing configuration used during the simulation run, not necessarily the final roster demand.</w:t>
            </w:r>
          </w:p>
        </w:tc>
      </w:tr>
      <w:tr>
        <w:tc>
          <w:tcPr>
            <w:tcW w:type="dxa" w:w="2880"/>
            <w:vAlign w:val="top"/>
          </w:tcPr>
          <w:p>
            <w:pPr>
              <w:spacing w:after="0" w:line="240" w:lineRule="auto"/>
            </w:pPr>
            <w:r>
              <w:rPr>
                <w:sz w:val="16"/>
              </w:rPr>
            </w:r>
            <w:r>
              <w:rPr>
                <w:b w:val="0"/>
                <w:sz w:val="16"/>
              </w:rPr>
              <w:t>Lounge capacity</w:t>
            </w:r>
          </w:p>
        </w:tc>
        <w:tc>
          <w:tcPr>
            <w:tcW w:type="dxa" w:w="4320"/>
            <w:vAlign w:val="top"/>
          </w:tcPr>
          <w:p>
            <w:pPr>
              <w:spacing w:after="0" w:line="240" w:lineRule="auto"/>
            </w:pPr>
            <w:r>
              <w:rPr>
                <w:sz w:val="16"/>
              </w:rPr>
            </w:r>
            <w:r>
              <w:rPr>
                <w:b w:val="0"/>
                <w:sz w:val="16"/>
              </w:rPr>
              <w:t>200 guests</w:t>
            </w:r>
          </w:p>
        </w:tc>
        <w:tc>
          <w:tcPr>
            <w:tcW w:type="dxa" w:w="7920"/>
            <w:vAlign w:val="top"/>
          </w:tcPr>
          <w:p>
            <w:pPr>
              <w:spacing w:after="0" w:line="240" w:lineRule="auto"/>
            </w:pPr>
            <w:r>
              <w:rPr>
                <w:sz w:val="16"/>
              </w:rPr>
            </w:r>
            <w:r>
              <w:rPr>
                <w:b w:val="0"/>
                <w:sz w:val="16"/>
              </w:rPr>
              <w:t>Useful for capacity and peak sanity checking.</w:t>
            </w:r>
          </w:p>
        </w:tc>
      </w:tr>
      <w:tr>
        <w:tc>
          <w:tcPr>
            <w:tcW w:type="dxa" w:w="2880"/>
            <w:vAlign w:val="top"/>
          </w:tcPr>
          <w:p>
            <w:pPr>
              <w:spacing w:after="0" w:line="240" w:lineRule="auto"/>
            </w:pPr>
            <w:r>
              <w:rPr>
                <w:sz w:val="16"/>
              </w:rPr>
            </w:r>
            <w:r>
              <w:rPr>
                <w:b w:val="0"/>
                <w:sz w:val="16"/>
              </w:rPr>
              <w:t>Target utilization</w:t>
            </w:r>
          </w:p>
        </w:tc>
        <w:tc>
          <w:tcPr>
            <w:tcW w:type="dxa" w:w="4320"/>
            <w:vAlign w:val="top"/>
          </w:tcPr>
          <w:p>
            <w:pPr>
              <w:spacing w:after="0" w:line="240" w:lineRule="auto"/>
            </w:pPr>
            <w:r>
              <w:rPr>
                <w:sz w:val="16"/>
              </w:rPr>
            </w:r>
            <w:r>
              <w:rPr>
                <w:b w:val="0"/>
                <w:sz w:val="16"/>
              </w:rPr>
              <w:t>0.85</w:t>
            </w:r>
          </w:p>
        </w:tc>
        <w:tc>
          <w:tcPr>
            <w:tcW w:type="dxa" w:w="7920"/>
            <w:vAlign w:val="top"/>
          </w:tcPr>
          <w:p>
            <w:pPr>
              <w:spacing w:after="0" w:line="240" w:lineRule="auto"/>
            </w:pPr>
            <w:r>
              <w:rPr>
                <w:sz w:val="16"/>
              </w:rPr>
            </w:r>
            <w:r>
              <w:rPr>
                <w:b w:val="0"/>
                <w:sz w:val="16"/>
              </w:rPr>
              <w:t>Used to avoid assigning 100% of shift time as productive workload.</w:t>
            </w:r>
          </w:p>
        </w:tc>
      </w:tr>
    </w:tbl>
    <w:p>
      <w:pPr>
        <w:pStyle w:val="Heading2"/>
      </w:pPr>
      <w:r>
        <w:t>3.1 Recommended staff demand by shift and role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c>
          <w:tcPr>
            <w:tcW w:type="dxa" w:w="1440"/>
            <w:vAlign w:val="top"/>
            <w:shd w:fill="1F4E79"/>
          </w:tcPr>
          <w:p>
            <w:pPr>
              <w:spacing w:after="0" w:line="240" w:lineRule="auto"/>
            </w:pPr>
            <w:r>
              <w:rPr>
                <w:b/>
                <w:color w:val="FFFFFF"/>
                <w:sz w:val="16"/>
              </w:rPr>
            </w:r>
            <w:r>
              <w:rPr>
                <w:b/>
                <w:color w:val="FFFFFF"/>
                <w:sz w:val="16"/>
              </w:rPr>
              <w:t>Shift</w:t>
            </w:r>
          </w:p>
        </w:tc>
        <w:tc>
          <w:tcPr>
            <w:tcW w:type="dxa" w:w="2304"/>
            <w:vAlign w:val="top"/>
            <w:shd w:fill="1F4E79"/>
          </w:tcPr>
          <w:p>
            <w:pPr>
              <w:spacing w:after="0" w:line="240" w:lineRule="auto"/>
            </w:pPr>
            <w:r>
              <w:rPr>
                <w:b/>
                <w:color w:val="FFFFFF"/>
                <w:sz w:val="16"/>
              </w:rPr>
            </w:r>
            <w:r>
              <w:rPr>
                <w:b/>
                <w:color w:val="FFFFFF"/>
                <w:sz w:val="16"/>
              </w:rPr>
              <w:t>Time</w:t>
            </w:r>
          </w:p>
        </w:tc>
        <w:tc>
          <w:tcPr>
            <w:tcW w:type="dxa" w:w="1008"/>
            <w:vAlign w:val="top"/>
            <w:shd w:fill="1F4E79"/>
          </w:tcPr>
          <w:p>
            <w:pPr>
              <w:spacing w:after="0" w:line="240" w:lineRule="auto"/>
            </w:pPr>
            <w:r>
              <w:rPr>
                <w:b/>
                <w:color w:val="FFFFFF"/>
                <w:sz w:val="16"/>
              </w:rPr>
            </w:r>
            <w:r>
              <w:rPr>
                <w:b/>
                <w:color w:val="FFFFFF"/>
                <w:sz w:val="16"/>
              </w:rPr>
              <w:t>RS</w:t>
            </w:r>
          </w:p>
        </w:tc>
        <w:tc>
          <w:tcPr>
            <w:tcW w:type="dxa" w:w="1008"/>
            <w:vAlign w:val="top"/>
            <w:shd w:fill="1F4E79"/>
          </w:tcPr>
          <w:p>
            <w:pPr>
              <w:spacing w:after="0" w:line="240" w:lineRule="auto"/>
            </w:pPr>
            <w:r>
              <w:rPr>
                <w:b/>
                <w:color w:val="FFFFFF"/>
                <w:sz w:val="16"/>
              </w:rPr>
            </w:r>
            <w:r>
              <w:rPr>
                <w:b/>
                <w:color w:val="FFFFFF"/>
                <w:sz w:val="16"/>
              </w:rPr>
              <w:t>DAS</w:t>
            </w:r>
          </w:p>
        </w:tc>
        <w:tc>
          <w:tcPr>
            <w:tcW w:type="dxa" w:w="1008"/>
            <w:vAlign w:val="top"/>
            <w:shd w:fill="1F4E79"/>
          </w:tcPr>
          <w:p>
            <w:pPr>
              <w:spacing w:after="0" w:line="240" w:lineRule="auto"/>
            </w:pPr>
            <w:r>
              <w:rPr>
                <w:b/>
                <w:color w:val="FFFFFF"/>
                <w:sz w:val="16"/>
              </w:rPr>
            </w:r>
            <w:r>
              <w:rPr>
                <w:b/>
                <w:color w:val="FFFFFF"/>
                <w:sz w:val="16"/>
              </w:rPr>
              <w:t>BLO</w:t>
            </w:r>
          </w:p>
        </w:tc>
        <w:tc>
          <w:tcPr>
            <w:tcW w:type="dxa" w:w="1008"/>
            <w:vAlign w:val="top"/>
            <w:shd w:fill="1F4E79"/>
          </w:tcPr>
          <w:p>
            <w:pPr>
              <w:spacing w:after="0" w:line="240" w:lineRule="auto"/>
            </w:pPr>
            <w:r>
              <w:rPr>
                <w:b/>
                <w:color w:val="FFFFFF"/>
                <w:sz w:val="16"/>
              </w:rPr>
            </w:r>
            <w:r>
              <w:rPr>
                <w:b/>
                <w:color w:val="FFFFFF"/>
                <w:sz w:val="16"/>
              </w:rPr>
              <w:t>FSTC</w:t>
            </w:r>
          </w:p>
        </w:tc>
        <w:tc>
          <w:tcPr>
            <w:tcW w:type="dxa" w:w="1008"/>
            <w:vAlign w:val="top"/>
            <w:shd w:fill="1F4E79"/>
          </w:tcPr>
          <w:p>
            <w:pPr>
              <w:spacing w:after="0" w:line="240" w:lineRule="auto"/>
            </w:pPr>
            <w:r>
              <w:rPr>
                <w:b/>
                <w:color w:val="FFFFFF"/>
                <w:sz w:val="16"/>
              </w:rPr>
            </w:r>
            <w:r>
              <w:rPr>
                <w:b/>
                <w:color w:val="FFFFFF"/>
                <w:sz w:val="16"/>
              </w:rPr>
              <w:t>DS</w:t>
            </w:r>
          </w:p>
        </w:tc>
        <w:tc>
          <w:tcPr>
            <w:tcW w:type="dxa" w:w="1008"/>
            <w:vAlign w:val="top"/>
            <w:shd w:fill="1F4E79"/>
          </w:tcPr>
          <w:p>
            <w:pPr>
              <w:spacing w:after="0" w:line="240" w:lineRule="auto"/>
            </w:pPr>
            <w:r>
              <w:rPr>
                <w:b/>
                <w:color w:val="FFFFFF"/>
                <w:sz w:val="16"/>
              </w:rPr>
            </w:r>
            <w:r>
              <w:rPr>
                <w:b/>
                <w:color w:val="FFFFFF"/>
                <w:sz w:val="16"/>
              </w:rPr>
              <w:t>SLS</w:t>
            </w:r>
          </w:p>
        </w:tc>
        <w:tc>
          <w:tcPr>
            <w:tcW w:type="dxa" w:w="1872"/>
            <w:vAlign w:val="top"/>
            <w:shd w:fill="1F4E79"/>
          </w:tcPr>
          <w:p>
            <w:pPr>
              <w:spacing w:after="0" w:line="240" w:lineRule="auto"/>
            </w:pPr>
            <w:r>
              <w:rPr>
                <w:b/>
                <w:color w:val="FFFFFF"/>
                <w:sz w:val="16"/>
              </w:rPr>
            </w:r>
            <w:r>
              <w:rPr>
                <w:b/>
                <w:color w:val="FFFFFF"/>
                <w:sz w:val="16"/>
              </w:rPr>
              <w:t>Total staff per shift</w:t>
            </w:r>
          </w:p>
        </w:tc>
      </w:tr>
      <w:tr>
        <w:tc>
          <w:tcPr>
            <w:tcW w:type="dxa" w:w="1440"/>
            <w:vAlign w:val="top"/>
          </w:tcPr>
          <w:p>
            <w:pPr>
              <w:spacing w:after="0" w:line="240" w:lineRule="auto"/>
            </w:pPr>
            <w:r>
              <w:rPr>
                <w:sz w:val="16"/>
              </w:rPr>
            </w:r>
            <w:r>
              <w:rPr>
                <w:b w:val="0"/>
                <w:sz w:val="16"/>
              </w:rPr>
              <w:t>S1</w:t>
            </w:r>
          </w:p>
        </w:tc>
        <w:tc>
          <w:tcPr>
            <w:tcW w:type="dxa" w:w="2304"/>
            <w:vAlign w:val="top"/>
          </w:tcPr>
          <w:p>
            <w:pPr>
              <w:spacing w:after="0" w:line="240" w:lineRule="auto"/>
            </w:pPr>
            <w:r>
              <w:rPr>
                <w:sz w:val="16"/>
              </w:rPr>
            </w:r>
            <w:r>
              <w:rPr>
                <w:b w:val="0"/>
                <w:sz w:val="16"/>
              </w:rPr>
              <w:t>00:00-08:00</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4</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1</w:t>
            </w:r>
          </w:p>
        </w:tc>
        <w:tc>
          <w:tcPr>
            <w:tcW w:type="dxa" w:w="1872"/>
            <w:vAlign w:val="top"/>
          </w:tcPr>
          <w:p>
            <w:pPr>
              <w:spacing w:after="0" w:line="240" w:lineRule="auto"/>
            </w:pPr>
            <w:r>
              <w:rPr>
                <w:sz w:val="16"/>
              </w:rPr>
            </w:r>
            <w:r>
              <w:rPr>
                <w:b w:val="0"/>
                <w:sz w:val="16"/>
              </w:rPr>
              <w:t>9</w:t>
            </w:r>
          </w:p>
        </w:tc>
      </w:tr>
      <w:tr>
        <w:tc>
          <w:tcPr>
            <w:tcW w:type="dxa" w:w="1440"/>
            <w:vAlign w:val="top"/>
          </w:tcPr>
          <w:p>
            <w:pPr>
              <w:spacing w:after="0" w:line="240" w:lineRule="auto"/>
            </w:pPr>
            <w:r>
              <w:rPr>
                <w:sz w:val="16"/>
              </w:rPr>
            </w:r>
            <w:r>
              <w:rPr>
                <w:b w:val="0"/>
                <w:sz w:val="16"/>
              </w:rPr>
              <w:t>S2</w:t>
            </w:r>
          </w:p>
        </w:tc>
        <w:tc>
          <w:tcPr>
            <w:tcW w:type="dxa" w:w="2304"/>
            <w:vAlign w:val="top"/>
          </w:tcPr>
          <w:p>
            <w:pPr>
              <w:spacing w:after="0" w:line="240" w:lineRule="auto"/>
            </w:pPr>
            <w:r>
              <w:rPr>
                <w:sz w:val="16"/>
              </w:rPr>
            </w:r>
            <w:r>
              <w:rPr>
                <w:b w:val="0"/>
                <w:sz w:val="16"/>
              </w:rPr>
              <w:t>08:00-16:00</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8</w:t>
            </w:r>
          </w:p>
        </w:tc>
        <w:tc>
          <w:tcPr>
            <w:tcW w:type="dxa" w:w="1008"/>
            <w:vAlign w:val="top"/>
          </w:tcPr>
          <w:p>
            <w:pPr>
              <w:spacing w:after="0" w:line="240" w:lineRule="auto"/>
            </w:pPr>
            <w:r>
              <w:rPr>
                <w:sz w:val="16"/>
              </w:rPr>
            </w:r>
            <w:r>
              <w:rPr>
                <w:b w:val="0"/>
                <w:sz w:val="16"/>
              </w:rPr>
              <w:t>2</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1</w:t>
            </w:r>
          </w:p>
        </w:tc>
        <w:tc>
          <w:tcPr>
            <w:tcW w:type="dxa" w:w="1872"/>
            <w:vAlign w:val="top"/>
          </w:tcPr>
          <w:p>
            <w:pPr>
              <w:spacing w:after="0" w:line="240" w:lineRule="auto"/>
            </w:pPr>
            <w:r>
              <w:rPr>
                <w:sz w:val="16"/>
              </w:rPr>
            </w:r>
            <w:r>
              <w:rPr>
                <w:b w:val="0"/>
                <w:sz w:val="16"/>
              </w:rPr>
              <w:t>14</w:t>
            </w:r>
          </w:p>
        </w:tc>
      </w:tr>
      <w:tr>
        <w:tc>
          <w:tcPr>
            <w:tcW w:type="dxa" w:w="1440"/>
            <w:vAlign w:val="top"/>
          </w:tcPr>
          <w:p>
            <w:pPr>
              <w:spacing w:after="0" w:line="240" w:lineRule="auto"/>
            </w:pPr>
            <w:r>
              <w:rPr>
                <w:sz w:val="16"/>
              </w:rPr>
            </w:r>
            <w:r>
              <w:rPr>
                <w:b w:val="0"/>
                <w:sz w:val="16"/>
              </w:rPr>
              <w:t>S3</w:t>
            </w:r>
          </w:p>
        </w:tc>
        <w:tc>
          <w:tcPr>
            <w:tcW w:type="dxa" w:w="2304"/>
            <w:vAlign w:val="top"/>
          </w:tcPr>
          <w:p>
            <w:pPr>
              <w:spacing w:after="0" w:line="240" w:lineRule="auto"/>
            </w:pPr>
            <w:r>
              <w:rPr>
                <w:sz w:val="16"/>
              </w:rPr>
            </w:r>
            <w:r>
              <w:rPr>
                <w:b w:val="0"/>
                <w:sz w:val="16"/>
              </w:rPr>
              <w:t>16:00-24:00</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9</w:t>
            </w:r>
          </w:p>
        </w:tc>
        <w:tc>
          <w:tcPr>
            <w:tcW w:type="dxa" w:w="1008"/>
            <w:vAlign w:val="top"/>
          </w:tcPr>
          <w:p>
            <w:pPr>
              <w:spacing w:after="0" w:line="240" w:lineRule="auto"/>
            </w:pPr>
            <w:r>
              <w:rPr>
                <w:sz w:val="16"/>
              </w:rPr>
            </w:r>
            <w:r>
              <w:rPr>
                <w:b w:val="0"/>
                <w:sz w:val="16"/>
              </w:rPr>
              <w:t>2</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1</w:t>
            </w:r>
          </w:p>
        </w:tc>
        <w:tc>
          <w:tcPr>
            <w:tcW w:type="dxa" w:w="1008"/>
            <w:vAlign w:val="top"/>
          </w:tcPr>
          <w:p>
            <w:pPr>
              <w:spacing w:after="0" w:line="240" w:lineRule="auto"/>
            </w:pPr>
            <w:r>
              <w:rPr>
                <w:sz w:val="16"/>
              </w:rPr>
            </w:r>
            <w:r>
              <w:rPr>
                <w:b w:val="0"/>
                <w:sz w:val="16"/>
              </w:rPr>
              <w:t>1</w:t>
            </w:r>
          </w:p>
        </w:tc>
        <w:tc>
          <w:tcPr>
            <w:tcW w:type="dxa" w:w="1872"/>
            <w:vAlign w:val="top"/>
          </w:tcPr>
          <w:p>
            <w:pPr>
              <w:spacing w:after="0" w:line="240" w:lineRule="auto"/>
            </w:pPr>
            <w:r>
              <w:rPr>
                <w:sz w:val="16"/>
              </w:rPr>
            </w:r>
            <w:r>
              <w:rPr>
                <w:b w:val="0"/>
                <w:sz w:val="16"/>
              </w:rPr>
              <w:t>15</w:t>
            </w:r>
          </w:p>
        </w:tc>
      </w:tr>
      <w:tr>
        <w:tc>
          <w:tcPr>
            <w:tcW w:type="dxa" w:w="1440"/>
            <w:vAlign w:val="top"/>
          </w:tcPr>
          <w:p>
            <w:pPr>
              <w:spacing w:after="0" w:line="240" w:lineRule="auto"/>
            </w:pPr>
            <w:r>
              <w:rPr>
                <w:sz w:val="16"/>
              </w:rPr>
            </w:r>
            <w:r>
              <w:rPr>
                <w:b w:val="0"/>
                <w:sz w:val="16"/>
              </w:rPr>
              <w:t>Total per day</w:t>
            </w:r>
          </w:p>
        </w:tc>
        <w:tc>
          <w:tcPr>
            <w:tcW w:type="dxa" w:w="2304"/>
            <w:vAlign w:val="top"/>
          </w:tcPr>
          <w:p>
            <w:pPr>
              <w:spacing w:after="0" w:line="240" w:lineRule="auto"/>
            </w:pPr>
            <w:r>
              <w:rPr>
                <w:sz w:val="16"/>
              </w:rPr>
            </w:r>
            <w:r>
              <w:rPr>
                <w:b w:val="0"/>
                <w:sz w:val="16"/>
              </w:rPr>
              <w:t>-</w:t>
            </w:r>
          </w:p>
        </w:tc>
        <w:tc>
          <w:tcPr>
            <w:tcW w:type="dxa" w:w="1008"/>
            <w:vAlign w:val="top"/>
          </w:tcPr>
          <w:p>
            <w:pPr>
              <w:spacing w:after="0" w:line="240" w:lineRule="auto"/>
            </w:pPr>
            <w:r>
              <w:rPr>
                <w:sz w:val="16"/>
              </w:rPr>
            </w:r>
            <w:r>
              <w:rPr>
                <w:b w:val="0"/>
                <w:sz w:val="16"/>
              </w:rPr>
              <w:t>3</w:t>
            </w:r>
          </w:p>
        </w:tc>
        <w:tc>
          <w:tcPr>
            <w:tcW w:type="dxa" w:w="1008"/>
            <w:vAlign w:val="top"/>
          </w:tcPr>
          <w:p>
            <w:pPr>
              <w:spacing w:after="0" w:line="240" w:lineRule="auto"/>
            </w:pPr>
            <w:r>
              <w:rPr>
                <w:sz w:val="16"/>
              </w:rPr>
            </w:r>
            <w:r>
              <w:rPr>
                <w:b w:val="0"/>
                <w:sz w:val="16"/>
              </w:rPr>
              <w:t>21</w:t>
            </w:r>
          </w:p>
        </w:tc>
        <w:tc>
          <w:tcPr>
            <w:tcW w:type="dxa" w:w="1008"/>
            <w:vAlign w:val="top"/>
          </w:tcPr>
          <w:p>
            <w:pPr>
              <w:spacing w:after="0" w:line="240" w:lineRule="auto"/>
            </w:pPr>
            <w:r>
              <w:rPr>
                <w:sz w:val="16"/>
              </w:rPr>
            </w:r>
            <w:r>
              <w:rPr>
                <w:b w:val="0"/>
                <w:sz w:val="16"/>
              </w:rPr>
              <w:t>5</w:t>
            </w:r>
          </w:p>
        </w:tc>
        <w:tc>
          <w:tcPr>
            <w:tcW w:type="dxa" w:w="1008"/>
            <w:vAlign w:val="top"/>
          </w:tcPr>
          <w:p>
            <w:pPr>
              <w:spacing w:after="0" w:line="240" w:lineRule="auto"/>
            </w:pPr>
            <w:r>
              <w:rPr>
                <w:sz w:val="16"/>
              </w:rPr>
            </w:r>
            <w:r>
              <w:rPr>
                <w:b w:val="0"/>
                <w:sz w:val="16"/>
              </w:rPr>
              <w:t>3</w:t>
            </w:r>
          </w:p>
        </w:tc>
        <w:tc>
          <w:tcPr>
            <w:tcW w:type="dxa" w:w="1008"/>
            <w:vAlign w:val="top"/>
          </w:tcPr>
          <w:p>
            <w:pPr>
              <w:spacing w:after="0" w:line="240" w:lineRule="auto"/>
            </w:pPr>
            <w:r>
              <w:rPr>
                <w:sz w:val="16"/>
              </w:rPr>
            </w:r>
            <w:r>
              <w:rPr>
                <w:b w:val="0"/>
                <w:sz w:val="16"/>
              </w:rPr>
              <w:t>3</w:t>
            </w:r>
          </w:p>
        </w:tc>
        <w:tc>
          <w:tcPr>
            <w:tcW w:type="dxa" w:w="1008"/>
            <w:vAlign w:val="top"/>
          </w:tcPr>
          <w:p>
            <w:pPr>
              <w:spacing w:after="0" w:line="240" w:lineRule="auto"/>
            </w:pPr>
            <w:r>
              <w:rPr>
                <w:sz w:val="16"/>
              </w:rPr>
            </w:r>
            <w:r>
              <w:rPr>
                <w:b w:val="0"/>
                <w:sz w:val="16"/>
              </w:rPr>
              <w:t>3</w:t>
            </w:r>
          </w:p>
        </w:tc>
        <w:tc>
          <w:tcPr>
            <w:tcW w:type="dxa" w:w="1872"/>
            <w:vAlign w:val="top"/>
          </w:tcPr>
          <w:p>
            <w:pPr>
              <w:spacing w:after="0" w:line="240" w:lineRule="auto"/>
            </w:pPr>
            <w:r>
              <w:rPr>
                <w:sz w:val="16"/>
              </w:rPr>
            </w:r>
            <w:r>
              <w:rPr>
                <w:b w:val="0"/>
                <w:sz w:val="16"/>
              </w:rPr>
              <w:t>38</w:t>
            </w:r>
          </w:p>
        </w:tc>
      </w:tr>
      <w:tr>
        <w:tc>
          <w:tcPr>
            <w:tcW w:type="dxa" w:w="1440"/>
            <w:vAlign w:val="top"/>
          </w:tcPr>
          <w:p>
            <w:pPr>
              <w:spacing w:after="0" w:line="240" w:lineRule="auto"/>
            </w:pPr>
            <w:r>
              <w:rPr>
                <w:sz w:val="16"/>
              </w:rPr>
            </w:r>
            <w:r>
              <w:rPr>
                <w:b w:val="0"/>
                <w:sz w:val="16"/>
              </w:rPr>
              <w:t>Total over 28 days</w:t>
            </w:r>
          </w:p>
        </w:tc>
        <w:tc>
          <w:tcPr>
            <w:tcW w:type="dxa" w:w="2304"/>
            <w:vAlign w:val="top"/>
          </w:tcPr>
          <w:p>
            <w:pPr>
              <w:spacing w:after="0" w:line="240" w:lineRule="auto"/>
            </w:pPr>
            <w:r>
              <w:rPr>
                <w:sz w:val="16"/>
              </w:rPr>
            </w:r>
            <w:r>
              <w:rPr>
                <w:b w:val="0"/>
                <w:sz w:val="16"/>
              </w:rPr>
              <w:t>-</w:t>
            </w:r>
          </w:p>
        </w:tc>
        <w:tc>
          <w:tcPr>
            <w:tcW w:type="dxa" w:w="1008"/>
            <w:vAlign w:val="top"/>
          </w:tcPr>
          <w:p>
            <w:pPr>
              <w:spacing w:after="0" w:line="240" w:lineRule="auto"/>
            </w:pPr>
            <w:r>
              <w:rPr>
                <w:sz w:val="16"/>
              </w:rPr>
            </w:r>
            <w:r>
              <w:rPr>
                <w:b w:val="0"/>
                <w:sz w:val="16"/>
              </w:rPr>
              <w:t>84</w:t>
            </w:r>
          </w:p>
        </w:tc>
        <w:tc>
          <w:tcPr>
            <w:tcW w:type="dxa" w:w="1008"/>
            <w:vAlign w:val="top"/>
          </w:tcPr>
          <w:p>
            <w:pPr>
              <w:spacing w:after="0" w:line="240" w:lineRule="auto"/>
            </w:pPr>
            <w:r>
              <w:rPr>
                <w:sz w:val="16"/>
              </w:rPr>
            </w:r>
            <w:r>
              <w:rPr>
                <w:b w:val="0"/>
                <w:sz w:val="16"/>
              </w:rPr>
              <w:t>588</w:t>
            </w:r>
          </w:p>
        </w:tc>
        <w:tc>
          <w:tcPr>
            <w:tcW w:type="dxa" w:w="1008"/>
            <w:vAlign w:val="top"/>
          </w:tcPr>
          <w:p>
            <w:pPr>
              <w:spacing w:after="0" w:line="240" w:lineRule="auto"/>
            </w:pPr>
            <w:r>
              <w:rPr>
                <w:sz w:val="16"/>
              </w:rPr>
            </w:r>
            <w:r>
              <w:rPr>
                <w:b w:val="0"/>
                <w:sz w:val="16"/>
              </w:rPr>
              <w:t>140</w:t>
            </w:r>
          </w:p>
        </w:tc>
        <w:tc>
          <w:tcPr>
            <w:tcW w:type="dxa" w:w="1008"/>
            <w:vAlign w:val="top"/>
          </w:tcPr>
          <w:p>
            <w:pPr>
              <w:spacing w:after="0" w:line="240" w:lineRule="auto"/>
            </w:pPr>
            <w:r>
              <w:rPr>
                <w:sz w:val="16"/>
              </w:rPr>
            </w:r>
            <w:r>
              <w:rPr>
                <w:b w:val="0"/>
                <w:sz w:val="16"/>
              </w:rPr>
              <w:t>84</w:t>
            </w:r>
          </w:p>
        </w:tc>
        <w:tc>
          <w:tcPr>
            <w:tcW w:type="dxa" w:w="1008"/>
            <w:vAlign w:val="top"/>
          </w:tcPr>
          <w:p>
            <w:pPr>
              <w:spacing w:after="0" w:line="240" w:lineRule="auto"/>
            </w:pPr>
            <w:r>
              <w:rPr>
                <w:sz w:val="16"/>
              </w:rPr>
            </w:r>
            <w:r>
              <w:rPr>
                <w:b w:val="0"/>
                <w:sz w:val="16"/>
              </w:rPr>
              <w:t>84</w:t>
            </w:r>
          </w:p>
        </w:tc>
        <w:tc>
          <w:tcPr>
            <w:tcW w:type="dxa" w:w="1008"/>
            <w:vAlign w:val="top"/>
          </w:tcPr>
          <w:p>
            <w:pPr>
              <w:spacing w:after="0" w:line="240" w:lineRule="auto"/>
            </w:pPr>
            <w:r>
              <w:rPr>
                <w:sz w:val="16"/>
              </w:rPr>
            </w:r>
            <w:r>
              <w:rPr>
                <w:b w:val="0"/>
                <w:sz w:val="16"/>
              </w:rPr>
              <w:t>84</w:t>
            </w:r>
          </w:p>
        </w:tc>
        <w:tc>
          <w:tcPr>
            <w:tcW w:type="dxa" w:w="1872"/>
            <w:vAlign w:val="top"/>
          </w:tcPr>
          <w:p>
            <w:pPr>
              <w:spacing w:after="0" w:line="240" w:lineRule="auto"/>
            </w:pPr>
            <w:r>
              <w:rPr>
                <w:sz w:val="16"/>
              </w:rPr>
            </w:r>
            <w:r>
              <w:rPr>
                <w:b w:val="0"/>
                <w:sz w:val="16"/>
              </w:rPr>
              <w:t>1064</w:t>
            </w:r>
          </w:p>
        </w:tc>
      </w:tr>
    </w:tbl>
    <w:p>
      <w:pPr>
        <w:pStyle w:val="Heading1"/>
      </w:pPr>
      <w:r>
        <w:t>4. Logic formulas</w:t>
      </w:r>
    </w:p>
    <w:p>
      <w:pPr>
        <w:pStyle w:val="Heading2"/>
      </w:pPr>
      <w:r>
        <w:t>4.1 Convert operational workload into required staff</w:t>
      </w:r>
    </w:p>
    <w:p>
      <w:pPr>
        <w:spacing w:after="40"/>
      </w:pPr>
      <w:r>
        <w:rPr>
          <w:b/>
        </w:rPr>
        <w:t xml:space="preserve">Effective capacity per employee per shift: </w:t>
      </w:r>
      <w:r>
        <w:rPr>
          <w:rFonts w:ascii="Consolas" w:hAnsi="Consolas" w:eastAsia="Consolas"/>
        </w:rPr>
        <w:t>A = shift_hours × 60 × target_utilization = 8 × 60 × 0.85 = 408 minutes</w:t>
      </w:r>
    </w:p>
    <w:p>
      <w:pPr>
        <w:spacing w:after="40"/>
      </w:pPr>
      <w:r>
        <w:rPr>
          <w:b/>
        </w:rPr>
        <w:t xml:space="preserve">Daily role-shift staff requirement: </w:t>
      </w:r>
      <w:r>
        <w:rPr>
          <w:rFonts w:ascii="Consolas" w:hAnsi="Consolas" w:eastAsia="Consolas"/>
        </w:rPr>
        <w:t>Req[d,s,r] = max(min_staff, ceil(WorkloadMinutes[d,s,r] / A))</w:t>
      </w:r>
    </w:p>
    <w:p>
      <w:pPr>
        <w:spacing w:after="40"/>
      </w:pPr>
      <w:r>
        <w:rPr>
          <w:b/>
        </w:rPr>
        <w:t xml:space="preserve">Summary role-shift staff requirement: </w:t>
      </w:r>
      <w:r>
        <w:rPr>
          <w:rFonts w:ascii="Consolas" w:hAnsi="Consolas" w:eastAsia="Consolas"/>
        </w:rPr>
        <w:t>Req[s,r] = max(min_staff, ceil(P95_WorkloadMinutes[s,r] / A))</w:t>
      </w:r>
    </w:p>
    <w:p>
      <w:r>
        <w:t>The uploaded workbook already includes this logic in role_shift_recommendation through staff_required_p95_workload and recommended_staff_initial. For MILP input generation, use recommended_staff_initial or the staffing_pivot sheet as the direct staff demand table.</w:t>
      </w:r>
    </w:p>
    <w:p>
      <w:pPr>
        <w:pStyle w:val="Heading2"/>
      </w:pPr>
      <w:r>
        <w:t>4.2 Employee headcount sizing</w:t>
      </w:r>
    </w:p>
    <w:p>
      <w:pPr>
        <w:spacing w:after="40"/>
      </w:pPr>
      <w:r>
        <w:rPr>
          <w:b/>
        </w:rPr>
        <w:t xml:space="preserve">Total staff-shift slots: </w:t>
      </w:r>
      <w:r>
        <w:rPr>
          <w:rFonts w:ascii="Consolas" w:hAnsi="Consolas" w:eastAsia="Consolas"/>
        </w:rPr>
        <w:t>TotalSlots = Σ_d Σ_s Σ_r Req[d,s,r]</w:t>
      </w:r>
    </w:p>
    <w:p>
      <w:pPr>
        <w:spacing w:after="40"/>
      </w:pPr>
      <w:r>
        <w:rPr>
          <w:b/>
        </w:rPr>
        <w:t xml:space="preserve">Coverage lower bound: </w:t>
      </w:r>
      <w:r>
        <w:rPr>
          <w:rFonts w:ascii="Consolas" w:hAnsi="Consolas" w:eastAsia="Consolas"/>
        </w:rPr>
        <w:t>N_min = ceil(TotalSlots / max_work_days)</w:t>
      </w:r>
    </w:p>
    <w:p>
      <w:pPr>
        <w:spacing w:after="40"/>
      </w:pPr>
      <w:r>
        <w:rPr>
          <w:b/>
        </w:rPr>
        <w:t xml:space="preserve">Contract upper bound if every employee must receive minimum days: </w:t>
      </w:r>
      <w:r>
        <w:rPr>
          <w:rFonts w:ascii="Consolas" w:hAnsi="Consolas" w:eastAsia="Consolas"/>
        </w:rPr>
        <w:t>N_max = floor(TotalSlots / min_work_days)</w:t>
      </w:r>
    </w:p>
    <w:p>
      <w:pPr>
        <w:spacing w:after="40"/>
      </w:pPr>
      <w:r>
        <w:rPr>
          <w:b/>
        </w:rPr>
        <w:t xml:space="preserve">Recommended generation headcount: </w:t>
      </w:r>
      <w:r>
        <w:rPr>
          <w:rFonts w:ascii="Consolas" w:hAnsi="Consolas" w:eastAsia="Consolas"/>
        </w:rPr>
        <w:t>N = min(N_max, ceil(N_min × buffer_ratio))</w:t>
      </w:r>
    </w:p>
    <w:p>
      <w:r>
        <w:t>For the current workload: TotalSlots = 28 × 38 = 1,064. With min_work_days = 20 and max_work_days = 24: N_min = ceil(1,064 / 24) = 45 and N_max = floor(1,064 / 20) = 53. A good generation target is N = 50 using a 10% buffer. A 20% buffer would produce 54 employees and may violate the minimum-days rule unless part-time or under-assignment is allowed.</w:t>
      </w:r>
    </w:p>
    <w:p>
      <w:pPr>
        <w:pStyle w:val="Heading2"/>
      </w:pPr>
      <w:r>
        <w:t>4.3 Skill pool sizing</w:t>
      </w:r>
    </w:p>
    <w:p>
      <w:pPr>
        <w:spacing w:after="40"/>
      </w:pPr>
      <w:r>
        <w:rPr>
          <w:b/>
        </w:rPr>
        <w:t xml:space="preserve">Role total slots: </w:t>
      </w:r>
      <w:r>
        <w:rPr>
          <w:rFonts w:ascii="Consolas" w:hAnsi="Consolas" w:eastAsia="Consolas"/>
        </w:rPr>
        <w:t>RoleSlots[r] = Σ_d Σ_s Req[d,s,r]</w:t>
      </w:r>
    </w:p>
    <w:p>
      <w:pPr>
        <w:spacing w:after="40"/>
      </w:pPr>
      <w:r>
        <w:rPr>
          <w:b/>
        </w:rPr>
        <w:t xml:space="preserve">Peak concurrent requirement: </w:t>
      </w:r>
      <w:r>
        <w:rPr>
          <w:rFonts w:ascii="Consolas" w:hAnsi="Consolas" w:eastAsia="Consolas"/>
        </w:rPr>
        <w:t>PeakConcurrent[r] = max_d,s Req[d,s,r]</w:t>
      </w:r>
    </w:p>
    <w:p>
      <w:pPr>
        <w:spacing w:after="40"/>
      </w:pPr>
      <w:r>
        <w:rPr>
          <w:b/>
        </w:rPr>
        <w:t xml:space="preserve">Minimum qualified pool per role: </w:t>
      </w:r>
      <w:r>
        <w:rPr>
          <w:rFonts w:ascii="Consolas" w:hAnsi="Consolas" w:eastAsia="Consolas"/>
        </w:rPr>
        <w:t>PoolMin[r] = max(PeakConcurrent[r], ceil(RoleSlots[r] / max_work_days))</w:t>
      </w:r>
    </w:p>
    <w:p>
      <w:pPr>
        <w:spacing w:after="40"/>
      </w:pPr>
      <w:r>
        <w:rPr>
          <w:b/>
        </w:rPr>
        <w:t xml:space="preserve">Target qualified pool per role: </w:t>
      </w:r>
      <w:r>
        <w:rPr>
          <w:rFonts w:ascii="Consolas" w:hAnsi="Consolas" w:eastAsia="Consolas"/>
        </w:rPr>
        <w:t>PoolTarget[r] = ceil(PoolMin[r] × (1 + skill_buffer_ratio))</w:t>
      </w:r>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1440"/>
            <w:vAlign w:val="top"/>
            <w:shd w:fill="1F4E79"/>
          </w:tcPr>
          <w:p>
            <w:pPr>
              <w:spacing w:after="0" w:line="240" w:lineRule="auto"/>
            </w:pPr>
            <w:r>
              <w:rPr>
                <w:b/>
                <w:color w:val="FFFFFF"/>
                <w:sz w:val="16"/>
              </w:rPr>
            </w:r>
            <w:r>
              <w:rPr>
                <w:b/>
                <w:color w:val="FFFFFF"/>
                <w:sz w:val="16"/>
              </w:rPr>
              <w:t>Role</w:t>
            </w:r>
          </w:p>
        </w:tc>
        <w:tc>
          <w:tcPr>
            <w:tcW w:type="dxa" w:w="2016"/>
            <w:vAlign w:val="top"/>
            <w:shd w:fill="1F4E79"/>
          </w:tcPr>
          <w:p>
            <w:pPr>
              <w:spacing w:after="0" w:line="240" w:lineRule="auto"/>
            </w:pPr>
            <w:r>
              <w:rPr>
                <w:b/>
                <w:color w:val="FFFFFF"/>
                <w:sz w:val="16"/>
              </w:rPr>
            </w:r>
            <w:r>
              <w:rPr>
                <w:b/>
                <w:color w:val="FFFFFF"/>
                <w:sz w:val="16"/>
              </w:rPr>
              <w:t>Peak concurrent need</w:t>
            </w:r>
          </w:p>
        </w:tc>
        <w:tc>
          <w:tcPr>
            <w:tcW w:type="dxa" w:w="2016"/>
            <w:vAlign w:val="top"/>
            <w:shd w:fill="1F4E79"/>
          </w:tcPr>
          <w:p>
            <w:pPr>
              <w:spacing w:after="0" w:line="240" w:lineRule="auto"/>
            </w:pPr>
            <w:r>
              <w:rPr>
                <w:b/>
                <w:color w:val="FFFFFF"/>
                <w:sz w:val="16"/>
              </w:rPr>
            </w:r>
            <w:r>
              <w:rPr>
                <w:b/>
                <w:color w:val="FFFFFF"/>
                <w:sz w:val="16"/>
              </w:rPr>
              <w:t>28-day role slots</w:t>
            </w:r>
          </w:p>
        </w:tc>
        <w:tc>
          <w:tcPr>
            <w:tcW w:type="dxa" w:w="3456"/>
            <w:vAlign w:val="top"/>
            <w:shd w:fill="1F4E79"/>
          </w:tcPr>
          <w:p>
            <w:pPr>
              <w:spacing w:after="0" w:line="240" w:lineRule="auto"/>
            </w:pPr>
            <w:r>
              <w:rPr>
                <w:b/>
                <w:color w:val="FFFFFF"/>
                <w:sz w:val="16"/>
              </w:rPr>
            </w:r>
            <w:r>
              <w:rPr>
                <w:b/>
                <w:color w:val="FFFFFF"/>
                <w:sz w:val="16"/>
              </w:rPr>
              <w:t>PoolMin = max(peak, ceil(slots/24))</w:t>
            </w:r>
          </w:p>
        </w:tc>
        <w:tc>
          <w:tcPr>
            <w:tcW w:type="dxa" w:w="4032"/>
            <w:vAlign w:val="top"/>
            <w:shd w:fill="1F4E79"/>
          </w:tcPr>
          <w:p>
            <w:pPr>
              <w:spacing w:after="0" w:line="240" w:lineRule="auto"/>
            </w:pPr>
            <w:r>
              <w:rPr>
                <w:b/>
                <w:color w:val="FFFFFF"/>
                <w:sz w:val="16"/>
              </w:rPr>
            </w:r>
            <w:r>
              <w:rPr>
                <w:b/>
                <w:color w:val="FFFFFF"/>
                <w:sz w:val="16"/>
              </w:rPr>
              <w:t>Recommended PoolTarget with 20% skill buffer</w:t>
            </w:r>
          </w:p>
        </w:tc>
      </w:tr>
      <w:tr>
        <w:tc>
          <w:tcPr>
            <w:tcW w:type="dxa" w:w="1440"/>
            <w:vAlign w:val="top"/>
          </w:tcPr>
          <w:p>
            <w:pPr>
              <w:spacing w:after="0" w:line="240" w:lineRule="auto"/>
            </w:pPr>
            <w:r>
              <w:rPr>
                <w:sz w:val="16"/>
              </w:rPr>
            </w:r>
            <w:r>
              <w:rPr>
                <w:b w:val="0"/>
                <w:sz w:val="16"/>
              </w:rPr>
              <w:t>RS</w:t>
            </w:r>
          </w:p>
        </w:tc>
        <w:tc>
          <w:tcPr>
            <w:tcW w:type="dxa" w:w="2016"/>
            <w:vAlign w:val="top"/>
          </w:tcPr>
          <w:p>
            <w:pPr>
              <w:spacing w:after="0" w:line="240" w:lineRule="auto"/>
            </w:pPr>
            <w:r>
              <w:rPr>
                <w:sz w:val="16"/>
              </w:rPr>
            </w:r>
            <w:r>
              <w:rPr>
                <w:b w:val="0"/>
                <w:sz w:val="16"/>
              </w:rPr>
              <w:t>1</w:t>
            </w:r>
          </w:p>
        </w:tc>
        <w:tc>
          <w:tcPr>
            <w:tcW w:type="dxa" w:w="2016"/>
            <w:vAlign w:val="top"/>
          </w:tcPr>
          <w:p>
            <w:pPr>
              <w:spacing w:after="0" w:line="240" w:lineRule="auto"/>
            </w:pPr>
            <w:r>
              <w:rPr>
                <w:sz w:val="16"/>
              </w:rPr>
            </w:r>
            <w:r>
              <w:rPr>
                <w:b w:val="0"/>
                <w:sz w:val="16"/>
              </w:rPr>
              <w:t>84</w:t>
            </w:r>
          </w:p>
        </w:tc>
        <w:tc>
          <w:tcPr>
            <w:tcW w:type="dxa" w:w="3456"/>
            <w:vAlign w:val="top"/>
          </w:tcPr>
          <w:p>
            <w:pPr>
              <w:spacing w:after="0" w:line="240" w:lineRule="auto"/>
            </w:pPr>
            <w:r>
              <w:rPr>
                <w:sz w:val="16"/>
              </w:rPr>
            </w:r>
            <w:r>
              <w:rPr>
                <w:b w:val="0"/>
                <w:sz w:val="16"/>
              </w:rPr>
              <w:t>4</w:t>
            </w:r>
          </w:p>
        </w:tc>
        <w:tc>
          <w:tcPr>
            <w:tcW w:type="dxa" w:w="4032"/>
            <w:vAlign w:val="top"/>
          </w:tcPr>
          <w:p>
            <w:pPr>
              <w:spacing w:after="0" w:line="240" w:lineRule="auto"/>
            </w:pPr>
            <w:r>
              <w:rPr>
                <w:sz w:val="16"/>
              </w:rPr>
            </w:r>
            <w:r>
              <w:rPr>
                <w:b w:val="0"/>
                <w:sz w:val="16"/>
              </w:rPr>
              <w:t>5</w:t>
            </w:r>
          </w:p>
        </w:tc>
      </w:tr>
      <w:tr>
        <w:tc>
          <w:tcPr>
            <w:tcW w:type="dxa" w:w="1440"/>
            <w:vAlign w:val="top"/>
          </w:tcPr>
          <w:p>
            <w:pPr>
              <w:spacing w:after="0" w:line="240" w:lineRule="auto"/>
            </w:pPr>
            <w:r>
              <w:rPr>
                <w:sz w:val="16"/>
              </w:rPr>
            </w:r>
            <w:r>
              <w:rPr>
                <w:b w:val="0"/>
                <w:sz w:val="16"/>
              </w:rPr>
              <w:t>DAS</w:t>
            </w:r>
          </w:p>
        </w:tc>
        <w:tc>
          <w:tcPr>
            <w:tcW w:type="dxa" w:w="2016"/>
            <w:vAlign w:val="top"/>
          </w:tcPr>
          <w:p>
            <w:pPr>
              <w:spacing w:after="0" w:line="240" w:lineRule="auto"/>
            </w:pPr>
            <w:r>
              <w:rPr>
                <w:sz w:val="16"/>
              </w:rPr>
            </w:r>
            <w:r>
              <w:rPr>
                <w:b w:val="0"/>
                <w:sz w:val="16"/>
              </w:rPr>
              <w:t>9</w:t>
            </w:r>
          </w:p>
        </w:tc>
        <w:tc>
          <w:tcPr>
            <w:tcW w:type="dxa" w:w="2016"/>
            <w:vAlign w:val="top"/>
          </w:tcPr>
          <w:p>
            <w:pPr>
              <w:spacing w:after="0" w:line="240" w:lineRule="auto"/>
            </w:pPr>
            <w:r>
              <w:rPr>
                <w:sz w:val="16"/>
              </w:rPr>
            </w:r>
            <w:r>
              <w:rPr>
                <w:b w:val="0"/>
                <w:sz w:val="16"/>
              </w:rPr>
              <w:t>588</w:t>
            </w:r>
          </w:p>
        </w:tc>
        <w:tc>
          <w:tcPr>
            <w:tcW w:type="dxa" w:w="3456"/>
            <w:vAlign w:val="top"/>
          </w:tcPr>
          <w:p>
            <w:pPr>
              <w:spacing w:after="0" w:line="240" w:lineRule="auto"/>
            </w:pPr>
            <w:r>
              <w:rPr>
                <w:sz w:val="16"/>
              </w:rPr>
            </w:r>
            <w:r>
              <w:rPr>
                <w:b w:val="0"/>
                <w:sz w:val="16"/>
              </w:rPr>
              <w:t>25</w:t>
            </w:r>
          </w:p>
        </w:tc>
        <w:tc>
          <w:tcPr>
            <w:tcW w:type="dxa" w:w="4032"/>
            <w:vAlign w:val="top"/>
          </w:tcPr>
          <w:p>
            <w:pPr>
              <w:spacing w:after="0" w:line="240" w:lineRule="auto"/>
            </w:pPr>
            <w:r>
              <w:rPr>
                <w:sz w:val="16"/>
              </w:rPr>
            </w:r>
            <w:r>
              <w:rPr>
                <w:b w:val="0"/>
                <w:sz w:val="16"/>
              </w:rPr>
              <w:t>30</w:t>
            </w:r>
          </w:p>
        </w:tc>
      </w:tr>
      <w:tr>
        <w:tc>
          <w:tcPr>
            <w:tcW w:type="dxa" w:w="1440"/>
            <w:vAlign w:val="top"/>
          </w:tcPr>
          <w:p>
            <w:pPr>
              <w:spacing w:after="0" w:line="240" w:lineRule="auto"/>
            </w:pPr>
            <w:r>
              <w:rPr>
                <w:sz w:val="16"/>
              </w:rPr>
            </w:r>
            <w:r>
              <w:rPr>
                <w:b w:val="0"/>
                <w:sz w:val="16"/>
              </w:rPr>
              <w:t>BLO</w:t>
            </w:r>
          </w:p>
        </w:tc>
        <w:tc>
          <w:tcPr>
            <w:tcW w:type="dxa" w:w="2016"/>
            <w:vAlign w:val="top"/>
          </w:tcPr>
          <w:p>
            <w:pPr>
              <w:spacing w:after="0" w:line="240" w:lineRule="auto"/>
            </w:pPr>
            <w:r>
              <w:rPr>
                <w:sz w:val="16"/>
              </w:rPr>
            </w:r>
            <w:r>
              <w:rPr>
                <w:b w:val="0"/>
                <w:sz w:val="16"/>
              </w:rPr>
              <w:t>2</w:t>
            </w:r>
          </w:p>
        </w:tc>
        <w:tc>
          <w:tcPr>
            <w:tcW w:type="dxa" w:w="2016"/>
            <w:vAlign w:val="top"/>
          </w:tcPr>
          <w:p>
            <w:pPr>
              <w:spacing w:after="0" w:line="240" w:lineRule="auto"/>
            </w:pPr>
            <w:r>
              <w:rPr>
                <w:sz w:val="16"/>
              </w:rPr>
            </w:r>
            <w:r>
              <w:rPr>
                <w:b w:val="0"/>
                <w:sz w:val="16"/>
              </w:rPr>
              <w:t>140</w:t>
            </w:r>
          </w:p>
        </w:tc>
        <w:tc>
          <w:tcPr>
            <w:tcW w:type="dxa" w:w="3456"/>
            <w:vAlign w:val="top"/>
          </w:tcPr>
          <w:p>
            <w:pPr>
              <w:spacing w:after="0" w:line="240" w:lineRule="auto"/>
            </w:pPr>
            <w:r>
              <w:rPr>
                <w:sz w:val="16"/>
              </w:rPr>
            </w:r>
            <w:r>
              <w:rPr>
                <w:b w:val="0"/>
                <w:sz w:val="16"/>
              </w:rPr>
              <w:t>6</w:t>
            </w:r>
          </w:p>
        </w:tc>
        <w:tc>
          <w:tcPr>
            <w:tcW w:type="dxa" w:w="4032"/>
            <w:vAlign w:val="top"/>
          </w:tcPr>
          <w:p>
            <w:pPr>
              <w:spacing w:after="0" w:line="240" w:lineRule="auto"/>
            </w:pPr>
            <w:r>
              <w:rPr>
                <w:sz w:val="16"/>
              </w:rPr>
            </w:r>
            <w:r>
              <w:rPr>
                <w:b w:val="0"/>
                <w:sz w:val="16"/>
              </w:rPr>
              <w:t>8</w:t>
            </w:r>
          </w:p>
        </w:tc>
      </w:tr>
      <w:tr>
        <w:tc>
          <w:tcPr>
            <w:tcW w:type="dxa" w:w="1440"/>
            <w:vAlign w:val="top"/>
          </w:tcPr>
          <w:p>
            <w:pPr>
              <w:spacing w:after="0" w:line="240" w:lineRule="auto"/>
            </w:pPr>
            <w:r>
              <w:rPr>
                <w:sz w:val="16"/>
              </w:rPr>
            </w:r>
            <w:r>
              <w:rPr>
                <w:b w:val="0"/>
                <w:sz w:val="16"/>
              </w:rPr>
              <w:t>FSTC</w:t>
            </w:r>
          </w:p>
        </w:tc>
        <w:tc>
          <w:tcPr>
            <w:tcW w:type="dxa" w:w="2016"/>
            <w:vAlign w:val="top"/>
          </w:tcPr>
          <w:p>
            <w:pPr>
              <w:spacing w:after="0" w:line="240" w:lineRule="auto"/>
            </w:pPr>
            <w:r>
              <w:rPr>
                <w:sz w:val="16"/>
              </w:rPr>
            </w:r>
            <w:r>
              <w:rPr>
                <w:b w:val="0"/>
                <w:sz w:val="16"/>
              </w:rPr>
              <w:t>1</w:t>
            </w:r>
          </w:p>
        </w:tc>
        <w:tc>
          <w:tcPr>
            <w:tcW w:type="dxa" w:w="2016"/>
            <w:vAlign w:val="top"/>
          </w:tcPr>
          <w:p>
            <w:pPr>
              <w:spacing w:after="0" w:line="240" w:lineRule="auto"/>
            </w:pPr>
            <w:r>
              <w:rPr>
                <w:sz w:val="16"/>
              </w:rPr>
            </w:r>
            <w:r>
              <w:rPr>
                <w:b w:val="0"/>
                <w:sz w:val="16"/>
              </w:rPr>
              <w:t>84</w:t>
            </w:r>
          </w:p>
        </w:tc>
        <w:tc>
          <w:tcPr>
            <w:tcW w:type="dxa" w:w="3456"/>
            <w:vAlign w:val="top"/>
          </w:tcPr>
          <w:p>
            <w:pPr>
              <w:spacing w:after="0" w:line="240" w:lineRule="auto"/>
            </w:pPr>
            <w:r>
              <w:rPr>
                <w:sz w:val="16"/>
              </w:rPr>
            </w:r>
            <w:r>
              <w:rPr>
                <w:b w:val="0"/>
                <w:sz w:val="16"/>
              </w:rPr>
              <w:t>4</w:t>
            </w:r>
          </w:p>
        </w:tc>
        <w:tc>
          <w:tcPr>
            <w:tcW w:type="dxa" w:w="4032"/>
            <w:vAlign w:val="top"/>
          </w:tcPr>
          <w:p>
            <w:pPr>
              <w:spacing w:after="0" w:line="240" w:lineRule="auto"/>
            </w:pPr>
            <w:r>
              <w:rPr>
                <w:sz w:val="16"/>
              </w:rPr>
            </w:r>
            <w:r>
              <w:rPr>
                <w:b w:val="0"/>
                <w:sz w:val="16"/>
              </w:rPr>
              <w:t>5</w:t>
            </w:r>
          </w:p>
        </w:tc>
      </w:tr>
      <w:tr>
        <w:tc>
          <w:tcPr>
            <w:tcW w:type="dxa" w:w="1440"/>
            <w:vAlign w:val="top"/>
          </w:tcPr>
          <w:p>
            <w:pPr>
              <w:spacing w:after="0" w:line="240" w:lineRule="auto"/>
            </w:pPr>
            <w:r>
              <w:rPr>
                <w:sz w:val="16"/>
              </w:rPr>
            </w:r>
            <w:r>
              <w:rPr>
                <w:b w:val="0"/>
                <w:sz w:val="16"/>
              </w:rPr>
              <w:t>DS</w:t>
            </w:r>
          </w:p>
        </w:tc>
        <w:tc>
          <w:tcPr>
            <w:tcW w:type="dxa" w:w="2016"/>
            <w:vAlign w:val="top"/>
          </w:tcPr>
          <w:p>
            <w:pPr>
              <w:spacing w:after="0" w:line="240" w:lineRule="auto"/>
            </w:pPr>
            <w:r>
              <w:rPr>
                <w:sz w:val="16"/>
              </w:rPr>
            </w:r>
            <w:r>
              <w:rPr>
                <w:b w:val="0"/>
                <w:sz w:val="16"/>
              </w:rPr>
              <w:t>1</w:t>
            </w:r>
          </w:p>
        </w:tc>
        <w:tc>
          <w:tcPr>
            <w:tcW w:type="dxa" w:w="2016"/>
            <w:vAlign w:val="top"/>
          </w:tcPr>
          <w:p>
            <w:pPr>
              <w:spacing w:after="0" w:line="240" w:lineRule="auto"/>
            </w:pPr>
            <w:r>
              <w:rPr>
                <w:sz w:val="16"/>
              </w:rPr>
            </w:r>
            <w:r>
              <w:rPr>
                <w:b w:val="0"/>
                <w:sz w:val="16"/>
              </w:rPr>
              <w:t>84</w:t>
            </w:r>
          </w:p>
        </w:tc>
        <w:tc>
          <w:tcPr>
            <w:tcW w:type="dxa" w:w="3456"/>
            <w:vAlign w:val="top"/>
          </w:tcPr>
          <w:p>
            <w:pPr>
              <w:spacing w:after="0" w:line="240" w:lineRule="auto"/>
            </w:pPr>
            <w:r>
              <w:rPr>
                <w:sz w:val="16"/>
              </w:rPr>
            </w:r>
            <w:r>
              <w:rPr>
                <w:b w:val="0"/>
                <w:sz w:val="16"/>
              </w:rPr>
              <w:t>4</w:t>
            </w:r>
          </w:p>
        </w:tc>
        <w:tc>
          <w:tcPr>
            <w:tcW w:type="dxa" w:w="4032"/>
            <w:vAlign w:val="top"/>
          </w:tcPr>
          <w:p>
            <w:pPr>
              <w:spacing w:after="0" w:line="240" w:lineRule="auto"/>
            </w:pPr>
            <w:r>
              <w:rPr>
                <w:sz w:val="16"/>
              </w:rPr>
            </w:r>
            <w:r>
              <w:rPr>
                <w:b w:val="0"/>
                <w:sz w:val="16"/>
              </w:rPr>
              <w:t>5</w:t>
            </w:r>
          </w:p>
        </w:tc>
      </w:tr>
      <w:tr>
        <w:tc>
          <w:tcPr>
            <w:tcW w:type="dxa" w:w="1440"/>
            <w:vAlign w:val="top"/>
          </w:tcPr>
          <w:p>
            <w:pPr>
              <w:spacing w:after="0" w:line="240" w:lineRule="auto"/>
            </w:pPr>
            <w:r>
              <w:rPr>
                <w:sz w:val="16"/>
              </w:rPr>
            </w:r>
            <w:r>
              <w:rPr>
                <w:b w:val="0"/>
                <w:sz w:val="16"/>
              </w:rPr>
              <w:t>SLS</w:t>
            </w:r>
          </w:p>
        </w:tc>
        <w:tc>
          <w:tcPr>
            <w:tcW w:type="dxa" w:w="2016"/>
            <w:vAlign w:val="top"/>
          </w:tcPr>
          <w:p>
            <w:pPr>
              <w:spacing w:after="0" w:line="240" w:lineRule="auto"/>
            </w:pPr>
            <w:r>
              <w:rPr>
                <w:sz w:val="16"/>
              </w:rPr>
            </w:r>
            <w:r>
              <w:rPr>
                <w:b w:val="0"/>
                <w:sz w:val="16"/>
              </w:rPr>
              <w:t>1</w:t>
            </w:r>
          </w:p>
        </w:tc>
        <w:tc>
          <w:tcPr>
            <w:tcW w:type="dxa" w:w="2016"/>
            <w:vAlign w:val="top"/>
          </w:tcPr>
          <w:p>
            <w:pPr>
              <w:spacing w:after="0" w:line="240" w:lineRule="auto"/>
            </w:pPr>
            <w:r>
              <w:rPr>
                <w:sz w:val="16"/>
              </w:rPr>
            </w:r>
            <w:r>
              <w:rPr>
                <w:b w:val="0"/>
                <w:sz w:val="16"/>
              </w:rPr>
              <w:t>84</w:t>
            </w:r>
          </w:p>
        </w:tc>
        <w:tc>
          <w:tcPr>
            <w:tcW w:type="dxa" w:w="3456"/>
            <w:vAlign w:val="top"/>
          </w:tcPr>
          <w:p>
            <w:pPr>
              <w:spacing w:after="0" w:line="240" w:lineRule="auto"/>
            </w:pPr>
            <w:r>
              <w:rPr>
                <w:sz w:val="16"/>
              </w:rPr>
            </w:r>
            <w:r>
              <w:rPr>
                <w:b w:val="0"/>
                <w:sz w:val="16"/>
              </w:rPr>
              <w:t>4</w:t>
            </w:r>
          </w:p>
        </w:tc>
        <w:tc>
          <w:tcPr>
            <w:tcW w:type="dxa" w:w="4032"/>
            <w:vAlign w:val="top"/>
          </w:tcPr>
          <w:p>
            <w:pPr>
              <w:spacing w:after="0" w:line="240" w:lineRule="auto"/>
            </w:pPr>
            <w:r>
              <w:rPr>
                <w:sz w:val="16"/>
              </w:rPr>
            </w:r>
            <w:r>
              <w:rPr>
                <w:b w:val="0"/>
                <w:sz w:val="16"/>
              </w:rPr>
              <w:t>5</w:t>
            </w:r>
          </w:p>
        </w:tc>
      </w:tr>
    </w:tbl>
    <w:p>
      <w:r>
        <w:rPr>
          <w:b/>
        </w:rPr>
        <w:t xml:space="preserve">Important: </w:t>
      </w:r>
      <w:r>
        <w:t>If DAS is truly a basic skill that every staff member can perform, setting Skill_DAS = 1 for all employees is acceptable. If you want limited role qualifications, then DAS should be generated like the other skills with a high but not universal probability, while still forcing the PoolTarget minimum.</w:t>
      </w:r>
    </w:p>
    <w:p>
      <w:pPr>
        <w:pStyle w:val="Heading2"/>
      </w:pPr>
      <w:r>
        <w:t>4.4 Availability, leave, and days off</w:t>
      </w:r>
    </w:p>
    <w:p>
      <w:pPr>
        <w:spacing w:after="40"/>
      </w:pPr>
      <w:r>
        <w:rPr>
          <w:b/>
        </w:rPr>
        <w:t xml:space="preserve">Hard availability constraint: </w:t>
      </w:r>
      <w:r>
        <w:rPr>
          <w:rFonts w:ascii="Consolas" w:hAnsi="Consolas" w:eastAsia="Consolas"/>
        </w:rPr>
        <w:t>x[i,d,s,r] = 0 if employee_availability[i,d] ∈ {unavailable, leave}</w:t>
      </w:r>
    </w:p>
    <w:p>
      <w:pPr>
        <w:spacing w:after="40"/>
      </w:pPr>
      <w:r>
        <w:rPr>
          <w:b/>
        </w:rPr>
        <w:t xml:space="preserve">Coverage check after blocking leave: </w:t>
      </w:r>
      <w:r>
        <w:rPr>
          <w:rFonts w:ascii="Consolas" w:hAnsi="Consolas" w:eastAsia="Consolas"/>
        </w:rPr>
        <w:t>AvailableQualified[d,r] ≥ max_s Req[d,s,r] + safety_margin</w:t>
      </w:r>
    </w:p>
    <w:p>
      <w:r>
        <w:t>Do not pre-mark all normal days off in employee_availability.csv. Normal days off should be decided by the MILP through min/max workday and consecutive-work constraints. Only fixed leave, unavailable days, and approved absences should be included as hard availability rows.</w:t>
      </w:r>
    </w:p>
    <w:p>
      <w:pPr>
        <w:pStyle w:val="Heading2"/>
      </w:pPr>
      <w:r>
        <w:t>4.5 Preferences and objective penalties</w:t>
      </w:r>
    </w:p>
    <w:p>
      <w:pPr>
        <w:spacing w:after="40"/>
      </w:pPr>
      <w:r>
        <w:rPr>
          <w:b/>
        </w:rPr>
        <w:t xml:space="preserve">Avoid-shift penalty: </w:t>
      </w:r>
      <w:r>
        <w:rPr>
          <w:rFonts w:ascii="Consolas" w:hAnsi="Consolas" w:eastAsia="Consolas"/>
        </w:rPr>
        <w:t>PenaltyAvoid = penalty × x[i,d,s,*]</w:t>
      </w:r>
    </w:p>
    <w:p>
      <w:pPr>
        <w:spacing w:after="40"/>
      </w:pPr>
      <w:r>
        <w:rPr>
          <w:b/>
        </w:rPr>
        <w:t xml:space="preserve">Prefer-shift penalty: </w:t>
      </w:r>
      <w:r>
        <w:rPr>
          <w:rFonts w:ascii="Consolas" w:hAnsi="Consolas" w:eastAsia="Consolas"/>
        </w:rPr>
        <w:t>PenaltyPrefer = penalty × (1 - Σ_r x[i,d,s,r])</w:t>
      </w:r>
    </w:p>
    <w:p>
      <w:r>
        <w:t>A preference is not a hard rule unless it is stored as unavailable/leave. The MILP can violate an avoid/prefer request, but the objective function should add the relevant penalty.</w:t>
      </w:r>
    </w:p>
    <w:p>
      <w:pPr>
        <w:pStyle w:val="Heading2"/>
      </w:pPr>
      <w:r>
        <w:t>4.6 Previous-month history</w:t>
      </w:r>
    </w:p>
    <w:p>
      <w:pPr>
        <w:spacing w:after="40"/>
      </w:pPr>
      <w:r>
        <w:rPr>
          <w:b/>
        </w:rPr>
        <w:t xml:space="preserve">Consecutive work continuation: </w:t>
      </w:r>
      <w:r>
        <w:rPr>
          <w:rFonts w:ascii="Consolas" w:hAnsi="Consolas" w:eastAsia="Consolas"/>
        </w:rPr>
        <w:t>previous_consecutive_work_days + work_on_day_1 ≤ max_consecutive_work_days</w:t>
      </w:r>
    </w:p>
    <w:p>
      <w:pPr>
        <w:spacing w:after="40"/>
      </w:pPr>
      <w:r>
        <w:rPr>
          <w:b/>
        </w:rPr>
        <w:t xml:space="preserve">Night-shift continuation: </w:t>
      </w:r>
      <w:r>
        <w:rPr>
          <w:rFonts w:ascii="Consolas" w:hAnsi="Consolas" w:eastAsia="Consolas"/>
        </w:rPr>
        <w:t>previous_consecutive_night_shifts + night_on_day_1 ≤ max_consecutive_night_shifts</w:t>
      </w:r>
    </w:p>
    <w:p>
      <w:pPr>
        <w:spacing w:after="40"/>
      </w:pPr>
      <w:r>
        <w:rPr>
          <w:b/>
        </w:rPr>
        <w:t xml:space="preserve">Rest after previous night shift: </w:t>
      </w:r>
      <w:r>
        <w:rPr>
          <w:rFonts w:ascii="Consolas" w:hAnsi="Consolas" w:eastAsia="Consolas"/>
        </w:rPr>
        <w:t>if previous_last_shift = S3, then assign_day1_S1 = 0</w:t>
      </w:r>
    </w:p>
    <w:p>
      <w:pPr>
        <w:pStyle w:val="Heading2"/>
      </w:pPr>
      <w:r>
        <w:t>4.7 Incompatible employee pairs</w:t>
      </w:r>
    </w:p>
    <w:p>
      <w:pPr>
        <w:spacing w:after="40"/>
      </w:pPr>
      <w:r>
        <w:rPr>
          <w:b/>
        </w:rPr>
        <w:t xml:space="preserve">Incompatibility constraint: </w:t>
      </w:r>
      <w:r>
        <w:rPr>
          <w:rFonts w:ascii="Consolas" w:hAnsi="Consolas" w:eastAsia="Consolas"/>
        </w:rPr>
        <w:t>Σ_r x[i,d,s,r] + Σ_r x[j,d,s,r] ≤ 1 for every incompatible pair (i,j), day d, and shift s</w:t>
      </w:r>
    </w:p>
    <w:p>
      <w:r>
        <w:t>This requires an optional input file such as employee_incompatibility.csv. If the MILP code does not support this file yet, it should be added because this is a realistic HR/supervisor constraint.</w:t>
      </w:r>
    </w:p>
    <w:p>
      <w:pPr>
        <w:pStyle w:val="Heading1"/>
      </w:pPr>
      <w:r>
        <w:t>5. Output CSV files and generation rules</w:t>
      </w:r>
    </w:p>
    <w:p>
      <w:pPr>
        <w:pStyle w:val="Heading2"/>
      </w:pPr>
      <w:r>
        <w:t>5.1 employee_master.csv</w:t>
      </w:r>
    </w:p>
    <w:tbl>
      <w:tblPr>
        <w:tblStyle w:val="TableGrid"/>
        <w:tblW w:type="auto" w:w="0"/>
        <w:jc w:val="center"/>
        <w:tblLook w:firstColumn="1" w:firstRow="1" w:lastColumn="0" w:lastRow="0" w:noHBand="0" w:noVBand="1" w:val="04A0"/>
      </w:tblPr>
      <w:tblGrid>
        <w:gridCol w:w="5083"/>
        <w:gridCol w:w="5083"/>
        <w:gridCol w:w="5083"/>
      </w:tblGrid>
      <w:tr>
        <w:tc>
          <w:tcPr>
            <w:tcW w:type="dxa" w:w="2592"/>
            <w:vAlign w:val="top"/>
            <w:shd w:fill="1F4E79"/>
          </w:tcPr>
          <w:p>
            <w:pPr>
              <w:spacing w:after="0" w:line="240" w:lineRule="auto"/>
            </w:pPr>
            <w:r>
              <w:rPr>
                <w:b/>
                <w:color w:val="FFFFFF"/>
                <w:sz w:val="16"/>
              </w:rPr>
            </w:r>
            <w:r>
              <w:rPr>
                <w:b/>
                <w:color w:val="FFFFFF"/>
                <w:sz w:val="16"/>
              </w:rPr>
              <w:t>Column</w:t>
            </w:r>
          </w:p>
        </w:tc>
        <w:tc>
          <w:tcPr>
            <w:tcW w:type="dxa" w:w="2016"/>
            <w:vAlign w:val="top"/>
            <w:shd w:fill="1F4E79"/>
          </w:tcPr>
          <w:p>
            <w:pPr>
              <w:spacing w:after="0" w:line="240" w:lineRule="auto"/>
            </w:pPr>
            <w:r>
              <w:rPr>
                <w:b/>
                <w:color w:val="FFFFFF"/>
                <w:sz w:val="16"/>
              </w:rPr>
            </w:r>
            <w:r>
              <w:rPr>
                <w:b/>
                <w:color w:val="FFFFFF"/>
                <w:sz w:val="16"/>
              </w:rPr>
              <w:t>Example</w:t>
            </w:r>
          </w:p>
        </w:tc>
        <w:tc>
          <w:tcPr>
            <w:tcW w:type="dxa" w:w="9648"/>
            <w:vAlign w:val="top"/>
            <w:shd w:fill="1F4E79"/>
          </w:tcPr>
          <w:p>
            <w:pPr>
              <w:spacing w:after="0" w:line="240" w:lineRule="auto"/>
            </w:pPr>
            <w:r>
              <w:rPr>
                <w:b/>
                <w:color w:val="FFFFFF"/>
                <w:sz w:val="16"/>
              </w:rPr>
            </w:r>
            <w:r>
              <w:rPr>
                <w:b/>
                <w:color w:val="FFFFFF"/>
                <w:sz w:val="16"/>
              </w:rPr>
              <w:t>Generation rule / formula</w:t>
            </w:r>
          </w:p>
        </w:tc>
      </w:tr>
      <w:tr>
        <w:tc>
          <w:tcPr>
            <w:tcW w:type="dxa" w:w="2592"/>
            <w:vAlign w:val="top"/>
          </w:tcPr>
          <w:p>
            <w:pPr>
              <w:spacing w:after="0" w:line="240" w:lineRule="auto"/>
            </w:pPr>
            <w:r>
              <w:rPr>
                <w:sz w:val="16"/>
              </w:rPr>
            </w:r>
            <w:r>
              <w:rPr>
                <w:b w:val="0"/>
                <w:sz w:val="16"/>
              </w:rPr>
              <w:t>employee_id</w:t>
            </w:r>
          </w:p>
        </w:tc>
        <w:tc>
          <w:tcPr>
            <w:tcW w:type="dxa" w:w="2016"/>
            <w:vAlign w:val="top"/>
          </w:tcPr>
          <w:p>
            <w:pPr>
              <w:spacing w:after="0" w:line="240" w:lineRule="auto"/>
            </w:pPr>
            <w:r>
              <w:rPr>
                <w:sz w:val="16"/>
              </w:rPr>
            </w:r>
            <w:r>
              <w:rPr>
                <w:b w:val="0"/>
                <w:sz w:val="16"/>
              </w:rPr>
              <w:t>E001</w:t>
            </w:r>
          </w:p>
        </w:tc>
        <w:tc>
          <w:tcPr>
            <w:tcW w:type="dxa" w:w="9648"/>
            <w:vAlign w:val="top"/>
          </w:tcPr>
          <w:p>
            <w:pPr>
              <w:spacing w:after="0" w:line="240" w:lineRule="auto"/>
            </w:pPr>
            <w:r>
              <w:rPr>
                <w:sz w:val="16"/>
              </w:rPr>
            </w:r>
            <w:r>
              <w:rPr>
                <w:b w:val="0"/>
                <w:sz w:val="16"/>
              </w:rPr>
              <w:t>Sequential ID: E + 3-digit number.</w:t>
            </w:r>
          </w:p>
        </w:tc>
      </w:tr>
      <w:tr>
        <w:tc>
          <w:tcPr>
            <w:tcW w:type="dxa" w:w="2592"/>
            <w:vAlign w:val="top"/>
          </w:tcPr>
          <w:p>
            <w:pPr>
              <w:spacing w:after="0" w:line="240" w:lineRule="auto"/>
            </w:pPr>
            <w:r>
              <w:rPr>
                <w:sz w:val="16"/>
              </w:rPr>
            </w:r>
            <w:r>
              <w:rPr>
                <w:b w:val="0"/>
                <w:sz w:val="16"/>
              </w:rPr>
              <w:t>employee_name</w:t>
            </w:r>
          </w:p>
        </w:tc>
        <w:tc>
          <w:tcPr>
            <w:tcW w:type="dxa" w:w="2016"/>
            <w:vAlign w:val="top"/>
          </w:tcPr>
          <w:p>
            <w:pPr>
              <w:spacing w:after="0" w:line="240" w:lineRule="auto"/>
            </w:pPr>
            <w:r>
              <w:rPr>
                <w:sz w:val="16"/>
              </w:rPr>
            </w:r>
            <w:r>
              <w:rPr>
                <w:b w:val="0"/>
                <w:sz w:val="16"/>
              </w:rPr>
              <w:t>Employee 1</w:t>
            </w:r>
          </w:p>
        </w:tc>
        <w:tc>
          <w:tcPr>
            <w:tcW w:type="dxa" w:w="9648"/>
            <w:vAlign w:val="top"/>
          </w:tcPr>
          <w:p>
            <w:pPr>
              <w:spacing w:after="0" w:line="240" w:lineRule="auto"/>
            </w:pPr>
            <w:r>
              <w:rPr>
                <w:sz w:val="16"/>
              </w:rPr>
            </w:r>
            <w:r>
              <w:rPr>
                <w:b w:val="0"/>
                <w:sz w:val="16"/>
              </w:rPr>
              <w:t>Placeholder name or HR name.</w:t>
            </w:r>
          </w:p>
        </w:tc>
      </w:tr>
      <w:tr>
        <w:tc>
          <w:tcPr>
            <w:tcW w:type="dxa" w:w="2592"/>
            <w:vAlign w:val="top"/>
          </w:tcPr>
          <w:p>
            <w:pPr>
              <w:spacing w:after="0" w:line="240" w:lineRule="auto"/>
            </w:pPr>
            <w:r>
              <w:rPr>
                <w:sz w:val="16"/>
              </w:rPr>
            </w:r>
            <w:r>
              <w:rPr>
                <w:b w:val="0"/>
                <w:sz w:val="16"/>
              </w:rPr>
              <w:t>min_work_days</w:t>
            </w:r>
          </w:p>
        </w:tc>
        <w:tc>
          <w:tcPr>
            <w:tcW w:type="dxa" w:w="2016"/>
            <w:vAlign w:val="top"/>
          </w:tcPr>
          <w:p>
            <w:pPr>
              <w:spacing w:after="0" w:line="240" w:lineRule="auto"/>
            </w:pPr>
            <w:r>
              <w:rPr>
                <w:sz w:val="16"/>
              </w:rPr>
            </w:r>
            <w:r>
              <w:rPr>
                <w:b w:val="0"/>
                <w:sz w:val="16"/>
              </w:rPr>
              <w:t>20</w:t>
            </w:r>
          </w:p>
        </w:tc>
        <w:tc>
          <w:tcPr>
            <w:tcW w:type="dxa" w:w="9648"/>
            <w:vAlign w:val="top"/>
          </w:tcPr>
          <w:p>
            <w:pPr>
              <w:spacing w:after="0" w:line="240" w:lineRule="auto"/>
            </w:pPr>
            <w:r>
              <w:rPr>
                <w:sz w:val="16"/>
              </w:rPr>
            </w:r>
            <w:r>
              <w:rPr>
                <w:b w:val="0"/>
                <w:sz w:val="16"/>
              </w:rPr>
              <w:t>Contract rule. If using hours, min_work_days = min_hours / 8.</w:t>
            </w:r>
          </w:p>
        </w:tc>
      </w:tr>
      <w:tr>
        <w:tc>
          <w:tcPr>
            <w:tcW w:type="dxa" w:w="2592"/>
            <w:vAlign w:val="top"/>
          </w:tcPr>
          <w:p>
            <w:pPr>
              <w:spacing w:after="0" w:line="240" w:lineRule="auto"/>
            </w:pPr>
            <w:r>
              <w:rPr>
                <w:sz w:val="16"/>
              </w:rPr>
            </w:r>
            <w:r>
              <w:rPr>
                <w:b w:val="0"/>
                <w:sz w:val="16"/>
              </w:rPr>
              <w:t>max_work_days</w:t>
            </w:r>
          </w:p>
        </w:tc>
        <w:tc>
          <w:tcPr>
            <w:tcW w:type="dxa" w:w="2016"/>
            <w:vAlign w:val="top"/>
          </w:tcPr>
          <w:p>
            <w:pPr>
              <w:spacing w:after="0" w:line="240" w:lineRule="auto"/>
            </w:pPr>
            <w:r>
              <w:rPr>
                <w:sz w:val="16"/>
              </w:rPr>
            </w:r>
            <w:r>
              <w:rPr>
                <w:b w:val="0"/>
                <w:sz w:val="16"/>
              </w:rPr>
              <w:t>24</w:t>
            </w:r>
          </w:p>
        </w:tc>
        <w:tc>
          <w:tcPr>
            <w:tcW w:type="dxa" w:w="9648"/>
            <w:vAlign w:val="top"/>
          </w:tcPr>
          <w:p>
            <w:pPr>
              <w:spacing w:after="0" w:line="240" w:lineRule="auto"/>
            </w:pPr>
            <w:r>
              <w:rPr>
                <w:sz w:val="16"/>
              </w:rPr>
            </w:r>
            <w:r>
              <w:rPr>
                <w:b w:val="0"/>
                <w:sz w:val="16"/>
              </w:rPr>
              <w:t>Contract rule. If using hours, max_work_days = max_hours / 8.</w:t>
            </w:r>
          </w:p>
        </w:tc>
      </w:tr>
      <w:tr>
        <w:tc>
          <w:tcPr>
            <w:tcW w:type="dxa" w:w="2592"/>
            <w:vAlign w:val="top"/>
          </w:tcPr>
          <w:p>
            <w:pPr>
              <w:spacing w:after="0" w:line="240" w:lineRule="auto"/>
            </w:pPr>
            <w:r>
              <w:rPr>
                <w:sz w:val="16"/>
              </w:rPr>
            </w:r>
            <w:r>
              <w:rPr>
                <w:b w:val="0"/>
                <w:sz w:val="16"/>
              </w:rPr>
              <w:t>min_hours</w:t>
            </w:r>
          </w:p>
        </w:tc>
        <w:tc>
          <w:tcPr>
            <w:tcW w:type="dxa" w:w="2016"/>
            <w:vAlign w:val="top"/>
          </w:tcPr>
          <w:p>
            <w:pPr>
              <w:spacing w:after="0" w:line="240" w:lineRule="auto"/>
            </w:pPr>
            <w:r>
              <w:rPr>
                <w:sz w:val="16"/>
              </w:rPr>
            </w:r>
            <w:r>
              <w:rPr>
                <w:b w:val="0"/>
                <w:sz w:val="16"/>
              </w:rPr>
              <w:t>160</w:t>
            </w:r>
          </w:p>
        </w:tc>
        <w:tc>
          <w:tcPr>
            <w:tcW w:type="dxa" w:w="9648"/>
            <w:vAlign w:val="top"/>
          </w:tcPr>
          <w:p>
            <w:pPr>
              <w:spacing w:after="0" w:line="240" w:lineRule="auto"/>
            </w:pPr>
            <w:r>
              <w:rPr>
                <w:sz w:val="16"/>
              </w:rPr>
            </w:r>
            <w:r>
              <w:rPr>
                <w:b w:val="0"/>
                <w:sz w:val="16"/>
              </w:rPr>
              <w:t>min_work_days × 8.</w:t>
            </w:r>
          </w:p>
        </w:tc>
      </w:tr>
      <w:tr>
        <w:tc>
          <w:tcPr>
            <w:tcW w:type="dxa" w:w="2592"/>
            <w:vAlign w:val="top"/>
          </w:tcPr>
          <w:p>
            <w:pPr>
              <w:spacing w:after="0" w:line="240" w:lineRule="auto"/>
            </w:pPr>
            <w:r>
              <w:rPr>
                <w:sz w:val="16"/>
              </w:rPr>
            </w:r>
            <w:r>
              <w:rPr>
                <w:b w:val="0"/>
                <w:sz w:val="16"/>
              </w:rPr>
              <w:t>max_hours</w:t>
            </w:r>
          </w:p>
        </w:tc>
        <w:tc>
          <w:tcPr>
            <w:tcW w:type="dxa" w:w="2016"/>
            <w:vAlign w:val="top"/>
          </w:tcPr>
          <w:p>
            <w:pPr>
              <w:spacing w:after="0" w:line="240" w:lineRule="auto"/>
            </w:pPr>
            <w:r>
              <w:rPr>
                <w:sz w:val="16"/>
              </w:rPr>
            </w:r>
            <w:r>
              <w:rPr>
                <w:b w:val="0"/>
                <w:sz w:val="16"/>
              </w:rPr>
              <w:t>192</w:t>
            </w:r>
          </w:p>
        </w:tc>
        <w:tc>
          <w:tcPr>
            <w:tcW w:type="dxa" w:w="9648"/>
            <w:vAlign w:val="top"/>
          </w:tcPr>
          <w:p>
            <w:pPr>
              <w:spacing w:after="0" w:line="240" w:lineRule="auto"/>
            </w:pPr>
            <w:r>
              <w:rPr>
                <w:sz w:val="16"/>
              </w:rPr>
            </w:r>
            <w:r>
              <w:rPr>
                <w:b w:val="0"/>
                <w:sz w:val="16"/>
              </w:rPr>
              <w:t>max_work_days × 8.</w:t>
            </w:r>
          </w:p>
        </w:tc>
      </w:tr>
      <w:tr>
        <w:tc>
          <w:tcPr>
            <w:tcW w:type="dxa" w:w="2592"/>
            <w:vAlign w:val="top"/>
          </w:tcPr>
          <w:p>
            <w:pPr>
              <w:spacing w:after="0" w:line="240" w:lineRule="auto"/>
            </w:pPr>
            <w:r>
              <w:rPr>
                <w:sz w:val="16"/>
              </w:rPr>
            </w:r>
            <w:r>
              <w:rPr>
                <w:b w:val="0"/>
                <w:sz w:val="16"/>
              </w:rPr>
              <w:t>max_night_shifts</w:t>
            </w:r>
          </w:p>
        </w:tc>
        <w:tc>
          <w:tcPr>
            <w:tcW w:type="dxa" w:w="2016"/>
            <w:vAlign w:val="top"/>
          </w:tcPr>
          <w:p>
            <w:pPr>
              <w:spacing w:after="0" w:line="240" w:lineRule="auto"/>
            </w:pPr>
            <w:r>
              <w:rPr>
                <w:sz w:val="16"/>
              </w:rPr>
            </w:r>
            <w:r>
              <w:rPr>
                <w:b w:val="0"/>
                <w:sz w:val="16"/>
              </w:rPr>
              <w:t>6</w:t>
            </w:r>
          </w:p>
        </w:tc>
        <w:tc>
          <w:tcPr>
            <w:tcW w:type="dxa" w:w="9648"/>
            <w:vAlign w:val="top"/>
          </w:tcPr>
          <w:p>
            <w:pPr>
              <w:spacing w:after="0" w:line="240" w:lineRule="auto"/>
            </w:pPr>
            <w:r>
              <w:rPr>
                <w:sz w:val="16"/>
              </w:rPr>
            </w:r>
            <w:r>
              <w:rPr>
                <w:b w:val="0"/>
                <w:sz w:val="16"/>
              </w:rPr>
              <w:t>Policy limit. Can be fixed or contract-specific.</w:t>
            </w:r>
          </w:p>
        </w:tc>
      </w:tr>
      <w:tr>
        <w:tc>
          <w:tcPr>
            <w:tcW w:type="dxa" w:w="2592"/>
            <w:vAlign w:val="top"/>
          </w:tcPr>
          <w:p>
            <w:pPr>
              <w:spacing w:after="0" w:line="240" w:lineRule="auto"/>
            </w:pPr>
            <w:r>
              <w:rPr>
                <w:sz w:val="16"/>
              </w:rPr>
            </w:r>
            <w:r>
              <w:rPr>
                <w:b w:val="0"/>
                <w:sz w:val="16"/>
              </w:rPr>
              <w:t>max_consecutive_work_days</w:t>
            </w:r>
          </w:p>
        </w:tc>
        <w:tc>
          <w:tcPr>
            <w:tcW w:type="dxa" w:w="2016"/>
            <w:vAlign w:val="top"/>
          </w:tcPr>
          <w:p>
            <w:pPr>
              <w:spacing w:after="0" w:line="240" w:lineRule="auto"/>
            </w:pPr>
            <w:r>
              <w:rPr>
                <w:sz w:val="16"/>
              </w:rPr>
            </w:r>
            <w:r>
              <w:rPr>
                <w:b w:val="0"/>
                <w:sz w:val="16"/>
              </w:rPr>
              <w:t>6</w:t>
            </w:r>
          </w:p>
        </w:tc>
        <w:tc>
          <w:tcPr>
            <w:tcW w:type="dxa" w:w="9648"/>
            <w:vAlign w:val="top"/>
          </w:tcPr>
          <w:p>
            <w:pPr>
              <w:spacing w:after="0" w:line="240" w:lineRule="auto"/>
            </w:pPr>
            <w:r>
              <w:rPr>
                <w:sz w:val="16"/>
              </w:rPr>
            </w:r>
            <w:r>
              <w:rPr>
                <w:b w:val="0"/>
                <w:sz w:val="16"/>
              </w:rPr>
              <w:t>Policy limit to prevent excessive consecutive work.</w:t>
            </w:r>
          </w:p>
        </w:tc>
      </w:tr>
    </w:tbl>
    <w:p>
      <w:pPr>
        <w:pStyle w:val="Heading2"/>
      </w:pPr>
      <w:r>
        <w:t>5.2 employee_skills.csv</w:t>
      </w:r>
    </w:p>
    <w:tbl>
      <w:tblPr>
        <w:tblStyle w:val="TableGrid"/>
        <w:tblW w:type="auto" w:w="0"/>
        <w:jc w:val="center"/>
        <w:tblLook w:firstColumn="1" w:firstRow="1" w:lastColumn="0" w:lastRow="0" w:noHBand="0" w:noVBand="1" w:val="04A0"/>
      </w:tblPr>
      <w:tblGrid>
        <w:gridCol w:w="5083"/>
        <w:gridCol w:w="5083"/>
        <w:gridCol w:w="5083"/>
      </w:tblGrid>
      <w:tr>
        <w:tc>
          <w:tcPr>
            <w:tcW w:type="dxa" w:w="2592"/>
            <w:vAlign w:val="top"/>
            <w:shd w:fill="1F4E79"/>
          </w:tcPr>
          <w:p>
            <w:pPr>
              <w:spacing w:after="0" w:line="240" w:lineRule="auto"/>
            </w:pPr>
            <w:r>
              <w:rPr>
                <w:b/>
                <w:color w:val="FFFFFF"/>
                <w:sz w:val="16"/>
              </w:rPr>
            </w:r>
            <w:r>
              <w:rPr>
                <w:b/>
                <w:color w:val="FFFFFF"/>
                <w:sz w:val="16"/>
              </w:rPr>
              <w:t>Column</w:t>
            </w:r>
          </w:p>
        </w:tc>
        <w:tc>
          <w:tcPr>
            <w:tcW w:type="dxa" w:w="3024"/>
            <w:vAlign w:val="top"/>
            <w:shd w:fill="1F4E79"/>
          </w:tcPr>
          <w:p>
            <w:pPr>
              <w:spacing w:after="0" w:line="240" w:lineRule="auto"/>
            </w:pPr>
            <w:r>
              <w:rPr>
                <w:b/>
                <w:color w:val="FFFFFF"/>
                <w:sz w:val="16"/>
              </w:rPr>
            </w:r>
            <w:r>
              <w:rPr>
                <w:b/>
                <w:color w:val="FFFFFF"/>
                <w:sz w:val="16"/>
              </w:rPr>
              <w:t>Meaning</w:t>
            </w:r>
          </w:p>
        </w:tc>
        <w:tc>
          <w:tcPr>
            <w:tcW w:type="dxa" w:w="8640"/>
            <w:vAlign w:val="top"/>
            <w:shd w:fill="1F4E79"/>
          </w:tcPr>
          <w:p>
            <w:pPr>
              <w:spacing w:after="0" w:line="240" w:lineRule="auto"/>
            </w:pPr>
            <w:r>
              <w:rPr>
                <w:b/>
                <w:color w:val="FFFFFF"/>
                <w:sz w:val="16"/>
              </w:rPr>
            </w:r>
            <w:r>
              <w:rPr>
                <w:b/>
                <w:color w:val="FFFFFF"/>
                <w:sz w:val="16"/>
              </w:rPr>
              <w:t>Generation rule</w:t>
            </w:r>
          </w:p>
        </w:tc>
      </w:tr>
      <w:tr>
        <w:tc>
          <w:tcPr>
            <w:tcW w:type="dxa" w:w="2592"/>
            <w:vAlign w:val="top"/>
          </w:tcPr>
          <w:p>
            <w:pPr>
              <w:spacing w:after="0" w:line="240" w:lineRule="auto"/>
            </w:pPr>
            <w:r>
              <w:rPr>
                <w:sz w:val="16"/>
              </w:rPr>
            </w:r>
            <w:r>
              <w:rPr>
                <w:b w:val="0"/>
                <w:sz w:val="16"/>
              </w:rPr>
              <w:t>employee_id</w:t>
            </w:r>
          </w:p>
        </w:tc>
        <w:tc>
          <w:tcPr>
            <w:tcW w:type="dxa" w:w="3024"/>
            <w:vAlign w:val="top"/>
          </w:tcPr>
          <w:p>
            <w:pPr>
              <w:spacing w:after="0" w:line="240" w:lineRule="auto"/>
            </w:pPr>
            <w:r>
              <w:rPr>
                <w:sz w:val="16"/>
              </w:rPr>
            </w:r>
            <w:r>
              <w:rPr>
                <w:b w:val="0"/>
                <w:sz w:val="16"/>
              </w:rPr>
              <w:t>Employee key</w:t>
            </w:r>
          </w:p>
        </w:tc>
        <w:tc>
          <w:tcPr>
            <w:tcW w:type="dxa" w:w="8640"/>
            <w:vAlign w:val="top"/>
          </w:tcPr>
          <w:p>
            <w:pPr>
              <w:spacing w:after="0" w:line="240" w:lineRule="auto"/>
            </w:pPr>
            <w:r>
              <w:rPr>
                <w:sz w:val="16"/>
              </w:rPr>
            </w:r>
            <w:r>
              <w:rPr>
                <w:b w:val="0"/>
                <w:sz w:val="16"/>
              </w:rPr>
              <w:t>Must match employee_master.csv.</w:t>
            </w:r>
          </w:p>
        </w:tc>
      </w:tr>
      <w:tr>
        <w:tc>
          <w:tcPr>
            <w:tcW w:type="dxa" w:w="2592"/>
            <w:vAlign w:val="top"/>
          </w:tcPr>
          <w:p>
            <w:pPr>
              <w:spacing w:after="0" w:line="240" w:lineRule="auto"/>
            </w:pPr>
            <w:r>
              <w:rPr>
                <w:sz w:val="16"/>
              </w:rPr>
            </w:r>
            <w:r>
              <w:rPr>
                <w:b w:val="0"/>
                <w:sz w:val="16"/>
              </w:rPr>
              <w:t>RS, DAS, BLO, FSTC, DS, SLS</w:t>
            </w:r>
          </w:p>
        </w:tc>
        <w:tc>
          <w:tcPr>
            <w:tcW w:type="dxa" w:w="3024"/>
            <w:vAlign w:val="top"/>
          </w:tcPr>
          <w:p>
            <w:pPr>
              <w:spacing w:after="0" w:line="240" w:lineRule="auto"/>
            </w:pPr>
            <w:r>
              <w:rPr>
                <w:sz w:val="16"/>
              </w:rPr>
            </w:r>
            <w:r>
              <w:rPr>
                <w:b w:val="0"/>
                <w:sz w:val="16"/>
              </w:rPr>
              <w:t>Binary skill columns</w:t>
            </w:r>
          </w:p>
        </w:tc>
        <w:tc>
          <w:tcPr>
            <w:tcW w:type="dxa" w:w="8640"/>
            <w:vAlign w:val="top"/>
          </w:tcPr>
          <w:p>
            <w:pPr>
              <w:spacing w:after="0" w:line="240" w:lineRule="auto"/>
            </w:pPr>
            <w:r>
              <w:rPr>
                <w:sz w:val="16"/>
              </w:rPr>
            </w:r>
            <w:r>
              <w:rPr>
                <w:b w:val="0"/>
                <w:sz w:val="16"/>
              </w:rPr>
              <w:t>1 = qualified, 0 = not qualified.</w:t>
            </w:r>
          </w:p>
        </w:tc>
      </w:tr>
      <w:tr>
        <w:tc>
          <w:tcPr>
            <w:tcW w:type="dxa" w:w="2592"/>
            <w:vAlign w:val="top"/>
          </w:tcPr>
          <w:p>
            <w:pPr>
              <w:spacing w:after="0" w:line="240" w:lineRule="auto"/>
            </w:pPr>
            <w:r>
              <w:rPr>
                <w:sz w:val="16"/>
              </w:rPr>
            </w:r>
            <w:r>
              <w:rPr>
                <w:b w:val="0"/>
                <w:sz w:val="16"/>
              </w:rPr>
              <w:t>Force minimum</w:t>
            </w:r>
          </w:p>
        </w:tc>
        <w:tc>
          <w:tcPr>
            <w:tcW w:type="dxa" w:w="3024"/>
            <w:vAlign w:val="top"/>
          </w:tcPr>
          <w:p>
            <w:pPr>
              <w:spacing w:after="0" w:line="240" w:lineRule="auto"/>
            </w:pPr>
            <w:r>
              <w:rPr>
                <w:sz w:val="16"/>
              </w:rPr>
            </w:r>
            <w:r>
              <w:rPr>
                <w:b w:val="0"/>
                <w:sz w:val="16"/>
              </w:rPr>
              <w:t>Coverage safety</w:t>
            </w:r>
          </w:p>
        </w:tc>
        <w:tc>
          <w:tcPr>
            <w:tcW w:type="dxa" w:w="8640"/>
            <w:vAlign w:val="top"/>
          </w:tcPr>
          <w:p>
            <w:pPr>
              <w:spacing w:after="0" w:line="240" w:lineRule="auto"/>
            </w:pPr>
            <w:r>
              <w:rPr>
                <w:sz w:val="16"/>
              </w:rPr>
            </w:r>
            <w:r>
              <w:rPr>
                <w:b w:val="0"/>
                <w:sz w:val="16"/>
              </w:rPr>
              <w:t>For each role r, ensure sum_i Skill[i,r] ≥ PoolTarget[r].</w:t>
            </w:r>
          </w:p>
        </w:tc>
      </w:tr>
      <w:tr>
        <w:tc>
          <w:tcPr>
            <w:tcW w:type="dxa" w:w="2592"/>
            <w:vAlign w:val="top"/>
          </w:tcPr>
          <w:p>
            <w:pPr>
              <w:spacing w:after="0" w:line="240" w:lineRule="auto"/>
            </w:pPr>
            <w:r>
              <w:rPr>
                <w:sz w:val="16"/>
              </w:rPr>
            </w:r>
            <w:r>
              <w:rPr>
                <w:b w:val="0"/>
                <w:sz w:val="16"/>
              </w:rPr>
              <w:t>No zero-skill employees</w:t>
            </w:r>
          </w:p>
        </w:tc>
        <w:tc>
          <w:tcPr>
            <w:tcW w:type="dxa" w:w="3024"/>
            <w:vAlign w:val="top"/>
          </w:tcPr>
          <w:p>
            <w:pPr>
              <w:spacing w:after="0" w:line="240" w:lineRule="auto"/>
            </w:pPr>
            <w:r>
              <w:rPr>
                <w:sz w:val="16"/>
              </w:rPr>
            </w:r>
            <w:r>
              <w:rPr>
                <w:b w:val="0"/>
                <w:sz w:val="16"/>
              </w:rPr>
              <w:t>Feasibility safety</w:t>
            </w:r>
          </w:p>
        </w:tc>
        <w:tc>
          <w:tcPr>
            <w:tcW w:type="dxa" w:w="8640"/>
            <w:vAlign w:val="top"/>
          </w:tcPr>
          <w:p>
            <w:pPr>
              <w:spacing w:after="0" w:line="240" w:lineRule="auto"/>
            </w:pPr>
            <w:r>
              <w:rPr>
                <w:sz w:val="16"/>
              </w:rPr>
            </w:r>
            <w:r>
              <w:rPr>
                <w:b w:val="0"/>
                <w:sz w:val="16"/>
              </w:rPr>
              <w:t>If an employee has no role skill, randomly assign one role using role demand weights.</w:t>
            </w:r>
          </w:p>
        </w:tc>
      </w:tr>
    </w:tbl>
    <w:p>
      <w:pPr>
        <w:pStyle w:val="CodeBlock"/>
      </w:pPr>
      <w:r>
        <w:rPr>
          <w:rFonts w:ascii="Consolas" w:hAnsi="Consolas" w:eastAsia="Consolas"/>
          <w:sz w:val="17"/>
        </w:rPr>
        <w:t>Recommended skill-generation pseudocode:</w:t>
        <w:br/>
        <w:t>for each role r:</w:t>
        <w:br/>
        <w:t xml:space="preserve">    target = PoolTarget[r]</w:t>
        <w:br/>
        <w:t xml:space="preserve">    p_r = min(0.80, max(0.10, target / N * skill_multiplier))</w:t>
        <w:br/>
        <w:t xml:space="preserve">    Skill[:, r] = Bernoulli(p_r)</w:t>
        <w:br/>
        <w:t xml:space="preserve">    if sum(Skill[:, r]) &lt; target:</w:t>
        <w:br/>
        <w:t xml:space="preserve">        randomly upgrade employees until target is reached</w:t>
        <w:br/>
        <w:t>for each employee i:</w:t>
        <w:br/>
        <w:t xml:space="preserve">    if sum_r Skill[i,r] == 0:</w:t>
        <w:br/>
        <w:t xml:space="preserve">        assign one role using weights proportional to RoleSlots[r]</w:t>
        <w:br/>
      </w:r>
    </w:p>
    <w:p>
      <w:pPr>
        <w:pStyle w:val="Heading2"/>
      </w:pPr>
      <w:r>
        <w:t>5.3 employee_availability.csv</w:t>
      </w:r>
    </w:p>
    <w:tbl>
      <w:tblPr>
        <w:tblStyle w:val="TableGrid"/>
        <w:tblW w:type="auto" w:w="0"/>
        <w:jc w:val="center"/>
        <w:tblLook w:firstColumn="1" w:firstRow="1" w:lastColumn="0" w:lastRow="0" w:noHBand="0" w:noVBand="1" w:val="04A0"/>
      </w:tblPr>
      <w:tblGrid>
        <w:gridCol w:w="5083"/>
        <w:gridCol w:w="5083"/>
        <w:gridCol w:w="5083"/>
      </w:tblGrid>
      <w:tr>
        <w:tc>
          <w:tcPr>
            <w:tcW w:type="dxa" w:w="2592"/>
            <w:vAlign w:val="top"/>
            <w:shd w:fill="1F4E79"/>
          </w:tcPr>
          <w:p>
            <w:pPr>
              <w:spacing w:after="0" w:line="240" w:lineRule="auto"/>
            </w:pPr>
            <w:r>
              <w:rPr>
                <w:b/>
                <w:color w:val="FFFFFF"/>
                <w:sz w:val="16"/>
              </w:rPr>
            </w:r>
            <w:r>
              <w:rPr>
                <w:b/>
                <w:color w:val="FFFFFF"/>
                <w:sz w:val="16"/>
              </w:rPr>
              <w:t>Column</w:t>
            </w:r>
          </w:p>
        </w:tc>
        <w:tc>
          <w:tcPr>
            <w:tcW w:type="dxa" w:w="2016"/>
            <w:vAlign w:val="top"/>
            <w:shd w:fill="1F4E79"/>
          </w:tcPr>
          <w:p>
            <w:pPr>
              <w:spacing w:after="0" w:line="240" w:lineRule="auto"/>
            </w:pPr>
            <w:r>
              <w:rPr>
                <w:b/>
                <w:color w:val="FFFFFF"/>
                <w:sz w:val="16"/>
              </w:rPr>
            </w:r>
            <w:r>
              <w:rPr>
                <w:b/>
                <w:color w:val="FFFFFF"/>
                <w:sz w:val="16"/>
              </w:rPr>
              <w:t>Example</w:t>
            </w:r>
          </w:p>
        </w:tc>
        <w:tc>
          <w:tcPr>
            <w:tcW w:type="dxa" w:w="9648"/>
            <w:vAlign w:val="top"/>
            <w:shd w:fill="1F4E79"/>
          </w:tcPr>
          <w:p>
            <w:pPr>
              <w:spacing w:after="0" w:line="240" w:lineRule="auto"/>
            </w:pPr>
            <w:r>
              <w:rPr>
                <w:b/>
                <w:color w:val="FFFFFF"/>
                <w:sz w:val="16"/>
              </w:rPr>
            </w:r>
            <w:r>
              <w:rPr>
                <w:b/>
                <w:color w:val="FFFFFF"/>
                <w:sz w:val="16"/>
              </w:rPr>
              <w:t>Generation rule</w:t>
            </w:r>
          </w:p>
        </w:tc>
      </w:tr>
      <w:tr>
        <w:tc>
          <w:tcPr>
            <w:tcW w:type="dxa" w:w="2592"/>
            <w:vAlign w:val="top"/>
          </w:tcPr>
          <w:p>
            <w:pPr>
              <w:spacing w:after="0" w:line="240" w:lineRule="auto"/>
            </w:pPr>
            <w:r>
              <w:rPr>
                <w:sz w:val="16"/>
              </w:rPr>
            </w:r>
            <w:r>
              <w:rPr>
                <w:b w:val="0"/>
                <w:sz w:val="16"/>
              </w:rPr>
              <w:t>employee_id</w:t>
            </w:r>
          </w:p>
        </w:tc>
        <w:tc>
          <w:tcPr>
            <w:tcW w:type="dxa" w:w="2016"/>
            <w:vAlign w:val="top"/>
          </w:tcPr>
          <w:p>
            <w:pPr>
              <w:spacing w:after="0" w:line="240" w:lineRule="auto"/>
            </w:pPr>
            <w:r>
              <w:rPr>
                <w:sz w:val="16"/>
              </w:rPr>
            </w:r>
            <w:r>
              <w:rPr>
                <w:b w:val="0"/>
                <w:sz w:val="16"/>
              </w:rPr>
              <w:t>E001</w:t>
            </w:r>
          </w:p>
        </w:tc>
        <w:tc>
          <w:tcPr>
            <w:tcW w:type="dxa" w:w="9648"/>
            <w:vAlign w:val="top"/>
          </w:tcPr>
          <w:p>
            <w:pPr>
              <w:spacing w:after="0" w:line="240" w:lineRule="auto"/>
            </w:pPr>
            <w:r>
              <w:rPr>
                <w:sz w:val="16"/>
              </w:rPr>
            </w:r>
            <w:r>
              <w:rPr>
                <w:b w:val="0"/>
                <w:sz w:val="16"/>
              </w:rPr>
              <w:t>Must match employee_master.csv.</w:t>
            </w:r>
          </w:p>
        </w:tc>
      </w:tr>
      <w:tr>
        <w:tc>
          <w:tcPr>
            <w:tcW w:type="dxa" w:w="2592"/>
            <w:vAlign w:val="top"/>
          </w:tcPr>
          <w:p>
            <w:pPr>
              <w:spacing w:after="0" w:line="240" w:lineRule="auto"/>
            </w:pPr>
            <w:r>
              <w:rPr>
                <w:sz w:val="16"/>
              </w:rPr>
            </w:r>
            <w:r>
              <w:rPr>
                <w:b w:val="0"/>
                <w:sz w:val="16"/>
              </w:rPr>
              <w:t>day</w:t>
            </w:r>
          </w:p>
        </w:tc>
        <w:tc>
          <w:tcPr>
            <w:tcW w:type="dxa" w:w="2016"/>
            <w:vAlign w:val="top"/>
          </w:tcPr>
          <w:p>
            <w:pPr>
              <w:spacing w:after="0" w:line="240" w:lineRule="auto"/>
            </w:pPr>
            <w:r>
              <w:rPr>
                <w:sz w:val="16"/>
              </w:rPr>
            </w:r>
            <w:r>
              <w:rPr>
                <w:b w:val="0"/>
                <w:sz w:val="16"/>
              </w:rPr>
              <w:t>5</w:t>
            </w:r>
          </w:p>
        </w:tc>
        <w:tc>
          <w:tcPr>
            <w:tcW w:type="dxa" w:w="9648"/>
            <w:vAlign w:val="top"/>
          </w:tcPr>
          <w:p>
            <w:pPr>
              <w:spacing w:after="0" w:line="240" w:lineRule="auto"/>
            </w:pPr>
            <w:r>
              <w:rPr>
                <w:sz w:val="16"/>
              </w:rPr>
            </w:r>
            <w:r>
              <w:rPr>
                <w:b w:val="0"/>
                <w:sz w:val="16"/>
              </w:rPr>
              <w:t>Integer from 1 to planning_days.</w:t>
            </w:r>
          </w:p>
        </w:tc>
      </w:tr>
      <w:tr>
        <w:tc>
          <w:tcPr>
            <w:tcW w:type="dxa" w:w="2592"/>
            <w:vAlign w:val="top"/>
          </w:tcPr>
          <w:p>
            <w:pPr>
              <w:spacing w:after="0" w:line="240" w:lineRule="auto"/>
            </w:pPr>
            <w:r>
              <w:rPr>
                <w:sz w:val="16"/>
              </w:rPr>
            </w:r>
            <w:r>
              <w:rPr>
                <w:b w:val="0"/>
                <w:sz w:val="16"/>
              </w:rPr>
              <w:t>status</w:t>
            </w:r>
          </w:p>
        </w:tc>
        <w:tc>
          <w:tcPr>
            <w:tcW w:type="dxa" w:w="2016"/>
            <w:vAlign w:val="top"/>
          </w:tcPr>
          <w:p>
            <w:pPr>
              <w:spacing w:after="0" w:line="240" w:lineRule="auto"/>
            </w:pPr>
            <w:r>
              <w:rPr>
                <w:sz w:val="16"/>
              </w:rPr>
            </w:r>
            <w:r>
              <w:rPr>
                <w:b w:val="0"/>
                <w:sz w:val="16"/>
              </w:rPr>
              <w:t>unavailable or leave</w:t>
            </w:r>
          </w:p>
        </w:tc>
        <w:tc>
          <w:tcPr>
            <w:tcW w:type="dxa" w:w="9648"/>
            <w:vAlign w:val="top"/>
          </w:tcPr>
          <w:p>
            <w:pPr>
              <w:spacing w:after="0" w:line="240" w:lineRule="auto"/>
            </w:pPr>
            <w:r>
              <w:rPr>
                <w:sz w:val="16"/>
              </w:rPr>
            </w:r>
            <w:r>
              <w:rPr>
                <w:b w:val="0"/>
                <w:sz w:val="16"/>
              </w:rPr>
              <w:t>Hard block. The MILP must not assign this employee on that day.</w:t>
            </w:r>
          </w:p>
        </w:tc>
      </w:tr>
    </w:tbl>
    <w:p>
      <w:r>
        <w:t>Recommended generation logic: combine real leave requests first, then add a small number of scenario unavailable days only if the daily available qualified pool remains feasible. Do not use this file to represent normal weekly days off, because the optimizer should decide days off.</w:t>
      </w:r>
    </w:p>
    <w:p>
      <w:pPr>
        <w:pStyle w:val="Heading2"/>
      </w:pPr>
      <w:r>
        <w:t>5.4 employee_preferences.csv</w:t>
      </w:r>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2304"/>
            <w:vAlign w:val="top"/>
            <w:shd w:fill="1F4E79"/>
          </w:tcPr>
          <w:p>
            <w:pPr>
              <w:spacing w:after="0" w:line="240" w:lineRule="auto"/>
            </w:pPr>
            <w:r>
              <w:rPr>
                <w:b/>
                <w:color w:val="FFFFFF"/>
                <w:sz w:val="16"/>
              </w:rPr>
            </w:r>
            <w:r>
              <w:rPr>
                <w:b/>
                <w:color w:val="FFFFFF"/>
                <w:sz w:val="16"/>
              </w:rPr>
              <w:t>Column</w:t>
            </w:r>
          </w:p>
        </w:tc>
        <w:tc>
          <w:tcPr>
            <w:tcW w:type="dxa" w:w="1440"/>
            <w:vAlign w:val="top"/>
            <w:shd w:fill="1F4E79"/>
          </w:tcPr>
          <w:p>
            <w:pPr>
              <w:spacing w:after="0" w:line="240" w:lineRule="auto"/>
            </w:pPr>
            <w:r>
              <w:rPr>
                <w:b/>
                <w:color w:val="FFFFFF"/>
                <w:sz w:val="16"/>
              </w:rPr>
            </w:r>
            <w:r>
              <w:rPr>
                <w:b/>
                <w:color w:val="FFFFFF"/>
                <w:sz w:val="16"/>
              </w:rPr>
              <w:t>Example</w:t>
            </w:r>
          </w:p>
        </w:tc>
        <w:tc>
          <w:tcPr>
            <w:tcW w:type="dxa" w:w="3744"/>
            <w:vAlign w:val="top"/>
            <w:shd w:fill="1F4E79"/>
          </w:tcPr>
          <w:p>
            <w:pPr>
              <w:spacing w:after="0" w:line="240" w:lineRule="auto"/>
            </w:pPr>
            <w:r>
              <w:rPr>
                <w:b/>
                <w:color w:val="FFFFFF"/>
                <w:sz w:val="16"/>
              </w:rPr>
            </w:r>
            <w:r>
              <w:rPr>
                <w:b/>
                <w:color w:val="FFFFFF"/>
                <w:sz w:val="16"/>
              </w:rPr>
              <w:t>Meaning / generation rule</w:t>
            </w:r>
          </w:p>
        </w:tc>
        <w:tc>
          <w:tcPr>
            <w:tcW w:type="dxa" w:w="4320"/>
            <w:vAlign w:val="top"/>
            <w:shd w:fill="1F4E79"/>
          </w:tcPr>
          <w:p>
            <w:pPr>
              <w:spacing w:after="0" w:line="240" w:lineRule="auto"/>
            </w:pPr>
            <w:r>
              <w:rPr>
                <w:b/>
                <w:color w:val="FFFFFF"/>
                <w:sz w:val="16"/>
              </w:rPr>
            </w:r>
            <w:r>
              <w:rPr>
                <w:b/>
                <w:color w:val="FFFFFF"/>
                <w:sz w:val="16"/>
              </w:rPr>
              <w:t>MILP behavior</w:t>
            </w:r>
          </w:p>
        </w:tc>
        <w:tc>
          <w:tcPr>
            <w:tcW w:type="dxa" w:w="3168"/>
            <w:vAlign w:val="top"/>
            <w:shd w:fill="1F4E79"/>
          </w:tcPr>
          <w:p>
            <w:pPr>
              <w:spacing w:after="0" w:line="240" w:lineRule="auto"/>
            </w:pPr>
            <w:r>
              <w:rPr>
                <w:b/>
                <w:color w:val="FFFFFF"/>
                <w:sz w:val="16"/>
              </w:rPr>
            </w:r>
            <w:r>
              <w:rPr>
                <w:b/>
                <w:color w:val="FFFFFF"/>
                <w:sz w:val="16"/>
              </w:rPr>
              <w:t>Suggested values</w:t>
            </w:r>
          </w:p>
        </w:tc>
      </w:tr>
      <w:tr>
        <w:tc>
          <w:tcPr>
            <w:tcW w:type="dxa" w:w="2304"/>
            <w:vAlign w:val="top"/>
          </w:tcPr>
          <w:p>
            <w:pPr>
              <w:spacing w:after="0" w:line="240" w:lineRule="auto"/>
            </w:pPr>
            <w:r>
              <w:rPr>
                <w:sz w:val="16"/>
              </w:rPr>
            </w:r>
            <w:r>
              <w:rPr>
                <w:b w:val="0"/>
                <w:sz w:val="16"/>
              </w:rPr>
              <w:t>employee_id</w:t>
            </w:r>
          </w:p>
        </w:tc>
        <w:tc>
          <w:tcPr>
            <w:tcW w:type="dxa" w:w="1440"/>
            <w:vAlign w:val="top"/>
          </w:tcPr>
          <w:p>
            <w:pPr>
              <w:spacing w:after="0" w:line="240" w:lineRule="auto"/>
            </w:pPr>
            <w:r>
              <w:rPr>
                <w:sz w:val="16"/>
              </w:rPr>
            </w:r>
            <w:r>
              <w:rPr>
                <w:b w:val="0"/>
                <w:sz w:val="16"/>
              </w:rPr>
              <w:t>E001</w:t>
            </w:r>
          </w:p>
        </w:tc>
        <w:tc>
          <w:tcPr>
            <w:tcW w:type="dxa" w:w="3744"/>
            <w:vAlign w:val="top"/>
          </w:tcPr>
          <w:p>
            <w:pPr>
              <w:spacing w:after="0" w:line="240" w:lineRule="auto"/>
            </w:pPr>
            <w:r>
              <w:rPr>
                <w:sz w:val="16"/>
              </w:rPr>
            </w:r>
            <w:r>
              <w:rPr>
                <w:b w:val="0"/>
                <w:sz w:val="16"/>
              </w:rPr>
              <w:t>Must match employee_master.csv.</w:t>
            </w:r>
          </w:p>
        </w:tc>
        <w:tc>
          <w:tcPr>
            <w:tcW w:type="dxa" w:w="4320"/>
            <w:vAlign w:val="top"/>
          </w:tcPr>
          <w:p>
            <w:pPr>
              <w:spacing w:after="0" w:line="240" w:lineRule="auto"/>
            </w:pPr>
            <w:r>
              <w:rPr>
                <w:sz w:val="16"/>
              </w:rPr>
            </w:r>
            <w:r>
              <w:rPr>
                <w:b w:val="0"/>
                <w:sz w:val="16"/>
              </w:rPr>
              <w:t>Identifies the employee.</w:t>
            </w:r>
          </w:p>
        </w:tc>
        <w:tc>
          <w:tcPr>
            <w:tcW w:type="dxa" w:w="3168"/>
            <w:vAlign w:val="top"/>
          </w:tcPr>
          <w:p>
            <w:pPr>
              <w:spacing w:after="0" w:line="240" w:lineRule="auto"/>
            </w:pPr>
            <w:r>
              <w:rPr>
                <w:sz w:val="16"/>
              </w:rPr>
            </w:r>
            <w:r>
              <w:rPr>
                <w:b w:val="0"/>
                <w:sz w:val="16"/>
              </w:rPr>
              <w:t>-</w:t>
            </w:r>
          </w:p>
        </w:tc>
      </w:tr>
      <w:tr>
        <w:tc>
          <w:tcPr>
            <w:tcW w:type="dxa" w:w="2304"/>
            <w:vAlign w:val="top"/>
          </w:tcPr>
          <w:p>
            <w:pPr>
              <w:spacing w:after="0" w:line="240" w:lineRule="auto"/>
            </w:pPr>
            <w:r>
              <w:rPr>
                <w:sz w:val="16"/>
              </w:rPr>
            </w:r>
            <w:r>
              <w:rPr>
                <w:b w:val="0"/>
                <w:sz w:val="16"/>
              </w:rPr>
              <w:t>day</w:t>
            </w:r>
          </w:p>
        </w:tc>
        <w:tc>
          <w:tcPr>
            <w:tcW w:type="dxa" w:w="1440"/>
            <w:vAlign w:val="top"/>
          </w:tcPr>
          <w:p>
            <w:pPr>
              <w:spacing w:after="0" w:line="240" w:lineRule="auto"/>
            </w:pPr>
            <w:r>
              <w:rPr>
                <w:sz w:val="16"/>
              </w:rPr>
            </w:r>
            <w:r>
              <w:rPr>
                <w:b w:val="0"/>
                <w:sz w:val="16"/>
              </w:rPr>
              <w:t>7</w:t>
            </w:r>
          </w:p>
        </w:tc>
        <w:tc>
          <w:tcPr>
            <w:tcW w:type="dxa" w:w="3744"/>
            <w:vAlign w:val="top"/>
          </w:tcPr>
          <w:p>
            <w:pPr>
              <w:spacing w:after="0" w:line="240" w:lineRule="auto"/>
            </w:pPr>
            <w:r>
              <w:rPr>
                <w:sz w:val="16"/>
              </w:rPr>
            </w:r>
            <w:r>
              <w:rPr>
                <w:b w:val="0"/>
                <w:sz w:val="16"/>
              </w:rPr>
              <w:t>Integer from 1 to planning_days.</w:t>
            </w:r>
          </w:p>
        </w:tc>
        <w:tc>
          <w:tcPr>
            <w:tcW w:type="dxa" w:w="4320"/>
            <w:vAlign w:val="top"/>
          </w:tcPr>
          <w:p>
            <w:pPr>
              <w:spacing w:after="0" w:line="240" w:lineRule="auto"/>
            </w:pPr>
            <w:r>
              <w:rPr>
                <w:sz w:val="16"/>
              </w:rPr>
            </w:r>
            <w:r>
              <w:rPr>
                <w:b w:val="0"/>
                <w:sz w:val="16"/>
              </w:rPr>
              <w:t>Applies preference to one day.</w:t>
            </w:r>
          </w:p>
        </w:tc>
        <w:tc>
          <w:tcPr>
            <w:tcW w:type="dxa" w:w="3168"/>
            <w:vAlign w:val="top"/>
          </w:tcPr>
          <w:p>
            <w:pPr>
              <w:spacing w:after="0" w:line="240" w:lineRule="auto"/>
            </w:pPr>
            <w:r>
              <w:rPr>
                <w:sz w:val="16"/>
              </w:rPr>
            </w:r>
            <w:r>
              <w:rPr>
                <w:b w:val="0"/>
                <w:sz w:val="16"/>
              </w:rPr>
              <w:t>1-28</w:t>
            </w:r>
          </w:p>
        </w:tc>
      </w:tr>
      <w:tr>
        <w:tc>
          <w:tcPr>
            <w:tcW w:type="dxa" w:w="2304"/>
            <w:vAlign w:val="top"/>
          </w:tcPr>
          <w:p>
            <w:pPr>
              <w:spacing w:after="0" w:line="240" w:lineRule="auto"/>
            </w:pPr>
            <w:r>
              <w:rPr>
                <w:sz w:val="16"/>
              </w:rPr>
            </w:r>
            <w:r>
              <w:rPr>
                <w:b w:val="0"/>
                <w:sz w:val="16"/>
              </w:rPr>
              <w:t>shift</w:t>
            </w:r>
          </w:p>
        </w:tc>
        <w:tc>
          <w:tcPr>
            <w:tcW w:type="dxa" w:w="1440"/>
            <w:vAlign w:val="top"/>
          </w:tcPr>
          <w:p>
            <w:pPr>
              <w:spacing w:after="0" w:line="240" w:lineRule="auto"/>
            </w:pPr>
            <w:r>
              <w:rPr>
                <w:sz w:val="16"/>
              </w:rPr>
            </w:r>
            <w:r>
              <w:rPr>
                <w:b w:val="0"/>
                <w:sz w:val="16"/>
              </w:rPr>
              <w:t>S1</w:t>
            </w:r>
          </w:p>
        </w:tc>
        <w:tc>
          <w:tcPr>
            <w:tcW w:type="dxa" w:w="3744"/>
            <w:vAlign w:val="top"/>
          </w:tcPr>
          <w:p>
            <w:pPr>
              <w:spacing w:after="0" w:line="240" w:lineRule="auto"/>
            </w:pPr>
            <w:r>
              <w:rPr>
                <w:sz w:val="16"/>
              </w:rPr>
            </w:r>
            <w:r>
              <w:rPr>
                <w:b w:val="0"/>
                <w:sz w:val="16"/>
              </w:rPr>
              <w:t>The shift affected by the preference.</w:t>
            </w:r>
          </w:p>
        </w:tc>
        <w:tc>
          <w:tcPr>
            <w:tcW w:type="dxa" w:w="4320"/>
            <w:vAlign w:val="top"/>
          </w:tcPr>
          <w:p>
            <w:pPr>
              <w:spacing w:after="0" w:line="240" w:lineRule="auto"/>
            </w:pPr>
            <w:r>
              <w:rPr>
                <w:sz w:val="16"/>
              </w:rPr>
            </w:r>
            <w:r>
              <w:rPr>
                <w:b w:val="0"/>
                <w:sz w:val="16"/>
              </w:rPr>
              <w:t>Applies penalty to assignment decision for that shift.</w:t>
            </w:r>
          </w:p>
        </w:tc>
        <w:tc>
          <w:tcPr>
            <w:tcW w:type="dxa" w:w="3168"/>
            <w:vAlign w:val="top"/>
          </w:tcPr>
          <w:p>
            <w:pPr>
              <w:spacing w:after="0" w:line="240" w:lineRule="auto"/>
            </w:pPr>
            <w:r>
              <w:rPr>
                <w:sz w:val="16"/>
              </w:rPr>
            </w:r>
            <w:r>
              <w:rPr>
                <w:b w:val="0"/>
                <w:sz w:val="16"/>
              </w:rPr>
              <w:t>S1, S2, S3</w:t>
            </w:r>
          </w:p>
        </w:tc>
      </w:tr>
      <w:tr>
        <w:tc>
          <w:tcPr>
            <w:tcW w:type="dxa" w:w="2304"/>
            <w:vAlign w:val="top"/>
          </w:tcPr>
          <w:p>
            <w:pPr>
              <w:spacing w:after="0" w:line="240" w:lineRule="auto"/>
            </w:pPr>
            <w:r>
              <w:rPr>
                <w:sz w:val="16"/>
              </w:rPr>
            </w:r>
            <w:r>
              <w:rPr>
                <w:b w:val="0"/>
                <w:sz w:val="16"/>
              </w:rPr>
              <w:t>preference_type</w:t>
            </w:r>
          </w:p>
        </w:tc>
        <w:tc>
          <w:tcPr>
            <w:tcW w:type="dxa" w:w="1440"/>
            <w:vAlign w:val="top"/>
          </w:tcPr>
          <w:p>
            <w:pPr>
              <w:spacing w:after="0" w:line="240" w:lineRule="auto"/>
            </w:pPr>
            <w:r>
              <w:rPr>
                <w:sz w:val="16"/>
              </w:rPr>
            </w:r>
            <w:r>
              <w:rPr>
                <w:b w:val="0"/>
                <w:sz w:val="16"/>
              </w:rPr>
              <w:t>avoid</w:t>
            </w:r>
          </w:p>
        </w:tc>
        <w:tc>
          <w:tcPr>
            <w:tcW w:type="dxa" w:w="3744"/>
            <w:vAlign w:val="top"/>
          </w:tcPr>
          <w:p>
            <w:pPr>
              <w:spacing w:after="0" w:line="240" w:lineRule="auto"/>
            </w:pPr>
            <w:r>
              <w:rPr>
                <w:sz w:val="16"/>
              </w:rPr>
            </w:r>
            <w:r>
              <w:rPr>
                <w:b w:val="0"/>
                <w:sz w:val="16"/>
              </w:rPr>
              <w:t>avoid or prefer.</w:t>
            </w:r>
          </w:p>
        </w:tc>
        <w:tc>
          <w:tcPr>
            <w:tcW w:type="dxa" w:w="4320"/>
            <w:vAlign w:val="top"/>
          </w:tcPr>
          <w:p>
            <w:pPr>
              <w:spacing w:after="0" w:line="240" w:lineRule="auto"/>
            </w:pPr>
            <w:r>
              <w:rPr>
                <w:sz w:val="16"/>
              </w:rPr>
            </w:r>
            <w:r>
              <w:rPr>
                <w:b w:val="0"/>
                <w:sz w:val="16"/>
              </w:rPr>
              <w:t>avoid increases penalty if assigned; prefer increases penalty if not assigned.</w:t>
            </w:r>
          </w:p>
        </w:tc>
        <w:tc>
          <w:tcPr>
            <w:tcW w:type="dxa" w:w="3168"/>
            <w:vAlign w:val="top"/>
          </w:tcPr>
          <w:p>
            <w:pPr>
              <w:spacing w:after="0" w:line="240" w:lineRule="auto"/>
            </w:pPr>
            <w:r>
              <w:rPr>
                <w:sz w:val="16"/>
              </w:rPr>
            </w:r>
            <w:r>
              <w:rPr>
                <w:b w:val="0"/>
                <w:sz w:val="16"/>
              </w:rPr>
              <w:t>prefer, avoid</w:t>
            </w:r>
          </w:p>
        </w:tc>
      </w:tr>
      <w:tr>
        <w:tc>
          <w:tcPr>
            <w:tcW w:type="dxa" w:w="2304"/>
            <w:vAlign w:val="top"/>
          </w:tcPr>
          <w:p>
            <w:pPr>
              <w:spacing w:after="0" w:line="240" w:lineRule="auto"/>
            </w:pPr>
            <w:r>
              <w:rPr>
                <w:sz w:val="16"/>
              </w:rPr>
            </w:r>
            <w:r>
              <w:rPr>
                <w:b w:val="0"/>
                <w:sz w:val="16"/>
              </w:rPr>
              <w:t>penalty</w:t>
            </w:r>
          </w:p>
        </w:tc>
        <w:tc>
          <w:tcPr>
            <w:tcW w:type="dxa" w:w="1440"/>
            <w:vAlign w:val="top"/>
          </w:tcPr>
          <w:p>
            <w:pPr>
              <w:spacing w:after="0" w:line="240" w:lineRule="auto"/>
            </w:pPr>
            <w:r>
              <w:rPr>
                <w:sz w:val="16"/>
              </w:rPr>
            </w:r>
            <w:r>
              <w:rPr>
                <w:b w:val="0"/>
                <w:sz w:val="16"/>
              </w:rPr>
              <w:t>10</w:t>
            </w:r>
          </w:p>
        </w:tc>
        <w:tc>
          <w:tcPr>
            <w:tcW w:type="dxa" w:w="3744"/>
            <w:vAlign w:val="top"/>
          </w:tcPr>
          <w:p>
            <w:pPr>
              <w:spacing w:after="0" w:line="240" w:lineRule="auto"/>
            </w:pPr>
            <w:r>
              <w:rPr>
                <w:sz w:val="16"/>
              </w:rPr>
            </w:r>
            <w:r>
              <w:rPr>
                <w:b w:val="0"/>
                <w:sz w:val="16"/>
              </w:rPr>
              <w:t>Penalty weight.</w:t>
            </w:r>
          </w:p>
        </w:tc>
        <w:tc>
          <w:tcPr>
            <w:tcW w:type="dxa" w:w="4320"/>
            <w:vAlign w:val="top"/>
          </w:tcPr>
          <w:p>
            <w:pPr>
              <w:spacing w:after="0" w:line="240" w:lineRule="auto"/>
            </w:pPr>
            <w:r>
              <w:rPr>
                <w:sz w:val="16"/>
              </w:rPr>
            </w:r>
            <w:r>
              <w:rPr>
                <w:b w:val="0"/>
                <w:sz w:val="16"/>
              </w:rPr>
              <w:t>Higher value means stronger preference.</w:t>
            </w:r>
          </w:p>
        </w:tc>
        <w:tc>
          <w:tcPr>
            <w:tcW w:type="dxa" w:w="3168"/>
            <w:vAlign w:val="top"/>
          </w:tcPr>
          <w:p>
            <w:pPr>
              <w:spacing w:after="0" w:line="240" w:lineRule="auto"/>
            </w:pPr>
            <w:r>
              <w:rPr>
                <w:sz w:val="16"/>
              </w:rPr>
            </w:r>
            <w:r>
              <w:rPr>
                <w:b w:val="0"/>
                <w:sz w:val="16"/>
              </w:rPr>
              <w:t>prefer=5, avoid=10, strong avoid=20</w:t>
            </w:r>
          </w:p>
        </w:tc>
      </w:tr>
    </w:tbl>
    <w:p>
      <w:r>
        <w:t>For standard role/shift preferences, either extend this file with a role column or add a separate employee_role_preferences.csv. Without a role column, the listed schema can only express shift preferences, not role preferences.</w:t>
      </w:r>
    </w:p>
    <w:p>
      <w:pPr>
        <w:pStyle w:val="Heading2"/>
      </w:pPr>
      <w:r>
        <w:t>5.5 employee_history.csv</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2736"/>
            <w:vAlign w:val="top"/>
            <w:shd w:fill="1F4E79"/>
          </w:tcPr>
          <w:p>
            <w:pPr>
              <w:spacing w:after="0" w:line="240" w:lineRule="auto"/>
            </w:pPr>
            <w:r>
              <w:rPr>
                <w:b/>
                <w:color w:val="FFFFFF"/>
                <w:sz w:val="16"/>
              </w:rPr>
            </w:r>
            <w:r>
              <w:rPr>
                <w:b/>
                <w:color w:val="FFFFFF"/>
                <w:sz w:val="16"/>
              </w:rPr>
              <w:t>Column</w:t>
            </w:r>
          </w:p>
        </w:tc>
        <w:tc>
          <w:tcPr>
            <w:tcW w:type="dxa" w:w="2016"/>
            <w:vAlign w:val="top"/>
            <w:shd w:fill="1F4E79"/>
          </w:tcPr>
          <w:p>
            <w:pPr>
              <w:spacing w:after="0" w:line="240" w:lineRule="auto"/>
            </w:pPr>
            <w:r>
              <w:rPr>
                <w:b/>
                <w:color w:val="FFFFFF"/>
                <w:sz w:val="16"/>
              </w:rPr>
            </w:r>
            <w:r>
              <w:rPr>
                <w:b/>
                <w:color w:val="FFFFFF"/>
                <w:sz w:val="16"/>
              </w:rPr>
              <w:t>Example</w:t>
            </w:r>
          </w:p>
        </w:tc>
        <w:tc>
          <w:tcPr>
            <w:tcW w:type="dxa" w:w="6624"/>
            <w:vAlign w:val="top"/>
            <w:shd w:fill="1F4E79"/>
          </w:tcPr>
          <w:p>
            <w:pPr>
              <w:spacing w:after="0" w:line="240" w:lineRule="auto"/>
            </w:pPr>
            <w:r>
              <w:rPr>
                <w:b/>
                <w:color w:val="FFFFFF"/>
                <w:sz w:val="16"/>
              </w:rPr>
            </w:r>
            <w:r>
              <w:rPr>
                <w:b/>
                <w:color w:val="FFFFFF"/>
                <w:sz w:val="16"/>
              </w:rPr>
              <w:t>Meaning / generation rule</w:t>
            </w:r>
          </w:p>
        </w:tc>
        <w:tc>
          <w:tcPr>
            <w:tcW w:type="dxa" w:w="3168"/>
            <w:vAlign w:val="top"/>
            <w:shd w:fill="1F4E79"/>
          </w:tcPr>
          <w:p>
            <w:pPr>
              <w:spacing w:after="0" w:line="240" w:lineRule="auto"/>
            </w:pPr>
            <w:r>
              <w:rPr>
                <w:b/>
                <w:color w:val="FFFFFF"/>
                <w:sz w:val="16"/>
              </w:rPr>
            </w:r>
            <w:r>
              <w:rPr>
                <w:b/>
                <w:color w:val="FFFFFF"/>
                <w:sz w:val="16"/>
              </w:rPr>
              <w:t>Validation range</w:t>
            </w:r>
          </w:p>
        </w:tc>
      </w:tr>
      <w:tr>
        <w:tc>
          <w:tcPr>
            <w:tcW w:type="dxa" w:w="2736"/>
            <w:vAlign w:val="top"/>
          </w:tcPr>
          <w:p>
            <w:pPr>
              <w:spacing w:after="0" w:line="240" w:lineRule="auto"/>
            </w:pPr>
            <w:r>
              <w:rPr>
                <w:sz w:val="16"/>
              </w:rPr>
            </w:r>
            <w:r>
              <w:rPr>
                <w:b w:val="0"/>
                <w:sz w:val="16"/>
              </w:rPr>
              <w:t>employee_id</w:t>
            </w:r>
          </w:p>
        </w:tc>
        <w:tc>
          <w:tcPr>
            <w:tcW w:type="dxa" w:w="2016"/>
            <w:vAlign w:val="top"/>
          </w:tcPr>
          <w:p>
            <w:pPr>
              <w:spacing w:after="0" w:line="240" w:lineRule="auto"/>
            </w:pPr>
            <w:r>
              <w:rPr>
                <w:sz w:val="16"/>
              </w:rPr>
            </w:r>
            <w:r>
              <w:rPr>
                <w:b w:val="0"/>
                <w:sz w:val="16"/>
              </w:rPr>
              <w:t>E001</w:t>
            </w:r>
          </w:p>
        </w:tc>
        <w:tc>
          <w:tcPr>
            <w:tcW w:type="dxa" w:w="6624"/>
            <w:vAlign w:val="top"/>
          </w:tcPr>
          <w:p>
            <w:pPr>
              <w:spacing w:after="0" w:line="240" w:lineRule="auto"/>
            </w:pPr>
            <w:r>
              <w:rPr>
                <w:sz w:val="16"/>
              </w:rPr>
            </w:r>
            <w:r>
              <w:rPr>
                <w:b w:val="0"/>
                <w:sz w:val="16"/>
              </w:rPr>
              <w:t>Must match employee_master.csv.</w:t>
            </w:r>
          </w:p>
        </w:tc>
        <w:tc>
          <w:tcPr>
            <w:tcW w:type="dxa" w:w="3168"/>
            <w:vAlign w:val="top"/>
          </w:tcPr>
          <w:p>
            <w:pPr>
              <w:spacing w:after="0" w:line="240" w:lineRule="auto"/>
            </w:pPr>
            <w:r>
              <w:rPr>
                <w:sz w:val="16"/>
              </w:rPr>
            </w:r>
            <w:r>
              <w:rPr>
                <w:b w:val="0"/>
                <w:sz w:val="16"/>
              </w:rPr>
              <w:t>-</w:t>
            </w:r>
          </w:p>
        </w:tc>
      </w:tr>
      <w:tr>
        <w:tc>
          <w:tcPr>
            <w:tcW w:type="dxa" w:w="2736"/>
            <w:vAlign w:val="top"/>
          </w:tcPr>
          <w:p>
            <w:pPr>
              <w:spacing w:after="0" w:line="240" w:lineRule="auto"/>
            </w:pPr>
            <w:r>
              <w:rPr>
                <w:sz w:val="16"/>
              </w:rPr>
            </w:r>
            <w:r>
              <w:rPr>
                <w:b w:val="0"/>
                <w:sz w:val="16"/>
              </w:rPr>
              <w:t>previous_last_shift</w:t>
            </w:r>
          </w:p>
        </w:tc>
        <w:tc>
          <w:tcPr>
            <w:tcW w:type="dxa" w:w="2016"/>
            <w:vAlign w:val="top"/>
          </w:tcPr>
          <w:p>
            <w:pPr>
              <w:spacing w:after="0" w:line="240" w:lineRule="auto"/>
            </w:pPr>
            <w:r>
              <w:rPr>
                <w:sz w:val="16"/>
              </w:rPr>
            </w:r>
            <w:r>
              <w:rPr>
                <w:b w:val="0"/>
                <w:sz w:val="16"/>
              </w:rPr>
              <w:t>S3</w:t>
            </w:r>
          </w:p>
        </w:tc>
        <w:tc>
          <w:tcPr>
            <w:tcW w:type="dxa" w:w="6624"/>
            <w:vAlign w:val="top"/>
          </w:tcPr>
          <w:p>
            <w:pPr>
              <w:spacing w:after="0" w:line="240" w:lineRule="auto"/>
            </w:pPr>
            <w:r>
              <w:rPr>
                <w:sz w:val="16"/>
              </w:rPr>
            </w:r>
            <w:r>
              <w:rPr>
                <w:b w:val="0"/>
                <w:sz w:val="16"/>
              </w:rPr>
              <w:t>Use last shift worked in the previous month. If no previous month data exists, generate from {OFF, S1, S2, S3}.</w:t>
            </w:r>
          </w:p>
        </w:tc>
        <w:tc>
          <w:tcPr>
            <w:tcW w:type="dxa" w:w="3168"/>
            <w:vAlign w:val="top"/>
          </w:tcPr>
          <w:p>
            <w:pPr>
              <w:spacing w:after="0" w:line="240" w:lineRule="auto"/>
            </w:pPr>
            <w:r>
              <w:rPr>
                <w:sz w:val="16"/>
              </w:rPr>
            </w:r>
            <w:r>
              <w:rPr>
                <w:b w:val="0"/>
                <w:sz w:val="16"/>
              </w:rPr>
              <w:t>OFF, S1, S2, S3</w:t>
            </w:r>
          </w:p>
        </w:tc>
      </w:tr>
      <w:tr>
        <w:tc>
          <w:tcPr>
            <w:tcW w:type="dxa" w:w="2736"/>
            <w:vAlign w:val="top"/>
          </w:tcPr>
          <w:p>
            <w:pPr>
              <w:spacing w:after="0" w:line="240" w:lineRule="auto"/>
            </w:pPr>
            <w:r>
              <w:rPr>
                <w:sz w:val="16"/>
              </w:rPr>
            </w:r>
            <w:r>
              <w:rPr>
                <w:b w:val="0"/>
                <w:sz w:val="16"/>
              </w:rPr>
              <w:t>previous_consecutive_work_days</w:t>
            </w:r>
          </w:p>
        </w:tc>
        <w:tc>
          <w:tcPr>
            <w:tcW w:type="dxa" w:w="2016"/>
            <w:vAlign w:val="top"/>
          </w:tcPr>
          <w:p>
            <w:pPr>
              <w:spacing w:after="0" w:line="240" w:lineRule="auto"/>
            </w:pPr>
            <w:r>
              <w:rPr>
                <w:sz w:val="16"/>
              </w:rPr>
            </w:r>
            <w:r>
              <w:rPr>
                <w:b w:val="0"/>
                <w:sz w:val="16"/>
              </w:rPr>
              <w:t>4</w:t>
            </w:r>
          </w:p>
        </w:tc>
        <w:tc>
          <w:tcPr>
            <w:tcW w:type="dxa" w:w="6624"/>
            <w:vAlign w:val="top"/>
          </w:tcPr>
          <w:p>
            <w:pPr>
              <w:spacing w:after="0" w:line="240" w:lineRule="auto"/>
            </w:pPr>
            <w:r>
              <w:rPr>
                <w:sz w:val="16"/>
              </w:rPr>
            </w:r>
            <w:r>
              <w:rPr>
                <w:b w:val="0"/>
                <w:sz w:val="16"/>
              </w:rPr>
              <w:t>From previous roster. If generated, keep within the max consecutive work policy.</w:t>
            </w:r>
          </w:p>
        </w:tc>
        <w:tc>
          <w:tcPr>
            <w:tcW w:type="dxa" w:w="3168"/>
            <w:vAlign w:val="top"/>
          </w:tcPr>
          <w:p>
            <w:pPr>
              <w:spacing w:after="0" w:line="240" w:lineRule="auto"/>
            </w:pPr>
            <w:r>
              <w:rPr>
                <w:sz w:val="16"/>
              </w:rPr>
            </w:r>
            <w:r>
              <w:rPr>
                <w:b w:val="0"/>
                <w:sz w:val="16"/>
              </w:rPr>
              <w:t>0 to max_consecutive_work_days</w:t>
            </w:r>
          </w:p>
        </w:tc>
      </w:tr>
      <w:tr>
        <w:tc>
          <w:tcPr>
            <w:tcW w:type="dxa" w:w="2736"/>
            <w:vAlign w:val="top"/>
          </w:tcPr>
          <w:p>
            <w:pPr>
              <w:spacing w:after="0" w:line="240" w:lineRule="auto"/>
            </w:pPr>
            <w:r>
              <w:rPr>
                <w:sz w:val="16"/>
              </w:rPr>
            </w:r>
            <w:r>
              <w:rPr>
                <w:b w:val="0"/>
                <w:sz w:val="16"/>
              </w:rPr>
              <w:t>previous_consecutive_night_shifts</w:t>
            </w:r>
          </w:p>
        </w:tc>
        <w:tc>
          <w:tcPr>
            <w:tcW w:type="dxa" w:w="2016"/>
            <w:vAlign w:val="top"/>
          </w:tcPr>
          <w:p>
            <w:pPr>
              <w:spacing w:after="0" w:line="240" w:lineRule="auto"/>
            </w:pPr>
            <w:r>
              <w:rPr>
                <w:sz w:val="16"/>
              </w:rPr>
            </w:r>
            <w:r>
              <w:rPr>
                <w:b w:val="0"/>
                <w:sz w:val="16"/>
              </w:rPr>
              <w:t>0</w:t>
            </w:r>
          </w:p>
        </w:tc>
        <w:tc>
          <w:tcPr>
            <w:tcW w:type="dxa" w:w="6624"/>
            <w:vAlign w:val="top"/>
          </w:tcPr>
          <w:p>
            <w:pPr>
              <w:spacing w:after="0" w:line="240" w:lineRule="auto"/>
            </w:pPr>
            <w:r>
              <w:rPr>
                <w:sz w:val="16"/>
              </w:rPr>
            </w:r>
            <w:r>
              <w:rPr>
                <w:b w:val="0"/>
                <w:sz w:val="16"/>
              </w:rPr>
              <w:t>From previous roster. If generated, keep within the night-shift limit.</w:t>
            </w:r>
          </w:p>
        </w:tc>
        <w:tc>
          <w:tcPr>
            <w:tcW w:type="dxa" w:w="3168"/>
            <w:vAlign w:val="top"/>
          </w:tcPr>
          <w:p>
            <w:pPr>
              <w:spacing w:after="0" w:line="240" w:lineRule="auto"/>
            </w:pPr>
            <w:r>
              <w:rPr>
                <w:sz w:val="16"/>
              </w:rPr>
            </w:r>
            <w:r>
              <w:rPr>
                <w:b w:val="0"/>
                <w:sz w:val="16"/>
              </w:rPr>
              <w:t>0 to max_night_shifts</w:t>
            </w:r>
          </w:p>
        </w:tc>
      </w:tr>
    </w:tbl>
    <w:p>
      <w:pPr>
        <w:pStyle w:val="Heading1"/>
      </w:pPr>
      <w:r>
        <w:t>6. How the generated inputs connect to the MILP model</w:t>
      </w:r>
    </w:p>
    <w:p>
      <w:r>
        <w:t>Let x[i,d,s,r] be a binary decision variable equal to 1 if employee i works day d, shift s, role r. The generated files support the following core constraints:</w:t>
      </w:r>
    </w:p>
    <w:tbl>
      <w:tblPr>
        <w:tblStyle w:val="TableGrid"/>
        <w:tblW w:type="auto" w:w="0"/>
        <w:jc w:val="center"/>
        <w:tblLook w:firstColumn="1" w:firstRow="1" w:lastColumn="0" w:lastRow="0" w:noHBand="0" w:noVBand="1" w:val="04A0"/>
      </w:tblPr>
      <w:tblGrid>
        <w:gridCol w:w="5083"/>
        <w:gridCol w:w="5083"/>
        <w:gridCol w:w="5083"/>
      </w:tblGrid>
      <w:tr>
        <w:tc>
          <w:tcPr>
            <w:tcW w:type="dxa" w:w="2880"/>
            <w:vAlign w:val="top"/>
            <w:shd w:fill="1F4E79"/>
          </w:tcPr>
          <w:p>
            <w:pPr>
              <w:spacing w:after="0" w:line="240" w:lineRule="auto"/>
            </w:pPr>
            <w:r>
              <w:rPr>
                <w:b/>
                <w:color w:val="FFFFFF"/>
                <w:sz w:val="16"/>
              </w:rPr>
            </w:r>
            <w:r>
              <w:rPr>
                <w:b/>
                <w:color w:val="FFFFFF"/>
                <w:sz w:val="16"/>
              </w:rPr>
              <w:t>MILP logic</w:t>
            </w:r>
          </w:p>
        </w:tc>
        <w:tc>
          <w:tcPr>
            <w:tcW w:type="dxa" w:w="6768"/>
            <w:vAlign w:val="top"/>
            <w:shd w:fill="1F4E79"/>
          </w:tcPr>
          <w:p>
            <w:pPr>
              <w:spacing w:after="0" w:line="240" w:lineRule="auto"/>
            </w:pPr>
            <w:r>
              <w:rPr>
                <w:b/>
                <w:color w:val="FFFFFF"/>
                <w:sz w:val="16"/>
              </w:rPr>
            </w:r>
            <w:r>
              <w:rPr>
                <w:b/>
                <w:color w:val="FFFFFF"/>
                <w:sz w:val="16"/>
              </w:rPr>
              <w:t>Formula</w:t>
            </w:r>
          </w:p>
        </w:tc>
        <w:tc>
          <w:tcPr>
            <w:tcW w:type="dxa" w:w="4896"/>
            <w:vAlign w:val="top"/>
            <w:shd w:fill="1F4E79"/>
          </w:tcPr>
          <w:p>
            <w:pPr>
              <w:spacing w:after="0" w:line="240" w:lineRule="auto"/>
            </w:pPr>
            <w:r>
              <w:rPr>
                <w:b/>
                <w:color w:val="FFFFFF"/>
                <w:sz w:val="16"/>
              </w:rPr>
            </w:r>
            <w:r>
              <w:rPr>
                <w:b/>
                <w:color w:val="FFFFFF"/>
                <w:sz w:val="16"/>
              </w:rPr>
              <w:t>Input file used</w:t>
            </w:r>
          </w:p>
        </w:tc>
      </w:tr>
      <w:tr>
        <w:tc>
          <w:tcPr>
            <w:tcW w:type="dxa" w:w="2880"/>
            <w:vAlign w:val="top"/>
          </w:tcPr>
          <w:p>
            <w:pPr>
              <w:spacing w:after="0" w:line="240" w:lineRule="auto"/>
            </w:pPr>
            <w:r>
              <w:rPr>
                <w:sz w:val="16"/>
              </w:rPr>
            </w:r>
            <w:r>
              <w:rPr>
                <w:b w:val="0"/>
                <w:sz w:val="16"/>
              </w:rPr>
              <w:t>Role coverage</w:t>
            </w:r>
          </w:p>
        </w:tc>
        <w:tc>
          <w:tcPr>
            <w:tcW w:type="dxa" w:w="6768"/>
            <w:vAlign w:val="top"/>
          </w:tcPr>
          <w:p>
            <w:pPr>
              <w:spacing w:after="0" w:line="240" w:lineRule="auto"/>
            </w:pPr>
            <w:r>
              <w:rPr>
                <w:sz w:val="16"/>
              </w:rPr>
            </w:r>
            <w:r>
              <w:rPr>
                <w:b w:val="0"/>
                <w:sz w:val="16"/>
              </w:rPr>
              <w:t>Σ_i x[i,d,s,r] ≥ Req[d,s,r]</w:t>
            </w:r>
          </w:p>
        </w:tc>
        <w:tc>
          <w:tcPr>
            <w:tcW w:type="dxa" w:w="4896"/>
            <w:vAlign w:val="top"/>
          </w:tcPr>
          <w:p>
            <w:pPr>
              <w:spacing w:after="0" w:line="240" w:lineRule="auto"/>
            </w:pPr>
            <w:r>
              <w:rPr>
                <w:sz w:val="16"/>
              </w:rPr>
            </w:r>
            <w:r>
              <w:rPr>
                <w:b w:val="0"/>
                <w:sz w:val="16"/>
              </w:rPr>
              <w:t>Workload demand from staffing_pivot / role_daily_shift_workload</w:t>
            </w:r>
          </w:p>
        </w:tc>
      </w:tr>
      <w:tr>
        <w:tc>
          <w:tcPr>
            <w:tcW w:type="dxa" w:w="2880"/>
            <w:vAlign w:val="top"/>
          </w:tcPr>
          <w:p>
            <w:pPr>
              <w:spacing w:after="0" w:line="240" w:lineRule="auto"/>
            </w:pPr>
            <w:r>
              <w:rPr>
                <w:sz w:val="16"/>
              </w:rPr>
            </w:r>
            <w:r>
              <w:rPr>
                <w:b w:val="0"/>
                <w:sz w:val="16"/>
              </w:rPr>
              <w:t>Skill eligibility</w:t>
            </w:r>
          </w:p>
        </w:tc>
        <w:tc>
          <w:tcPr>
            <w:tcW w:type="dxa" w:w="6768"/>
            <w:vAlign w:val="top"/>
          </w:tcPr>
          <w:p>
            <w:pPr>
              <w:spacing w:after="0" w:line="240" w:lineRule="auto"/>
            </w:pPr>
            <w:r>
              <w:rPr>
                <w:sz w:val="16"/>
              </w:rPr>
            </w:r>
            <w:r>
              <w:rPr>
                <w:b w:val="0"/>
                <w:sz w:val="16"/>
              </w:rPr>
              <w:t>x[i,d,s,r] ≤ Skill[i,r]</w:t>
            </w:r>
          </w:p>
        </w:tc>
        <w:tc>
          <w:tcPr>
            <w:tcW w:type="dxa" w:w="4896"/>
            <w:vAlign w:val="top"/>
          </w:tcPr>
          <w:p>
            <w:pPr>
              <w:spacing w:after="0" w:line="240" w:lineRule="auto"/>
            </w:pPr>
            <w:r>
              <w:rPr>
                <w:sz w:val="16"/>
              </w:rPr>
            </w:r>
            <w:r>
              <w:rPr>
                <w:b w:val="0"/>
                <w:sz w:val="16"/>
              </w:rPr>
              <w:t>employee_skills.csv</w:t>
            </w:r>
          </w:p>
        </w:tc>
      </w:tr>
      <w:tr>
        <w:tc>
          <w:tcPr>
            <w:tcW w:type="dxa" w:w="2880"/>
            <w:vAlign w:val="top"/>
          </w:tcPr>
          <w:p>
            <w:pPr>
              <w:spacing w:after="0" w:line="240" w:lineRule="auto"/>
            </w:pPr>
            <w:r>
              <w:rPr>
                <w:sz w:val="16"/>
              </w:rPr>
            </w:r>
            <w:r>
              <w:rPr>
                <w:b w:val="0"/>
                <w:sz w:val="16"/>
              </w:rPr>
              <w:t>Availability block</w:t>
            </w:r>
          </w:p>
        </w:tc>
        <w:tc>
          <w:tcPr>
            <w:tcW w:type="dxa" w:w="6768"/>
            <w:vAlign w:val="top"/>
          </w:tcPr>
          <w:p>
            <w:pPr>
              <w:spacing w:after="0" w:line="240" w:lineRule="auto"/>
            </w:pPr>
            <w:r>
              <w:rPr>
                <w:sz w:val="16"/>
              </w:rPr>
            </w:r>
            <w:r>
              <w:rPr>
                <w:b w:val="0"/>
                <w:sz w:val="16"/>
              </w:rPr>
              <w:t>x[i,d,s,r] = 0 if unavailable/leave</w:t>
            </w:r>
          </w:p>
        </w:tc>
        <w:tc>
          <w:tcPr>
            <w:tcW w:type="dxa" w:w="4896"/>
            <w:vAlign w:val="top"/>
          </w:tcPr>
          <w:p>
            <w:pPr>
              <w:spacing w:after="0" w:line="240" w:lineRule="auto"/>
            </w:pPr>
            <w:r>
              <w:rPr>
                <w:sz w:val="16"/>
              </w:rPr>
            </w:r>
            <w:r>
              <w:rPr>
                <w:b w:val="0"/>
                <w:sz w:val="16"/>
              </w:rPr>
              <w:t>employee_availability.csv</w:t>
            </w:r>
          </w:p>
        </w:tc>
      </w:tr>
      <w:tr>
        <w:tc>
          <w:tcPr>
            <w:tcW w:type="dxa" w:w="2880"/>
            <w:vAlign w:val="top"/>
          </w:tcPr>
          <w:p>
            <w:pPr>
              <w:spacing w:after="0" w:line="240" w:lineRule="auto"/>
            </w:pPr>
            <w:r>
              <w:rPr>
                <w:sz w:val="16"/>
              </w:rPr>
            </w:r>
            <w:r>
              <w:rPr>
                <w:b w:val="0"/>
                <w:sz w:val="16"/>
              </w:rPr>
              <w:t>One shift per day</w:t>
            </w:r>
          </w:p>
        </w:tc>
        <w:tc>
          <w:tcPr>
            <w:tcW w:type="dxa" w:w="6768"/>
            <w:vAlign w:val="top"/>
          </w:tcPr>
          <w:p>
            <w:pPr>
              <w:spacing w:after="0" w:line="240" w:lineRule="auto"/>
            </w:pPr>
            <w:r>
              <w:rPr>
                <w:sz w:val="16"/>
              </w:rPr>
            </w:r>
            <w:r>
              <w:rPr>
                <w:b w:val="0"/>
                <w:sz w:val="16"/>
              </w:rPr>
              <w:t>Σ_s Σ_r x[i,d,s,r] ≤ 1</w:t>
            </w:r>
          </w:p>
        </w:tc>
        <w:tc>
          <w:tcPr>
            <w:tcW w:type="dxa" w:w="4896"/>
            <w:vAlign w:val="top"/>
          </w:tcPr>
          <w:p>
            <w:pPr>
              <w:spacing w:after="0" w:line="240" w:lineRule="auto"/>
            </w:pPr>
            <w:r>
              <w:rPr>
                <w:sz w:val="16"/>
              </w:rPr>
            </w:r>
            <w:r>
              <w:rPr>
                <w:b w:val="0"/>
                <w:sz w:val="16"/>
              </w:rPr>
              <w:t>employee_master.csv / model rule</w:t>
            </w:r>
          </w:p>
        </w:tc>
      </w:tr>
      <w:tr>
        <w:tc>
          <w:tcPr>
            <w:tcW w:type="dxa" w:w="2880"/>
            <w:vAlign w:val="top"/>
          </w:tcPr>
          <w:p>
            <w:pPr>
              <w:spacing w:after="0" w:line="240" w:lineRule="auto"/>
            </w:pPr>
            <w:r>
              <w:rPr>
                <w:sz w:val="16"/>
              </w:rPr>
            </w:r>
            <w:r>
              <w:rPr>
                <w:b w:val="0"/>
                <w:sz w:val="16"/>
              </w:rPr>
              <w:t>Monthly work days</w:t>
            </w:r>
          </w:p>
        </w:tc>
        <w:tc>
          <w:tcPr>
            <w:tcW w:type="dxa" w:w="6768"/>
            <w:vAlign w:val="top"/>
          </w:tcPr>
          <w:p>
            <w:pPr>
              <w:spacing w:after="0" w:line="240" w:lineRule="auto"/>
            </w:pPr>
            <w:r>
              <w:rPr>
                <w:sz w:val="16"/>
              </w:rPr>
            </w:r>
            <w:r>
              <w:rPr>
                <w:b w:val="0"/>
                <w:sz w:val="16"/>
              </w:rPr>
              <w:t>min_work_days[i] ≤ Σ_d work[i,d] ≤ max_work_days[i]</w:t>
            </w:r>
          </w:p>
        </w:tc>
        <w:tc>
          <w:tcPr>
            <w:tcW w:type="dxa" w:w="4896"/>
            <w:vAlign w:val="top"/>
          </w:tcPr>
          <w:p>
            <w:pPr>
              <w:spacing w:after="0" w:line="240" w:lineRule="auto"/>
            </w:pPr>
            <w:r>
              <w:rPr>
                <w:sz w:val="16"/>
              </w:rPr>
            </w:r>
            <w:r>
              <w:rPr>
                <w:b w:val="0"/>
                <w:sz w:val="16"/>
              </w:rPr>
              <w:t>employee_master.csv</w:t>
            </w:r>
          </w:p>
        </w:tc>
      </w:tr>
      <w:tr>
        <w:tc>
          <w:tcPr>
            <w:tcW w:type="dxa" w:w="2880"/>
            <w:vAlign w:val="top"/>
          </w:tcPr>
          <w:p>
            <w:pPr>
              <w:spacing w:after="0" w:line="240" w:lineRule="auto"/>
            </w:pPr>
            <w:r>
              <w:rPr>
                <w:sz w:val="16"/>
              </w:rPr>
            </w:r>
            <w:r>
              <w:rPr>
                <w:b w:val="0"/>
                <w:sz w:val="16"/>
              </w:rPr>
              <w:t>Monthly hours</w:t>
            </w:r>
          </w:p>
        </w:tc>
        <w:tc>
          <w:tcPr>
            <w:tcW w:type="dxa" w:w="6768"/>
            <w:vAlign w:val="top"/>
          </w:tcPr>
          <w:p>
            <w:pPr>
              <w:spacing w:after="0" w:line="240" w:lineRule="auto"/>
            </w:pPr>
            <w:r>
              <w:rPr>
                <w:sz w:val="16"/>
              </w:rPr>
            </w:r>
            <w:r>
              <w:rPr>
                <w:b w:val="0"/>
                <w:sz w:val="16"/>
              </w:rPr>
              <w:t>min_hours[i] ≤ 8 × Σ_d work[i,d] ≤ max_hours[i]</w:t>
            </w:r>
          </w:p>
        </w:tc>
        <w:tc>
          <w:tcPr>
            <w:tcW w:type="dxa" w:w="4896"/>
            <w:vAlign w:val="top"/>
          </w:tcPr>
          <w:p>
            <w:pPr>
              <w:spacing w:after="0" w:line="240" w:lineRule="auto"/>
            </w:pPr>
            <w:r>
              <w:rPr>
                <w:sz w:val="16"/>
              </w:rPr>
            </w:r>
            <w:r>
              <w:rPr>
                <w:b w:val="0"/>
                <w:sz w:val="16"/>
              </w:rPr>
              <w:t>employee_master.csv</w:t>
            </w:r>
          </w:p>
        </w:tc>
      </w:tr>
      <w:tr>
        <w:tc>
          <w:tcPr>
            <w:tcW w:type="dxa" w:w="2880"/>
            <w:vAlign w:val="top"/>
          </w:tcPr>
          <w:p>
            <w:pPr>
              <w:spacing w:after="0" w:line="240" w:lineRule="auto"/>
            </w:pPr>
            <w:r>
              <w:rPr>
                <w:sz w:val="16"/>
              </w:rPr>
            </w:r>
            <w:r>
              <w:rPr>
                <w:b w:val="0"/>
                <w:sz w:val="16"/>
              </w:rPr>
              <w:t>Night limit</w:t>
            </w:r>
          </w:p>
        </w:tc>
        <w:tc>
          <w:tcPr>
            <w:tcW w:type="dxa" w:w="6768"/>
            <w:vAlign w:val="top"/>
          </w:tcPr>
          <w:p>
            <w:pPr>
              <w:spacing w:after="0" w:line="240" w:lineRule="auto"/>
            </w:pPr>
            <w:r>
              <w:rPr>
                <w:sz w:val="16"/>
              </w:rPr>
            </w:r>
            <w:r>
              <w:rPr>
                <w:b w:val="0"/>
                <w:sz w:val="16"/>
              </w:rPr>
              <w:t>Σ_d work_night[i,d] ≤ max_night_shifts[i]</w:t>
            </w:r>
          </w:p>
        </w:tc>
        <w:tc>
          <w:tcPr>
            <w:tcW w:type="dxa" w:w="4896"/>
            <w:vAlign w:val="top"/>
          </w:tcPr>
          <w:p>
            <w:pPr>
              <w:spacing w:after="0" w:line="240" w:lineRule="auto"/>
            </w:pPr>
            <w:r>
              <w:rPr>
                <w:sz w:val="16"/>
              </w:rPr>
            </w:r>
            <w:r>
              <w:rPr>
                <w:b w:val="0"/>
                <w:sz w:val="16"/>
              </w:rPr>
              <w:t>employee_master.csv + employee_history.csv</w:t>
            </w:r>
          </w:p>
        </w:tc>
      </w:tr>
      <w:tr>
        <w:tc>
          <w:tcPr>
            <w:tcW w:type="dxa" w:w="2880"/>
            <w:vAlign w:val="top"/>
          </w:tcPr>
          <w:p>
            <w:pPr>
              <w:spacing w:after="0" w:line="240" w:lineRule="auto"/>
            </w:pPr>
            <w:r>
              <w:rPr>
                <w:sz w:val="16"/>
              </w:rPr>
            </w:r>
            <w:r>
              <w:rPr>
                <w:b w:val="0"/>
                <w:sz w:val="16"/>
              </w:rPr>
              <w:t>Consecutive work limit</w:t>
            </w:r>
          </w:p>
        </w:tc>
        <w:tc>
          <w:tcPr>
            <w:tcW w:type="dxa" w:w="6768"/>
            <w:vAlign w:val="top"/>
          </w:tcPr>
          <w:p>
            <w:pPr>
              <w:spacing w:after="0" w:line="240" w:lineRule="auto"/>
            </w:pPr>
            <w:r>
              <w:rPr>
                <w:sz w:val="16"/>
              </w:rPr>
            </w:r>
            <w:r>
              <w:rPr>
                <w:b w:val="0"/>
                <w:sz w:val="16"/>
              </w:rPr>
              <w:t>No work streak longer than max_consecutive_work_days[i]</w:t>
            </w:r>
          </w:p>
        </w:tc>
        <w:tc>
          <w:tcPr>
            <w:tcW w:type="dxa" w:w="4896"/>
            <w:vAlign w:val="top"/>
          </w:tcPr>
          <w:p>
            <w:pPr>
              <w:spacing w:after="0" w:line="240" w:lineRule="auto"/>
            </w:pPr>
            <w:r>
              <w:rPr>
                <w:sz w:val="16"/>
              </w:rPr>
            </w:r>
            <w:r>
              <w:rPr>
                <w:b w:val="0"/>
                <w:sz w:val="16"/>
              </w:rPr>
              <w:t>employee_master.csv + employee_history.csv</w:t>
            </w:r>
          </w:p>
        </w:tc>
      </w:tr>
      <w:tr>
        <w:tc>
          <w:tcPr>
            <w:tcW w:type="dxa" w:w="2880"/>
            <w:vAlign w:val="top"/>
          </w:tcPr>
          <w:p>
            <w:pPr>
              <w:spacing w:after="0" w:line="240" w:lineRule="auto"/>
            </w:pPr>
            <w:r>
              <w:rPr>
                <w:sz w:val="16"/>
              </w:rPr>
            </w:r>
            <w:r>
              <w:rPr>
                <w:b w:val="0"/>
                <w:sz w:val="16"/>
              </w:rPr>
              <w:t>Preference penalty</w:t>
            </w:r>
          </w:p>
        </w:tc>
        <w:tc>
          <w:tcPr>
            <w:tcW w:type="dxa" w:w="6768"/>
            <w:vAlign w:val="top"/>
          </w:tcPr>
          <w:p>
            <w:pPr>
              <w:spacing w:after="0" w:line="240" w:lineRule="auto"/>
            </w:pPr>
            <w:r>
              <w:rPr>
                <w:sz w:val="16"/>
              </w:rPr>
            </w:r>
            <w:r>
              <w:rPr>
                <w:b w:val="0"/>
                <w:sz w:val="16"/>
              </w:rPr>
              <w:t>Add avoid/prefer penalties to objective</w:t>
            </w:r>
          </w:p>
        </w:tc>
        <w:tc>
          <w:tcPr>
            <w:tcW w:type="dxa" w:w="4896"/>
            <w:vAlign w:val="top"/>
          </w:tcPr>
          <w:p>
            <w:pPr>
              <w:spacing w:after="0" w:line="240" w:lineRule="auto"/>
            </w:pPr>
            <w:r>
              <w:rPr>
                <w:sz w:val="16"/>
              </w:rPr>
            </w:r>
            <w:r>
              <w:rPr>
                <w:b w:val="0"/>
                <w:sz w:val="16"/>
              </w:rPr>
              <w:t>employee_preferences.csv</w:t>
            </w:r>
          </w:p>
        </w:tc>
      </w:tr>
      <w:tr>
        <w:tc>
          <w:tcPr>
            <w:tcW w:type="dxa" w:w="2880"/>
            <w:vAlign w:val="top"/>
          </w:tcPr>
          <w:p>
            <w:pPr>
              <w:spacing w:after="0" w:line="240" w:lineRule="auto"/>
            </w:pPr>
            <w:r>
              <w:rPr>
                <w:sz w:val="16"/>
              </w:rPr>
            </w:r>
            <w:r>
              <w:rPr>
                <w:b w:val="0"/>
                <w:sz w:val="16"/>
              </w:rPr>
              <w:t>Incompatible pair</w:t>
            </w:r>
          </w:p>
        </w:tc>
        <w:tc>
          <w:tcPr>
            <w:tcW w:type="dxa" w:w="6768"/>
            <w:vAlign w:val="top"/>
          </w:tcPr>
          <w:p>
            <w:pPr>
              <w:spacing w:after="0" w:line="240" w:lineRule="auto"/>
            </w:pPr>
            <w:r>
              <w:rPr>
                <w:sz w:val="16"/>
              </w:rPr>
            </w:r>
            <w:r>
              <w:rPr>
                <w:b w:val="0"/>
                <w:sz w:val="16"/>
              </w:rPr>
              <w:t>Σ_r x[i,d,s,r] + Σ_r x[j,d,s,r] ≤ 1</w:t>
            </w:r>
          </w:p>
        </w:tc>
        <w:tc>
          <w:tcPr>
            <w:tcW w:type="dxa" w:w="4896"/>
            <w:vAlign w:val="top"/>
          </w:tcPr>
          <w:p>
            <w:pPr>
              <w:spacing w:after="0" w:line="240" w:lineRule="auto"/>
            </w:pPr>
            <w:r>
              <w:rPr>
                <w:sz w:val="16"/>
              </w:rPr>
            </w:r>
            <w:r>
              <w:rPr>
                <w:b w:val="0"/>
                <w:sz w:val="16"/>
              </w:rPr>
              <w:t>optional employee_incompatibility.csv</w:t>
            </w:r>
          </w:p>
        </w:tc>
      </w:tr>
    </w:tbl>
    <w:p>
      <w:pPr>
        <w:pStyle w:val="Heading1"/>
      </w:pPr>
      <w:r>
        <w:t>7. Recommended generation workflow</w:t>
      </w:r>
    </w:p>
    <w:p>
      <w:pPr>
        <w:pStyle w:val="ListNumber"/>
      </w:pPr>
      <w:r>
        <w:t>Read the workload workbook from E:\NĂM 4\Capstone_Final\Data_input\Final_data_input_milp.xlsx. If the file has not been renamed, use airport_lounge_28day_event_sim_output.xlsx.</w:t>
      </w:r>
    </w:p>
    <w:p>
      <w:pPr>
        <w:pStyle w:val="ListNumber"/>
      </w:pPr>
      <w:r>
        <w:t>Extract staff demand from staffing_pivot as the base role-shift requirement. Use role_daily_shift_workload if you want day-specific demand instead of repeating the same pivot demand every day.</w:t>
      </w:r>
    </w:p>
    <w:p>
      <w:pPr>
        <w:pStyle w:val="ListNumber"/>
      </w:pPr>
      <w:r>
        <w:t>Compute TotalSlots, N_min, N_max, and recommended employee count N. For the current workload, use about 50 employees for a 28-day roster.</w:t>
      </w:r>
    </w:p>
    <w:p>
      <w:pPr>
        <w:pStyle w:val="ListNumber"/>
      </w:pPr>
      <w:r>
        <w:t>Create employee_master.csv using contract rules: 20-24 workdays, 160-192 hours, max 6 night shifts, max 6 consecutive workdays.</w:t>
      </w:r>
    </w:p>
    <w:p>
      <w:pPr>
        <w:pStyle w:val="ListNumber"/>
      </w:pPr>
      <w:r>
        <w:t>Compute PoolTarget for each role and generate employee_skills.csv with limited qualifications. Force each role to satisfy the target skill pool.</w:t>
      </w:r>
    </w:p>
    <w:p>
      <w:pPr>
        <w:pStyle w:val="ListNumber"/>
      </w:pPr>
      <w:r>
        <w:t>Add real leave and unavailable requests into employee_availability.csv. Recheck that enough qualified employees remain available each day.</w:t>
      </w:r>
    </w:p>
    <w:p>
      <w:pPr>
        <w:pStyle w:val="ListNumber"/>
      </w:pPr>
      <w:r>
        <w:t>Generate employee_preferences.csv as soft constraints with avoid/prefer penalties.</w:t>
      </w:r>
    </w:p>
    <w:p>
      <w:pPr>
        <w:pStyle w:val="ListNumber"/>
      </w:pPr>
      <w:r>
        <w:t>Generate employee_history.csv from the previous roster, or create a realistic synthetic initial state if no previous roster exists.</w:t>
      </w:r>
    </w:p>
    <w:p>
      <w:pPr>
        <w:pStyle w:val="ListNumber"/>
      </w:pPr>
      <w:r>
        <w:t>Run validation checks before MILP: contract feasibility, skill-pool sufficiency, daily availability sufficiency, and no employee with zero skills.</w:t>
      </w:r>
    </w:p>
    <w:p>
      <w:pPr>
        <w:pStyle w:val="Heading1"/>
      </w:pPr>
      <w:r>
        <w:t>8. Validation checks before sending files to the MILP</w:t>
      </w:r>
    </w:p>
    <w:tbl>
      <w:tblPr>
        <w:tblStyle w:val="TableGrid"/>
        <w:tblW w:type="auto" w:w="0"/>
        <w:jc w:val="center"/>
        <w:tblLook w:firstColumn="1" w:firstRow="1" w:lastColumn="0" w:lastRow="0" w:noHBand="0" w:noVBand="1" w:val="04A0"/>
      </w:tblPr>
      <w:tblGrid>
        <w:gridCol w:w="5083"/>
        <w:gridCol w:w="5083"/>
        <w:gridCol w:w="5083"/>
      </w:tblGrid>
      <w:tr>
        <w:tc>
          <w:tcPr>
            <w:tcW w:type="dxa" w:w="2880"/>
            <w:vAlign w:val="top"/>
            <w:shd w:fill="1F4E79"/>
          </w:tcPr>
          <w:p>
            <w:pPr>
              <w:spacing w:after="0" w:line="240" w:lineRule="auto"/>
            </w:pPr>
            <w:r>
              <w:rPr>
                <w:b/>
                <w:color w:val="FFFFFF"/>
                <w:sz w:val="16"/>
              </w:rPr>
            </w:r>
            <w:r>
              <w:rPr>
                <w:b/>
                <w:color w:val="FFFFFF"/>
                <w:sz w:val="16"/>
              </w:rPr>
              <w:t>Check</w:t>
            </w:r>
          </w:p>
        </w:tc>
        <w:tc>
          <w:tcPr>
            <w:tcW w:type="dxa" w:w="5760"/>
            <w:vAlign w:val="top"/>
            <w:shd w:fill="1F4E79"/>
          </w:tcPr>
          <w:p>
            <w:pPr>
              <w:spacing w:after="0" w:line="240" w:lineRule="auto"/>
            </w:pPr>
            <w:r>
              <w:rPr>
                <w:b/>
                <w:color w:val="FFFFFF"/>
                <w:sz w:val="16"/>
              </w:rPr>
            </w:r>
            <w:r>
              <w:rPr>
                <w:b/>
                <w:color w:val="FFFFFF"/>
                <w:sz w:val="16"/>
              </w:rPr>
              <w:t>Formula / rule</w:t>
            </w:r>
          </w:p>
        </w:tc>
        <w:tc>
          <w:tcPr>
            <w:tcW w:type="dxa" w:w="5904"/>
            <w:vAlign w:val="top"/>
            <w:shd w:fill="1F4E79"/>
          </w:tcPr>
          <w:p>
            <w:pPr>
              <w:spacing w:after="0" w:line="240" w:lineRule="auto"/>
            </w:pPr>
            <w:r>
              <w:rPr>
                <w:b/>
                <w:color w:val="FFFFFF"/>
                <w:sz w:val="16"/>
              </w:rPr>
            </w:r>
            <w:r>
              <w:rPr>
                <w:b/>
                <w:color w:val="FFFFFF"/>
                <w:sz w:val="16"/>
              </w:rPr>
              <w:t>Pass condition for current file</w:t>
            </w:r>
          </w:p>
        </w:tc>
      </w:tr>
      <w:tr>
        <w:tc>
          <w:tcPr>
            <w:tcW w:type="dxa" w:w="2880"/>
            <w:vAlign w:val="top"/>
          </w:tcPr>
          <w:p>
            <w:pPr>
              <w:spacing w:after="0" w:line="240" w:lineRule="auto"/>
            </w:pPr>
            <w:r>
              <w:rPr>
                <w:sz w:val="16"/>
              </w:rPr>
            </w:r>
            <w:r>
              <w:rPr>
                <w:b w:val="0"/>
                <w:sz w:val="16"/>
              </w:rPr>
              <w:t>Contract feasibility</w:t>
            </w:r>
          </w:p>
        </w:tc>
        <w:tc>
          <w:tcPr>
            <w:tcW w:type="dxa" w:w="5760"/>
            <w:vAlign w:val="top"/>
          </w:tcPr>
          <w:p>
            <w:pPr>
              <w:spacing w:after="0" w:line="240" w:lineRule="auto"/>
            </w:pPr>
            <w:r>
              <w:rPr>
                <w:sz w:val="16"/>
              </w:rPr>
            </w:r>
            <w:r>
              <w:rPr>
                <w:b w:val="0"/>
                <w:sz w:val="16"/>
              </w:rPr>
              <w:t>N × min_work_days ≤ TotalSlots ≤ N × max_work_days</w:t>
            </w:r>
          </w:p>
        </w:tc>
        <w:tc>
          <w:tcPr>
            <w:tcW w:type="dxa" w:w="5904"/>
            <w:vAlign w:val="top"/>
          </w:tcPr>
          <w:p>
            <w:pPr>
              <w:spacing w:after="0" w:line="240" w:lineRule="auto"/>
            </w:pPr>
            <w:r>
              <w:rPr>
                <w:sz w:val="16"/>
              </w:rPr>
            </w:r>
            <w:r>
              <w:rPr>
                <w:b w:val="0"/>
                <w:sz w:val="16"/>
              </w:rPr>
              <w:t>For N=50: 1,000 ≤ 1,064 ≤ 1,200, pass.</w:t>
            </w:r>
          </w:p>
        </w:tc>
      </w:tr>
      <w:tr>
        <w:tc>
          <w:tcPr>
            <w:tcW w:type="dxa" w:w="2880"/>
            <w:vAlign w:val="top"/>
          </w:tcPr>
          <w:p>
            <w:pPr>
              <w:spacing w:after="0" w:line="240" w:lineRule="auto"/>
            </w:pPr>
            <w:r>
              <w:rPr>
                <w:sz w:val="16"/>
              </w:rPr>
            </w:r>
            <w:r>
              <w:rPr>
                <w:b w:val="0"/>
                <w:sz w:val="16"/>
              </w:rPr>
              <w:t>Coverage lower bound</w:t>
            </w:r>
          </w:p>
        </w:tc>
        <w:tc>
          <w:tcPr>
            <w:tcW w:type="dxa" w:w="5760"/>
            <w:vAlign w:val="top"/>
          </w:tcPr>
          <w:p>
            <w:pPr>
              <w:spacing w:after="0" w:line="240" w:lineRule="auto"/>
            </w:pPr>
            <w:r>
              <w:rPr>
                <w:sz w:val="16"/>
              </w:rPr>
            </w:r>
            <w:r>
              <w:rPr>
                <w:b w:val="0"/>
                <w:sz w:val="16"/>
              </w:rPr>
              <w:t>N ≥ ceil(TotalSlots / max_work_days)</w:t>
            </w:r>
          </w:p>
        </w:tc>
        <w:tc>
          <w:tcPr>
            <w:tcW w:type="dxa" w:w="5904"/>
            <w:vAlign w:val="top"/>
          </w:tcPr>
          <w:p>
            <w:pPr>
              <w:spacing w:after="0" w:line="240" w:lineRule="auto"/>
            </w:pPr>
            <w:r>
              <w:rPr>
                <w:sz w:val="16"/>
              </w:rPr>
            </w:r>
            <w:r>
              <w:rPr>
                <w:b w:val="0"/>
                <w:sz w:val="16"/>
              </w:rPr>
              <w:t>50 ≥ 45, pass.</w:t>
            </w:r>
          </w:p>
        </w:tc>
      </w:tr>
      <w:tr>
        <w:tc>
          <w:tcPr>
            <w:tcW w:type="dxa" w:w="2880"/>
            <w:vAlign w:val="top"/>
          </w:tcPr>
          <w:p>
            <w:pPr>
              <w:spacing w:after="0" w:line="240" w:lineRule="auto"/>
            </w:pPr>
            <w:r>
              <w:rPr>
                <w:sz w:val="16"/>
              </w:rPr>
            </w:r>
            <w:r>
              <w:rPr>
                <w:b w:val="0"/>
                <w:sz w:val="16"/>
              </w:rPr>
              <w:t>Minimum-days upper bound</w:t>
            </w:r>
          </w:p>
        </w:tc>
        <w:tc>
          <w:tcPr>
            <w:tcW w:type="dxa" w:w="5760"/>
            <w:vAlign w:val="top"/>
          </w:tcPr>
          <w:p>
            <w:pPr>
              <w:spacing w:after="0" w:line="240" w:lineRule="auto"/>
            </w:pPr>
            <w:r>
              <w:rPr>
                <w:sz w:val="16"/>
              </w:rPr>
            </w:r>
            <w:r>
              <w:rPr>
                <w:b w:val="0"/>
                <w:sz w:val="16"/>
              </w:rPr>
              <w:t>N ≤ floor(TotalSlots / min_work_days)</w:t>
            </w:r>
          </w:p>
        </w:tc>
        <w:tc>
          <w:tcPr>
            <w:tcW w:type="dxa" w:w="5904"/>
            <w:vAlign w:val="top"/>
          </w:tcPr>
          <w:p>
            <w:pPr>
              <w:spacing w:after="0" w:line="240" w:lineRule="auto"/>
            </w:pPr>
            <w:r>
              <w:rPr>
                <w:sz w:val="16"/>
              </w:rPr>
            </w:r>
            <w:r>
              <w:rPr>
                <w:b w:val="0"/>
                <w:sz w:val="16"/>
              </w:rPr>
              <w:t>50 ≤ 53, pass.</w:t>
            </w:r>
          </w:p>
        </w:tc>
      </w:tr>
      <w:tr>
        <w:tc>
          <w:tcPr>
            <w:tcW w:type="dxa" w:w="2880"/>
            <w:vAlign w:val="top"/>
          </w:tcPr>
          <w:p>
            <w:pPr>
              <w:spacing w:after="0" w:line="240" w:lineRule="auto"/>
            </w:pPr>
            <w:r>
              <w:rPr>
                <w:sz w:val="16"/>
              </w:rPr>
            </w:r>
            <w:r>
              <w:rPr>
                <w:b w:val="0"/>
                <w:sz w:val="16"/>
              </w:rPr>
              <w:t>Skill pool sufficiency</w:t>
            </w:r>
          </w:p>
        </w:tc>
        <w:tc>
          <w:tcPr>
            <w:tcW w:type="dxa" w:w="5760"/>
            <w:vAlign w:val="top"/>
          </w:tcPr>
          <w:p>
            <w:pPr>
              <w:spacing w:after="0" w:line="240" w:lineRule="auto"/>
            </w:pPr>
            <w:r>
              <w:rPr>
                <w:sz w:val="16"/>
              </w:rPr>
            </w:r>
            <w:r>
              <w:rPr>
                <w:b w:val="0"/>
                <w:sz w:val="16"/>
              </w:rPr>
              <w:t>Σ_i Skill[i,r] ≥ PoolTarget[r]</w:t>
            </w:r>
          </w:p>
        </w:tc>
        <w:tc>
          <w:tcPr>
            <w:tcW w:type="dxa" w:w="5904"/>
            <w:vAlign w:val="top"/>
          </w:tcPr>
          <w:p>
            <w:pPr>
              <w:spacing w:after="0" w:line="240" w:lineRule="auto"/>
            </w:pPr>
            <w:r>
              <w:rPr>
                <w:sz w:val="16"/>
              </w:rPr>
            </w:r>
            <w:r>
              <w:rPr>
                <w:b w:val="0"/>
                <w:sz w:val="16"/>
              </w:rPr>
              <w:t>Must pass for every role.</w:t>
            </w:r>
          </w:p>
        </w:tc>
      </w:tr>
      <w:tr>
        <w:tc>
          <w:tcPr>
            <w:tcW w:type="dxa" w:w="2880"/>
            <w:vAlign w:val="top"/>
          </w:tcPr>
          <w:p>
            <w:pPr>
              <w:spacing w:after="0" w:line="240" w:lineRule="auto"/>
            </w:pPr>
            <w:r>
              <w:rPr>
                <w:sz w:val="16"/>
              </w:rPr>
            </w:r>
            <w:r>
              <w:rPr>
                <w:b w:val="0"/>
                <w:sz w:val="16"/>
              </w:rPr>
              <w:t>Availability sufficiency</w:t>
            </w:r>
          </w:p>
        </w:tc>
        <w:tc>
          <w:tcPr>
            <w:tcW w:type="dxa" w:w="5760"/>
            <w:vAlign w:val="top"/>
          </w:tcPr>
          <w:p>
            <w:pPr>
              <w:spacing w:after="0" w:line="240" w:lineRule="auto"/>
            </w:pPr>
            <w:r>
              <w:rPr>
                <w:sz w:val="16"/>
              </w:rPr>
            </w:r>
            <w:r>
              <w:rPr>
                <w:b w:val="0"/>
                <w:sz w:val="16"/>
              </w:rPr>
              <w:t>AvailableQualified[d,r] ≥ max_s Req[d,s,r]</w:t>
            </w:r>
          </w:p>
        </w:tc>
        <w:tc>
          <w:tcPr>
            <w:tcW w:type="dxa" w:w="5904"/>
            <w:vAlign w:val="top"/>
          </w:tcPr>
          <w:p>
            <w:pPr>
              <w:spacing w:after="0" w:line="240" w:lineRule="auto"/>
            </w:pPr>
            <w:r>
              <w:rPr>
                <w:sz w:val="16"/>
              </w:rPr>
            </w:r>
            <w:r>
              <w:rPr>
                <w:b w:val="0"/>
                <w:sz w:val="16"/>
              </w:rPr>
              <w:t>Must pass after adding leave/unavailable rows.</w:t>
            </w:r>
          </w:p>
        </w:tc>
      </w:tr>
      <w:tr>
        <w:tc>
          <w:tcPr>
            <w:tcW w:type="dxa" w:w="2880"/>
            <w:vAlign w:val="top"/>
          </w:tcPr>
          <w:p>
            <w:pPr>
              <w:spacing w:after="0" w:line="240" w:lineRule="auto"/>
            </w:pPr>
            <w:r>
              <w:rPr>
                <w:sz w:val="16"/>
              </w:rPr>
            </w:r>
            <w:r>
              <w:rPr>
                <w:b w:val="0"/>
                <w:sz w:val="16"/>
              </w:rPr>
              <w:t>No zero-skill employee</w:t>
            </w:r>
          </w:p>
        </w:tc>
        <w:tc>
          <w:tcPr>
            <w:tcW w:type="dxa" w:w="5760"/>
            <w:vAlign w:val="top"/>
          </w:tcPr>
          <w:p>
            <w:pPr>
              <w:spacing w:after="0" w:line="240" w:lineRule="auto"/>
            </w:pPr>
            <w:r>
              <w:rPr>
                <w:sz w:val="16"/>
              </w:rPr>
            </w:r>
            <w:r>
              <w:rPr>
                <w:b w:val="0"/>
                <w:sz w:val="16"/>
              </w:rPr>
              <w:t>Σ_r Skill[i,r] ≥ 1</w:t>
            </w:r>
          </w:p>
        </w:tc>
        <w:tc>
          <w:tcPr>
            <w:tcW w:type="dxa" w:w="5904"/>
            <w:vAlign w:val="top"/>
          </w:tcPr>
          <w:p>
            <w:pPr>
              <w:spacing w:after="0" w:line="240" w:lineRule="auto"/>
            </w:pPr>
            <w:r>
              <w:rPr>
                <w:sz w:val="16"/>
              </w:rPr>
            </w:r>
            <w:r>
              <w:rPr>
                <w:b w:val="0"/>
                <w:sz w:val="16"/>
              </w:rPr>
              <w:t>Must pass for every employee.</w:t>
            </w:r>
          </w:p>
        </w:tc>
      </w:tr>
      <w:tr>
        <w:tc>
          <w:tcPr>
            <w:tcW w:type="dxa" w:w="2880"/>
            <w:vAlign w:val="top"/>
          </w:tcPr>
          <w:p>
            <w:pPr>
              <w:spacing w:after="0" w:line="240" w:lineRule="auto"/>
            </w:pPr>
            <w:r>
              <w:rPr>
                <w:sz w:val="16"/>
              </w:rPr>
            </w:r>
            <w:r>
              <w:rPr>
                <w:b w:val="0"/>
                <w:sz w:val="16"/>
              </w:rPr>
              <w:t>Preference sanity</w:t>
            </w:r>
          </w:p>
        </w:tc>
        <w:tc>
          <w:tcPr>
            <w:tcW w:type="dxa" w:w="5760"/>
            <w:vAlign w:val="top"/>
          </w:tcPr>
          <w:p>
            <w:pPr>
              <w:spacing w:after="0" w:line="240" w:lineRule="auto"/>
            </w:pPr>
            <w:r>
              <w:rPr>
                <w:sz w:val="16"/>
              </w:rPr>
            </w:r>
            <w:r>
              <w:rPr>
                <w:b w:val="0"/>
                <w:sz w:val="16"/>
              </w:rPr>
              <w:t>Preferences are soft, not hard</w:t>
            </w:r>
          </w:p>
        </w:tc>
        <w:tc>
          <w:tcPr>
            <w:tcW w:type="dxa" w:w="5904"/>
            <w:vAlign w:val="top"/>
          </w:tcPr>
          <w:p>
            <w:pPr>
              <w:spacing w:after="0" w:line="240" w:lineRule="auto"/>
            </w:pPr>
            <w:r>
              <w:rPr>
                <w:sz w:val="16"/>
              </w:rPr>
            </w:r>
            <w:r>
              <w:rPr>
                <w:b w:val="0"/>
                <w:sz w:val="16"/>
              </w:rPr>
              <w:t>Preference violations should add penalty, not create infeasibility.</w:t>
            </w:r>
          </w:p>
        </w:tc>
      </w:tr>
    </w:tbl>
    <w:p>
      <w:pPr>
        <w:pStyle w:val="Heading1"/>
      </w:pPr>
      <w:r>
        <w:t>9. Final recommendation</w:t>
      </w:r>
    </w:p>
    <w:p>
      <w:r>
        <w:rPr>
          <w:b/>
        </w:rPr>
        <w:t xml:space="preserve">Use the workload-based generation, not the static 200-guest peak logic alone. </w:t>
      </w:r>
      <w:r>
        <w:t>The 200-guest assumptions can remain as a benchmark for capacity and rough peak checking, but the CSV files for MILP should be generated from the 28-day simulated role workload. For this uploaded workload, set the initial generated employee pool around 50 employees, with limited role qualifications and forced skill-pool minimums. This creates realistic constraints for the MILP: limited employees, limited skills, leave, preferences, history, and incompatible pairs.</w:t>
      </w:r>
    </w:p>
    <w:sectPr w:rsidR="00FC693F" w:rsidRPr="0006063C" w:rsidSect="00034616">
      <w:footerReference w:type="default" r:id="rId9"/>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Employee Input Generation Logic | Airport Lounge Capstone MILP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88" w:righ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