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sz w:val="44"/>
          <w:szCs w:val="44"/>
        </w:rPr>
        <w:t xml:space="preserve">DevOps Engineer Technical Assignment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Final Report — Setup, Results, Challenges &amp; Improvements</w:t>
      </w:r>
    </w:p>
    <w:p>
      <w:pPr>
        <w:spacing w:after="120"/>
      </w:pPr>
      <w:r>
        <w:rPr>
          <w:i/>
          <w:iCs/>
          <w:color w:val="9C2A2A"/>
        </w:rPr>
        <w:t xml:space="preserve">[Fill in: Name, Date, GitHub repo URL, live demo URL / EC2 public IP]</w:t>
      </w:r>
    </w:p>
    <w:p>
      <w:pPr>
        <w:pStyle w:val="Heading1"/>
        <w:spacing w:after="150" w:before="300"/>
      </w:pPr>
      <w:r>
        <w:t xml:space="preserve">1. Overview</w:t>
      </w:r>
    </w:p>
    <w:p>
      <w:pPr>
        <w:spacing w:after="120"/>
      </w:pPr>
      <w:r>
        <w:t xml:space="preserve">This report documents the design, deployment, security configuration, monitoring setup, CI/CD pipeline, and load testing of a Node.js/Express application on AWS Free Tier.</w:t>
      </w:r>
    </w:p>
    <w:p>
      <w:pPr>
        <w:pStyle w:val="Heading1"/>
        <w:spacing w:after="150" w:before="300"/>
      </w:pPr>
      <w:r>
        <w:t xml:space="preserve">2. Architecture</w:t>
      </w:r>
    </w:p>
    <w:p>
      <w:pPr>
        <w:spacing w:after="120"/>
      </w:pPr>
      <w:r>
        <w:t xml:space="preserve">See architecture.png. Summary: GitHub Actions builds and deploys the app to an EC2 instance (Node.js + PM2 + NGINX). CloudWatch collects logs, metrics, and alarms. An S3 bucket stores static assets/backups. API Gateway optionally fronts the API.</w:t>
      </w:r>
    </w:p>
    <w:p>
      <w:pPr>
        <w:pStyle w:val="Heading1"/>
        <w:spacing w:after="150" w:before="300"/>
      </w:pPr>
      <w:r>
        <w:t xml:space="preserve">3. Infrastructure Setup</w:t>
      </w:r>
    </w:p>
    <w:p>
      <w:pPr>
        <w:pStyle w:val="Heading2"/>
        <w:spacing w:after="100" w:before="200"/>
      </w:pPr>
      <w:r>
        <w:t xml:space="preserve">3.1 AWS resources provisioned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800"/>
      </w:tblGrid>
      <w:tr>
        <w:tc>
          <w:tcPr>
            <w:tcW w:type="dxa" w:w="2600"/>
            <w:shd w:fill="D9D9D9" w:val="clear"/>
          </w:tcPr>
          <w:p>
            <w:r>
              <w:rPr>
                <w:b/>
                <w:bCs/>
              </w:rPr>
              <w:t xml:space="preserve">Resource</w:t>
            </w:r>
          </w:p>
        </w:tc>
        <w:tc>
          <w:tcPr>
            <w:tcW w:type="dxa" w:w="4200"/>
            <w:shd w:fill="D9D9D9" w:val="clear"/>
          </w:tcPr>
          <w:p>
            <w:r>
              <w:rPr>
                <w:b/>
                <w:bCs/>
              </w:rPr>
              <w:t xml:space="preserve">Configuration</w:t>
            </w:r>
          </w:p>
        </w:tc>
        <w:tc>
          <w:tcPr>
            <w:tcW w:type="dxa" w:w="280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</w:tcPr>
          <w:p>
            <w:r>
              <w:t xml:space="preserve">EC2 instance</w:t>
            </w:r>
          </w:p>
        </w:tc>
        <w:tc>
          <w:tcPr>
            <w:tcW w:type="dxa" w:w="4200"/>
          </w:tcPr>
          <w:p>
            <w:r>
              <w:t xml:space="preserve">t2.micro, Amazon Linux 2023</w:t>
            </w:r>
          </w:p>
        </w:tc>
        <w:tc>
          <w:tcPr>
            <w:tcW w:type="dxa" w:w="2800"/>
          </w:tcPr>
          <w:p>
            <w:r>
              <w:t xml:space="preserve">[fill in region / AMI ID]</w:t>
            </w:r>
          </w:p>
        </w:tc>
      </w:tr>
      <w:tr>
        <w:tc>
          <w:tcPr>
            <w:tcW w:type="dxa" w:w="2600"/>
          </w:tcPr>
          <w:p>
            <w:r>
              <w:t xml:space="preserve">S3 bucket</w:t>
            </w:r>
          </w:p>
        </w:tc>
        <w:tc>
          <w:tcPr>
            <w:tcW w:type="dxa" w:w="4200"/>
          </w:tcPr>
          <w:p>
            <w:r>
              <w:t xml:space="preserve">Versioned, SSE-S3 encrypted</w:t>
            </w:r>
          </w:p>
        </w:tc>
        <w:tc>
          <w:tcPr>
            <w:tcW w:type="dxa" w:w="2800"/>
          </w:tcPr>
          <w:p>
            <w:r>
              <w:t xml:space="preserve">[fill in bucket name]</w:t>
            </w:r>
          </w:p>
        </w:tc>
      </w:tr>
      <w:tr>
        <w:tc>
          <w:tcPr>
            <w:tcW w:type="dxa" w:w="2600"/>
          </w:tcPr>
          <w:p>
            <w:r>
              <w:t xml:space="preserve">IAM role</w:t>
            </w:r>
          </w:p>
        </w:tc>
        <w:tc>
          <w:tcPr>
            <w:tcW w:type="dxa" w:w="4200"/>
          </w:tcPr>
          <w:p>
            <w:r>
              <w:t xml:space="preserve">Least-privilege, scoped to CloudWatch + S3</w:t>
            </w:r>
          </w:p>
        </w:tc>
        <w:tc>
          <w:tcPr>
            <w:tcW w:type="dxa" w:w="2800"/>
          </w:tcPr>
          <w:p>
            <w:r>
              <w:t xml:space="preserve">[fill in role name]</w:t>
            </w:r>
          </w:p>
        </w:tc>
      </w:tr>
      <w:tr>
        <w:tc>
          <w:tcPr>
            <w:tcW w:type="dxa" w:w="2600"/>
          </w:tcPr>
          <w:p>
            <w:r>
              <w:t xml:space="preserve">Security group</w:t>
            </w:r>
          </w:p>
        </w:tc>
        <w:tc>
          <w:tcPr>
            <w:tcW w:type="dxa" w:w="4200"/>
          </w:tcPr>
          <w:p>
            <w:r>
              <w:t xml:space="preserve">SSH restricted, 80/443 open</w:t>
            </w:r>
          </w:p>
        </w:tc>
        <w:tc>
          <w:tcPr>
            <w:tcW w:type="dxa" w:w="2800"/>
          </w:tcPr>
          <w:p>
            <w:r>
              <w:t xml:space="preserve">[fill in SG id]</w:t>
            </w:r>
          </w:p>
        </w:tc>
      </w:tr>
      <w:tr>
        <w:tc>
          <w:tcPr>
            <w:tcW w:type="dxa" w:w="2600"/>
          </w:tcPr>
          <w:p>
            <w:r>
              <w:t xml:space="preserve">API Gateway</w:t>
            </w:r>
          </w:p>
        </w:tc>
        <w:tc>
          <w:tcPr>
            <w:tcW w:type="dxa" w:w="4200"/>
          </w:tcPr>
          <w:p>
            <w:r>
              <w:t xml:space="preserve">HTTP API proxy (optional)</w:t>
            </w:r>
          </w:p>
        </w:tc>
        <w:tc>
          <w:tcPr>
            <w:tcW w:type="dxa" w:w="2800"/>
          </w:tcPr>
          <w:p>
            <w:r>
              <w:t xml:space="preserve">[fill in if used]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00" w:before="200"/>
      </w:pPr>
      <w:r>
        <w:t xml:space="preserve">3.2 Steps taken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Launched EC2 instance and attached IAM instance role.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Installed Node.js, PM2, NGINX; deployed the application (see README.md for exact commands).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Configured NGINX as reverse proxy on port 80, obtained TLS certificate.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Created and configured the S3 backup bucket.</w:t>
      </w:r>
    </w:p>
    <w:p>
      <w:pPr>
        <w:spacing w:after="120"/>
      </w:pPr>
      <w:r>
        <w:rPr>
          <w:i/>
          <w:iCs/>
          <w:color w:val="9C2A2A"/>
        </w:rPr>
        <w:t xml:space="preserve">[Add any deviations from the README or issues encountered during setup]</w:t>
      </w:r>
    </w:p>
    <w:p>
      <w:pPr>
        <w:pStyle w:val="Heading1"/>
        <w:spacing w:after="150" w:before="300"/>
      </w:pPr>
      <w:r>
        <w:t xml:space="preserve">4. CI/CD Pipeline</w:t>
      </w:r>
    </w:p>
    <w:p>
      <w:pPr>
        <w:spacing w:after="120"/>
      </w:pPr>
      <w:r>
        <w:t xml:space="preserve">Implemented with GitHub Actions (.github/workflows/deploy.yml): build-and-test job runs on every push/PR; deploy job runs on push to main, deploying over SSH and running a post-deploy health check.</w:t>
      </w:r>
    </w:p>
    <w:p>
      <w:pPr>
        <w:spacing w:after="120"/>
      </w:pPr>
      <w:r>
        <w:rPr>
          <w:i/>
          <w:iCs/>
          <w:color w:val="9C2A2A"/>
        </w:rPr>
        <w:t xml:space="preserve">[Insert screenshot of a successful pipeline run]</w:t>
      </w:r>
    </w:p>
    <w:p>
      <w:pPr>
        <w:pStyle w:val="Heading1"/>
        <w:spacing w:after="150" w:before="300"/>
      </w:pPr>
      <w:r>
        <w:t xml:space="preserve">5. Security Summary</w:t>
      </w:r>
    </w:p>
    <w:p>
      <w:pPr>
        <w:spacing w:after="120"/>
      </w:pPr>
      <w:r>
        <w:t xml:space="preserve">See SECURITY.md for full detail. Key points: least-privilege IAM instance role, SSH restricted to a single IP, app port not exposed publicly, TLS enabled, S3 bucket private with encryption at rest.</w:t>
      </w:r>
    </w:p>
    <w:p>
      <w:pPr>
        <w:spacing w:after="120"/>
      </w:pPr>
      <w:r>
        <w:rPr>
          <w:i/>
          <w:iCs/>
          <w:color w:val="9C2A2A"/>
        </w:rPr>
        <w:t xml:space="preserve">[Note any security findings / audit results from npm audit or manual review]</w:t>
      </w:r>
    </w:p>
    <w:p>
      <w:pPr>
        <w:pStyle w:val="Heading1"/>
        <w:spacing w:after="150" w:before="300"/>
      </w:pPr>
      <w:r>
        <w:t xml:space="preserve">6. Monitoring</w:t>
      </w:r>
    </w:p>
    <w:p>
      <w:pPr>
        <w:spacing w:after="120"/>
      </w:pPr>
      <w:r>
        <w:t xml:space="preserve">CloudWatch Agent installed on EC2, shipping application logs and custom memory/disk metrics. Dashboard created with CPU, network, status-check, and error-rate widgets. Alarms configured for high CPU and failed status checks.</w:t>
      </w:r>
    </w:p>
    <w:p>
      <w:pPr>
        <w:spacing w:after="120"/>
      </w:pPr>
      <w:r>
        <w:rPr>
          <w:i/>
          <w:iCs/>
          <w:color w:val="9C2A2A"/>
        </w:rPr>
        <w:t xml:space="preserve">[Insert monitoring dashboard screenshots and alarm configuration screenshots]</w:t>
      </w:r>
    </w:p>
    <w:p>
      <w:pPr>
        <w:pStyle w:val="Heading1"/>
        <w:spacing w:after="150" w:before="300"/>
      </w:pPr>
      <w:r>
        <w:t xml:space="preserve">7. Load Testing</w:t>
      </w:r>
    </w:p>
    <w:p>
      <w:pPr>
        <w:pStyle w:val="Heading2"/>
        <w:spacing w:after="100" w:before="200"/>
      </w:pPr>
      <w:r>
        <w:t xml:space="preserve">7.1 Test configuration</w:t>
      </w:r>
    </w:p>
    <w:p>
      <w:pPr>
        <w:spacing w:after="120"/>
      </w:pPr>
      <w:r>
        <w:t xml:space="preserve">Tool: k6. Script: k6-test.js. Ramping load from 0 to 100 virtual users over ~5 minutes across five endpoints (static page, health check, item listing, CPU-bound compute endpoint, POST echo).</w:t>
      </w:r>
    </w:p>
    <w:p>
      <w:pPr>
        <w:pStyle w:val="Heading2"/>
        <w:spacing w:after="100" w:before="200"/>
      </w:pPr>
      <w:r>
        <w:t xml:space="preserve">7.2 Results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4000"/>
      </w:tblGrid>
      <w:tr>
        <w:tc>
          <w:tcPr>
            <w:tcW w:type="dxa" w:w="3000"/>
            <w:shd w:fill="D9D9D9" w:val="clea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2600"/>
            <w:shd w:fill="D9D9D9" w:val="clear"/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4000"/>
            <w:shd w:fill="D9D9D9" w:val="clea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</w:tcPr>
          <w:p>
            <w:r>
              <w:t xml:space="preserve">Avg CPU utilization</w:t>
            </w:r>
          </w:p>
        </w:tc>
        <w:tc>
          <w:tcPr>
            <w:tcW w:type="dxa" w:w="2600"/>
          </w:tcPr>
          <w:p>
            <w:r>
              <w:t xml:space="preserve">[fill in]</w:t>
            </w:r>
          </w:p>
        </w:tc>
        <w:tc>
          <w:tcPr>
            <w:tcW w:type="dxa" w:w="4000"/>
          </w:tcPr>
          <w:p>
            <w:r>
              <w:t xml:space="preserve">from CloudWatch during test window</w:t>
            </w:r>
          </w:p>
        </w:tc>
      </w:tr>
      <w:tr>
        <w:tc>
          <w:tcPr>
            <w:tcW w:type="dxa" w:w="3000"/>
          </w:tcPr>
          <w:p>
            <w:r>
              <w:t xml:space="preserve">Peak memory usage</w:t>
            </w:r>
          </w:p>
        </w:tc>
        <w:tc>
          <w:tcPr>
            <w:tcW w:type="dxa" w:w="2600"/>
          </w:tcPr>
          <w:p>
            <w:r>
              <w:t xml:space="preserve">[fill in]</w:t>
            </w:r>
          </w:p>
        </w:tc>
        <w:tc>
          <w:tcPr>
            <w:tcW w:type="dxa" w:w="4000"/>
          </w:tcPr>
          <w:p>
            <w:r>
              <w:t xml:space="preserve"/>
            </w:r>
          </w:p>
        </w:tc>
      </w:tr>
      <w:tr>
        <w:tc>
          <w:tcPr>
            <w:tcW w:type="dxa" w:w="3000"/>
          </w:tcPr>
          <w:p>
            <w:r>
              <w:t xml:space="preserve">p50 latency</w:t>
            </w:r>
          </w:p>
        </w:tc>
        <w:tc>
          <w:tcPr>
            <w:tcW w:type="dxa" w:w="2600"/>
          </w:tcPr>
          <w:p>
            <w:r>
              <w:t xml:space="preserve">[fill in]</w:t>
            </w:r>
          </w:p>
        </w:tc>
        <w:tc>
          <w:tcPr>
            <w:tcW w:type="dxa" w:w="4000"/>
          </w:tcPr>
          <w:p>
            <w:r>
              <w:t xml:space="preserve">from k6 summary</w:t>
            </w:r>
          </w:p>
        </w:tc>
      </w:tr>
      <w:tr>
        <w:tc>
          <w:tcPr>
            <w:tcW w:type="dxa" w:w="3000"/>
          </w:tcPr>
          <w:p>
            <w:r>
              <w:t xml:space="preserve">p95 latency</w:t>
            </w:r>
          </w:p>
        </w:tc>
        <w:tc>
          <w:tcPr>
            <w:tcW w:type="dxa" w:w="2600"/>
          </w:tcPr>
          <w:p>
            <w:r>
              <w:t xml:space="preserve">[fill in]</w:t>
            </w:r>
          </w:p>
        </w:tc>
        <w:tc>
          <w:tcPr>
            <w:tcW w:type="dxa" w:w="4000"/>
          </w:tcPr>
          <w:p>
            <w:r>
              <w:t xml:space="preserve"/>
            </w:r>
          </w:p>
        </w:tc>
      </w:tr>
      <w:tr>
        <w:tc>
          <w:tcPr>
            <w:tcW w:type="dxa" w:w="3000"/>
          </w:tcPr>
          <w:p>
            <w:r>
              <w:t xml:space="preserve">p99 latency</w:t>
            </w:r>
          </w:p>
        </w:tc>
        <w:tc>
          <w:tcPr>
            <w:tcW w:type="dxa" w:w="2600"/>
          </w:tcPr>
          <w:p>
            <w:r>
              <w:t xml:space="preserve">[fill in]</w:t>
            </w:r>
          </w:p>
        </w:tc>
        <w:tc>
          <w:tcPr>
            <w:tcW w:type="dxa" w:w="4000"/>
          </w:tcPr>
          <w:p>
            <w:r>
              <w:t xml:space="preserve"/>
            </w:r>
          </w:p>
        </w:tc>
      </w:tr>
      <w:tr>
        <w:tc>
          <w:tcPr>
            <w:tcW w:type="dxa" w:w="3000"/>
          </w:tcPr>
          <w:p>
            <w:r>
              <w:t xml:space="preserve">Throughput (req/s)</w:t>
            </w:r>
          </w:p>
        </w:tc>
        <w:tc>
          <w:tcPr>
            <w:tcW w:type="dxa" w:w="2600"/>
          </w:tcPr>
          <w:p>
            <w:r>
              <w:t xml:space="preserve">[fill in]</w:t>
            </w:r>
          </w:p>
        </w:tc>
        <w:tc>
          <w:tcPr>
            <w:tcW w:type="dxa" w:w="4000"/>
          </w:tcPr>
          <w:p>
            <w:r>
              <w:t xml:space="preserve"/>
            </w:r>
          </w:p>
        </w:tc>
      </w:tr>
      <w:tr>
        <w:tc>
          <w:tcPr>
            <w:tcW w:type="dxa" w:w="3000"/>
          </w:tcPr>
          <w:p>
            <w:r>
              <w:t xml:space="preserve">Error rate</w:t>
            </w:r>
          </w:p>
        </w:tc>
        <w:tc>
          <w:tcPr>
            <w:tcW w:type="dxa" w:w="2600"/>
          </w:tcPr>
          <w:p>
            <w:r>
              <w:t xml:space="preserve">[fill in]</w:t>
            </w:r>
          </w:p>
        </w:tc>
        <w:tc>
          <w:tcPr>
            <w:tcW w:type="dxa" w:w="4000"/>
          </w:tcPr>
          <w:p>
            <w:r>
              <w:t xml:space="preserve">http_req_failed from k6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9C2A2A"/>
        </w:rPr>
        <w:t xml:space="preserve">[Insert latency/throughput graphs exported from k6 or Grafana/CloudWatch]</w:t>
      </w:r>
    </w:p>
    <w:p>
      <w:pPr>
        <w:pStyle w:val="Heading1"/>
        <w:spacing w:after="150" w:before="300"/>
      </w:pPr>
      <w:r>
        <w:t xml:space="preserve">8. Bottleneck Analysis &amp; Optimizations</w:t>
      </w:r>
    </w:p>
    <w:p>
      <w:pPr>
        <w:spacing w:after="120"/>
      </w:pPr>
      <w:r>
        <w:t xml:space="preserve">See README.md section 7 for baseline hypotheses (CPU-bound endpoint saturating a single vCPU, no caching layer, single Node process). Update with actual observations below.</w:t>
      </w:r>
    </w:p>
    <w:p>
      <w:pPr>
        <w:spacing w:after="120"/>
      </w:pPr>
      <w:r>
        <w:rPr>
          <w:i/>
          <w:iCs/>
          <w:color w:val="9C2A2A"/>
        </w:rPr>
        <w:t xml:space="preserve">[Fill in with actual bottlenecks observed and the specific optimization(s) you tried, with before/after numbers if possible]</w:t>
      </w:r>
    </w:p>
    <w:p>
      <w:pPr>
        <w:pStyle w:val="Heading1"/>
        <w:spacing w:after="150" w:before="300"/>
      </w:pPr>
      <w:r>
        <w:t xml:space="preserve">9. Challenges Faced</w:t>
      </w:r>
    </w:p>
    <w:p>
      <w:pPr>
        <w:spacing w:after="120"/>
      </w:pPr>
      <w:r>
        <w:rPr>
          <w:i/>
          <w:iCs/>
          <w:color w:val="9C2A2A"/>
        </w:rPr>
        <w:t xml:space="preserve">[List concrete challenges: e.g. IAM permission errors, security group misconfiguration, CI/CD secret issues, TLS cert renewal, etc., and how each was resolved]</w:t>
      </w:r>
    </w:p>
    <w:p>
      <w:pPr>
        <w:pStyle w:val="Heading1"/>
        <w:spacing w:after="150" w:before="300"/>
      </w:pPr>
      <w:r>
        <w:t xml:space="preserve">10. Improvements / Next Steps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Move to SSM Session Manager instead of SSH to remove the open port 22.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an Auto Scaling Group + ALB for horizontal scaling and zero-downtime deploys.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a caching layer (ElastiCache/Redis or CloudFront) for cacheable endpoints.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GuardDuty/Config for continuous security monitoring.</w:t>
      </w:r>
    </w:p>
    <w:p>
      <w:pPr>
        <w:spacing w:after="120"/>
      </w:pPr>
      <w:r>
        <w:rPr>
          <w:i/>
          <w:iCs/>
          <w:color w:val="9C2A2A"/>
        </w:rPr>
        <w:t xml:space="preserve">[Add any additional improvements specific to your findings]</w:t>
      </w:r>
    </w:p>
    <w:p>
      <w:pPr>
        <w:pStyle w:val="Heading1"/>
        <w:spacing w:after="150" w:before="300"/>
      </w:pPr>
      <w:r>
        <w:t xml:space="preserve">11. Deliverables Checklist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800"/>
      </w:tblGrid>
      <w:tr>
        <w:tc>
          <w:tcPr>
            <w:tcW w:type="dxa" w:w="3200"/>
            <w:shd w:fill="D9D9D9" w:val="clear"/>
          </w:tcPr>
          <w:p>
            <w:r>
              <w:rPr>
                <w:b/>
                <w:bCs/>
              </w:rPr>
              <w:t xml:space="preserve">Deliverable</w:t>
            </w:r>
          </w:p>
        </w:tc>
        <w:tc>
          <w:tcPr>
            <w:tcW w:type="dxa" w:w="1600"/>
            <w:shd w:fill="D9D9D9" w:val="clea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800"/>
            <w:shd w:fill="D9D9D9" w:val="clear"/>
          </w:tcPr>
          <w:p>
            <w:r>
              <w:rPr>
                <w:b/>
                <w:bCs/>
              </w:rPr>
              <w:t xml:space="preserve">Location</w:t>
            </w:r>
          </w:p>
        </w:tc>
      </w:tr>
      <w:tr>
        <w:tc>
          <w:tcPr>
            <w:tcW w:type="dxa" w:w="3200"/>
          </w:tcPr>
          <w:p>
            <w:r>
              <w:t xml:space="preserve">Git repository</w:t>
            </w:r>
          </w:p>
        </w:tc>
        <w:tc>
          <w:tcPr>
            <w:tcW w:type="dxa" w:w="1600"/>
          </w:tcPr>
          <w:p>
            <w:r>
              <w:t xml:space="preserve">[ ]</w:t>
            </w:r>
          </w:p>
        </w:tc>
        <w:tc>
          <w:tcPr>
            <w:tcW w:type="dxa" w:w="4800"/>
          </w:tcPr>
          <w:p>
            <w:r>
              <w:t xml:space="preserve">[repo URL]</w:t>
            </w:r>
          </w:p>
        </w:tc>
      </w:tr>
      <w:tr>
        <w:tc>
          <w:tcPr>
            <w:tcW w:type="dxa" w:w="3200"/>
          </w:tcPr>
          <w:p>
            <w:r>
              <w:t xml:space="preserve">Deployment guide</w:t>
            </w:r>
          </w:p>
        </w:tc>
        <w:tc>
          <w:tcPr>
            <w:tcW w:type="dxa" w:w="1600"/>
          </w:tcPr>
          <w:p>
            <w:r>
              <w:t xml:space="preserve">Done</w:t>
            </w:r>
          </w:p>
        </w:tc>
        <w:tc>
          <w:tcPr>
            <w:tcW w:type="dxa" w:w="4800"/>
          </w:tcPr>
          <w:p>
            <w:r>
              <w:t xml:space="preserve">README.md</w:t>
            </w:r>
          </w:p>
        </w:tc>
      </w:tr>
      <w:tr>
        <w:tc>
          <w:tcPr>
            <w:tcW w:type="dxa" w:w="3200"/>
          </w:tcPr>
          <w:p>
            <w:r>
              <w:t xml:space="preserve">Architecture diagram</w:t>
            </w:r>
          </w:p>
        </w:tc>
        <w:tc>
          <w:tcPr>
            <w:tcW w:type="dxa" w:w="1600"/>
          </w:tcPr>
          <w:p>
            <w:r>
              <w:t xml:space="preserve">Done</w:t>
            </w:r>
          </w:p>
        </w:tc>
        <w:tc>
          <w:tcPr>
            <w:tcW w:type="dxa" w:w="4800"/>
          </w:tcPr>
          <w:p>
            <w:r>
              <w:t xml:space="preserve">architecture.png</w:t>
            </w:r>
          </w:p>
        </w:tc>
      </w:tr>
      <w:tr>
        <w:tc>
          <w:tcPr>
            <w:tcW w:type="dxa" w:w="3200"/>
          </w:tcPr>
          <w:p>
            <w:r>
              <w:t xml:space="preserve">Pipeline configuration</w:t>
            </w:r>
          </w:p>
        </w:tc>
        <w:tc>
          <w:tcPr>
            <w:tcW w:type="dxa" w:w="1600"/>
          </w:tcPr>
          <w:p>
            <w:r>
              <w:t xml:space="preserve">Done</w:t>
            </w:r>
          </w:p>
        </w:tc>
        <w:tc>
          <w:tcPr>
            <w:tcW w:type="dxa" w:w="4800"/>
          </w:tcPr>
          <w:p>
            <w:r>
              <w:t xml:space="preserve">.github/workflows/deploy.yml</w:t>
            </w:r>
          </w:p>
        </w:tc>
      </w:tr>
      <w:tr>
        <w:tc>
          <w:tcPr>
            <w:tcW w:type="dxa" w:w="3200"/>
          </w:tcPr>
          <w:p>
            <w:r>
              <w:t xml:space="preserve">Monitoring screenshots</w:t>
            </w:r>
          </w:p>
        </w:tc>
        <w:tc>
          <w:tcPr>
            <w:tcW w:type="dxa" w:w="1600"/>
          </w:tcPr>
          <w:p>
            <w:r>
              <w:t xml:space="preserve">[ ]</w:t>
            </w:r>
          </w:p>
        </w:tc>
        <w:tc>
          <w:tcPr>
            <w:tcW w:type="dxa" w:w="4800"/>
          </w:tcPr>
          <w:p>
            <w:r>
              <w:t xml:space="preserve">[folder/link]</w:t>
            </w:r>
          </w:p>
        </w:tc>
      </w:tr>
      <w:tr>
        <w:tc>
          <w:tcPr>
            <w:tcW w:type="dxa" w:w="3200"/>
          </w:tcPr>
          <w:p>
            <w:r>
              <w:t xml:space="preserve">Load testing report + graphs</w:t>
            </w:r>
          </w:p>
        </w:tc>
        <w:tc>
          <w:tcPr>
            <w:tcW w:type="dxa" w:w="1600"/>
          </w:tcPr>
          <w:p>
            <w:r>
              <w:t xml:space="preserve">[ ]</w:t>
            </w:r>
          </w:p>
        </w:tc>
        <w:tc>
          <w:tcPr>
            <w:tcW w:type="dxa" w:w="4800"/>
          </w:tcPr>
          <w:p>
            <w:r>
              <w:t xml:space="preserve">[folder/link]</w:t>
            </w:r>
          </w:p>
        </w:tc>
      </w:tr>
      <w:tr>
        <w:tc>
          <w:tcPr>
            <w:tcW w:type="dxa" w:w="3200"/>
          </w:tcPr>
          <w:p>
            <w:r>
              <w:t xml:space="preserve">Security summary</w:t>
            </w:r>
          </w:p>
        </w:tc>
        <w:tc>
          <w:tcPr>
            <w:tcW w:type="dxa" w:w="1600"/>
          </w:tcPr>
          <w:p>
            <w:r>
              <w:t xml:space="preserve">Done</w:t>
            </w:r>
          </w:p>
        </w:tc>
        <w:tc>
          <w:tcPr>
            <w:tcW w:type="dxa" w:w="4800"/>
          </w:tcPr>
          <w:p>
            <w:r>
              <w:t xml:space="preserve">SECURITY.md</w:t>
            </w:r>
          </w:p>
        </w:tc>
      </w:tr>
      <w:tr>
        <w:tc>
          <w:tcPr>
            <w:tcW w:type="dxa" w:w="3200"/>
          </w:tcPr>
          <w:p>
            <w:r>
              <w:t xml:space="preserve">Demo video (5-10 min)</w:t>
            </w:r>
          </w:p>
        </w:tc>
        <w:tc>
          <w:tcPr>
            <w:tcW w:type="dxa" w:w="1600"/>
          </w:tcPr>
          <w:p>
            <w:r>
              <w:t xml:space="preserve">[ ]</w:t>
            </w:r>
          </w:p>
        </w:tc>
        <w:tc>
          <w:tcPr>
            <w:tcW w:type="dxa" w:w="4800"/>
          </w:tcPr>
          <w:p>
            <w:r>
              <w:t xml:space="preserve">[link]</w:t>
            </w:r>
          </w:p>
        </w:tc>
      </w:tr>
      <w:tr>
        <w:tc>
          <w:tcPr>
            <w:tcW w:type="dxa" w:w="3200"/>
          </w:tcPr>
          <w:p>
            <w:r>
              <w:t xml:space="preserve">Final report</w:t>
            </w:r>
          </w:p>
        </w:tc>
        <w:tc>
          <w:tcPr>
            <w:tcW w:type="dxa" w:w="1600"/>
          </w:tcPr>
          <w:p>
            <w:r>
              <w:t xml:space="preserve">This document</w:t>
            </w:r>
          </w:p>
        </w:tc>
        <w:tc>
          <w:tcPr>
            <w:tcW w:type="dxa" w:w="4800"/>
          </w:tcPr>
          <w:p>
            <w:r>
              <w:t xml:space="preserve">report.docx / report.pdf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2026-07-07T10:02:54.202Z</dcterms:created>
  <dcterms:modified xsi:type="dcterms:W3CDTF">2026-07-07T10:02:54.202Z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