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DB2" w:rsidRDefault="00002C17" w:rsidP="00002C17">
      <w:pPr>
        <w:pStyle w:val="Title"/>
        <w:jc w:val="center"/>
        <w:rPr>
          <w:rStyle w:val="Strong"/>
          <w:rFonts w:ascii="Arial" w:hAnsi="Arial" w:cs="Arial"/>
          <w:color w:val="000000"/>
          <w:shd w:val="clear" w:color="auto" w:fill="FFFFFF"/>
        </w:rPr>
      </w:pPr>
      <w:r>
        <w:rPr>
          <w:rStyle w:val="Strong"/>
          <w:rFonts w:ascii="Arial" w:hAnsi="Arial" w:cs="Arial"/>
          <w:color w:val="000000"/>
          <w:shd w:val="clear" w:color="auto" w:fill="FFFFFF"/>
        </w:rPr>
        <w:t xml:space="preserve">Giới thiệu Mô-đun </w:t>
      </w:r>
      <w:r>
        <w:rPr>
          <w:rStyle w:val="Strong"/>
          <w:rFonts w:ascii="Arial" w:hAnsi="Arial" w:cs="Arial"/>
          <w:color w:val="000000"/>
          <w:shd w:val="clear" w:color="auto" w:fill="FFFFFF"/>
        </w:rPr>
        <w:t>rơle (re-lay)</w:t>
      </w:r>
    </w:p>
    <w:p w:rsidR="00002C17" w:rsidRDefault="00002C17" w:rsidP="00002C17">
      <w:pPr>
        <w:pStyle w:val="NormalWeb"/>
        <w:shd w:val="clear" w:color="auto" w:fill="FFFFFF"/>
        <w:spacing w:before="0" w:beforeAutospacing="0" w:after="312" w:afterAutospacing="0"/>
        <w:rPr>
          <w:rFonts w:ascii="Arial" w:hAnsi="Arial" w:cs="Arial"/>
          <w:color w:val="000000"/>
        </w:rPr>
      </w:pPr>
      <w:r>
        <w:rPr>
          <w:rFonts w:ascii="Arial" w:hAnsi="Arial" w:cs="Arial"/>
          <w:color w:val="000000"/>
        </w:rPr>
        <w:t>Rơle là một công tắc hoạt động bằng điện dân dụng. Có nghĩa là nó có thể được bật hoặc tắt, cho phép dòng điện đi qua hay không.</w:t>
      </w:r>
    </w:p>
    <w:p w:rsidR="00002C17" w:rsidRDefault="00002C17" w:rsidP="00002C17">
      <w:pPr>
        <w:pStyle w:val="NormalWeb"/>
        <w:shd w:val="clear" w:color="auto" w:fill="FFFFFF"/>
        <w:spacing w:before="0" w:beforeAutospacing="0" w:after="312" w:afterAutospacing="0"/>
        <w:rPr>
          <w:rFonts w:ascii="Arial" w:hAnsi="Arial" w:cs="Arial"/>
          <w:color w:val="000000"/>
        </w:rPr>
      </w:pPr>
      <w:r>
        <w:rPr>
          <w:rFonts w:ascii="Arial" w:hAnsi="Arial" w:cs="Arial"/>
          <w:color w:val="000000"/>
        </w:rPr>
        <w:t>Điều khiển rơle bằng Arduino cũng đơn giản như điều khiển đầu ra như đèn LED.Một loại mô-đun role trong hình dưới đây.</w:t>
      </w:r>
    </w:p>
    <w:p w:rsidR="00002C17" w:rsidRDefault="00002C17" w:rsidP="00002C17">
      <w:pPr>
        <w:jc w:val="center"/>
      </w:pPr>
      <w:r>
        <w:rPr>
          <w:noProof/>
        </w:rPr>
        <w:drawing>
          <wp:inline distT="0" distB="0" distL="0" distR="0">
            <wp:extent cx="2002155" cy="1877060"/>
            <wp:effectExtent l="0" t="0" r="0" b="8890"/>
            <wp:docPr id="1" name="Picture 1" descr="C:\Users\Owner\Desktop\FPT\images\relay-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FPT\images\relay-modu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2155" cy="1877060"/>
                    </a:xfrm>
                    <a:prstGeom prst="rect">
                      <a:avLst/>
                    </a:prstGeom>
                    <a:noFill/>
                    <a:ln>
                      <a:noFill/>
                    </a:ln>
                  </pic:spPr>
                </pic:pic>
              </a:graphicData>
            </a:graphic>
          </wp:inline>
        </w:drawing>
      </w:r>
    </w:p>
    <w:p w:rsidR="00002C17" w:rsidRDefault="00002C17" w:rsidP="00002C17">
      <w:r>
        <w:rPr>
          <w:rFonts w:ascii="Arial" w:hAnsi="Arial" w:cs="Arial"/>
          <w:color w:val="000000"/>
          <w:shd w:val="clear" w:color="auto" w:fill="FFFFFF"/>
        </w:rPr>
        <w:t>Mô-đun này có hai kênh (những hình khối màu xanh). Có những điểm giống/ khác với một, bốn và tám kênh.</w:t>
      </w:r>
    </w:p>
    <w:p w:rsidR="00002C17" w:rsidRDefault="00002C17" w:rsidP="00002C17">
      <w:pPr>
        <w:pStyle w:val="Heading2"/>
        <w:rPr>
          <w:rStyle w:val="Strong"/>
          <w:rFonts w:ascii="Arial" w:hAnsi="Arial" w:cs="Arial"/>
          <w:b/>
          <w:color w:val="000000"/>
          <w:sz w:val="36"/>
          <w:shd w:val="clear" w:color="auto" w:fill="FFFFFF"/>
        </w:rPr>
      </w:pPr>
      <w:r w:rsidRPr="00002C17">
        <w:rPr>
          <w:rStyle w:val="Strong"/>
          <w:rFonts w:ascii="Arial" w:hAnsi="Arial" w:cs="Arial"/>
          <w:b/>
          <w:color w:val="000000"/>
          <w:sz w:val="36"/>
          <w:shd w:val="clear" w:color="auto" w:fill="FFFFFF"/>
        </w:rPr>
        <w:t>Kết nối điện áp chính</w:t>
      </w:r>
    </w:p>
    <w:p w:rsidR="00002C17" w:rsidRDefault="00002C17" w:rsidP="00002C17">
      <w:pPr>
        <w:rPr>
          <w:rFonts w:ascii="Arial" w:hAnsi="Arial" w:cs="Arial"/>
          <w:color w:val="000000"/>
          <w:shd w:val="clear" w:color="auto" w:fill="FFFFFF"/>
        </w:rPr>
      </w:pPr>
      <w:r>
        <w:rPr>
          <w:rFonts w:ascii="Arial" w:hAnsi="Arial" w:cs="Arial"/>
          <w:color w:val="000000"/>
          <w:shd w:val="clear" w:color="auto" w:fill="FFFFFF"/>
        </w:rPr>
        <w:t>Liên quan đến điện áp nguồn, rơle có 3 kết nối:</w:t>
      </w:r>
    </w:p>
    <w:p w:rsidR="00002C17" w:rsidRDefault="00002C17" w:rsidP="00002C17">
      <w:pPr>
        <w:jc w:val="center"/>
      </w:pPr>
      <w:r>
        <w:rPr>
          <w:noProof/>
        </w:rPr>
        <w:drawing>
          <wp:inline distT="0" distB="0" distL="0" distR="0">
            <wp:extent cx="3546475" cy="3255645"/>
            <wp:effectExtent l="0" t="0" r="0" b="1905"/>
            <wp:docPr id="2" name="Picture 2" descr="C:\Users\Owner\Desktop\FPT\images\relay-labe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FPT\images\relay-labe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3255645"/>
                    </a:xfrm>
                    <a:prstGeom prst="rect">
                      <a:avLst/>
                    </a:prstGeom>
                    <a:noFill/>
                    <a:ln>
                      <a:noFill/>
                    </a:ln>
                  </pic:spPr>
                </pic:pic>
              </a:graphicData>
            </a:graphic>
          </wp:inline>
        </w:drawing>
      </w:r>
    </w:p>
    <w:p w:rsidR="00002C17" w:rsidRPr="00002C17" w:rsidRDefault="00002C17" w:rsidP="00002C17">
      <w:pPr>
        <w:numPr>
          <w:ilvl w:val="0"/>
          <w:numId w:val="1"/>
        </w:numPr>
        <w:shd w:val="clear" w:color="auto" w:fill="FFFFFF"/>
        <w:spacing w:before="100" w:beforeAutospacing="1" w:after="144" w:line="240" w:lineRule="auto"/>
        <w:ind w:left="1032"/>
        <w:rPr>
          <w:rFonts w:ascii="Arial" w:eastAsia="Times New Roman" w:hAnsi="Arial" w:cs="Arial"/>
          <w:color w:val="000000"/>
          <w:sz w:val="24"/>
          <w:szCs w:val="24"/>
        </w:rPr>
      </w:pPr>
      <w:r w:rsidRPr="00002C17">
        <w:rPr>
          <w:rFonts w:ascii="Arial" w:eastAsia="Times New Roman" w:hAnsi="Arial" w:cs="Arial"/>
          <w:b/>
          <w:bCs/>
          <w:color w:val="000000"/>
          <w:sz w:val="24"/>
          <w:szCs w:val="24"/>
        </w:rPr>
        <w:lastRenderedPageBreak/>
        <w:t>COM</w:t>
      </w:r>
      <w:r w:rsidRPr="00002C17">
        <w:rPr>
          <w:rFonts w:ascii="Arial" w:eastAsia="Times New Roman" w:hAnsi="Arial" w:cs="Arial"/>
          <w:color w:val="000000"/>
          <w:sz w:val="24"/>
          <w:szCs w:val="24"/>
        </w:rPr>
        <w:t>: chân chung</w:t>
      </w:r>
    </w:p>
    <w:p w:rsidR="00002C17" w:rsidRPr="00002C17" w:rsidRDefault="00002C17" w:rsidP="00002C17">
      <w:pPr>
        <w:numPr>
          <w:ilvl w:val="0"/>
          <w:numId w:val="1"/>
        </w:numPr>
        <w:shd w:val="clear" w:color="auto" w:fill="FFFFFF"/>
        <w:spacing w:before="100" w:beforeAutospacing="1" w:after="144" w:line="240" w:lineRule="auto"/>
        <w:ind w:left="1032"/>
        <w:rPr>
          <w:rFonts w:ascii="Arial" w:eastAsia="Times New Roman" w:hAnsi="Arial" w:cs="Arial"/>
          <w:color w:val="000000"/>
          <w:sz w:val="24"/>
          <w:szCs w:val="24"/>
        </w:rPr>
      </w:pPr>
      <w:r w:rsidRPr="00002C17">
        <w:rPr>
          <w:rFonts w:ascii="Arial" w:eastAsia="Times New Roman" w:hAnsi="Arial" w:cs="Arial"/>
          <w:b/>
          <w:bCs/>
          <w:color w:val="000000"/>
          <w:sz w:val="24"/>
          <w:szCs w:val="24"/>
        </w:rPr>
        <w:t>NO</w:t>
      </w:r>
      <w:r w:rsidRPr="00002C17">
        <w:rPr>
          <w:rFonts w:ascii="Arial" w:eastAsia="Times New Roman" w:hAnsi="Arial" w:cs="Arial"/>
          <w:color w:val="000000"/>
          <w:sz w:val="24"/>
          <w:szCs w:val="24"/>
        </w:rPr>
        <w:t> (Thường mở): không có tiếp xúc giữa chân chung và chân thường mở. Vì vậy, khi bạn kích hoạt rơle, nó kết nối với chân COM và nguồn cung cấp được cung cấp cho tải</w:t>
      </w:r>
    </w:p>
    <w:p w:rsidR="00002C17" w:rsidRPr="00002C17" w:rsidRDefault="00002C17" w:rsidP="00002C17">
      <w:pPr>
        <w:numPr>
          <w:ilvl w:val="0"/>
          <w:numId w:val="1"/>
        </w:numPr>
        <w:shd w:val="clear" w:color="auto" w:fill="FFFFFF"/>
        <w:spacing w:before="100" w:beforeAutospacing="1" w:after="144" w:line="240" w:lineRule="auto"/>
        <w:ind w:left="1032"/>
        <w:rPr>
          <w:rFonts w:ascii="Arial" w:eastAsia="Times New Roman" w:hAnsi="Arial" w:cs="Arial"/>
          <w:color w:val="000000"/>
          <w:sz w:val="24"/>
          <w:szCs w:val="24"/>
        </w:rPr>
      </w:pPr>
      <w:r w:rsidRPr="00002C17">
        <w:rPr>
          <w:rFonts w:ascii="Arial" w:eastAsia="Times New Roman" w:hAnsi="Arial" w:cs="Arial"/>
          <w:b/>
          <w:bCs/>
          <w:color w:val="000000"/>
          <w:sz w:val="24"/>
          <w:szCs w:val="24"/>
        </w:rPr>
        <w:t>NC </w:t>
      </w:r>
      <w:r w:rsidRPr="00002C17">
        <w:rPr>
          <w:rFonts w:ascii="Arial" w:eastAsia="Times New Roman" w:hAnsi="Arial" w:cs="Arial"/>
          <w:color w:val="000000"/>
          <w:sz w:val="24"/>
          <w:szCs w:val="24"/>
        </w:rPr>
        <w:t>(Thường đóng): có tiếp xúc giữa chân chung và chân thường đóng. Luôn có kết nối giữa các chân COM và NC, ngay cả khi tắt rơle. Khi bạn kích hoạt rơle, mạch được mở và không có nguồn cung cấp cho tải.</w:t>
      </w:r>
    </w:p>
    <w:p w:rsidR="00002C17" w:rsidRPr="00002C17" w:rsidRDefault="00002C17" w:rsidP="00002C17">
      <w:pPr>
        <w:shd w:val="clear" w:color="auto" w:fill="FFFFFF"/>
        <w:spacing w:after="312" w:line="240" w:lineRule="auto"/>
        <w:rPr>
          <w:rFonts w:ascii="Arial" w:eastAsia="Times New Roman" w:hAnsi="Arial" w:cs="Arial"/>
          <w:color w:val="000000"/>
          <w:sz w:val="24"/>
          <w:szCs w:val="24"/>
        </w:rPr>
      </w:pPr>
      <w:r w:rsidRPr="00002C17">
        <w:rPr>
          <w:rFonts w:ascii="Arial" w:eastAsia="Times New Roman" w:hAnsi="Arial" w:cs="Arial"/>
          <w:color w:val="000000"/>
          <w:sz w:val="24"/>
          <w:szCs w:val="24"/>
        </w:rPr>
        <w:t>Nếu bạn muốn điều khiển đèn chẳng hạn, tốt hơn là sử dụng mạch mở thông thường, bởi vì chúng tôi chỉ muốn thỉnh thoảng đèn sáng.</w:t>
      </w:r>
    </w:p>
    <w:p w:rsidR="00002C17" w:rsidRDefault="002F5AF9" w:rsidP="002F5AF9">
      <w:pPr>
        <w:pStyle w:val="Heading1"/>
        <w:rPr>
          <w:rStyle w:val="Strong"/>
          <w:rFonts w:ascii="Arial" w:hAnsi="Arial" w:cs="Arial"/>
          <w:b/>
          <w:color w:val="000000"/>
          <w:sz w:val="44"/>
          <w:shd w:val="clear" w:color="auto" w:fill="FFFFFF"/>
        </w:rPr>
      </w:pPr>
      <w:r w:rsidRPr="002F5AF9">
        <w:rPr>
          <w:rStyle w:val="Strong"/>
          <w:rFonts w:ascii="Arial" w:hAnsi="Arial" w:cs="Arial"/>
          <w:b/>
          <w:color w:val="000000"/>
          <w:sz w:val="44"/>
          <w:shd w:val="clear" w:color="auto" w:fill="FFFFFF"/>
        </w:rPr>
        <w:t>Nối dây</w:t>
      </w:r>
    </w:p>
    <w:p w:rsidR="002F5AF9" w:rsidRDefault="002F5AF9" w:rsidP="002F5AF9">
      <w:pPr>
        <w:rPr>
          <w:rFonts w:ascii="Arial" w:hAnsi="Arial" w:cs="Arial"/>
          <w:color w:val="000000"/>
          <w:shd w:val="clear" w:color="auto" w:fill="FFFFFF"/>
        </w:rPr>
      </w:pPr>
      <w:r>
        <w:rPr>
          <w:rFonts w:ascii="Arial" w:hAnsi="Arial" w:cs="Arial"/>
          <w:color w:val="000000"/>
          <w:shd w:val="clear" w:color="auto" w:fill="FFFFFF"/>
        </w:rPr>
        <w:t>Các kết nối giữa mô-đun role và Arduino thực sự đơn giản:</w:t>
      </w:r>
    </w:p>
    <w:p w:rsidR="002F5AF9" w:rsidRDefault="002F5AF9" w:rsidP="002F5AF9">
      <w:r>
        <w:rPr>
          <w:noProof/>
        </w:rPr>
        <w:drawing>
          <wp:inline distT="0" distB="0" distL="0" distR="0">
            <wp:extent cx="4873082" cy="5237018"/>
            <wp:effectExtent l="0" t="0" r="3810" b="1905"/>
            <wp:docPr id="3" name="Picture 3" descr="C:\Users\Owner\Desktop\FPT\images\IMG_6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FPT\images\IMG_636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173" cy="5237115"/>
                    </a:xfrm>
                    <a:prstGeom prst="rect">
                      <a:avLst/>
                    </a:prstGeom>
                    <a:noFill/>
                    <a:ln>
                      <a:noFill/>
                    </a:ln>
                  </pic:spPr>
                </pic:pic>
              </a:graphicData>
            </a:graphic>
          </wp:inline>
        </w:drawing>
      </w:r>
    </w:p>
    <w:p w:rsidR="004C4671" w:rsidRPr="004C4671" w:rsidRDefault="004C4671" w:rsidP="004C4671">
      <w:pPr>
        <w:numPr>
          <w:ilvl w:val="0"/>
          <w:numId w:val="2"/>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b/>
          <w:bCs/>
          <w:color w:val="000000"/>
          <w:sz w:val="24"/>
          <w:szCs w:val="24"/>
        </w:rPr>
        <w:lastRenderedPageBreak/>
        <w:t>GND</w:t>
      </w:r>
      <w:r w:rsidRPr="004C4671">
        <w:rPr>
          <w:rFonts w:ascii="Arial" w:eastAsia="Times New Roman" w:hAnsi="Arial" w:cs="Arial"/>
          <w:color w:val="000000"/>
          <w:sz w:val="24"/>
          <w:szCs w:val="24"/>
        </w:rPr>
        <w:t>: nối đất</w:t>
      </w:r>
    </w:p>
    <w:p w:rsidR="004C4671" w:rsidRPr="004C4671" w:rsidRDefault="004C4671" w:rsidP="004C4671">
      <w:pPr>
        <w:numPr>
          <w:ilvl w:val="0"/>
          <w:numId w:val="2"/>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b/>
          <w:bCs/>
          <w:color w:val="000000"/>
          <w:sz w:val="24"/>
          <w:szCs w:val="24"/>
        </w:rPr>
        <w:t>IN1</w:t>
      </w:r>
      <w:r w:rsidRPr="004C4671">
        <w:rPr>
          <w:rFonts w:ascii="Arial" w:eastAsia="Times New Roman" w:hAnsi="Arial" w:cs="Arial"/>
          <w:color w:val="000000"/>
          <w:sz w:val="24"/>
          <w:szCs w:val="24"/>
        </w:rPr>
        <w:t>: điều khiển rơle đầu tiên (nó sẽ được kết nối với chân kỹ thuật số Arduino)</w:t>
      </w:r>
    </w:p>
    <w:p w:rsidR="004C4671" w:rsidRPr="004C4671" w:rsidRDefault="004C4671" w:rsidP="004C4671">
      <w:pPr>
        <w:numPr>
          <w:ilvl w:val="0"/>
          <w:numId w:val="2"/>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b/>
          <w:bCs/>
          <w:color w:val="000000"/>
          <w:sz w:val="24"/>
          <w:szCs w:val="24"/>
        </w:rPr>
        <w:t>IN2</w:t>
      </w:r>
      <w:r w:rsidRPr="004C4671">
        <w:rPr>
          <w:rFonts w:ascii="Arial" w:eastAsia="Times New Roman" w:hAnsi="Arial" w:cs="Arial"/>
          <w:color w:val="000000"/>
          <w:sz w:val="24"/>
          <w:szCs w:val="24"/>
        </w:rPr>
        <w:t>: điều khiển rơle thứ hai (cần được kết nối với chân kỹ thuật số Arduino nếu bạn đang sử dụng rơle thứ hai này. Nếu không, bạn không cần nối nó)</w:t>
      </w:r>
    </w:p>
    <w:p w:rsidR="004C4671" w:rsidRDefault="004C4671" w:rsidP="004C4671">
      <w:pPr>
        <w:numPr>
          <w:ilvl w:val="0"/>
          <w:numId w:val="2"/>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b/>
          <w:bCs/>
          <w:color w:val="000000"/>
          <w:sz w:val="24"/>
          <w:szCs w:val="24"/>
        </w:rPr>
        <w:t>VCC</w:t>
      </w:r>
      <w:r w:rsidRPr="004C4671">
        <w:rPr>
          <w:rFonts w:ascii="Arial" w:eastAsia="Times New Roman" w:hAnsi="Arial" w:cs="Arial"/>
          <w:color w:val="000000"/>
          <w:sz w:val="24"/>
          <w:szCs w:val="24"/>
        </w:rPr>
        <w:t>: đi đến 5V</w:t>
      </w:r>
    </w:p>
    <w:p w:rsidR="004C4671" w:rsidRPr="004C4671" w:rsidRDefault="004C4671" w:rsidP="004C4671">
      <w:pPr>
        <w:pStyle w:val="Heading1"/>
        <w:rPr>
          <w:rFonts w:eastAsia="Times New Roman"/>
          <w:b w:val="0"/>
          <w:sz w:val="24"/>
          <w:szCs w:val="24"/>
        </w:rPr>
      </w:pPr>
      <w:r w:rsidRPr="004C4671">
        <w:rPr>
          <w:rStyle w:val="Strong"/>
          <w:rFonts w:ascii="Arial" w:hAnsi="Arial" w:cs="Arial"/>
          <w:b/>
          <w:color w:val="000000"/>
          <w:shd w:val="clear" w:color="auto" w:fill="FFFFFF"/>
        </w:rPr>
        <w:t>Ví dụ: Điều khiển đèn bằng Mô-đun Rơle và Cảm biến chuyển động PIR</w:t>
      </w:r>
    </w:p>
    <w:p w:rsidR="004C4671" w:rsidRDefault="004C4671" w:rsidP="004C4671">
      <w:pPr>
        <w:jc w:val="center"/>
      </w:pPr>
      <w:r>
        <w:rPr>
          <w:noProof/>
        </w:rPr>
        <w:drawing>
          <wp:inline distT="0" distB="0" distL="0" distR="0">
            <wp:extent cx="5521036" cy="4464038"/>
            <wp:effectExtent l="0" t="0" r="3810" b="0"/>
            <wp:docPr id="4" name="Picture 4" descr="C:\Users\Owner\Desktop\FPT\images\DSC09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FPT\images\DSC098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629" cy="4464517"/>
                    </a:xfrm>
                    <a:prstGeom prst="rect">
                      <a:avLst/>
                    </a:prstGeom>
                    <a:noFill/>
                    <a:ln>
                      <a:noFill/>
                    </a:ln>
                  </pic:spPr>
                </pic:pic>
              </a:graphicData>
            </a:graphic>
          </wp:inline>
        </w:drawing>
      </w:r>
    </w:p>
    <w:p w:rsidR="004C4671" w:rsidRDefault="004C4671" w:rsidP="004C4671">
      <w:pPr>
        <w:jc w:val="center"/>
      </w:pP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color w:val="000000"/>
          <w:sz w:val="24"/>
          <w:szCs w:val="24"/>
        </w:rPr>
        <w:t>Trong ví dụ này, bạn sẽ tạo ra đèn sáng trong 10 giây mỗi khi phát hiện chuyển động.</w:t>
      </w: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color w:val="000000"/>
          <w:sz w:val="24"/>
          <w:szCs w:val="24"/>
        </w:rPr>
        <w:t>Chuyển động sẽ được phát hiện bằng cảm biến chuyển động PIR.</w:t>
      </w: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b/>
          <w:bCs/>
          <w:i/>
          <w:iCs/>
          <w:color w:val="000000"/>
          <w:sz w:val="24"/>
          <w:szCs w:val="24"/>
        </w:rPr>
        <w:t>Cảnh báo an toàn</w:t>
      </w: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color w:val="000000"/>
          <w:sz w:val="24"/>
          <w:szCs w:val="24"/>
        </w:rPr>
        <w:lastRenderedPageBreak/>
        <w:t>Trước khi tiếp tục với dự án này, tôi muốn cho bạn biết rằng bạn đang xử lý điện áp 200V nên cần hết sức cẩn thận.</w:t>
      </w: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b/>
          <w:bCs/>
          <w:i/>
          <w:iCs/>
          <w:color w:val="000000"/>
          <w:sz w:val="24"/>
          <w:szCs w:val="24"/>
        </w:rPr>
        <w:t>Linh kiện cần thiết</w:t>
      </w: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color w:val="000000"/>
          <w:sz w:val="24"/>
          <w:szCs w:val="24"/>
        </w:rPr>
        <w:t>Đây là những linh kiện cần thiết cho ví dụ này:</w:t>
      </w:r>
    </w:p>
    <w:p w:rsidR="004C4671" w:rsidRPr="004C4671" w:rsidRDefault="004C4671" w:rsidP="004C4671">
      <w:pPr>
        <w:numPr>
          <w:ilvl w:val="0"/>
          <w:numId w:val="3"/>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color w:val="000000"/>
          <w:sz w:val="24"/>
          <w:szCs w:val="24"/>
        </w:rPr>
        <w:t>Mô-đun rơle</w:t>
      </w:r>
    </w:p>
    <w:p w:rsidR="004C4671" w:rsidRPr="004C4671" w:rsidRDefault="004C4671" w:rsidP="004C4671">
      <w:pPr>
        <w:numPr>
          <w:ilvl w:val="0"/>
          <w:numId w:val="3"/>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color w:val="000000"/>
          <w:sz w:val="24"/>
          <w:szCs w:val="24"/>
        </w:rPr>
        <w:t>Arduino UNO</w:t>
      </w:r>
    </w:p>
    <w:p w:rsidR="004C4671" w:rsidRPr="004C4671" w:rsidRDefault="004C4671" w:rsidP="004C4671">
      <w:pPr>
        <w:numPr>
          <w:ilvl w:val="0"/>
          <w:numId w:val="3"/>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color w:val="000000"/>
          <w:sz w:val="24"/>
          <w:szCs w:val="24"/>
        </w:rPr>
        <w:t>Cảm biến chuyển động PIR</w:t>
      </w:r>
    </w:p>
    <w:p w:rsidR="004C4671" w:rsidRPr="004C4671" w:rsidRDefault="004C4671" w:rsidP="004C4671">
      <w:pPr>
        <w:numPr>
          <w:ilvl w:val="0"/>
          <w:numId w:val="3"/>
        </w:numPr>
        <w:shd w:val="clear" w:color="auto" w:fill="FFFFFF"/>
        <w:spacing w:before="100" w:beforeAutospacing="1" w:after="144" w:line="240" w:lineRule="auto"/>
        <w:ind w:left="1032"/>
        <w:rPr>
          <w:rFonts w:ascii="Arial" w:eastAsia="Times New Roman" w:hAnsi="Arial" w:cs="Arial"/>
          <w:color w:val="000000"/>
          <w:sz w:val="24"/>
          <w:szCs w:val="24"/>
        </w:rPr>
      </w:pPr>
      <w:r w:rsidRPr="004C4671">
        <w:rPr>
          <w:rFonts w:ascii="Arial" w:eastAsia="Times New Roman" w:hAnsi="Arial" w:cs="Arial"/>
          <w:color w:val="000000"/>
          <w:sz w:val="24"/>
          <w:szCs w:val="24"/>
        </w:rPr>
        <w:t>Bộ dây đèn</w:t>
      </w:r>
    </w:p>
    <w:p w:rsidR="004C4671" w:rsidRDefault="004C4671" w:rsidP="004C4671">
      <w:pPr>
        <w:jc w:val="center"/>
      </w:pP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b/>
          <w:bCs/>
          <w:i/>
          <w:iCs/>
          <w:color w:val="000000"/>
          <w:sz w:val="24"/>
          <w:szCs w:val="24"/>
        </w:rPr>
        <w:t>Sơ đồ</w:t>
      </w:r>
    </w:p>
    <w:p w:rsidR="004C4671" w:rsidRPr="004C4671" w:rsidRDefault="004C4671" w:rsidP="004C4671">
      <w:pPr>
        <w:shd w:val="clear" w:color="auto" w:fill="FFFFFF"/>
        <w:spacing w:after="312" w:line="240" w:lineRule="auto"/>
        <w:rPr>
          <w:rFonts w:ascii="Arial" w:eastAsia="Times New Roman" w:hAnsi="Arial" w:cs="Arial"/>
          <w:color w:val="000000"/>
          <w:sz w:val="24"/>
          <w:szCs w:val="24"/>
        </w:rPr>
      </w:pPr>
      <w:r w:rsidRPr="004C4671">
        <w:rPr>
          <w:rFonts w:ascii="Arial" w:eastAsia="Times New Roman" w:hAnsi="Arial" w:cs="Arial"/>
          <w:color w:val="000000"/>
          <w:sz w:val="24"/>
          <w:szCs w:val="24"/>
        </w:rPr>
        <w:t>Lắp ráp tất cả các linh kiện như trong sơ đồ dưới đây.</w:t>
      </w:r>
    </w:p>
    <w:p w:rsidR="004C4671" w:rsidRDefault="004C4671" w:rsidP="004C4671">
      <w:pPr>
        <w:jc w:val="center"/>
      </w:pPr>
      <w:r>
        <w:rPr>
          <w:noProof/>
        </w:rPr>
        <w:drawing>
          <wp:inline distT="0" distB="0" distL="0" distR="0">
            <wp:extent cx="5943600" cy="3960323"/>
            <wp:effectExtent l="0" t="0" r="0" b="2540"/>
            <wp:docPr id="5" name="Picture 5" descr="C:\Users\Owner\Desktop\FPT\images\Schem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FPT\images\Schemat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0323"/>
                    </a:xfrm>
                    <a:prstGeom prst="rect">
                      <a:avLst/>
                    </a:prstGeom>
                    <a:noFill/>
                    <a:ln>
                      <a:noFill/>
                    </a:ln>
                  </pic:spPr>
                </pic:pic>
              </a:graphicData>
            </a:graphic>
          </wp:inline>
        </w:drawing>
      </w:r>
    </w:p>
    <w:p w:rsidR="004C4671" w:rsidRDefault="004C4671" w:rsidP="004C4671">
      <w:pPr>
        <w:jc w:val="center"/>
        <w:rPr>
          <w:rFonts w:ascii="Arial" w:hAnsi="Arial" w:cs="Arial"/>
          <w:color w:val="D83131"/>
          <w:shd w:val="clear" w:color="auto" w:fill="FFFFFF"/>
        </w:rPr>
      </w:pPr>
      <w:r>
        <w:rPr>
          <w:rFonts w:ascii="Arial" w:hAnsi="Arial" w:cs="Arial"/>
          <w:color w:val="D83131"/>
          <w:shd w:val="clear" w:color="auto" w:fill="FFFFFF"/>
        </w:rPr>
        <w:t>Lưu ý: không chạm vào bất kỳ dây nào được kết nối với điện áp 220V. Hãy chắc chắn rằng bạn đã thắt chặt tất cả các ốc vít.</w:t>
      </w:r>
    </w:p>
    <w:p w:rsidR="004C4671" w:rsidRDefault="00D22A17" w:rsidP="00D22A17">
      <w:pPr>
        <w:pStyle w:val="Heading1"/>
        <w:rPr>
          <w:rStyle w:val="Emphasis"/>
          <w:rFonts w:ascii="Arial" w:hAnsi="Arial" w:cs="Arial"/>
          <w:bCs w:val="0"/>
          <w:i w:val="0"/>
          <w:color w:val="000000"/>
          <w:sz w:val="40"/>
          <w:shd w:val="clear" w:color="auto" w:fill="FFFFFF"/>
        </w:rPr>
      </w:pPr>
      <w:r w:rsidRPr="00D22A17">
        <w:rPr>
          <w:rStyle w:val="Emphasis"/>
          <w:rFonts w:ascii="Arial" w:hAnsi="Arial" w:cs="Arial"/>
          <w:bCs w:val="0"/>
          <w:i w:val="0"/>
          <w:color w:val="000000"/>
          <w:sz w:val="40"/>
          <w:shd w:val="clear" w:color="auto" w:fill="FFFFFF"/>
        </w:rPr>
        <w:lastRenderedPageBreak/>
        <w:t>Code</w:t>
      </w:r>
    </w:p>
    <w:p w:rsidR="00D22A17" w:rsidRPr="00D22A17" w:rsidRDefault="00D22A17" w:rsidP="00D22A17">
      <w:pPr>
        <w:pStyle w:val="NoSpacing"/>
      </w:pPr>
      <w:r w:rsidRPr="00D22A17">
        <w:t>// Relay pin is controlled with D8. The active wire is connected to Normally Closed and common</w:t>
      </w:r>
    </w:p>
    <w:p w:rsidR="00D22A17" w:rsidRPr="00D22A17" w:rsidRDefault="00D22A17" w:rsidP="00D22A17">
      <w:pPr>
        <w:pStyle w:val="NoSpacing"/>
      </w:pPr>
      <w:r w:rsidRPr="00D22A17">
        <w:t>int relay = 8;</w:t>
      </w:r>
    </w:p>
    <w:p w:rsidR="00D22A17" w:rsidRPr="00D22A17" w:rsidRDefault="00D22A17" w:rsidP="00D22A17">
      <w:pPr>
        <w:pStyle w:val="NoSpacing"/>
      </w:pPr>
      <w:r w:rsidRPr="00D22A17">
        <w:t>volatile byte relayState = LOW;</w:t>
      </w:r>
    </w:p>
    <w:p w:rsidR="00D22A17" w:rsidRPr="00D22A17" w:rsidRDefault="00D22A17" w:rsidP="00D22A17">
      <w:pPr>
        <w:pStyle w:val="NoSpacing"/>
      </w:pPr>
    </w:p>
    <w:p w:rsidR="00D22A17" w:rsidRPr="00D22A17" w:rsidRDefault="00D22A17" w:rsidP="00D22A17">
      <w:pPr>
        <w:pStyle w:val="NoSpacing"/>
      </w:pPr>
      <w:r w:rsidRPr="00D22A17">
        <w:t>// PIR Motion Sensor is connected to D2.</w:t>
      </w:r>
    </w:p>
    <w:p w:rsidR="00D22A17" w:rsidRPr="00D22A17" w:rsidRDefault="00D22A17" w:rsidP="00D22A17">
      <w:pPr>
        <w:pStyle w:val="NoSpacing"/>
      </w:pPr>
      <w:r w:rsidRPr="00D22A17">
        <w:t>int PIRInterrupt = 2;</w:t>
      </w:r>
    </w:p>
    <w:p w:rsidR="00D22A17" w:rsidRPr="00D22A17" w:rsidRDefault="00D22A17" w:rsidP="00D22A17">
      <w:pPr>
        <w:pStyle w:val="NoSpacing"/>
      </w:pPr>
    </w:p>
    <w:p w:rsidR="00D22A17" w:rsidRPr="00D22A17" w:rsidRDefault="00D22A17" w:rsidP="00D22A17">
      <w:pPr>
        <w:pStyle w:val="NoSpacing"/>
      </w:pPr>
      <w:r w:rsidRPr="00D22A17">
        <w:t>// Timer Variables</w:t>
      </w:r>
    </w:p>
    <w:p w:rsidR="00D22A17" w:rsidRPr="00D22A17" w:rsidRDefault="00D22A17" w:rsidP="00D22A17">
      <w:pPr>
        <w:pStyle w:val="NoSpacing"/>
      </w:pPr>
      <w:r w:rsidRPr="00D22A17">
        <w:t>long lastDebounceTime = 0;  </w:t>
      </w:r>
    </w:p>
    <w:p w:rsidR="00D22A17" w:rsidRPr="00D22A17" w:rsidRDefault="00D22A17" w:rsidP="00D22A17">
      <w:pPr>
        <w:pStyle w:val="NoSpacing"/>
      </w:pPr>
      <w:r w:rsidRPr="00D22A17">
        <w:t>long debounceDelay = 10000;</w:t>
      </w:r>
    </w:p>
    <w:p w:rsidR="00D22A17" w:rsidRPr="00D22A17" w:rsidRDefault="00D22A17" w:rsidP="00D22A17">
      <w:pPr>
        <w:pStyle w:val="NoSpacing"/>
      </w:pPr>
    </w:p>
    <w:p w:rsidR="00D22A17" w:rsidRPr="00D22A17" w:rsidRDefault="00D22A17" w:rsidP="00D22A17">
      <w:pPr>
        <w:pStyle w:val="NoSpacing"/>
      </w:pPr>
      <w:r w:rsidRPr="00D22A17">
        <w:t>void setup() {</w:t>
      </w:r>
    </w:p>
    <w:p w:rsidR="00D22A17" w:rsidRPr="00D22A17" w:rsidRDefault="00D22A17" w:rsidP="00D22A17">
      <w:pPr>
        <w:pStyle w:val="NoSpacing"/>
      </w:pPr>
      <w:r w:rsidRPr="00D22A17">
        <w:t>  // Pin for relay module set as output</w:t>
      </w:r>
    </w:p>
    <w:p w:rsidR="00D22A17" w:rsidRPr="00D22A17" w:rsidRDefault="00D22A17" w:rsidP="00D22A17">
      <w:pPr>
        <w:pStyle w:val="NoSpacing"/>
      </w:pPr>
      <w:r w:rsidRPr="00D22A17">
        <w:t>  pinMode(relay, OUTPUT);</w:t>
      </w:r>
    </w:p>
    <w:p w:rsidR="00D22A17" w:rsidRPr="00D22A17" w:rsidRDefault="00D22A17" w:rsidP="00D22A17">
      <w:pPr>
        <w:pStyle w:val="NoSpacing"/>
      </w:pPr>
      <w:r w:rsidRPr="00D22A17">
        <w:t>  digitalWrite(relay, HIGH);</w:t>
      </w:r>
    </w:p>
    <w:p w:rsidR="00D22A17" w:rsidRPr="00D22A17" w:rsidRDefault="00D22A17" w:rsidP="00D22A17">
      <w:pPr>
        <w:pStyle w:val="NoSpacing"/>
      </w:pPr>
      <w:r w:rsidRPr="00D22A17">
        <w:t>  // PIR motion sensor set as an input</w:t>
      </w:r>
    </w:p>
    <w:p w:rsidR="00D22A17" w:rsidRPr="00D22A17" w:rsidRDefault="00D22A17" w:rsidP="00D22A17">
      <w:pPr>
        <w:pStyle w:val="NoSpacing"/>
      </w:pPr>
      <w:r w:rsidRPr="00D22A17">
        <w:t>  pinMode(PIRInterrupt, INPUT);</w:t>
      </w:r>
    </w:p>
    <w:p w:rsidR="00D22A17" w:rsidRPr="00D22A17" w:rsidRDefault="00D22A17" w:rsidP="00D22A17">
      <w:pPr>
        <w:pStyle w:val="NoSpacing"/>
      </w:pPr>
      <w:r w:rsidRPr="00D22A17">
        <w:t>  // Triggers detectMotion function on rising mode to turn the relay on, if the condition is met</w:t>
      </w:r>
    </w:p>
    <w:p w:rsidR="00D22A17" w:rsidRPr="00D22A17" w:rsidRDefault="00D22A17" w:rsidP="00D22A17">
      <w:pPr>
        <w:pStyle w:val="NoSpacing"/>
      </w:pPr>
      <w:r w:rsidRPr="00D22A17">
        <w:t>  attachInterrupt(digitalPinToInterrupt(PIRInterrupt), detectMotion, RISING);</w:t>
      </w:r>
    </w:p>
    <w:p w:rsidR="00D22A17" w:rsidRPr="00D22A17" w:rsidRDefault="00D22A17" w:rsidP="00D22A17">
      <w:pPr>
        <w:pStyle w:val="NoSpacing"/>
      </w:pPr>
      <w:r w:rsidRPr="00D22A17">
        <w:t>  // Serial communication for debugging purposes</w:t>
      </w:r>
    </w:p>
    <w:p w:rsidR="00D22A17" w:rsidRPr="00D22A17" w:rsidRDefault="00D22A17" w:rsidP="00D22A17">
      <w:pPr>
        <w:pStyle w:val="NoSpacing"/>
      </w:pPr>
      <w:r w:rsidRPr="00D22A17">
        <w:t>  Serial.begin(9600);</w:t>
      </w:r>
    </w:p>
    <w:p w:rsidR="00D22A17" w:rsidRPr="00D22A17" w:rsidRDefault="00D22A17" w:rsidP="00D22A17">
      <w:pPr>
        <w:pStyle w:val="NoSpacing"/>
      </w:pPr>
      <w:r w:rsidRPr="00D22A17">
        <w:t>}</w:t>
      </w:r>
    </w:p>
    <w:p w:rsidR="00D22A17" w:rsidRPr="00D22A17" w:rsidRDefault="00D22A17" w:rsidP="00D22A17">
      <w:pPr>
        <w:pStyle w:val="NoSpacing"/>
      </w:pPr>
    </w:p>
    <w:p w:rsidR="00D22A17" w:rsidRPr="00D22A17" w:rsidRDefault="00D22A17" w:rsidP="00D22A17">
      <w:pPr>
        <w:pStyle w:val="NoSpacing"/>
      </w:pPr>
      <w:r w:rsidRPr="00D22A17">
        <w:t>void loop() {</w:t>
      </w:r>
    </w:p>
    <w:p w:rsidR="00D22A17" w:rsidRPr="00D22A17" w:rsidRDefault="00D22A17" w:rsidP="00D22A17">
      <w:pPr>
        <w:pStyle w:val="NoSpacing"/>
      </w:pPr>
      <w:r w:rsidRPr="00D22A17">
        <w:t>  // If 10 seconds have passed, the relay is turned off</w:t>
      </w:r>
    </w:p>
    <w:p w:rsidR="00D22A17" w:rsidRPr="00D22A17" w:rsidRDefault="00D22A17" w:rsidP="00D22A17">
      <w:pPr>
        <w:pStyle w:val="NoSpacing"/>
      </w:pPr>
      <w:r w:rsidRPr="00D22A17">
        <w:t>  if((millis() - lastDebounceTime) &gt; debounceDelay &amp;&amp; relayState == HIGH){</w:t>
      </w:r>
    </w:p>
    <w:p w:rsidR="00D22A17" w:rsidRPr="00D22A17" w:rsidRDefault="00D22A17" w:rsidP="00D22A17">
      <w:pPr>
        <w:pStyle w:val="NoSpacing"/>
      </w:pPr>
      <w:r w:rsidRPr="00D22A17">
        <w:t>    digitalWrite(relay, HIGH);</w:t>
      </w:r>
    </w:p>
    <w:p w:rsidR="00D22A17" w:rsidRPr="00D22A17" w:rsidRDefault="00D22A17" w:rsidP="00D22A17">
      <w:pPr>
        <w:pStyle w:val="NoSpacing"/>
      </w:pPr>
      <w:r w:rsidRPr="00D22A17">
        <w:t>    relayState = LOW;</w:t>
      </w:r>
    </w:p>
    <w:p w:rsidR="00D22A17" w:rsidRPr="00D22A17" w:rsidRDefault="00D22A17" w:rsidP="00D22A17">
      <w:pPr>
        <w:pStyle w:val="NoSpacing"/>
      </w:pPr>
      <w:r w:rsidRPr="00D22A17">
        <w:t>    Serial.println("OFF");</w:t>
      </w:r>
    </w:p>
    <w:p w:rsidR="00D22A17" w:rsidRPr="00D22A17" w:rsidRDefault="00D22A17" w:rsidP="00D22A17">
      <w:pPr>
        <w:pStyle w:val="NoSpacing"/>
      </w:pPr>
      <w:r w:rsidRPr="00D22A17">
        <w:t>  }</w:t>
      </w:r>
    </w:p>
    <w:p w:rsidR="00D22A17" w:rsidRPr="00D22A17" w:rsidRDefault="00D22A17" w:rsidP="00D22A17">
      <w:pPr>
        <w:pStyle w:val="NoSpacing"/>
      </w:pPr>
      <w:r w:rsidRPr="00D22A17">
        <w:t>  delay(50);</w:t>
      </w:r>
    </w:p>
    <w:p w:rsidR="00D22A17" w:rsidRPr="00D22A17" w:rsidRDefault="00D22A17" w:rsidP="00D22A17">
      <w:pPr>
        <w:pStyle w:val="NoSpacing"/>
      </w:pPr>
      <w:r w:rsidRPr="00D22A17">
        <w:t>}</w:t>
      </w:r>
    </w:p>
    <w:p w:rsidR="00D22A17" w:rsidRPr="00D22A17" w:rsidRDefault="00D22A17" w:rsidP="00D22A17">
      <w:pPr>
        <w:pStyle w:val="NoSpacing"/>
      </w:pPr>
    </w:p>
    <w:p w:rsidR="00D22A17" w:rsidRPr="00D22A17" w:rsidRDefault="00D22A17" w:rsidP="00D22A17">
      <w:pPr>
        <w:pStyle w:val="NoSpacing"/>
      </w:pPr>
      <w:r w:rsidRPr="00D22A17">
        <w:t>void detectMotion() {</w:t>
      </w:r>
    </w:p>
    <w:p w:rsidR="00D22A17" w:rsidRPr="00D22A17" w:rsidRDefault="00D22A17" w:rsidP="00D22A17">
      <w:pPr>
        <w:pStyle w:val="NoSpacing"/>
      </w:pPr>
      <w:r w:rsidRPr="00D22A17">
        <w:t>  Serial.println("Motion");</w:t>
      </w:r>
    </w:p>
    <w:p w:rsidR="00D22A17" w:rsidRPr="00D22A17" w:rsidRDefault="00D22A17" w:rsidP="00D22A17">
      <w:pPr>
        <w:pStyle w:val="NoSpacing"/>
      </w:pPr>
      <w:r w:rsidRPr="00D22A17">
        <w:t>  if(relayState == LOW){</w:t>
      </w:r>
    </w:p>
    <w:p w:rsidR="00D22A17" w:rsidRPr="00D22A17" w:rsidRDefault="00D22A17" w:rsidP="00D22A17">
      <w:pPr>
        <w:pStyle w:val="NoSpacing"/>
      </w:pPr>
      <w:r w:rsidRPr="00D22A17">
        <w:t>    digitalWrite(relay, LOW);</w:t>
      </w:r>
    </w:p>
    <w:p w:rsidR="00D22A17" w:rsidRPr="00D22A17" w:rsidRDefault="00D22A17" w:rsidP="00D22A17">
      <w:pPr>
        <w:pStyle w:val="NoSpacing"/>
      </w:pPr>
      <w:r w:rsidRPr="00D22A17">
        <w:t>  }</w:t>
      </w:r>
    </w:p>
    <w:p w:rsidR="00D22A17" w:rsidRPr="00D22A17" w:rsidRDefault="00D22A17" w:rsidP="00D22A17">
      <w:pPr>
        <w:pStyle w:val="NoSpacing"/>
      </w:pPr>
      <w:r w:rsidRPr="00D22A17">
        <w:t>  relayState = HIGH;  </w:t>
      </w:r>
    </w:p>
    <w:p w:rsidR="00D22A17" w:rsidRPr="00D22A17" w:rsidRDefault="00D22A17" w:rsidP="00D22A17">
      <w:pPr>
        <w:pStyle w:val="NoSpacing"/>
      </w:pPr>
      <w:r w:rsidRPr="00D22A17">
        <w:t>  Serial.println("ON");</w:t>
      </w:r>
    </w:p>
    <w:p w:rsidR="00D22A17" w:rsidRPr="00D22A17" w:rsidRDefault="00D22A17" w:rsidP="00D22A17">
      <w:pPr>
        <w:pStyle w:val="NoSpacing"/>
      </w:pPr>
      <w:r w:rsidRPr="00D22A17">
        <w:t>  lastDebounceTime = millis();</w:t>
      </w:r>
    </w:p>
    <w:p w:rsidR="00D22A17" w:rsidRPr="00D22A17" w:rsidRDefault="00D22A17" w:rsidP="00D22A17">
      <w:pPr>
        <w:pStyle w:val="NoSpacing"/>
      </w:pPr>
      <w:r w:rsidRPr="00D22A17">
        <w:t>}</w:t>
      </w:r>
    </w:p>
    <w:p w:rsidR="00D22A17" w:rsidRDefault="00D22A17" w:rsidP="00D22A17"/>
    <w:p w:rsidR="00D22A17" w:rsidRDefault="00D22A17" w:rsidP="00D22A17"/>
    <w:p w:rsidR="001553CC" w:rsidRDefault="00D22A17" w:rsidP="001553CC">
      <w:pPr>
        <w:pStyle w:val="Heading1"/>
        <w:shd w:val="clear" w:color="auto" w:fill="FFFFFF"/>
        <w:spacing w:before="0" w:after="150" w:line="510" w:lineRule="atLeast"/>
        <w:jc w:val="center"/>
        <w:rPr>
          <w:rFonts w:ascii="Helvetica" w:hAnsi="Helvetica" w:cs="Helvetica"/>
          <w:color w:val="333333"/>
          <w:sz w:val="42"/>
          <w:szCs w:val="42"/>
        </w:rPr>
      </w:pPr>
      <w:r w:rsidRPr="004C4671">
        <w:rPr>
          <w:rStyle w:val="Strong"/>
          <w:rFonts w:ascii="Arial" w:hAnsi="Arial" w:cs="Arial"/>
          <w:b/>
          <w:color w:val="000000"/>
          <w:shd w:val="clear" w:color="auto" w:fill="FFFFFF"/>
        </w:rPr>
        <w:lastRenderedPageBreak/>
        <w:t xml:space="preserve">Ví dụ: Điều khiển đèn bằng Mô-đun Rơle và </w:t>
      </w:r>
      <w:r w:rsidR="001553CC">
        <w:rPr>
          <w:rStyle w:val="Strong"/>
          <w:rFonts w:ascii="Arial" w:hAnsi="Arial" w:cs="Arial"/>
          <w:b/>
          <w:color w:val="000000"/>
          <w:shd w:val="clear" w:color="auto" w:fill="FFFFFF"/>
        </w:rPr>
        <w:t xml:space="preserve">Cảm biến khoảng cách </w:t>
      </w:r>
      <w:r w:rsidR="001553CC">
        <w:rPr>
          <w:rFonts w:ascii="Helvetica" w:hAnsi="Helvetica" w:cs="Helvetica"/>
          <w:color w:val="333333"/>
          <w:sz w:val="42"/>
          <w:szCs w:val="42"/>
        </w:rPr>
        <w:t>HC-SR04 Sensor</w:t>
      </w:r>
    </w:p>
    <w:p w:rsidR="00D22A17" w:rsidRPr="004C4671" w:rsidRDefault="000F7B0E" w:rsidP="00D22A17">
      <w:pPr>
        <w:pStyle w:val="Heading1"/>
        <w:rPr>
          <w:rFonts w:eastAsia="Times New Roman"/>
          <w:b w:val="0"/>
          <w:sz w:val="24"/>
          <w:szCs w:val="24"/>
        </w:rPr>
      </w:pPr>
      <w:r>
        <w:rPr>
          <w:rFonts w:eastAsia="Times New Roman"/>
          <w:b w:val="0"/>
          <w:sz w:val="24"/>
          <w:szCs w:val="24"/>
        </w:rPr>
        <w:t>Nếu khoảng cách đến vật cản nhỏ hơn 50 CM thì đèn sẽ sáng</w:t>
      </w:r>
      <w:bookmarkStart w:id="0" w:name="_GoBack"/>
      <w:bookmarkEnd w:id="0"/>
    </w:p>
    <w:p w:rsidR="00D22A17" w:rsidRDefault="00D22A17" w:rsidP="00D22A17"/>
    <w:p w:rsidR="00D22A17" w:rsidRDefault="00D22A17" w:rsidP="00D22A17">
      <w:r>
        <w:rPr>
          <w:noProof/>
        </w:rPr>
        <w:drawing>
          <wp:inline distT="0" distB="0" distL="0" distR="0">
            <wp:extent cx="5943600" cy="3159800"/>
            <wp:effectExtent l="0" t="0" r="0" b="2540"/>
            <wp:docPr id="7" name="Picture 7" descr="C:\Users\Owner\Desktop\FPT\images\FUFPDNAIDH7RXL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FPT\images\FUFPDNAIDH7RXL1.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9800"/>
                    </a:xfrm>
                    <a:prstGeom prst="rect">
                      <a:avLst/>
                    </a:prstGeom>
                    <a:noFill/>
                    <a:ln>
                      <a:noFill/>
                    </a:ln>
                  </pic:spPr>
                </pic:pic>
              </a:graphicData>
            </a:graphic>
          </wp:inline>
        </w:drawing>
      </w:r>
    </w:p>
    <w:p w:rsidR="001553CC" w:rsidRDefault="001553CC" w:rsidP="001553CC">
      <w:pPr>
        <w:jc w:val="center"/>
      </w:pPr>
      <w:r>
        <w:rPr>
          <w:noProof/>
        </w:rPr>
        <w:drawing>
          <wp:inline distT="0" distB="0" distL="0" distR="0">
            <wp:extent cx="4537364" cy="3009766"/>
            <wp:effectExtent l="0" t="0" r="0" b="635"/>
            <wp:docPr id="8" name="Picture 8" descr="C:\Users\Owner\Desktop\FPT\images\FMOBN8WIDH7RXL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esktop\FPT\images\FMOBN8WIDH7RXLW.LAR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364" cy="3009766"/>
                    </a:xfrm>
                    <a:prstGeom prst="rect">
                      <a:avLst/>
                    </a:prstGeom>
                    <a:noFill/>
                    <a:ln>
                      <a:noFill/>
                    </a:ln>
                  </pic:spPr>
                </pic:pic>
              </a:graphicData>
            </a:graphic>
          </wp:inline>
        </w:drawing>
      </w:r>
    </w:p>
    <w:p w:rsidR="001553CC" w:rsidRDefault="001553CC" w:rsidP="001553CC">
      <w:pPr>
        <w:jc w:val="center"/>
      </w:pPr>
    </w:p>
    <w:p w:rsidR="001553CC" w:rsidRPr="00BA5BEB" w:rsidRDefault="001553CC" w:rsidP="001553CC">
      <w:pPr>
        <w:pStyle w:val="NoSpacing"/>
        <w:rPr>
          <w:b/>
          <w:sz w:val="72"/>
        </w:rPr>
      </w:pPr>
      <w:r w:rsidRPr="00BA5BEB">
        <w:rPr>
          <w:b/>
          <w:sz w:val="72"/>
        </w:rPr>
        <w:lastRenderedPageBreak/>
        <w:t>CODE</w:t>
      </w:r>
    </w:p>
    <w:p w:rsidR="001553CC" w:rsidRDefault="001553CC" w:rsidP="001553CC">
      <w:pPr>
        <w:pStyle w:val="NoSpacing"/>
      </w:pPr>
      <w:r>
        <w:t>// Use the HC-SR04 to detect movement after 13 CM to turn on a light for 15 seconds</w:t>
      </w:r>
    </w:p>
    <w:p w:rsidR="001553CC" w:rsidRDefault="001553CC" w:rsidP="001553CC">
      <w:pPr>
        <w:pStyle w:val="NoSpacing"/>
      </w:pPr>
    </w:p>
    <w:p w:rsidR="001553CC" w:rsidRDefault="001553CC" w:rsidP="001553CC">
      <w:pPr>
        <w:pStyle w:val="NoSpacing"/>
      </w:pPr>
      <w:r>
        <w:t>#define trigPin 6                       //Define the HC-SE04 triger on pin 6 on the arduino</w:t>
      </w:r>
    </w:p>
    <w:p w:rsidR="001553CC" w:rsidRDefault="001553CC" w:rsidP="001553CC">
      <w:pPr>
        <w:pStyle w:val="NoSpacing"/>
      </w:pPr>
      <w:r>
        <w:t>#define echoPin 5                       //Define the HC-SE04 echo on pin 5 on the arduino</w:t>
      </w:r>
    </w:p>
    <w:p w:rsidR="001553CC" w:rsidRDefault="001553CC" w:rsidP="001553CC">
      <w:pPr>
        <w:pStyle w:val="NoSpacing"/>
      </w:pPr>
      <w:r>
        <w:t>#define bulb 9                          //Define the relay signal on pin 9 on the arduino</w:t>
      </w:r>
    </w:p>
    <w:p w:rsidR="001553CC" w:rsidRDefault="001553CC" w:rsidP="001553CC">
      <w:pPr>
        <w:pStyle w:val="NoSpacing"/>
      </w:pPr>
    </w:p>
    <w:p w:rsidR="001553CC" w:rsidRDefault="001553CC" w:rsidP="001553CC">
      <w:pPr>
        <w:pStyle w:val="NoSpacing"/>
      </w:pPr>
      <w:r>
        <w:t>void setup()</w:t>
      </w:r>
    </w:p>
    <w:p w:rsidR="001553CC" w:rsidRDefault="001553CC" w:rsidP="001553CC">
      <w:pPr>
        <w:pStyle w:val="NoSpacing"/>
      </w:pPr>
      <w:r>
        <w:t xml:space="preserve">  {</w:t>
      </w:r>
    </w:p>
    <w:p w:rsidR="001553CC" w:rsidRDefault="001553CC" w:rsidP="001553CC">
      <w:pPr>
        <w:pStyle w:val="NoSpacing"/>
      </w:pPr>
      <w:r>
        <w:t xml:space="preserve">    Serial.begin (9600);                //Start the serial monitor</w:t>
      </w:r>
    </w:p>
    <w:p w:rsidR="001553CC" w:rsidRDefault="001553CC" w:rsidP="001553CC">
      <w:pPr>
        <w:pStyle w:val="NoSpacing"/>
      </w:pPr>
      <w:r>
        <w:t xml:space="preserve">    pinMode(trigPin, OUTPUT);           //set the trigpin to output</w:t>
      </w:r>
    </w:p>
    <w:p w:rsidR="001553CC" w:rsidRDefault="001553CC" w:rsidP="001553CC">
      <w:pPr>
        <w:pStyle w:val="NoSpacing"/>
      </w:pPr>
      <w:r>
        <w:t xml:space="preserve">    pinMode(echoPin, INPUT);            //set the echopin to input </w:t>
      </w:r>
    </w:p>
    <w:p w:rsidR="001553CC" w:rsidRDefault="001553CC" w:rsidP="001553CC">
      <w:pPr>
        <w:pStyle w:val="NoSpacing"/>
      </w:pPr>
      <w:r>
        <w:t xml:space="preserve">    pinMode (bulb, OUTPUT);             //set the bulb on pin 9 to output</w:t>
      </w:r>
    </w:p>
    <w:p w:rsidR="001553CC" w:rsidRDefault="001553CC" w:rsidP="001553CC">
      <w:pPr>
        <w:pStyle w:val="NoSpacing"/>
      </w:pPr>
      <w:r>
        <w:t xml:space="preserve">  }</w:t>
      </w:r>
    </w:p>
    <w:p w:rsidR="001553CC" w:rsidRDefault="001553CC" w:rsidP="001553CC">
      <w:pPr>
        <w:pStyle w:val="NoSpacing"/>
      </w:pPr>
      <w:r>
        <w:t xml:space="preserve">  </w:t>
      </w:r>
    </w:p>
    <w:p w:rsidR="001553CC" w:rsidRDefault="001553CC" w:rsidP="001553CC">
      <w:pPr>
        <w:pStyle w:val="NoSpacing"/>
      </w:pPr>
      <w:r>
        <w:t>void loop()</w:t>
      </w:r>
    </w:p>
    <w:p w:rsidR="001553CC" w:rsidRDefault="001553CC" w:rsidP="001553CC">
      <w:pPr>
        <w:pStyle w:val="NoSpacing"/>
      </w:pPr>
      <w:r>
        <w:t xml:space="preserve">  {</w:t>
      </w:r>
    </w:p>
    <w:p w:rsidR="001553CC" w:rsidRDefault="001553CC" w:rsidP="001553CC">
      <w:pPr>
        <w:pStyle w:val="NoSpacing"/>
      </w:pPr>
      <w:r>
        <w:t xml:space="preserve">    int duration, distance;             //Define two intregers duration and distance to be used to save data</w:t>
      </w:r>
    </w:p>
    <w:p w:rsidR="001553CC" w:rsidRDefault="001553CC" w:rsidP="001553CC">
      <w:pPr>
        <w:pStyle w:val="NoSpacing"/>
      </w:pPr>
      <w:r>
        <w:t xml:space="preserve">    digitalWrite(trigPin, HIGH);        //write a digital high to the trigpin to send out the pulse</w:t>
      </w:r>
    </w:p>
    <w:p w:rsidR="001553CC" w:rsidRDefault="001553CC" w:rsidP="001553CC">
      <w:pPr>
        <w:pStyle w:val="NoSpacing"/>
      </w:pPr>
      <w:r>
        <w:t xml:space="preserve">    delayMicroseconds(500);             //wait half a millisecond</w:t>
      </w:r>
    </w:p>
    <w:p w:rsidR="001553CC" w:rsidRDefault="001553CC" w:rsidP="001553CC">
      <w:pPr>
        <w:pStyle w:val="NoSpacing"/>
      </w:pPr>
      <w:r>
        <w:t xml:space="preserve">    digitalWrite(trigPin, LOW);         //turn off the trigpin</w:t>
      </w:r>
    </w:p>
    <w:p w:rsidR="001553CC" w:rsidRDefault="001553CC" w:rsidP="001553CC">
      <w:pPr>
        <w:pStyle w:val="NoSpacing"/>
      </w:pPr>
      <w:r>
        <w:t xml:space="preserve">    duration = pulseIn(echoPin, HIGH);  //measure the time using pulsein when the echo receives a signal set it to high</w:t>
      </w:r>
    </w:p>
    <w:p w:rsidR="001553CC" w:rsidRDefault="001553CC" w:rsidP="001553CC">
      <w:pPr>
        <w:pStyle w:val="NoSpacing"/>
      </w:pPr>
      <w:r>
        <w:t xml:space="preserve">    distance = (duration/2) / 29.1;     //distance is the duration divided by 2 becasue the signal traveled from the trigpin then back to the echo pin, then devide by 29.1 to convert to centimeters</w:t>
      </w:r>
    </w:p>
    <w:p w:rsidR="001553CC" w:rsidRDefault="001553CC" w:rsidP="001553CC">
      <w:pPr>
        <w:pStyle w:val="NoSpacing"/>
      </w:pPr>
      <w:r>
        <w:t xml:space="preserve">    </w:t>
      </w:r>
    </w:p>
    <w:p w:rsidR="001553CC" w:rsidRDefault="001553CC" w:rsidP="001553CC">
      <w:pPr>
        <w:pStyle w:val="NoSpacing"/>
      </w:pPr>
      <w:r>
        <w:t xml:space="preserve">    if (distance &lt; </w:t>
      </w:r>
      <w:r w:rsidR="00262A96">
        <w:t>50</w:t>
      </w:r>
      <w:r>
        <w:t xml:space="preserve">)                  //if the distance is less than </w:t>
      </w:r>
      <w:r w:rsidR="000C7EF9">
        <w:t>50</w:t>
      </w:r>
      <w:r>
        <w:t xml:space="preserve"> CM</w:t>
      </w:r>
    </w:p>
    <w:p w:rsidR="001553CC" w:rsidRDefault="001553CC" w:rsidP="001553CC">
      <w:pPr>
        <w:pStyle w:val="NoSpacing"/>
      </w:pPr>
      <w:r>
        <w:t xml:space="preserve">    {        </w:t>
      </w:r>
    </w:p>
    <w:p w:rsidR="001553CC" w:rsidRDefault="001553CC" w:rsidP="001553CC">
      <w:pPr>
        <w:pStyle w:val="NoSpacing"/>
      </w:pPr>
      <w:r>
        <w:t xml:space="preserve">     Light();                           //execute the Light subroutine below</w:t>
      </w:r>
    </w:p>
    <w:p w:rsidR="001553CC" w:rsidRDefault="001553CC" w:rsidP="001553CC">
      <w:pPr>
        <w:pStyle w:val="NoSpacing"/>
      </w:pPr>
      <w:r>
        <w:t xml:space="preserve">    }</w:t>
      </w:r>
    </w:p>
    <w:p w:rsidR="001553CC" w:rsidRDefault="001553CC" w:rsidP="001553CC">
      <w:pPr>
        <w:pStyle w:val="NoSpacing"/>
      </w:pPr>
      <w:r>
        <w:t xml:space="preserve">    </w:t>
      </w:r>
    </w:p>
    <w:p w:rsidR="001553CC" w:rsidRDefault="001553CC" w:rsidP="001553CC">
      <w:pPr>
        <w:pStyle w:val="NoSpacing"/>
      </w:pPr>
      <w:r>
        <w:t xml:space="preserve">    Serial.print(distance);             //Dispaly the distance on the serial monitor </w:t>
      </w:r>
    </w:p>
    <w:p w:rsidR="001553CC" w:rsidRDefault="001553CC" w:rsidP="001553CC">
      <w:pPr>
        <w:pStyle w:val="NoSpacing"/>
      </w:pPr>
      <w:r>
        <w:t xml:space="preserve">    Serial.println(" CM");              //in centimeters</w:t>
      </w:r>
    </w:p>
    <w:p w:rsidR="001553CC" w:rsidRDefault="001553CC" w:rsidP="001553CC">
      <w:pPr>
        <w:pStyle w:val="NoSpacing"/>
      </w:pPr>
      <w:r>
        <w:t xml:space="preserve">    delay(500);                         //delay half a second</w:t>
      </w:r>
    </w:p>
    <w:p w:rsidR="001553CC" w:rsidRDefault="001553CC" w:rsidP="001553CC">
      <w:pPr>
        <w:pStyle w:val="NoSpacing"/>
      </w:pPr>
      <w:r>
        <w:t xml:space="preserve">  }</w:t>
      </w:r>
    </w:p>
    <w:p w:rsidR="001553CC" w:rsidRDefault="001553CC" w:rsidP="001553CC">
      <w:pPr>
        <w:pStyle w:val="NoSpacing"/>
      </w:pPr>
      <w:r>
        <w:t xml:space="preserve">  </w:t>
      </w:r>
    </w:p>
    <w:p w:rsidR="001553CC" w:rsidRDefault="001553CC" w:rsidP="001553CC">
      <w:pPr>
        <w:pStyle w:val="NoSpacing"/>
      </w:pPr>
      <w:r>
        <w:t>void Light()                            //Start the Light subroutine</w:t>
      </w:r>
    </w:p>
    <w:p w:rsidR="001553CC" w:rsidRDefault="001553CC" w:rsidP="001553CC">
      <w:pPr>
        <w:pStyle w:val="NoSpacing"/>
      </w:pPr>
      <w:r>
        <w:t xml:space="preserve">  {</w:t>
      </w:r>
    </w:p>
    <w:p w:rsidR="001553CC" w:rsidRDefault="001553CC" w:rsidP="001553CC">
      <w:pPr>
        <w:pStyle w:val="NoSpacing"/>
      </w:pPr>
      <w:r>
        <w:t xml:space="preserve">  digitalWrite(bulb, HIGH);             //turn on the light</w:t>
      </w:r>
    </w:p>
    <w:p w:rsidR="001553CC" w:rsidRDefault="001553CC" w:rsidP="001553CC">
      <w:pPr>
        <w:pStyle w:val="NoSpacing"/>
      </w:pPr>
      <w:r>
        <w:t xml:space="preserve">  delay (15000);                        //wait 15 seconds</w:t>
      </w:r>
    </w:p>
    <w:p w:rsidR="001553CC" w:rsidRDefault="001553CC" w:rsidP="001553CC">
      <w:pPr>
        <w:pStyle w:val="NoSpacing"/>
      </w:pPr>
      <w:r>
        <w:t xml:space="preserve">  digitalWrite(bulb, LOW);              //turn off the light</w:t>
      </w:r>
    </w:p>
    <w:p w:rsidR="001553CC" w:rsidRPr="00D22A17" w:rsidRDefault="001553CC" w:rsidP="001553CC">
      <w:pPr>
        <w:pStyle w:val="NoSpacing"/>
      </w:pPr>
      <w:r>
        <w:t xml:space="preserve">  }</w:t>
      </w:r>
    </w:p>
    <w:sectPr w:rsidR="001553CC" w:rsidRPr="00D22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35C7C"/>
    <w:multiLevelType w:val="multilevel"/>
    <w:tmpl w:val="AF805816"/>
    <w:lvl w:ilvl="0">
      <w:start w:val="1"/>
      <w:numFmt w:val="bullet"/>
      <w:lvlText w:val=""/>
      <w:lvlJc w:val="left"/>
      <w:pPr>
        <w:tabs>
          <w:tab w:val="num" w:pos="48"/>
        </w:tabs>
        <w:ind w:left="48" w:hanging="360"/>
      </w:pPr>
      <w:rPr>
        <w:rFonts w:ascii="Symbol" w:hAnsi="Symbol" w:hint="default"/>
        <w:sz w:val="20"/>
      </w:rPr>
    </w:lvl>
    <w:lvl w:ilvl="1" w:tentative="1">
      <w:start w:val="1"/>
      <w:numFmt w:val="bullet"/>
      <w:lvlText w:val=""/>
      <w:lvlJc w:val="left"/>
      <w:pPr>
        <w:tabs>
          <w:tab w:val="num" w:pos="768"/>
        </w:tabs>
        <w:ind w:left="768" w:hanging="360"/>
      </w:pPr>
      <w:rPr>
        <w:rFonts w:ascii="Symbol" w:hAnsi="Symbol" w:hint="default"/>
        <w:sz w:val="20"/>
      </w:rPr>
    </w:lvl>
    <w:lvl w:ilvl="2" w:tentative="1">
      <w:start w:val="1"/>
      <w:numFmt w:val="bullet"/>
      <w:lvlText w:val=""/>
      <w:lvlJc w:val="left"/>
      <w:pPr>
        <w:tabs>
          <w:tab w:val="num" w:pos="1488"/>
        </w:tabs>
        <w:ind w:left="1488" w:hanging="360"/>
      </w:pPr>
      <w:rPr>
        <w:rFonts w:ascii="Symbol" w:hAnsi="Symbol" w:hint="default"/>
        <w:sz w:val="20"/>
      </w:rPr>
    </w:lvl>
    <w:lvl w:ilvl="3" w:tentative="1">
      <w:start w:val="1"/>
      <w:numFmt w:val="bullet"/>
      <w:lvlText w:val=""/>
      <w:lvlJc w:val="left"/>
      <w:pPr>
        <w:tabs>
          <w:tab w:val="num" w:pos="2208"/>
        </w:tabs>
        <w:ind w:left="2208" w:hanging="360"/>
      </w:pPr>
      <w:rPr>
        <w:rFonts w:ascii="Symbol" w:hAnsi="Symbol" w:hint="default"/>
        <w:sz w:val="20"/>
      </w:rPr>
    </w:lvl>
    <w:lvl w:ilvl="4" w:tentative="1">
      <w:start w:val="1"/>
      <w:numFmt w:val="bullet"/>
      <w:lvlText w:val=""/>
      <w:lvlJc w:val="left"/>
      <w:pPr>
        <w:tabs>
          <w:tab w:val="num" w:pos="2928"/>
        </w:tabs>
        <w:ind w:left="2928" w:hanging="360"/>
      </w:pPr>
      <w:rPr>
        <w:rFonts w:ascii="Symbol" w:hAnsi="Symbol" w:hint="default"/>
        <w:sz w:val="20"/>
      </w:rPr>
    </w:lvl>
    <w:lvl w:ilvl="5" w:tentative="1">
      <w:start w:val="1"/>
      <w:numFmt w:val="bullet"/>
      <w:lvlText w:val=""/>
      <w:lvlJc w:val="left"/>
      <w:pPr>
        <w:tabs>
          <w:tab w:val="num" w:pos="3648"/>
        </w:tabs>
        <w:ind w:left="3648" w:hanging="360"/>
      </w:pPr>
      <w:rPr>
        <w:rFonts w:ascii="Symbol" w:hAnsi="Symbol" w:hint="default"/>
        <w:sz w:val="20"/>
      </w:rPr>
    </w:lvl>
    <w:lvl w:ilvl="6" w:tentative="1">
      <w:start w:val="1"/>
      <w:numFmt w:val="bullet"/>
      <w:lvlText w:val=""/>
      <w:lvlJc w:val="left"/>
      <w:pPr>
        <w:tabs>
          <w:tab w:val="num" w:pos="4368"/>
        </w:tabs>
        <w:ind w:left="4368" w:hanging="360"/>
      </w:pPr>
      <w:rPr>
        <w:rFonts w:ascii="Symbol" w:hAnsi="Symbol" w:hint="default"/>
        <w:sz w:val="20"/>
      </w:rPr>
    </w:lvl>
    <w:lvl w:ilvl="7" w:tentative="1">
      <w:start w:val="1"/>
      <w:numFmt w:val="bullet"/>
      <w:lvlText w:val=""/>
      <w:lvlJc w:val="left"/>
      <w:pPr>
        <w:tabs>
          <w:tab w:val="num" w:pos="5088"/>
        </w:tabs>
        <w:ind w:left="5088" w:hanging="360"/>
      </w:pPr>
      <w:rPr>
        <w:rFonts w:ascii="Symbol" w:hAnsi="Symbol" w:hint="default"/>
        <w:sz w:val="20"/>
      </w:rPr>
    </w:lvl>
    <w:lvl w:ilvl="8" w:tentative="1">
      <w:start w:val="1"/>
      <w:numFmt w:val="bullet"/>
      <w:lvlText w:val=""/>
      <w:lvlJc w:val="left"/>
      <w:pPr>
        <w:tabs>
          <w:tab w:val="num" w:pos="5808"/>
        </w:tabs>
        <w:ind w:left="5808" w:hanging="360"/>
      </w:pPr>
      <w:rPr>
        <w:rFonts w:ascii="Symbol" w:hAnsi="Symbol" w:hint="default"/>
        <w:sz w:val="20"/>
      </w:rPr>
    </w:lvl>
  </w:abstractNum>
  <w:abstractNum w:abstractNumId="1">
    <w:nsid w:val="71A64DBC"/>
    <w:multiLevelType w:val="multilevel"/>
    <w:tmpl w:val="CF5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E14FD0"/>
    <w:multiLevelType w:val="multilevel"/>
    <w:tmpl w:val="632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527"/>
    <w:rsid w:val="00002C17"/>
    <w:rsid w:val="000C7EF9"/>
    <w:rsid w:val="000F7B0E"/>
    <w:rsid w:val="001553CC"/>
    <w:rsid w:val="00262A96"/>
    <w:rsid w:val="002F5AF9"/>
    <w:rsid w:val="004C4671"/>
    <w:rsid w:val="007E6527"/>
    <w:rsid w:val="00B10DB2"/>
    <w:rsid w:val="00BA5BEB"/>
    <w:rsid w:val="00D17D24"/>
    <w:rsid w:val="00D22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2C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7D24"/>
    <w:rPr>
      <w:color w:val="0000FF"/>
      <w:u w:val="single"/>
    </w:rPr>
  </w:style>
  <w:style w:type="character" w:styleId="Strong">
    <w:name w:val="Strong"/>
    <w:basedOn w:val="DefaultParagraphFont"/>
    <w:uiPriority w:val="22"/>
    <w:qFormat/>
    <w:rsid w:val="00002C17"/>
    <w:rPr>
      <w:b/>
      <w:bCs/>
    </w:rPr>
  </w:style>
  <w:style w:type="paragraph" w:styleId="Title">
    <w:name w:val="Title"/>
    <w:basedOn w:val="Normal"/>
    <w:next w:val="Normal"/>
    <w:link w:val="TitleChar"/>
    <w:uiPriority w:val="10"/>
    <w:qFormat/>
    <w:rsid w:val="0000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C1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02C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C17"/>
    <w:rPr>
      <w:rFonts w:ascii="Tahoma" w:hAnsi="Tahoma" w:cs="Tahoma"/>
      <w:sz w:val="16"/>
      <w:szCs w:val="16"/>
    </w:rPr>
  </w:style>
  <w:style w:type="character" w:customStyle="1" w:styleId="Heading2Char">
    <w:name w:val="Heading 2 Char"/>
    <w:basedOn w:val="DefaultParagraphFont"/>
    <w:link w:val="Heading2"/>
    <w:uiPriority w:val="9"/>
    <w:rsid w:val="00002C1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F5AF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C4671"/>
    <w:rPr>
      <w:i/>
      <w:iCs/>
    </w:rPr>
  </w:style>
  <w:style w:type="paragraph" w:styleId="HTMLPreformatted">
    <w:name w:val="HTML Preformatted"/>
    <w:basedOn w:val="Normal"/>
    <w:link w:val="HTMLPreformattedChar"/>
    <w:uiPriority w:val="99"/>
    <w:semiHidden/>
    <w:unhideWhenUsed/>
    <w:rsid w:val="00D22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A17"/>
    <w:rPr>
      <w:rFonts w:ascii="Courier New" w:eastAsia="Times New Roman" w:hAnsi="Courier New" w:cs="Courier New"/>
      <w:sz w:val="20"/>
      <w:szCs w:val="20"/>
    </w:rPr>
  </w:style>
  <w:style w:type="character" w:customStyle="1" w:styleId="com">
    <w:name w:val="com"/>
    <w:basedOn w:val="DefaultParagraphFont"/>
    <w:rsid w:val="00D22A17"/>
  </w:style>
  <w:style w:type="character" w:customStyle="1" w:styleId="kwd">
    <w:name w:val="kwd"/>
    <w:basedOn w:val="DefaultParagraphFont"/>
    <w:rsid w:val="00D22A17"/>
  </w:style>
  <w:style w:type="character" w:customStyle="1" w:styleId="pln">
    <w:name w:val="pln"/>
    <w:basedOn w:val="DefaultParagraphFont"/>
    <w:rsid w:val="00D22A17"/>
  </w:style>
  <w:style w:type="character" w:customStyle="1" w:styleId="pun">
    <w:name w:val="pun"/>
    <w:basedOn w:val="DefaultParagraphFont"/>
    <w:rsid w:val="00D22A17"/>
  </w:style>
  <w:style w:type="character" w:customStyle="1" w:styleId="lit">
    <w:name w:val="lit"/>
    <w:basedOn w:val="DefaultParagraphFont"/>
    <w:rsid w:val="00D22A17"/>
  </w:style>
  <w:style w:type="character" w:customStyle="1" w:styleId="typ">
    <w:name w:val="typ"/>
    <w:basedOn w:val="DefaultParagraphFont"/>
    <w:rsid w:val="00D22A17"/>
  </w:style>
  <w:style w:type="character" w:customStyle="1" w:styleId="str">
    <w:name w:val="str"/>
    <w:basedOn w:val="DefaultParagraphFont"/>
    <w:rsid w:val="00D22A17"/>
  </w:style>
  <w:style w:type="paragraph" w:styleId="NoSpacing">
    <w:name w:val="No Spacing"/>
    <w:uiPriority w:val="1"/>
    <w:qFormat/>
    <w:rsid w:val="00D22A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2C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7D24"/>
    <w:rPr>
      <w:color w:val="0000FF"/>
      <w:u w:val="single"/>
    </w:rPr>
  </w:style>
  <w:style w:type="character" w:styleId="Strong">
    <w:name w:val="Strong"/>
    <w:basedOn w:val="DefaultParagraphFont"/>
    <w:uiPriority w:val="22"/>
    <w:qFormat/>
    <w:rsid w:val="00002C17"/>
    <w:rPr>
      <w:b/>
      <w:bCs/>
    </w:rPr>
  </w:style>
  <w:style w:type="paragraph" w:styleId="Title">
    <w:name w:val="Title"/>
    <w:basedOn w:val="Normal"/>
    <w:next w:val="Normal"/>
    <w:link w:val="TitleChar"/>
    <w:uiPriority w:val="10"/>
    <w:qFormat/>
    <w:rsid w:val="0000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C1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02C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C17"/>
    <w:rPr>
      <w:rFonts w:ascii="Tahoma" w:hAnsi="Tahoma" w:cs="Tahoma"/>
      <w:sz w:val="16"/>
      <w:szCs w:val="16"/>
    </w:rPr>
  </w:style>
  <w:style w:type="character" w:customStyle="1" w:styleId="Heading2Char">
    <w:name w:val="Heading 2 Char"/>
    <w:basedOn w:val="DefaultParagraphFont"/>
    <w:link w:val="Heading2"/>
    <w:uiPriority w:val="9"/>
    <w:rsid w:val="00002C1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F5AF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C4671"/>
    <w:rPr>
      <w:i/>
      <w:iCs/>
    </w:rPr>
  </w:style>
  <w:style w:type="paragraph" w:styleId="HTMLPreformatted">
    <w:name w:val="HTML Preformatted"/>
    <w:basedOn w:val="Normal"/>
    <w:link w:val="HTMLPreformattedChar"/>
    <w:uiPriority w:val="99"/>
    <w:semiHidden/>
    <w:unhideWhenUsed/>
    <w:rsid w:val="00D22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A17"/>
    <w:rPr>
      <w:rFonts w:ascii="Courier New" w:eastAsia="Times New Roman" w:hAnsi="Courier New" w:cs="Courier New"/>
      <w:sz w:val="20"/>
      <w:szCs w:val="20"/>
    </w:rPr>
  </w:style>
  <w:style w:type="character" w:customStyle="1" w:styleId="com">
    <w:name w:val="com"/>
    <w:basedOn w:val="DefaultParagraphFont"/>
    <w:rsid w:val="00D22A17"/>
  </w:style>
  <w:style w:type="character" w:customStyle="1" w:styleId="kwd">
    <w:name w:val="kwd"/>
    <w:basedOn w:val="DefaultParagraphFont"/>
    <w:rsid w:val="00D22A17"/>
  </w:style>
  <w:style w:type="character" w:customStyle="1" w:styleId="pln">
    <w:name w:val="pln"/>
    <w:basedOn w:val="DefaultParagraphFont"/>
    <w:rsid w:val="00D22A17"/>
  </w:style>
  <w:style w:type="character" w:customStyle="1" w:styleId="pun">
    <w:name w:val="pun"/>
    <w:basedOn w:val="DefaultParagraphFont"/>
    <w:rsid w:val="00D22A17"/>
  </w:style>
  <w:style w:type="character" w:customStyle="1" w:styleId="lit">
    <w:name w:val="lit"/>
    <w:basedOn w:val="DefaultParagraphFont"/>
    <w:rsid w:val="00D22A17"/>
  </w:style>
  <w:style w:type="character" w:customStyle="1" w:styleId="typ">
    <w:name w:val="typ"/>
    <w:basedOn w:val="DefaultParagraphFont"/>
    <w:rsid w:val="00D22A17"/>
  </w:style>
  <w:style w:type="character" w:customStyle="1" w:styleId="str">
    <w:name w:val="str"/>
    <w:basedOn w:val="DefaultParagraphFont"/>
    <w:rsid w:val="00D22A17"/>
  </w:style>
  <w:style w:type="paragraph" w:styleId="NoSpacing">
    <w:name w:val="No Spacing"/>
    <w:uiPriority w:val="1"/>
    <w:qFormat/>
    <w:rsid w:val="00D22A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5167">
      <w:bodyDiv w:val="1"/>
      <w:marLeft w:val="0"/>
      <w:marRight w:val="0"/>
      <w:marTop w:val="0"/>
      <w:marBottom w:val="0"/>
      <w:divBdr>
        <w:top w:val="none" w:sz="0" w:space="0" w:color="auto"/>
        <w:left w:val="none" w:sz="0" w:space="0" w:color="auto"/>
        <w:bottom w:val="none" w:sz="0" w:space="0" w:color="auto"/>
        <w:right w:val="none" w:sz="0" w:space="0" w:color="auto"/>
      </w:divBdr>
    </w:div>
    <w:div w:id="874272574">
      <w:bodyDiv w:val="1"/>
      <w:marLeft w:val="0"/>
      <w:marRight w:val="0"/>
      <w:marTop w:val="0"/>
      <w:marBottom w:val="0"/>
      <w:divBdr>
        <w:top w:val="none" w:sz="0" w:space="0" w:color="auto"/>
        <w:left w:val="none" w:sz="0" w:space="0" w:color="auto"/>
        <w:bottom w:val="none" w:sz="0" w:space="0" w:color="auto"/>
        <w:right w:val="none" w:sz="0" w:space="0" w:color="auto"/>
      </w:divBdr>
    </w:div>
    <w:div w:id="886916621">
      <w:bodyDiv w:val="1"/>
      <w:marLeft w:val="0"/>
      <w:marRight w:val="0"/>
      <w:marTop w:val="0"/>
      <w:marBottom w:val="0"/>
      <w:divBdr>
        <w:top w:val="none" w:sz="0" w:space="0" w:color="auto"/>
        <w:left w:val="none" w:sz="0" w:space="0" w:color="auto"/>
        <w:bottom w:val="none" w:sz="0" w:space="0" w:color="auto"/>
        <w:right w:val="none" w:sz="0" w:space="0" w:color="auto"/>
      </w:divBdr>
    </w:div>
    <w:div w:id="1510826019">
      <w:bodyDiv w:val="1"/>
      <w:marLeft w:val="0"/>
      <w:marRight w:val="0"/>
      <w:marTop w:val="0"/>
      <w:marBottom w:val="0"/>
      <w:divBdr>
        <w:top w:val="none" w:sz="0" w:space="0" w:color="auto"/>
        <w:left w:val="none" w:sz="0" w:space="0" w:color="auto"/>
        <w:bottom w:val="none" w:sz="0" w:space="0" w:color="auto"/>
        <w:right w:val="none" w:sz="0" w:space="0" w:color="auto"/>
      </w:divBdr>
    </w:div>
    <w:div w:id="1679195095">
      <w:bodyDiv w:val="1"/>
      <w:marLeft w:val="0"/>
      <w:marRight w:val="0"/>
      <w:marTop w:val="0"/>
      <w:marBottom w:val="0"/>
      <w:divBdr>
        <w:top w:val="none" w:sz="0" w:space="0" w:color="auto"/>
        <w:left w:val="none" w:sz="0" w:space="0" w:color="auto"/>
        <w:bottom w:val="none" w:sz="0" w:space="0" w:color="auto"/>
        <w:right w:val="none" w:sz="0" w:space="0" w:color="auto"/>
      </w:divBdr>
    </w:div>
    <w:div w:id="1983776646">
      <w:bodyDiv w:val="1"/>
      <w:marLeft w:val="0"/>
      <w:marRight w:val="0"/>
      <w:marTop w:val="0"/>
      <w:marBottom w:val="0"/>
      <w:divBdr>
        <w:top w:val="none" w:sz="0" w:space="0" w:color="auto"/>
        <w:left w:val="none" w:sz="0" w:space="0" w:color="auto"/>
        <w:bottom w:val="none" w:sz="0" w:space="0" w:color="auto"/>
        <w:right w:val="none" w:sz="0" w:space="0" w:color="auto"/>
      </w:divBdr>
    </w:div>
    <w:div w:id="20520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1310</TotalTime>
  <Pages>7</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2019-11-13T11:42:00Z</dcterms:created>
  <dcterms:modified xsi:type="dcterms:W3CDTF">2019-11-15T03:48:00Z</dcterms:modified>
</cp:coreProperties>
</file>