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A4830">
      <w:pPr>
        <w:jc w:val="both"/>
        <w:rPr>
          <w:rFonts w:hint="default" w:ascii="Arial" w:hAnsi="Arial" w:cs="Arial" w:eastAsiaTheme="minorEastAsia"/>
          <w:b/>
          <w:bCs/>
          <w:color w:val="FF0000"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核心技术架构：（痛点</w:t>
      </w: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具体解决</w:t>
      </w: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方法请看</w:t>
      </w: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第四点</w:t>
      </w: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！！！）</w:t>
      </w:r>
    </w:p>
    <w:p w14:paraId="356413BF">
      <w:pPr>
        <w:jc w:val="both"/>
        <w:rPr>
          <w:rFonts w:hint="default" w:ascii="Arial" w:hAnsi="Arial" w:cs="Arial" w:eastAsiaTheme="minorEastAsia"/>
          <w:sz w:val="24"/>
          <w:szCs w:val="24"/>
          <w:lang w:eastAsia="zh-CN"/>
        </w:rPr>
      </w:pPr>
      <w:r>
        <w:rPr>
          <w:rFonts w:hint="default" w:ascii="Arial" w:hAnsi="Arial" w:cs="Arial" w:eastAsiaTheme="minorEastAsia"/>
          <w:sz w:val="24"/>
          <w:szCs w:val="24"/>
          <w:lang w:eastAsia="zh-CN"/>
        </w:rPr>
        <w:drawing>
          <wp:inline distT="0" distB="0" distL="114300" distR="114300">
            <wp:extent cx="5252085" cy="3839210"/>
            <wp:effectExtent l="0" t="0" r="5715" b="1270"/>
            <wp:docPr id="2" name="图片 2" descr="跨境智能体架构图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跨境智能体架构图(1)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4E0F">
      <w:p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一、依托飞书当作核心交互台（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飞书机器人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）</w:t>
      </w:r>
      <w:r>
        <w:rPr>
          <w:rFonts w:hint="default" w:ascii="Arial" w:hAnsi="Arial" w:cs="Arial"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飞书交互场景</w:t>
      </w:r>
    </w:p>
    <w:p w14:paraId="19CF2E5C">
      <w:pPr>
        <w:numPr>
          <w:ilvl w:val="0"/>
          <w:numId w:val="1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自然语言</w:t>
      </w:r>
      <w:r>
        <w:rPr>
          <w:rFonts w:hint="default" w:ascii="Arial" w:hAnsi="Arial" w:cs="Arial"/>
          <w:sz w:val="24"/>
          <w:szCs w:val="24"/>
          <w:lang w:val="en-US" w:eastAsia="zh-CN"/>
        </w:rPr>
        <w:t>发起任务：「帮我分析本月SP广告表现，找出ACOS &gt; 40%的词」</w:t>
      </w:r>
    </w:p>
    <w:p w14:paraId="579E9D1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接收结果推送：透视表、图表、预警通知直接发到飞书群</w:t>
      </w:r>
    </w:p>
    <w:p w14:paraId="6ECC66E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审批触发：「执行备货推荐方案」→ 机器人去跑脚本</w:t>
      </w:r>
    </w:p>
    <w:p w14:paraId="520DBAA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账户健康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预警自动 @</w:t>
      </w:r>
      <w:r>
        <w:rPr>
          <w:rFonts w:hint="default" w:ascii="Arial" w:hAnsi="Arial" w:cs="Arial"/>
          <w:sz w:val="24"/>
          <w:szCs w:val="24"/>
          <w:lang w:val="en-US" w:eastAsia="zh-CN"/>
        </w:rPr>
        <w:t>相关人</w:t>
      </w:r>
    </w:p>
    <w:p w14:paraId="73594432">
      <w:pPr>
        <w:numPr>
          <w:ilvl w:val="0"/>
          <w:numId w:val="2"/>
        </w:numPr>
        <w:ind w:leftChars="0"/>
        <w:jc w:val="both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通过OpenClaw（协同Hermes）承载核心AI任务</w:t>
      </w:r>
    </w:p>
    <w:p w14:paraId="3AB83AD0">
      <w:pPr>
        <w:jc w:val="both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智能体核心职责</w:t>
      </w:r>
    </w:p>
    <w:p w14:paraId="2825D140">
      <w:pPr>
        <w:numPr>
          <w:ilvl w:val="0"/>
          <w:numId w:val="3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解析自然语言指令，判断调用哪个预设工作流 or 临时写脚本</w:t>
      </w:r>
    </w:p>
    <w:p w14:paraId="49696D30">
      <w:pPr>
        <w:numPr>
          <w:ilvl w:val="0"/>
          <w:numId w:val="3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Function Calling 风格调用服务器上的工具/脚本</w:t>
      </w:r>
    </w:p>
    <w:p w14:paraId="436C7611">
      <w:pPr>
        <w:numPr>
          <w:ilvl w:val="0"/>
          <w:numId w:val="3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多轮对话保持上下文（存入动态记忆区）</w:t>
      </w:r>
    </w:p>
    <w:p w14:paraId="5700FE29">
      <w:pPr>
        <w:numPr>
          <w:ilvl w:val="0"/>
          <w:numId w:val="3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新脚本开发完后自动写入 Skills 更新区</w:t>
      </w:r>
    </w:p>
    <w:p w14:paraId="7CF06663">
      <w:pPr>
        <w:numPr>
          <w:ilvl w:val="0"/>
          <w:numId w:val="3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结果格式化后回推到飞书</w:t>
      </w:r>
    </w:p>
    <w:p w14:paraId="61671099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总结：一句话，能让复杂的各项任务在黑盒且可审查的状态下完成任何任务</w:t>
      </w:r>
    </w:p>
    <w:p w14:paraId="652DA45C">
      <w:pPr>
        <w:numPr>
          <w:ilvl w:val="0"/>
          <w:numId w:val="2"/>
        </w:numPr>
        <w:ind w:leftChars="0"/>
        <w:jc w:val="both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通过单机服务器设计，实现综合记忆能力，并且拥有动态新增新任务能力</w:t>
      </w:r>
    </w:p>
    <w:p w14:paraId="09B901E0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t>三层记忆设计方案</w:t>
      </w:r>
    </w:p>
    <w:p w14:paraId="4E5FC72B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t>（1）预设区（通过模块化方法可</w:t>
      </w:r>
      <w:r>
        <w:rPr>
          <w:rFonts w:hint="default" w:ascii="Arial" w:hAnsi="Arial" w:cs="Arial"/>
          <w:b/>
          <w:bCs/>
          <w:color w:val="FF0000"/>
          <w:sz w:val="24"/>
          <w:szCs w:val="24"/>
          <w:u w:val="single"/>
          <w:lang w:val="en-US" w:eastAsia="zh-CN"/>
        </w:rPr>
        <w:t>随时新增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t>痛点解决方案）：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br w:type="textWrapping"/>
      </w:r>
      <w:r>
        <w:rPr>
          <w:rFonts w:hint="default" w:ascii="Arial" w:hAnsi="Arial" w:cs="Arial"/>
          <w:sz w:val="24"/>
          <w:szCs w:val="24"/>
          <w:lang w:val="en-US" w:eastAsia="zh-CN"/>
        </w:rPr>
        <w:t>示例：</w:t>
      </w:r>
    </w:p>
    <w:p w14:paraId="024632BA">
      <w:pPr>
        <w:numPr>
          <w:ilvl w:val="0"/>
          <w:numId w:val="4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选品工作流：抓取各平台数据 → 高频词提取 → AI产品方向建议 → 出参考图 prompt</w:t>
      </w:r>
    </w:p>
    <w:p w14:paraId="16FF5B2C">
      <w:pPr>
        <w:numPr>
          <w:ilvl w:val="0"/>
          <w:numId w:val="4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广告工作流：SP/SB/SD数据拉取 → 透视表生成 → ACOS/TACOS异常检测 → 调价建议</w:t>
      </w:r>
    </w:p>
    <w:p w14:paraId="26E13989">
      <w:pPr>
        <w:numPr>
          <w:ilvl w:val="0"/>
          <w:numId w:val="4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库销比工作流：实时库存 × 日销速 → 备货日期/数量 → 滞销预警通知</w:t>
      </w:r>
    </w:p>
    <w:p w14:paraId="2365AF95">
      <w:pPr>
        <w:numPr>
          <w:ilvl w:val="0"/>
          <w:numId w:val="4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账户健康工作流：定时拉取绩效指标 → 异常评分 → 飞书预警推送</w:t>
      </w:r>
    </w:p>
    <w:p w14:paraId="1AA81F33">
      <w:pPr>
        <w:numPr>
          <w:ilvl w:val="0"/>
          <w:numId w:val="4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批量上架工作流：模板填充 → 标题/5点/描述生成 → 批量提交 API</w:t>
      </w:r>
    </w:p>
    <w:p w14:paraId="7840A269">
      <w:pPr>
        <w:numPr>
          <w:ilvl w:val="0"/>
          <w:numId w:val="5"/>
        </w:numPr>
        <w:jc w:val="both"/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t>Dev区（允许智能体在最大程度动态创作）</w:t>
      </w:r>
    </w:p>
    <w:p w14:paraId="32A3F93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Dev 区工作机制</w:t>
      </w:r>
    </w:p>
    <w:p w14:paraId="260B5B89">
      <w:pPr>
        <w:numPr>
          <w:ilvl w:val="0"/>
          <w:numId w:val="6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智能体收到未知任务 → 在 Dev 区写新 Python 脚本</w:t>
      </w:r>
    </w:p>
    <w:p w14:paraId="5E508745">
      <w:pPr>
        <w:numPr>
          <w:ilvl w:val="0"/>
          <w:numId w:val="6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自动执行测试，记录结果</w:t>
      </w:r>
    </w:p>
    <w:p w14:paraId="2ABE283F">
      <w:pPr>
        <w:numPr>
          <w:ilvl w:val="0"/>
          <w:numId w:val="6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稳定后归档到预设区 + 更新 Skills 清单（提示词动态区）</w:t>
      </w:r>
    </w:p>
    <w:p w14:paraId="44C199F1">
      <w:pPr>
        <w:numPr>
          <w:ilvl w:val="0"/>
          <w:numId w:val="6"/>
        </w:numPr>
        <w:jc w:val="both"/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相当于智能体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自我扩能，越用越强</w:t>
      </w:r>
    </w:p>
    <w:p w14:paraId="6E52DC58">
      <w:pPr>
        <w:numPr>
          <w:ilvl w:val="0"/>
          <w:numId w:val="5"/>
        </w:numPr>
        <w:jc w:val="both"/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 w:eastAsia="zh-CN"/>
        </w:rPr>
        <w:t>提示词区</w:t>
      </w:r>
    </w:p>
    <w:p w14:paraId="66D2446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提示词区结构</w:t>
      </w:r>
    </w:p>
    <w:p w14:paraId="45C8CEA3">
      <w:pPr>
        <w:numPr>
          <w:ilvl w:val="0"/>
          <w:numId w:val="7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静态区：跨境电商业务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规则</w:t>
      </w:r>
      <w:r>
        <w:rPr>
          <w:rFonts w:hint="default" w:ascii="Arial" w:hAnsi="Arial" w:cs="Arial"/>
          <w:sz w:val="24"/>
          <w:szCs w:val="24"/>
          <w:lang w:val="en-US" w:eastAsia="zh-CN"/>
        </w:rPr>
        <w:t>（FBA规则、SP广告逻辑、亚马逊政策）、品牌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知识库</w:t>
      </w:r>
      <w:r>
        <w:rPr>
          <w:rFonts w:hint="default" w:ascii="Arial" w:hAnsi="Arial" w:cs="Arial"/>
          <w:sz w:val="24"/>
          <w:szCs w:val="24"/>
          <w:lang w:val="en-US" w:eastAsia="zh-CN"/>
        </w:rPr>
        <w:t>、输出格式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规范</w:t>
      </w:r>
    </w:p>
    <w:p w14:paraId="01A46407">
      <w:pPr>
        <w:numPr>
          <w:ilvl w:val="0"/>
          <w:numId w:val="7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上下文记忆</w:t>
      </w:r>
      <w:r>
        <w:rPr>
          <w:rFonts w:hint="default" w:ascii="Arial" w:hAnsi="Arial" w:cs="Arial"/>
          <w:sz w:val="24"/>
          <w:szCs w:val="24"/>
          <w:lang w:val="en-US" w:eastAsia="zh-CN"/>
        </w:rPr>
        <w:t>：本次对话多轮历史，任务执行链路记录</w:t>
      </w:r>
    </w:p>
    <w:p w14:paraId="367ABAB7">
      <w:pPr>
        <w:numPr>
          <w:ilvl w:val="0"/>
          <w:numId w:val="7"/>
        </w:numPr>
        <w:jc w:val="both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Skills 更新区：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动态维护已有脚本清单</w:t>
      </w:r>
      <w:r>
        <w:rPr>
          <w:rFonts w:hint="default" w:ascii="Arial" w:hAnsi="Arial" w:cs="Arial"/>
          <w:sz w:val="24"/>
          <w:szCs w:val="24"/>
          <w:lang w:val="en-US" w:eastAsia="zh-CN"/>
        </w:rPr>
        <w:t>，供智能体 Function Calling 时检索</w:t>
      </w:r>
    </w:p>
    <w:p w14:paraId="7E7BBD85">
      <w:pPr>
        <w:numPr>
          <w:ilvl w:val="0"/>
          <w:numId w:val="2"/>
        </w:numPr>
        <w:ind w:leftChars="0"/>
        <w:jc w:val="both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动态插件工作流区（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核心！！！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功能区域！）</w:t>
      </w:r>
    </w:p>
    <w:p w14:paraId="4F23B260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结合n8n工作流、Langchain/Langgraph方法，实现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解决所有具体痛点的核心机制！</w:t>
      </w:r>
    </w:p>
    <w:p w14:paraId="2D711441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</w:p>
    <w:p w14:paraId="03A19E83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选品痛点：</w:t>
      </w:r>
    </w:p>
    <w:p w14:paraId="516ADC58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工作流：（python脚本部分通过openclaw的dev空间实现）</w:t>
      </w:r>
    </w:p>
    <w:p w14:paraId="569EC5C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全平台数据抓取（Amazon前台（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潜力爆款数据抓取，潜力爆款条件定义（6个月内新品榜上新数量，小类前一百出现的新品数量占比，对应大类排名--初步筛选后，再到卖家精灵等验证），需要方向条件再明确一些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 + TikTok 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潜力爆款数据抓取潜力爆款条件定义，需要给到方向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）+youtube(抓取相关产品推广的红人视频热度)+ 1688（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找到优质源头生产工厂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）+SIF（新品期&amp;老品期广告占比，广告结构）+卖家精灵（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亚马逊产品分析调研软件，潜力爆款验证市场机会，验证维度：关键词热度趋势、精准关键词搜索量、CPC竞价、关键词竞争激烈度，关键词供需比，关键词集中度，退货率，广告占比、广告结构....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 Fassmoss (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TIKTOK产品分析调研软件，潜力爆款验证市场机会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）+欧美日专利检验（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关键词专利检测：外观专利+发明专利+商标trade mark专利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）+Googletrend(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查验关键词热度及变化趋势，判断关键词走势，季节性明显否）</w:t>
      </w:r>
    </w:p>
    <w:p w14:paraId="7CF3395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p w14:paraId="02353157">
      <w:pPr>
        <w:numPr>
          <w:ilvl w:val="0"/>
          <w:numId w:val="9"/>
        </w:numPr>
        <w:jc w:val="both"/>
        <w:rPr>
          <w:rFonts w:hint="default" w:ascii="Arial" w:hAnsi="Arial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我们遇到过有一些产品，在亚马逊在趋势里找到，有一定市场销量，也有很多的新品机会，但是</w:t>
      </w:r>
      <w:r>
        <w:rPr>
          <w:rFonts w:hint="default" w:ascii="Arial" w:hAnsi="Arial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当我们自己去做的过程中发现，产品用常规成熟的推广方式推不动，经过分析后发现，这类型产品是依赖外部TIKTOK等渠道流量带起来的，单一的亚马逊平台并无法正常推广这类型产品，然后我们目前是缺乏TIKTOK推广能力的。--这个会增加选品的失败率，这个条件需要考虑</w:t>
      </w:r>
    </w:p>
    <w:p w14:paraId="6A8FFC88">
      <w:pPr>
        <w:numPr>
          <w:ilvl w:val="0"/>
          <w:numId w:val="9"/>
        </w:numPr>
        <w:jc w:val="both"/>
        <w:rPr>
          <w:rFonts w:hint="default" w:ascii="Arial" w:hAnsi="Arial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要判断是否有大卖家，市场垄断比例过高（头部专业卖家占比不超35%），需要用他们品牌词到亚马逊前台去搜索看看，判断链接专业度，风格等，这里反应如果我们进入一个新的市场的难易度，因为专业卖家拥有很多的品牌沉淀，推广资源等，中小卖家比较难PK。</w:t>
      </w:r>
    </w:p>
    <w:p w14:paraId="11EFD6D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</w:p>
    <w:p w14:paraId="588FEA9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热词 + 增长趋势分析（生成python脚本自动爬取）</w:t>
      </w:r>
    </w:p>
    <w:p w14:paraId="3D0DF22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用户差评反推痛点（生成python脚本自动数据分析）</w:t>
      </w:r>
    </w:p>
    <w:p w14:paraId="63A6A7D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AI生成“差异化产品定义”（openclaw</w:t>
      </w:r>
      <w:r>
        <w:rPr>
          <w:rFonts w:hint="eastAsia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/claude managed agents)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介入上述具体分析后的结果提出爆品意见+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绕开专利（专利是非常），再痛点需求基础上，迭代建议+建议源头生产工厂资源（在同类型产品的生产集中区域进行查找）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5B06A34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自动生成：</w:t>
      </w:r>
    </w:p>
    <w:p w14:paraId="547EF87B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产品结构、外观建议/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产品组合建议（含建议分析逻辑）</w:t>
      </w:r>
    </w:p>
    <w:p w14:paraId="24242FA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卖点设计</w:t>
      </w:r>
    </w:p>
    <w:p w14:paraId="0CD7EAAB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外观图-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至少3种风格建议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（Stable Diffusion）（openclaw实现comfyui工作流调用，comfyui工作流预设固定模板，但是关键词取决于上述分析）</w:t>
      </w:r>
    </w:p>
    <w:p w14:paraId="1D813BA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包装方案</w:t>
      </w:r>
    </w:p>
    <w:p w14:paraId="6F8180E2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AI作图问题：</w:t>
      </w:r>
    </w:p>
    <w:p w14:paraId="3BCF8D1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输入产品 → 自动生成：（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正在测试哪些AI作图做视频效率和质量最优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163AC2E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- 主图（符合Amazon规范，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预设区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222BF9C8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- 场景图（多风格，增强容错率，预设完美图片）</w:t>
      </w:r>
    </w:p>
    <w:p w14:paraId="6BE39CF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- A+页面模块</w:t>
      </w:r>
    </w:p>
    <w:p w14:paraId="08E1802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- 视频脚本（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参考亚马逊爆款视频/TIKTOK爆款视频，拆解视频分析+创意建议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 + 分镜</w:t>
      </w:r>
    </w:p>
    <w:p w14:paraId="17ED5DC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自动调用图像模型生成</w:t>
      </w:r>
    </w:p>
    <w:p w14:paraId="6F8DD43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自动筛选最佳结果（评分模型，结合deepgaze+catsnet评分（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这两个是什么评分模型，没有了解过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），筛选高分图）</w:t>
      </w:r>
    </w:p>
    <w:p w14:paraId="2852ACB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核心在ai自动评分模型：CLIP + CTR预测</w:t>
      </w:r>
    </w:p>
    <w:p w14:paraId="792883C3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AI开广告</w:t>
      </w:r>
    </w:p>
    <w:p w14:paraId="7ABB535C">
      <w:pPr>
        <w:numPr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精品产品： 收集关键词及后台开启广告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：到卖家精灵/SIF/亚马逊前台收集相关广告词，只要精准词根词，根据精准词根拓展出来的各种相关长尾词，根据爬出的相关精准词，然后去亚马逊后台开相关的精准或词组广告（人为输入指令），每一个词对应一个广告组，预算设定，CPC竞价参考后台建议的价格基础上-0.2美金，如后台建议竞价超过1美金，则设定的CPC价格自动调整到0.5美金出价.</w:t>
      </w:r>
    </w:p>
    <w:p w14:paraId="74EE8E0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 xml:space="preserve">广告数据周期：单个SKU上新时间在30天内为新品，新品广告分析周期为14天，广告类型包含SP/SB数据 </w:t>
      </w:r>
    </w:p>
    <w:p w14:paraId="54E4CAC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老品广告数据分析时间：7天分析一次</w:t>
      </w:r>
      <w:r>
        <w:rPr>
          <w:rFonts w:hint="eastAsia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，设定固定时间，例如每周一</w:t>
      </w:r>
    </w:p>
    <w:p w14:paraId="77E0E0B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精铺产品：收集关键词流量前20的同类型产品关键词，收集精准关键词及长尾词（人为开启广告）</w:t>
      </w:r>
    </w:p>
    <w:p w14:paraId="5A417D4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自动生成透视表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（亚马逊后台下载）</w:t>
      </w:r>
    </w:p>
    <w:p w14:paraId="41B5D0D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检测：</w:t>
      </w:r>
    </w:p>
    <w:p w14:paraId="2465FBC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高ACOS词</w:t>
      </w:r>
    </w:p>
    <w:p w14:paraId="67279E2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高转化词--标记</w:t>
      </w:r>
    </w:p>
    <w:p w14:paraId="189528E6">
      <w:pPr>
        <w:numPr>
          <w:ilvl w:val="0"/>
          <w:numId w:val="0"/>
        </w:numPr>
        <w:ind w:firstLine="480" w:firstLineChars="200"/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--非精准词标记</w:t>
      </w:r>
    </w:p>
    <w:p w14:paraId="2AF201F8">
      <w:pPr>
        <w:numPr>
          <w:ilvl w:val="0"/>
          <w:numId w:val="0"/>
        </w:numPr>
        <w:ind w:firstLine="480" w:firstLineChars="200"/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-同时检测googletrend的关键词热度变化(这个看下放在哪个环节）</w:t>
      </w:r>
    </w:p>
    <w:p w14:paraId="1117079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自动调整策略（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可以有，但是暂时不启动这功能，老品有了数据以后才可以起用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）：</w:t>
      </w:r>
    </w:p>
    <w:p w14:paraId="373AE82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降价</w:t>
      </w:r>
    </w:p>
    <w:p w14:paraId="79241F9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加预算</w:t>
      </w:r>
    </w:p>
    <w:p w14:paraId="30CD31A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否词</w:t>
      </w:r>
    </w:p>
    <w:p w14:paraId="00DBD2A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698734F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可选：自动执行</w:t>
      </w:r>
    </w:p>
    <w:p w14:paraId="622B9D8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</w:p>
    <w:p w14:paraId="7FCA510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</w:p>
    <w:p w14:paraId="6B966D6E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文案撰写</w:t>
      </w:r>
    </w:p>
    <w:p w14:paraId="31B03788">
      <w:pPr>
        <w:numPr>
          <w:numId w:val="0"/>
        </w:numPr>
        <w:ind w:left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通过分析竞品链接和AI图片，写出优秀的文案</w:t>
      </w:r>
    </w:p>
    <w:p w14:paraId="6DA9A3CF">
      <w:pPr>
        <w:numPr>
          <w:numId w:val="0"/>
        </w:numPr>
        <w:ind w:leftChars="0"/>
        <w:jc w:val="both"/>
        <w:rPr>
          <w:rFonts w:hint="eastAsia" w:ascii="Arial" w:hAnsi="Arial" w:cs="Arial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--分析类目前20的优秀文案，</w:t>
      </w:r>
      <w:r>
        <w:rPr>
          <w:rFonts w:hint="eastAsia" w:ascii="Arial" w:hAnsi="Arial" w:cs="Arial"/>
          <w:b/>
          <w:bCs/>
          <w:color w:val="auto"/>
          <w:sz w:val="24"/>
          <w:szCs w:val="24"/>
          <w:lang w:val="en-US" w:eastAsia="zh-CN"/>
        </w:rPr>
        <w:t xml:space="preserve">结合Gemini或者Chatgpt 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写出地道符合推荐流量的文案，亚马逊已经从搜索流量，逐渐向rufus推荐流量倾斜，需要学习一下</w:t>
      </w:r>
      <w:r>
        <w:rPr>
          <w:rFonts w:hint="eastAsia" w:ascii="Arial" w:hAnsi="Arial" w:cs="Arial"/>
          <w:b/>
          <w:bCs/>
          <w:color w:val="auto"/>
          <w:sz w:val="24"/>
          <w:szCs w:val="24"/>
          <w:lang w:val="en-US" w:eastAsia="zh-CN"/>
        </w:rPr>
        <w:t>,以下是一些参考网站：</w:t>
      </w:r>
    </w:p>
    <w:p w14:paraId="0FD787C5">
      <w:pPr>
        <w:numPr>
          <w:numId w:val="0"/>
        </w:numPr>
        <w:ind w:leftChars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instrText xml:space="preserve"> HYPERLINK "https://www.amz123.com/t/Uygxa629" </w:instrTex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https://www.amz123.com/t/Uygxa629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end"/>
      </w:r>
    </w:p>
    <w:p w14:paraId="3CD24396">
      <w:pPr>
        <w:numPr>
          <w:numId w:val="0"/>
        </w:numPr>
        <w:ind w:leftChars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instrText xml:space="preserve"> HYPERLINK "https://www.toutiao.com/article/7621992706830516774/?wid=1777275467390" </w:instrTex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https://www.toutiao.com/article/7621992706830516774/?wid=1777275467390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end"/>
      </w:r>
    </w:p>
    <w:p w14:paraId="0126DD09">
      <w:pPr>
        <w:numPr>
          <w:numId w:val="0"/>
        </w:numPr>
        <w:ind w:leftChars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instrText xml:space="preserve"> HYPERLINK "https://www.amz123.com/t/6V4W3Yxb" </w:instrTex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https://www.amz123.com/t/6V4W3Yxb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fldChar w:fldCharType="end"/>
      </w:r>
    </w:p>
    <w:p w14:paraId="3578439F">
      <w:pPr>
        <w:numPr>
          <w:numId w:val="0"/>
        </w:numPr>
        <w:ind w:left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</w:pPr>
    </w:p>
    <w:p w14:paraId="0010ADB4">
      <w:pPr>
        <w:numPr>
          <w:numId w:val="0"/>
        </w:numPr>
        <w:ind w:left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</w:pPr>
    </w:p>
    <w:p w14:paraId="11D80C86">
      <w:pPr>
        <w:numPr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5.AI上架</w:t>
      </w:r>
    </w:p>
    <w:p w14:paraId="09119CA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输入产品关键词 or 1688链接</w:t>
      </w:r>
    </w:p>
    <w:p w14:paraId="1D36AA48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→ 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自动后台模板上架（这是不是用openclaw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？）,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不同的类目所需填写信息不一样，需要参考竞品去完善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4035191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标题（SEO优化）（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一定要注意避开侵权词，敏感词，竞争对手的品牌词！！！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30F4CB6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- 5点描述（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一定要注意避开侵权词，敏感词，竞争对手的品牌词！！！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69455A4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产品详情（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一定要注意避开侵权词，敏感词，竞争对手的品牌词！！！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7FD918B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自动匹配类目</w:t>
      </w:r>
    </w:p>
    <w:p w14:paraId="0FDA988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自动填充模板</w:t>
      </w:r>
    </w:p>
    <w:p w14:paraId="4BCB5AE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调用Amazon API上架</w:t>
      </w:r>
    </w:p>
    <w:p w14:paraId="7EAF8972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账号风险</w:t>
      </w:r>
    </w:p>
    <w:p w14:paraId="089B425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定时抓取账户数据</w:t>
      </w:r>
    </w:p>
    <w:p w14:paraId="2218773D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指标评分（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亚马逊后台健康页面分数，订单缺陷率、延迟发货，侵权等，绩效通知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12DF32C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风险预测模型</w:t>
      </w:r>
    </w:p>
    <w:p w14:paraId="172232F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飞书报警 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要避免店铺关联，亚马逊规则：每个店铺之间不能有任何指纹关联，不能有任何交叉，做好隔离。关联因素有：邮箱/文案风格/电话/信用卡/浏览器/同个操作手法/每次只能进入一个店铺，结束后关闭账号再进入另外一个店铺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）+ 解决方案建议</w:t>
      </w:r>
    </w:p>
    <w:p w14:paraId="6AD9092C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库销比</w:t>
      </w:r>
    </w:p>
    <w:p w14:paraId="1D6143B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库存 + 日销 + 运输周期</w:t>
      </w:r>
    </w:p>
    <w:p w14:paraId="0F1AC83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预测未来销量（时间序列模型）</w:t>
      </w:r>
    </w:p>
    <w:p w14:paraId="63B6A60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输出：</w:t>
      </w:r>
    </w:p>
    <w:p w14:paraId="0AA70EE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补货时间</w:t>
      </w:r>
    </w:p>
    <w:p w14:paraId="5DAF9BA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补货量</w:t>
      </w:r>
    </w:p>
    <w:p w14:paraId="406AC09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检测：</w:t>
      </w:r>
    </w:p>
    <w:p w14:paraId="16D2497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滞销（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条件：库存销量≥60天，警报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5CB0FF3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冗余库存（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条件：库存销量≥60天，警报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）</w:t>
      </w:r>
    </w:p>
    <w:p w14:paraId="5909CCDC">
      <w:pPr>
        <w:numPr>
          <w:ilvl w:val="0"/>
          <w:numId w:val="8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竞品广告分析</w:t>
      </w:r>
    </w:p>
    <w:p w14:paraId="5CED32E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（使用SIF广告分析软件）自动调取类目前20的的广告数据进行分析</w:t>
      </w:r>
    </w:p>
    <w:p w14:paraId="6D8D148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 xml:space="preserve">  竞对广告分析</w:t>
      </w:r>
    </w:p>
    <w:p w14:paraId="275841EB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 xml:space="preserve">   - 关键词分析</w:t>
      </w:r>
    </w:p>
    <w:p w14:paraId="658FA297">
      <w:pPr>
        <w:numPr>
          <w:ilvl w:val="0"/>
          <w:numId w:val="0"/>
        </w:numPr>
        <w:ind w:firstLine="480" w:firstLineChars="200"/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-- 广告结构/类型分析</w:t>
      </w:r>
    </w:p>
    <w:p w14:paraId="05073F49">
      <w:pPr>
        <w:numPr>
          <w:ilvl w:val="0"/>
          <w:numId w:val="0"/>
        </w:numPr>
        <w:ind w:firstLine="480" w:firstLineChars="200"/>
        <w:jc w:val="both"/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--广告位置，自然位置</w:t>
      </w:r>
    </w:p>
    <w:p w14:paraId="6968149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分类：</w:t>
      </w:r>
    </w:p>
    <w:p w14:paraId="52E2917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防御</w:t>
      </w:r>
    </w:p>
    <w:p w14:paraId="37730228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进攻</w:t>
      </w:r>
    </w:p>
    <w:p w14:paraId="30F5A37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>→ 输出：</w:t>
      </w:r>
    </w:p>
    <w:p w14:paraId="5D18B1D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  <w:t xml:space="preserve">   - 对标策略</w:t>
      </w:r>
    </w:p>
    <w:p w14:paraId="7D0B678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 w:eastAsia="zh-CN"/>
        </w:rPr>
      </w:pPr>
    </w:p>
    <w:p w14:paraId="2604E293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注：需要全新功能只需要像新增插件一样，</w:t>
      </w:r>
      <w:r>
        <w:rPr>
          <w:rFonts w:hint="default" w:ascii="Arial" w:hAnsi="Arial" w:cs="Arial"/>
          <w:b/>
          <w:bCs/>
          <w:color w:val="FF0000"/>
          <w:sz w:val="24"/>
          <w:szCs w:val="24"/>
          <w:highlight w:val="yellow"/>
          <w:lang w:val="en-US" w:eastAsia="zh-CN"/>
        </w:rPr>
        <w:t>一键增加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。</w:t>
      </w:r>
    </w:p>
    <w:p w14:paraId="589DA685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“每个痛点 = 一个「插件工作流」”</w:t>
      </w:r>
    </w:p>
    <w:p w14:paraId="392BA81B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117B3"/>
    <w:multiLevelType w:val="singleLevel"/>
    <w:tmpl w:val="859117B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4F15795"/>
    <w:multiLevelType w:val="singleLevel"/>
    <w:tmpl w:val="94F1579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C8C706D"/>
    <w:multiLevelType w:val="singleLevel"/>
    <w:tmpl w:val="AC8C706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6BC3A08"/>
    <w:multiLevelType w:val="singleLevel"/>
    <w:tmpl w:val="B6BC3A08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1857F1A9"/>
    <w:multiLevelType w:val="singleLevel"/>
    <w:tmpl w:val="1857F1A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2BD9B2"/>
    <w:multiLevelType w:val="singleLevel"/>
    <w:tmpl w:val="1F2BD9B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5DE29A"/>
    <w:multiLevelType w:val="singleLevel"/>
    <w:tmpl w:val="2C5DE2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C7FFF73"/>
    <w:multiLevelType w:val="singleLevel"/>
    <w:tmpl w:val="3C7FFF7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1228894"/>
    <w:multiLevelType w:val="singleLevel"/>
    <w:tmpl w:val="7122889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104D2"/>
    <w:rsid w:val="03FE411B"/>
    <w:rsid w:val="04A610B0"/>
    <w:rsid w:val="07095017"/>
    <w:rsid w:val="07761042"/>
    <w:rsid w:val="0ADD5B52"/>
    <w:rsid w:val="0B451FA8"/>
    <w:rsid w:val="0C3B1EFA"/>
    <w:rsid w:val="0E750A47"/>
    <w:rsid w:val="0EE72544"/>
    <w:rsid w:val="0F272544"/>
    <w:rsid w:val="0F7B5880"/>
    <w:rsid w:val="12F945F4"/>
    <w:rsid w:val="187E735A"/>
    <w:rsid w:val="19785364"/>
    <w:rsid w:val="19AB6A7A"/>
    <w:rsid w:val="1B1C6DF9"/>
    <w:rsid w:val="1DE97264"/>
    <w:rsid w:val="1E367A20"/>
    <w:rsid w:val="20B85AA4"/>
    <w:rsid w:val="231A15C5"/>
    <w:rsid w:val="23671171"/>
    <w:rsid w:val="24734AAA"/>
    <w:rsid w:val="255449EB"/>
    <w:rsid w:val="273A473A"/>
    <w:rsid w:val="27CA081B"/>
    <w:rsid w:val="2A4F7A4E"/>
    <w:rsid w:val="2B616237"/>
    <w:rsid w:val="2BF5503A"/>
    <w:rsid w:val="2D3D3350"/>
    <w:rsid w:val="2D715B0B"/>
    <w:rsid w:val="30C07A64"/>
    <w:rsid w:val="31430D8B"/>
    <w:rsid w:val="366D7EE7"/>
    <w:rsid w:val="384A70AD"/>
    <w:rsid w:val="39AD1A45"/>
    <w:rsid w:val="39AE7622"/>
    <w:rsid w:val="3A5C3F29"/>
    <w:rsid w:val="40346EBE"/>
    <w:rsid w:val="40CA45A2"/>
    <w:rsid w:val="40F97C48"/>
    <w:rsid w:val="428264AA"/>
    <w:rsid w:val="42D87C28"/>
    <w:rsid w:val="436F4174"/>
    <w:rsid w:val="49495FDA"/>
    <w:rsid w:val="4A530227"/>
    <w:rsid w:val="4CF259CA"/>
    <w:rsid w:val="503F314A"/>
    <w:rsid w:val="55776B96"/>
    <w:rsid w:val="557B0928"/>
    <w:rsid w:val="55C104D2"/>
    <w:rsid w:val="568C20DD"/>
    <w:rsid w:val="57BE68AA"/>
    <w:rsid w:val="586A6232"/>
    <w:rsid w:val="597B6BDE"/>
    <w:rsid w:val="5E22059E"/>
    <w:rsid w:val="64CE08EF"/>
    <w:rsid w:val="67020A40"/>
    <w:rsid w:val="672020EF"/>
    <w:rsid w:val="67316662"/>
    <w:rsid w:val="67DF5160"/>
    <w:rsid w:val="684D4ADF"/>
    <w:rsid w:val="6AAD07D3"/>
    <w:rsid w:val="6BE67694"/>
    <w:rsid w:val="6E7B49F9"/>
    <w:rsid w:val="6EAB2242"/>
    <w:rsid w:val="6F2C33B6"/>
    <w:rsid w:val="72D15B74"/>
    <w:rsid w:val="743A01AB"/>
    <w:rsid w:val="75342468"/>
    <w:rsid w:val="7CFD581C"/>
    <w:rsid w:val="7D536D61"/>
    <w:rsid w:val="7F39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1334</Words>
  <Characters>1587</Characters>
  <Lines>0</Lines>
  <Paragraphs>0</Paragraphs>
  <TotalTime>2</TotalTime>
  <ScaleCrop>false</ScaleCrop>
  <LinksUpToDate>false</LinksUpToDate>
  <CharactersWithSpaces>1775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2026-04-21T04:40:00Z</dcterms:created>
  <dc:creator>伍泽凯</dc:creator>
  <cp:lastModifiedBy>rola吴</cp:lastModifiedBy>
  <dcterms:modified xsi:type="dcterms:W3CDTF">2026-04-27T09:05:09Z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39E24407E40E4A1CB608DEC997776C44_13</vt:lpwstr>
  </property>
  <property fmtid="{D5CDD505-2E9C-101B-9397-08002B2CF9AE}" pid="4" name="KSOTemplateDocerSaveRecord">
    <vt:lpwstr>eyJoZGlkIjoiNjYzMTM3MjFkYjFhNDE4MjUzY2U3MzcwNjQ5ZDA2MTUiLCJ1c2VySWQiOiIyNzYwMDgwNTcifQ==</vt:lpwstr>
  </property>
</Properties>
</file>