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5E3" w:rsidRDefault="00C65A4A" w:rsidP="00C65A4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5A4A">
        <w:rPr>
          <w:rFonts w:ascii="Times New Roman" w:eastAsia="Times New Roman" w:hAnsi="Times New Roman" w:cs="Times New Roman"/>
          <w:b/>
          <w:sz w:val="28"/>
          <w:szCs w:val="24"/>
        </w:rPr>
        <w:t>Материалы</w:t>
      </w:r>
      <w:r w:rsidR="002375E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C65A4A" w:rsidRPr="002375E3" w:rsidRDefault="00C65A4A" w:rsidP="002375E3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anchor="overview" w:history="1">
        <w:r w:rsidR="002375E3" w:rsidRPr="002375E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https://junit.org/junit5/docs/current/user-guide/#overview</w:t>
        </w:r>
      </w:hyperlink>
    </w:p>
    <w:p w:rsidR="00C65A4A" w:rsidRPr="00C65A4A" w:rsidRDefault="00C65A4A" w:rsidP="00C65A4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5A4A">
        <w:rPr>
          <w:rFonts w:ascii="Times New Roman" w:eastAsia="Times New Roman" w:hAnsi="Times New Roman" w:cs="Times New Roman"/>
          <w:b/>
          <w:sz w:val="28"/>
          <w:szCs w:val="24"/>
        </w:rPr>
        <w:t>Возможности:</w:t>
      </w:r>
    </w:p>
    <w:p w:rsidR="00C65A4A" w:rsidRDefault="00C65A4A" w:rsidP="00C65A4A">
      <w:pPr>
        <w:pStyle w:val="a5"/>
        <w:numPr>
          <w:ilvl w:val="0"/>
          <w:numId w:val="4"/>
        </w:numPr>
        <w:ind w:left="851"/>
      </w:pPr>
      <w:r>
        <w:t xml:space="preserve">Использование </w:t>
      </w:r>
      <w:proofErr w:type="gramStart"/>
      <w:r>
        <w:t>мета-аннотаций</w:t>
      </w:r>
      <w:proofErr w:type="gramEnd"/>
      <w:r>
        <w:t xml:space="preserve"> и составных аннотаций для тестов.</w:t>
      </w:r>
    </w:p>
    <w:p w:rsidR="00C65A4A" w:rsidRDefault="00C65A4A" w:rsidP="00C65A4A">
      <w:pPr>
        <w:pStyle w:val="a5"/>
        <w:numPr>
          <w:ilvl w:val="0"/>
          <w:numId w:val="4"/>
        </w:numPr>
        <w:ind w:left="851"/>
      </w:pPr>
      <w:r>
        <w:t>Генерация имени для тестового класса, методов.</w:t>
      </w:r>
    </w:p>
    <w:p w:rsidR="00C65A4A" w:rsidRDefault="00C65A4A" w:rsidP="00C65A4A">
      <w:pPr>
        <w:pStyle w:val="a5"/>
        <w:numPr>
          <w:ilvl w:val="0"/>
          <w:numId w:val="4"/>
        </w:numPr>
        <w:ind w:left="851"/>
      </w:pPr>
      <w:r>
        <w:t>Создание собственного генератора имен и использования его для генерации имен</w:t>
      </w:r>
      <w:r w:rsidR="006172FF">
        <w:t>.</w:t>
      </w:r>
      <w:r w:rsidR="002B6197">
        <w:t xml:space="preserve"> Возможность задания генератора имен по умолчанию.</w:t>
      </w:r>
    </w:p>
    <w:p w:rsidR="009368FF" w:rsidRPr="00C907E0" w:rsidRDefault="009368FF" w:rsidP="00C65A4A">
      <w:pPr>
        <w:pStyle w:val="a5"/>
        <w:numPr>
          <w:ilvl w:val="0"/>
          <w:numId w:val="4"/>
        </w:numPr>
        <w:ind w:left="851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proofErr w:type="gramStart"/>
      <w:r>
        <w:t xml:space="preserve">Создание методов жизненного цикла (Обозначаются аннотациями - </w:t>
      </w:r>
      <w:r>
        <w:rPr>
          <w:rStyle w:val="HTML"/>
          <w:rFonts w:eastAsiaTheme="minorEastAsia"/>
        </w:rPr>
        <w:t>@</w:t>
      </w:r>
      <w:proofErr w:type="spellStart"/>
      <w:r>
        <w:rPr>
          <w:rStyle w:val="HTML"/>
          <w:rFonts w:eastAsiaTheme="minorEastAsia"/>
        </w:rPr>
        <w:t>BeforeAll</w:t>
      </w:r>
      <w:proofErr w:type="spellEnd"/>
      <w:r>
        <w:t xml:space="preserve">, </w:t>
      </w:r>
      <w:r>
        <w:rPr>
          <w:rStyle w:val="HTML"/>
          <w:rFonts w:eastAsiaTheme="minorEastAsia"/>
        </w:rPr>
        <w:t>@</w:t>
      </w:r>
      <w:proofErr w:type="spellStart"/>
      <w:r>
        <w:rPr>
          <w:rStyle w:val="HTML"/>
          <w:rFonts w:eastAsiaTheme="minorEastAsia"/>
        </w:rPr>
        <w:t>AfterAll</w:t>
      </w:r>
      <w:proofErr w:type="spellEnd"/>
      <w:r>
        <w:t xml:space="preserve">, </w:t>
      </w:r>
      <w:r>
        <w:rPr>
          <w:rStyle w:val="HTML"/>
          <w:rFonts w:eastAsiaTheme="minorEastAsia"/>
        </w:rPr>
        <w:t>@</w:t>
      </w:r>
      <w:proofErr w:type="spellStart"/>
      <w:r>
        <w:rPr>
          <w:rStyle w:val="HTML"/>
          <w:rFonts w:eastAsiaTheme="minorEastAsia"/>
        </w:rPr>
        <w:t>BeforeEach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r>
        <w:rPr>
          <w:rStyle w:val="HTML"/>
          <w:rFonts w:eastAsiaTheme="minorEastAsia"/>
        </w:rPr>
        <w:t>@</w:t>
      </w:r>
      <w:proofErr w:type="spellStart"/>
      <w:r>
        <w:rPr>
          <w:rStyle w:val="HTML"/>
          <w:rFonts w:eastAsiaTheme="minorEastAsia"/>
        </w:rPr>
        <w:t>AfterEach</w:t>
      </w:r>
      <w:proofErr w:type="spellEnd"/>
      <w:r>
        <w:rPr>
          <w:rStyle w:val="HTML"/>
          <w:rFonts w:eastAsiaTheme="minorEastAsia"/>
        </w:rPr>
        <w:t>.</w:t>
      </w:r>
      <w:proofErr w:type="gramEnd"/>
    </w:p>
    <w:p w:rsidR="007A3136" w:rsidRPr="007A3136" w:rsidRDefault="00AB0D56" w:rsidP="00C65A4A">
      <w:pPr>
        <w:pStyle w:val="a5"/>
        <w:numPr>
          <w:ilvl w:val="0"/>
          <w:numId w:val="4"/>
        </w:numPr>
        <w:ind w:left="851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 xml:space="preserve">Использование </w:t>
      </w:r>
      <w:r>
        <w:rPr>
          <w:rStyle w:val="HTML"/>
          <w:rFonts w:eastAsiaTheme="minorEastAsia"/>
          <w:lang w:val="en-US"/>
        </w:rPr>
        <w:t>Assertions</w:t>
      </w:r>
      <w:r w:rsidRPr="00AB0D56">
        <w:rPr>
          <w:rStyle w:val="HTML"/>
          <w:rFonts w:eastAsiaTheme="minorEastAsia"/>
        </w:rPr>
        <w:t xml:space="preserve"> – </w:t>
      </w:r>
      <w:r>
        <w:rPr>
          <w:rStyle w:val="HTML"/>
          <w:rFonts w:eastAsiaTheme="minorEastAsia"/>
        </w:rPr>
        <w:t>утверждений</w:t>
      </w:r>
      <w:r w:rsidR="002F6D9D">
        <w:rPr>
          <w:rStyle w:val="HTML"/>
          <w:rFonts w:eastAsiaTheme="minorEastAsia"/>
        </w:rPr>
        <w:t xml:space="preserve"> для проверки функций тестируемых классов</w:t>
      </w:r>
      <w:r>
        <w:rPr>
          <w:rStyle w:val="HTML"/>
          <w:rFonts w:eastAsiaTheme="minorEastAsia"/>
        </w:rPr>
        <w:t>.</w:t>
      </w:r>
      <w:r w:rsidR="001971D5" w:rsidRPr="001971D5">
        <w:rPr>
          <w:rStyle w:val="HTML"/>
          <w:rFonts w:eastAsiaTheme="minorEastAsia"/>
        </w:rPr>
        <w:t xml:space="preserve"> </w:t>
      </w:r>
      <w:r w:rsidR="001971D5">
        <w:rPr>
          <w:rStyle w:val="HTML"/>
          <w:rFonts w:eastAsiaTheme="minorEastAsia"/>
        </w:rPr>
        <w:t>Использование утверждений сторонних библиотек</w:t>
      </w:r>
      <w:r w:rsidR="00D16A5B">
        <w:rPr>
          <w:rStyle w:val="HTML"/>
          <w:rFonts w:eastAsiaTheme="minorEastAsia"/>
        </w:rPr>
        <w:t xml:space="preserve"> (Например</w:t>
      </w:r>
      <w:r w:rsidR="00D16A5B" w:rsidRPr="007A3136">
        <w:rPr>
          <w:rStyle w:val="HTML"/>
          <w:rFonts w:eastAsiaTheme="minorEastAsia"/>
        </w:rPr>
        <w:t xml:space="preserve">, </w:t>
      </w:r>
      <w:proofErr w:type="spellStart"/>
      <w:r w:rsidR="00D16A5B">
        <w:rPr>
          <w:rStyle w:val="HTML"/>
          <w:rFonts w:eastAsiaTheme="minorEastAsia"/>
          <w:lang w:val="en-US"/>
        </w:rPr>
        <w:t>hamcrest</w:t>
      </w:r>
      <w:proofErr w:type="spellEnd"/>
      <w:r w:rsidR="00D16A5B">
        <w:rPr>
          <w:rStyle w:val="HTML"/>
          <w:rFonts w:eastAsiaTheme="minorEastAsia"/>
        </w:rPr>
        <w:t>)</w:t>
      </w:r>
      <w:r w:rsidR="001971D5">
        <w:rPr>
          <w:rStyle w:val="HTML"/>
          <w:rFonts w:eastAsiaTheme="minorEastAsia"/>
        </w:rPr>
        <w:t>.</w:t>
      </w:r>
      <w:r w:rsidR="007A3136" w:rsidRPr="007A3136">
        <w:rPr>
          <w:rStyle w:val="HTML"/>
          <w:rFonts w:eastAsiaTheme="minorEastAsia"/>
        </w:rPr>
        <w:t xml:space="preserve"> </w:t>
      </w:r>
      <w:r w:rsidR="007A3136">
        <w:rPr>
          <w:rStyle w:val="HTML"/>
          <w:rFonts w:eastAsiaTheme="minorEastAsia"/>
        </w:rPr>
        <w:t xml:space="preserve">С </w:t>
      </w:r>
      <w:proofErr w:type="spellStart"/>
      <w:r w:rsidR="007A3136">
        <w:rPr>
          <w:rStyle w:val="HTML"/>
          <w:rFonts w:eastAsiaTheme="minorEastAsia"/>
        </w:rPr>
        <w:t>помошью</w:t>
      </w:r>
      <w:proofErr w:type="spellEnd"/>
      <w:r w:rsidR="007A3136">
        <w:rPr>
          <w:rStyle w:val="HTML"/>
          <w:rFonts w:eastAsiaTheme="minorEastAsia"/>
        </w:rPr>
        <w:t xml:space="preserve"> утверждений можно проверить:</w:t>
      </w:r>
    </w:p>
    <w:p w:rsidR="00C907E0" w:rsidRPr="00235F55" w:rsidRDefault="00235F55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Равенство двух примитивных значений.</w:t>
      </w:r>
    </w:p>
    <w:p w:rsidR="00235F55" w:rsidRPr="00A731EE" w:rsidRDefault="00235F55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Равенство двух массивов.</w:t>
      </w:r>
    </w:p>
    <w:p w:rsidR="00A731EE" w:rsidRPr="00235F55" w:rsidRDefault="00A731EE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 xml:space="preserve">Равенство двух </w:t>
      </w:r>
      <w:proofErr w:type="spellStart"/>
      <w:r>
        <w:rPr>
          <w:rStyle w:val="HTML"/>
          <w:rFonts w:eastAsiaTheme="minorEastAsia"/>
          <w:lang w:val="en-US"/>
        </w:rPr>
        <w:t>Iterable</w:t>
      </w:r>
      <w:proofErr w:type="spellEnd"/>
      <w:r>
        <w:rPr>
          <w:rStyle w:val="HTML"/>
          <w:rFonts w:eastAsiaTheme="minorEastAsia"/>
          <w:lang w:val="en-US"/>
        </w:rPr>
        <w:t xml:space="preserve"> </w:t>
      </w:r>
      <w:r>
        <w:rPr>
          <w:rStyle w:val="HTML"/>
          <w:rFonts w:eastAsiaTheme="minorEastAsia"/>
        </w:rPr>
        <w:t>объектов.</w:t>
      </w:r>
    </w:p>
    <w:p w:rsidR="00235F55" w:rsidRPr="00235F55" w:rsidRDefault="00235F55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Является ли выражение истинным или ложным.</w:t>
      </w:r>
    </w:p>
    <w:p w:rsidR="00235F55" w:rsidRPr="00235F55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Равен ли аргумент</w:t>
      </w:r>
      <w:r w:rsidR="00235F55">
        <w:rPr>
          <w:rStyle w:val="HTML"/>
          <w:rFonts w:eastAsiaTheme="minorEastAsia"/>
        </w:rPr>
        <w:t xml:space="preserve"> </w:t>
      </w:r>
      <w:r w:rsidR="00235F55">
        <w:rPr>
          <w:rStyle w:val="HTML"/>
          <w:rFonts w:eastAsiaTheme="minorEastAsia"/>
          <w:lang w:val="en-US"/>
        </w:rPr>
        <w:t>null.</w:t>
      </w:r>
    </w:p>
    <w:p w:rsidR="00235F55" w:rsidRP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Ссылаются ли обе переменных на один и тот же объект.</w:t>
      </w:r>
    </w:p>
    <w:p w:rsid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Группу утверждений</w:t>
      </w:r>
      <w:r w:rsidR="00EE21B3"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 (Проверяет все утверждения и только потом выводит результат)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.</w:t>
      </w:r>
    </w:p>
    <w:p w:rsid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Выброс исключения.</w:t>
      </w:r>
    </w:p>
    <w:p w:rsid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Превышение временного интервала</w:t>
      </w:r>
      <w:r w:rsidR="00EE21B3"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 (имеются два различных метода – один запускается в том же потоке, в которой исполняется код, вызывающий тестовый метод + при превышении таймаута выполнение теста не прерывается, второй запускается в собственном потоке и прерывание выполнения происходит по таймауту)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.</w:t>
      </w:r>
    </w:p>
    <w:p w:rsidR="00794D0E" w:rsidRDefault="00794D0E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Различные утверждения сторонних библиотек.</w:t>
      </w:r>
    </w:p>
    <w:p w:rsidR="004E6EB2" w:rsidRDefault="004E6EB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…</w:t>
      </w:r>
    </w:p>
    <w:p w:rsidR="00493EF2" w:rsidRPr="00493EF2" w:rsidRDefault="00493EF2" w:rsidP="00493EF2">
      <w:pPr>
        <w:ind w:left="851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Кроме того можно 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“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завалить тест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”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 искусственно с помощью метода 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“</w:t>
      </w:r>
      <w:r>
        <w:rPr>
          <w:rStyle w:val="HTML"/>
          <w:rFonts w:asciiTheme="minorHAnsi" w:eastAsiaTheme="minorEastAsia" w:hAnsiTheme="minorHAnsi" w:cstheme="minorBidi"/>
          <w:sz w:val="22"/>
          <w:szCs w:val="22"/>
          <w:lang w:val="en-US"/>
        </w:rPr>
        <w:t>fail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”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.</w:t>
      </w:r>
    </w:p>
    <w:p w:rsidR="002F6D9D" w:rsidRDefault="001B36D9" w:rsidP="00C65A4A">
      <w:pPr>
        <w:pStyle w:val="a5"/>
        <w:numPr>
          <w:ilvl w:val="0"/>
          <w:numId w:val="4"/>
        </w:numPr>
        <w:ind w:left="851"/>
      </w:pPr>
      <w:r>
        <w:t>Выполнение тест</w:t>
      </w:r>
      <w:r w:rsidR="00270B2A">
        <w:t>ов</w:t>
      </w:r>
      <w:r>
        <w:t xml:space="preserve"> при определенных допущениях – </w:t>
      </w:r>
      <w:r>
        <w:rPr>
          <w:lang w:val="en-US"/>
        </w:rPr>
        <w:t>assumptions</w:t>
      </w:r>
      <w:r w:rsidR="007A47F4">
        <w:t xml:space="preserve">, иначе тест </w:t>
      </w:r>
      <w:r w:rsidR="004652DF">
        <w:t xml:space="preserve"> отме</w:t>
      </w:r>
      <w:r w:rsidR="007A47F4">
        <w:t>н</w:t>
      </w:r>
      <w:r w:rsidR="004652DF">
        <w:t>яется</w:t>
      </w:r>
      <w:r w:rsidR="007A47F4">
        <w:t xml:space="preserve"> </w:t>
      </w:r>
      <w:r w:rsidR="00865EBD">
        <w:t>(</w:t>
      </w:r>
      <w:r w:rsidR="007A47F4" w:rsidRPr="007A47F4">
        <w:t>“</w:t>
      </w:r>
      <w:r w:rsidR="007A47F4">
        <w:rPr>
          <w:lang w:val="en-US"/>
        </w:rPr>
        <w:t>aborted</w:t>
      </w:r>
      <w:r w:rsidR="007A47F4" w:rsidRPr="007A47F4">
        <w:t>”</w:t>
      </w:r>
      <w:r w:rsidR="00865EBD">
        <w:t>)</w:t>
      </w:r>
      <w:r w:rsidRPr="001B36D9">
        <w:t>.</w:t>
      </w:r>
    </w:p>
    <w:p w:rsidR="00BC4708" w:rsidRDefault="00D20F72" w:rsidP="00C65A4A">
      <w:pPr>
        <w:pStyle w:val="a5"/>
        <w:numPr>
          <w:ilvl w:val="0"/>
          <w:numId w:val="4"/>
        </w:numPr>
        <w:ind w:left="851"/>
      </w:pPr>
      <w:r>
        <w:t>Исключение тестового класса или отдельных его тестовых методов из процесса тестирования (</w:t>
      </w:r>
      <w:r w:rsidRPr="00186D09">
        <w:t>Disabling</w:t>
      </w:r>
      <w:r>
        <w:t>).</w:t>
      </w:r>
      <w:r w:rsidR="00186D09" w:rsidRPr="00186D09">
        <w:t xml:space="preserve"> </w:t>
      </w:r>
      <w:r w:rsidR="00186D09">
        <w:t>Достигается через</w:t>
      </w:r>
      <w:r w:rsidR="00BC4708">
        <w:t>:</w:t>
      </w:r>
    </w:p>
    <w:p w:rsidR="00BC4708" w:rsidRDefault="00BC4708" w:rsidP="00BC4708">
      <w:pPr>
        <w:pStyle w:val="a5"/>
        <w:numPr>
          <w:ilvl w:val="0"/>
          <w:numId w:val="8"/>
        </w:numPr>
        <w:rPr>
          <w:lang w:val="en-US"/>
        </w:rPr>
      </w:pPr>
      <w:proofErr w:type="spellStart"/>
      <w:r>
        <w:t>А</w:t>
      </w:r>
      <w:r w:rsidR="00186D09">
        <w:t>аннотацию</w:t>
      </w:r>
      <w:proofErr w:type="spellEnd"/>
      <w:r w:rsidR="00186D09">
        <w:t xml:space="preserve"> </w:t>
      </w:r>
      <w:hyperlink r:id="rId6" w:history="1">
        <w:r w:rsidR="00186D09" w:rsidRPr="00186D09">
          <w:rPr>
            <w:b/>
          </w:rPr>
          <w:t>@</w:t>
        </w:r>
        <w:proofErr w:type="spellStart"/>
        <w:r w:rsidR="00186D09" w:rsidRPr="00186D09">
          <w:rPr>
            <w:b/>
          </w:rPr>
          <w:t>Disabled</w:t>
        </w:r>
        <w:proofErr w:type="spellEnd"/>
      </w:hyperlink>
      <w:r>
        <w:rPr>
          <w:lang w:val="en-US"/>
        </w:rPr>
        <w:t>;</w:t>
      </w:r>
    </w:p>
    <w:p w:rsidR="00BC4708" w:rsidRPr="00BC4708" w:rsidRDefault="00BC4708" w:rsidP="00BC4708">
      <w:pPr>
        <w:pStyle w:val="a5"/>
        <w:numPr>
          <w:ilvl w:val="0"/>
          <w:numId w:val="8"/>
        </w:numPr>
      </w:pPr>
      <w:r>
        <w:t>А</w:t>
      </w:r>
      <w:r w:rsidR="00186D09" w:rsidRPr="00186D09">
        <w:t>ннотации</w:t>
      </w:r>
      <w:r w:rsidR="00186D09" w:rsidRPr="00BC4708">
        <w:t xml:space="preserve"> </w:t>
      </w:r>
      <w:r w:rsidR="00186D09" w:rsidRPr="00186D09">
        <w:t>условного</w:t>
      </w:r>
      <w:r w:rsidR="00186D09" w:rsidRPr="00BC4708">
        <w:t xml:space="preserve"> </w:t>
      </w:r>
      <w:r w:rsidR="00186D09" w:rsidRPr="00186D09">
        <w:t>выполнения</w:t>
      </w:r>
      <w:r w:rsidR="00186D09" w:rsidRPr="00BC4708">
        <w:t xml:space="preserve"> </w:t>
      </w:r>
      <w:r w:rsidR="00186D09" w:rsidRPr="00186D09">
        <w:t>тестов</w:t>
      </w:r>
      <w:r w:rsidR="00186D09" w:rsidRPr="00BC4708">
        <w:t xml:space="preserve"> (</w:t>
      </w:r>
      <w:hyperlink r:id="rId7" w:anchor="writing-tests-conditional-execution" w:history="1">
        <w:r w:rsidR="00186D09" w:rsidRPr="00BC4708">
          <w:rPr>
            <w:b/>
            <w:lang w:val="en-US"/>
          </w:rPr>
          <w:t>Conditional</w:t>
        </w:r>
        <w:r w:rsidR="00186D09" w:rsidRPr="00BC4708">
          <w:rPr>
            <w:b/>
          </w:rPr>
          <w:t xml:space="preserve"> </w:t>
        </w:r>
        <w:r w:rsidR="00186D09" w:rsidRPr="00BC4708">
          <w:rPr>
            <w:b/>
            <w:lang w:val="en-US"/>
          </w:rPr>
          <w:t>Test</w:t>
        </w:r>
        <w:r w:rsidR="00186D09" w:rsidRPr="00BC4708">
          <w:rPr>
            <w:b/>
          </w:rPr>
          <w:t xml:space="preserve"> </w:t>
        </w:r>
        <w:r w:rsidR="00186D09" w:rsidRPr="00BC4708">
          <w:rPr>
            <w:b/>
            <w:lang w:val="en-US"/>
          </w:rPr>
          <w:t>Execution</w:t>
        </w:r>
      </w:hyperlink>
      <w:r w:rsidR="00186D09" w:rsidRPr="00BC4708">
        <w:t>)</w:t>
      </w:r>
      <w:r w:rsidRPr="00BC4708">
        <w:t>;</w:t>
      </w:r>
    </w:p>
    <w:p w:rsidR="00D20F72" w:rsidRPr="00BC4708" w:rsidRDefault="00BC4708" w:rsidP="00BC4708">
      <w:pPr>
        <w:pStyle w:val="a5"/>
        <w:numPr>
          <w:ilvl w:val="0"/>
          <w:numId w:val="8"/>
        </w:numPr>
        <w:rPr>
          <w:lang w:val="en-US"/>
        </w:rPr>
      </w:pPr>
      <w:r w:rsidRPr="00BC4708">
        <w:rPr>
          <w:b/>
          <w:lang w:val="en-US"/>
        </w:rPr>
        <w:t>C</w:t>
      </w:r>
      <w:r w:rsidR="00186D09" w:rsidRPr="00BC4708">
        <w:rPr>
          <w:b/>
          <w:lang w:val="en-US"/>
        </w:rPr>
        <w:t xml:space="preserve">ustom </w:t>
      </w:r>
      <w:hyperlink r:id="rId8" w:anchor="extensions-conditions" w:history="1">
        <w:proofErr w:type="spellStart"/>
        <w:r w:rsidR="00186D09" w:rsidRPr="00BC4708">
          <w:rPr>
            <w:b/>
            <w:lang w:val="en-US"/>
          </w:rPr>
          <w:t>ExecutionCondition</w:t>
        </w:r>
        <w:proofErr w:type="spellEnd"/>
      </w:hyperlink>
      <w:r w:rsidR="00186D09" w:rsidRPr="00BC4708">
        <w:rPr>
          <w:lang w:val="en-US"/>
        </w:rPr>
        <w:t>.</w:t>
      </w:r>
    </w:p>
    <w:p w:rsidR="00BC4708" w:rsidRPr="00C65A4A" w:rsidRDefault="00BC4708" w:rsidP="00C65A4A">
      <w:pPr>
        <w:pStyle w:val="a5"/>
        <w:numPr>
          <w:ilvl w:val="0"/>
          <w:numId w:val="4"/>
        </w:numPr>
        <w:ind w:left="851"/>
      </w:pPr>
      <w:proofErr w:type="spellStart"/>
      <w:r>
        <w:t>вп</w:t>
      </w:r>
      <w:proofErr w:type="spellEnd"/>
    </w:p>
    <w:p w:rsidR="007558C0" w:rsidRDefault="00C65A4A" w:rsidP="00C65A4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5A4A">
        <w:rPr>
          <w:rFonts w:ascii="Times New Roman" w:eastAsia="Times New Roman" w:hAnsi="Times New Roman" w:cs="Times New Roman"/>
          <w:b/>
          <w:sz w:val="28"/>
          <w:szCs w:val="24"/>
        </w:rPr>
        <w:t>Замечания:</w:t>
      </w:r>
    </w:p>
    <w:p w:rsidR="00C65A4A" w:rsidRPr="00C65A4A" w:rsidRDefault="00C65A4A" w:rsidP="00617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использовании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Maven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имена тестовых классов должны соответствовать маскам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5A4A" w:rsidRPr="00C65A4A" w:rsidRDefault="00C65A4A" w:rsidP="00C65A4A">
      <w:pPr>
        <w:pStyle w:val="a5"/>
        <w:numPr>
          <w:ilvl w:val="0"/>
          <w:numId w:val="5"/>
        </w:numPr>
        <w:ind w:left="851"/>
      </w:pPr>
      <w:proofErr w:type="spellStart"/>
      <w:r w:rsidRPr="00C65A4A">
        <w:t>Test</w:t>
      </w:r>
      <w:proofErr w:type="spellEnd"/>
      <w:r w:rsidRPr="00C65A4A">
        <w:t>*</w:t>
      </w:r>
    </w:p>
    <w:p w:rsidR="00C65A4A" w:rsidRPr="00C65A4A" w:rsidRDefault="00C65A4A" w:rsidP="00C65A4A">
      <w:pPr>
        <w:pStyle w:val="a5"/>
        <w:numPr>
          <w:ilvl w:val="0"/>
          <w:numId w:val="5"/>
        </w:numPr>
        <w:ind w:left="851"/>
      </w:pPr>
      <w:r w:rsidRPr="00C65A4A">
        <w:t>*</w:t>
      </w:r>
      <w:proofErr w:type="spellStart"/>
      <w:r w:rsidRPr="00C65A4A">
        <w:t>Test</w:t>
      </w:r>
      <w:proofErr w:type="spellEnd"/>
    </w:p>
    <w:p w:rsidR="00C65A4A" w:rsidRPr="00C65A4A" w:rsidRDefault="00C65A4A" w:rsidP="006172FF">
      <w:pPr>
        <w:pStyle w:val="a5"/>
        <w:numPr>
          <w:ilvl w:val="0"/>
          <w:numId w:val="5"/>
        </w:numPr>
        <w:spacing w:after="0"/>
        <w:ind w:left="850" w:hanging="357"/>
        <w:contextualSpacing w:val="0"/>
      </w:pPr>
      <w:r w:rsidRPr="00C65A4A">
        <w:lastRenderedPageBreak/>
        <w:t>*</w:t>
      </w:r>
      <w:proofErr w:type="spellStart"/>
      <w:r w:rsidRPr="00C65A4A">
        <w:t>TestCase</w:t>
      </w:r>
      <w:proofErr w:type="spellEnd"/>
    </w:p>
    <w:p w:rsidR="00C65A4A" w:rsidRDefault="00C65A4A" w:rsidP="00617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или же соответствующий плагин</w:t>
      </w:r>
      <w:r w:rsidR="006172F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172FF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maven-surefire-plugin</w:t>
      </w:r>
      <w:proofErr w:type="spellEnd"/>
      <w:r w:rsidR="006172F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быть перенастроен.</w:t>
      </w:r>
    </w:p>
    <w:p w:rsidR="006172FF" w:rsidRDefault="006172FF" w:rsidP="00C65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плагина </w:t>
      </w:r>
      <w:r w:rsidRPr="006172F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172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maven-surefire-report-plugin</w:t>
      </w:r>
      <w:r w:rsidRPr="006172FF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можно сформировать отчет по итогам тестирования.</w:t>
      </w:r>
    </w:p>
    <w:p w:rsidR="006172FF" w:rsidRPr="00C65A4A" w:rsidRDefault="006172FF" w:rsidP="00C65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72FF" w:rsidRPr="00C65A4A" w:rsidSect="0065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5CD3"/>
    <w:multiLevelType w:val="hybridMultilevel"/>
    <w:tmpl w:val="96DC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4849"/>
    <w:multiLevelType w:val="multilevel"/>
    <w:tmpl w:val="C8B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06B11"/>
    <w:multiLevelType w:val="hybridMultilevel"/>
    <w:tmpl w:val="1422AAAE"/>
    <w:lvl w:ilvl="0" w:tplc="FBDA9D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B446A"/>
    <w:multiLevelType w:val="hybridMultilevel"/>
    <w:tmpl w:val="4C443874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FD1230D"/>
    <w:multiLevelType w:val="hybridMultilevel"/>
    <w:tmpl w:val="9FE8289E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4A597763"/>
    <w:multiLevelType w:val="hybridMultilevel"/>
    <w:tmpl w:val="AEF68F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5CC3857"/>
    <w:multiLevelType w:val="hybridMultilevel"/>
    <w:tmpl w:val="4C443874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7714CB1"/>
    <w:multiLevelType w:val="hybridMultilevel"/>
    <w:tmpl w:val="C660F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5001"/>
    <w:rsid w:val="00041076"/>
    <w:rsid w:val="001209C3"/>
    <w:rsid w:val="00186D09"/>
    <w:rsid w:val="001971D5"/>
    <w:rsid w:val="001B36D9"/>
    <w:rsid w:val="00235F55"/>
    <w:rsid w:val="002375E3"/>
    <w:rsid w:val="00270B2A"/>
    <w:rsid w:val="002B6197"/>
    <w:rsid w:val="002F6D9D"/>
    <w:rsid w:val="004652DF"/>
    <w:rsid w:val="00493EF2"/>
    <w:rsid w:val="004E6EB2"/>
    <w:rsid w:val="006172FF"/>
    <w:rsid w:val="006512F2"/>
    <w:rsid w:val="007558C0"/>
    <w:rsid w:val="00794D0E"/>
    <w:rsid w:val="007A3136"/>
    <w:rsid w:val="007A47F4"/>
    <w:rsid w:val="00865EBD"/>
    <w:rsid w:val="009368FF"/>
    <w:rsid w:val="009D5001"/>
    <w:rsid w:val="00A731EE"/>
    <w:rsid w:val="00AB0D56"/>
    <w:rsid w:val="00BC4708"/>
    <w:rsid w:val="00C65A4A"/>
    <w:rsid w:val="00C907E0"/>
    <w:rsid w:val="00D16A5B"/>
    <w:rsid w:val="00D20F72"/>
    <w:rsid w:val="00D50942"/>
    <w:rsid w:val="00EE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00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2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09C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6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5/docs/current/user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5/docs/current/user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5/docs/current/api/org/junit/jupiter/api/Disabled.html" TargetMode="External"/><Relationship Id="rId5" Type="http://schemas.openxmlformats.org/officeDocument/2006/relationships/hyperlink" Target="https://junit.org/junit5/docs/current/user-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31</cp:revision>
  <dcterms:created xsi:type="dcterms:W3CDTF">2019-08-14T20:56:00Z</dcterms:created>
  <dcterms:modified xsi:type="dcterms:W3CDTF">2019-08-18T01:35:00Z</dcterms:modified>
</cp:coreProperties>
</file>