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Nassau Candy Distributor - Executive Analysis Report</w:t>
      </w:r>
    </w:p>
    <w:p>
      <w:r>
        <w:t>Comprehensive financial performance, regional breakdown, and product analytics report.</w:t>
      </w:r>
    </w:p>
    <w:p/>
    <w:p>
      <w:pPr>
        <w:pStyle w:val="Heading1"/>
      </w:pPr>
      <w:r>
        <w:t>1. Executive Summary &amp; Core KPIs</w:t>
      </w:r>
    </w:p>
    <w:p>
      <w:r>
        <w:rPr>
          <w:b/>
        </w:rPr>
        <w:t xml:space="preserve">• Total Revenue Generated: </w:t>
      </w:r>
      <w:r>
        <w:t>$141,783.63</w:t>
        <w:br/>
      </w:r>
      <w:r>
        <w:rPr>
          <w:b/>
        </w:rPr>
        <w:t xml:space="preserve">• Total Gross Profit: </w:t>
      </w:r>
      <w:r>
        <w:t>$93,442.80</w:t>
        <w:br/>
      </w:r>
      <w:r>
        <w:rPr>
          <w:b/>
        </w:rPr>
        <w:t xml:space="preserve">• Overall Profit Margin: </w:t>
      </w:r>
      <w:r>
        <w:t>65.91%</w:t>
        <w:br/>
      </w:r>
      <w:r>
        <w:rPr>
          <w:b/>
        </w:rPr>
        <w:t xml:space="preserve">• Total Units Sold: </w:t>
      </w:r>
      <w:r>
        <w:t>38,654</w:t>
        <w:br/>
      </w:r>
      <w:r>
        <w:rPr>
          <w:b/>
        </w:rPr>
        <w:t xml:space="preserve">• Total Unique Orders: </w:t>
      </w:r>
      <w:r>
        <w:t>8,549</w:t>
      </w:r>
    </w:p>
    <w:p>
      <w:pPr>
        <w:pStyle w:val="Heading1"/>
      </w:pPr>
      <w:r>
        <w:t>2. Performance by Division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Division</w:t>
            </w:r>
          </w:p>
        </w:tc>
        <w:tc>
          <w:tcPr>
            <w:tcW w:type="dxa" w:w="2160"/>
          </w:tcPr>
          <w:p>
            <w:r>
              <w:t>Sales ($)</w:t>
            </w:r>
          </w:p>
        </w:tc>
        <w:tc>
          <w:tcPr>
            <w:tcW w:type="dxa" w:w="2160"/>
          </w:tcPr>
          <w:p>
            <w:r>
              <w:t>Gross Profit ($)</w:t>
            </w:r>
          </w:p>
        </w:tc>
        <w:tc>
          <w:tcPr>
            <w:tcW w:type="dxa" w:w="2160"/>
          </w:tcPr>
          <w:p>
            <w:r>
              <w:t>Units Sold</w:t>
            </w:r>
          </w:p>
        </w:tc>
      </w:tr>
      <w:tr>
        <w:tc>
          <w:tcPr>
            <w:tcW w:type="dxa" w:w="2160"/>
          </w:tcPr>
          <w:p>
            <w:r>
              <w:t>Chocolate</w:t>
            </w:r>
          </w:p>
        </w:tc>
        <w:tc>
          <w:tcPr>
            <w:tcW w:type="dxa" w:w="2160"/>
          </w:tcPr>
          <w:p>
            <w:r>
              <w:t>$131,692.90</w:t>
            </w:r>
          </w:p>
        </w:tc>
        <w:tc>
          <w:tcPr>
            <w:tcW w:type="dxa" w:w="2160"/>
          </w:tcPr>
          <w:p>
            <w:r>
              <w:t>$88,824.62</w:t>
            </w:r>
          </w:p>
        </w:tc>
        <w:tc>
          <w:tcPr>
            <w:tcW w:type="dxa" w:w="2160"/>
          </w:tcPr>
          <w:p>
            <w:r>
              <w:t>37,275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$9,663.25</w:t>
            </w:r>
          </w:p>
        </w:tc>
        <w:tc>
          <w:tcPr>
            <w:tcW w:type="dxa" w:w="2160"/>
          </w:tcPr>
          <w:p>
            <w:r>
              <w:t>$4,333.45</w:t>
            </w:r>
          </w:p>
        </w:tc>
        <w:tc>
          <w:tcPr>
            <w:tcW w:type="dxa" w:w="2160"/>
          </w:tcPr>
          <w:p>
            <w:r>
              <w:t>1,242</w:t>
            </w:r>
          </w:p>
        </w:tc>
      </w:tr>
      <w:tr>
        <w:tc>
          <w:tcPr>
            <w:tcW w:type="dxa" w:w="2160"/>
          </w:tcPr>
          <w:p>
            <w:r>
              <w:t>Sugar</w:t>
            </w:r>
          </w:p>
        </w:tc>
        <w:tc>
          <w:tcPr>
            <w:tcW w:type="dxa" w:w="2160"/>
          </w:tcPr>
          <w:p>
            <w:r>
              <w:t>$427.48</w:t>
            </w:r>
          </w:p>
        </w:tc>
        <w:tc>
          <w:tcPr>
            <w:tcW w:type="dxa" w:w="2160"/>
          </w:tcPr>
          <w:p>
            <w:r>
              <w:t>$284.73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</w:tbl>
    <w:p>
      <w:pPr>
        <w:pStyle w:val="Heading1"/>
      </w:pPr>
      <w:r>
        <w:t>3. Regional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Sales ($)</w:t>
            </w:r>
          </w:p>
        </w:tc>
        <w:tc>
          <w:tcPr>
            <w:tcW w:type="dxa" w:w="2160"/>
          </w:tcPr>
          <w:p>
            <w:r>
              <w:t>Gross Profit ($)</w:t>
            </w:r>
          </w:p>
        </w:tc>
        <w:tc>
          <w:tcPr>
            <w:tcW w:type="dxa" w:w="2160"/>
          </w:tcPr>
          <w:p>
            <w:r>
              <w:t>Units Sold</w:t>
            </w:r>
          </w:p>
        </w:tc>
      </w:tr>
      <w:tr>
        <w:tc>
          <w:tcPr>
            <w:tcW w:type="dxa" w:w="2160"/>
          </w:tcPr>
          <w:p>
            <w:r>
              <w:t>Pacific</w:t>
            </w:r>
          </w:p>
        </w:tc>
        <w:tc>
          <w:tcPr>
            <w:tcW w:type="dxa" w:w="2160"/>
          </w:tcPr>
          <w:p>
            <w:r>
              <w:t>$46,301.53</w:t>
            </w:r>
          </w:p>
        </w:tc>
        <w:tc>
          <w:tcPr>
            <w:tcW w:type="dxa" w:w="2160"/>
          </w:tcPr>
          <w:p>
            <w:r>
              <w:t>$30,485.94</w:t>
            </w:r>
          </w:p>
        </w:tc>
        <w:tc>
          <w:tcPr>
            <w:tcW w:type="dxa" w:w="2160"/>
          </w:tcPr>
          <w:p>
            <w:r>
              <w:t>12,466</w:t>
            </w:r>
          </w:p>
        </w:tc>
      </w:tr>
      <w:tr>
        <w:tc>
          <w:tcPr>
            <w:tcW w:type="dxa" w:w="2160"/>
          </w:tcPr>
          <w:p>
            <w:r>
              <w:t>Atlantic</w:t>
            </w:r>
          </w:p>
        </w:tc>
        <w:tc>
          <w:tcPr>
            <w:tcW w:type="dxa" w:w="2160"/>
          </w:tcPr>
          <w:p>
            <w:r>
              <w:t>$41,197.24</w:t>
            </w:r>
          </w:p>
        </w:tc>
        <w:tc>
          <w:tcPr>
            <w:tcW w:type="dxa" w:w="2160"/>
          </w:tcPr>
          <w:p>
            <w:r>
              <w:t>$26,973.70</w:t>
            </w:r>
          </w:p>
        </w:tc>
        <w:tc>
          <w:tcPr>
            <w:tcW w:type="dxa" w:w="2160"/>
          </w:tcPr>
          <w:p>
            <w:r>
              <w:t>11,159</w:t>
            </w:r>
          </w:p>
        </w:tc>
      </w:tr>
      <w:tr>
        <w:tc>
          <w:tcPr>
            <w:tcW w:type="dxa" w:w="2160"/>
          </w:tcPr>
          <w:p>
            <w:r>
              <w:t>Interior</w:t>
            </w:r>
          </w:p>
        </w:tc>
        <w:tc>
          <w:tcPr>
            <w:tcW w:type="dxa" w:w="2160"/>
          </w:tcPr>
          <w:p>
            <w:r>
              <w:t>$32,037.60</w:t>
            </w:r>
          </w:p>
        </w:tc>
        <w:tc>
          <w:tcPr>
            <w:tcW w:type="dxa" w:w="2160"/>
          </w:tcPr>
          <w:p>
            <w:r>
              <w:t>$21,282.49</w:t>
            </w:r>
          </w:p>
        </w:tc>
        <w:tc>
          <w:tcPr>
            <w:tcW w:type="dxa" w:w="2160"/>
          </w:tcPr>
          <w:p>
            <w:r>
              <w:t>8,820</w:t>
            </w:r>
          </w:p>
        </w:tc>
      </w:tr>
      <w:tr>
        <w:tc>
          <w:tcPr>
            <w:tcW w:type="dxa" w:w="2160"/>
          </w:tcPr>
          <w:p>
            <w:r>
              <w:t>Gulf</w:t>
            </w:r>
          </w:p>
        </w:tc>
        <w:tc>
          <w:tcPr>
            <w:tcW w:type="dxa" w:w="2160"/>
          </w:tcPr>
          <w:p>
            <w:r>
              <w:t>$22,247.26</w:t>
            </w:r>
          </w:p>
        </w:tc>
        <w:tc>
          <w:tcPr>
            <w:tcW w:type="dxa" w:w="2160"/>
          </w:tcPr>
          <w:p>
            <w:r>
              <w:t>$14,700.67</w:t>
            </w:r>
          </w:p>
        </w:tc>
        <w:tc>
          <w:tcPr>
            <w:tcW w:type="dxa" w:w="2160"/>
          </w:tcPr>
          <w:p>
            <w:r>
              <w:t>6,209</w:t>
            </w:r>
          </w:p>
        </w:tc>
      </w:tr>
    </w:tbl>
    <w:p>
      <w:pPr>
        <w:pStyle w:val="Heading1"/>
      </w:pPr>
      <w:r>
        <w:t>4. Top 5 Products by Revenue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Sales ($)</w:t>
            </w:r>
          </w:p>
        </w:tc>
        <w:tc>
          <w:tcPr>
            <w:tcW w:type="dxa" w:w="2880"/>
          </w:tcPr>
          <w:p>
            <w:r>
              <w:t>Gross Profit ($)</w:t>
            </w:r>
          </w:p>
        </w:tc>
      </w:tr>
      <w:tr>
        <w:tc>
          <w:tcPr>
            <w:tcW w:type="dxa" w:w="2880"/>
          </w:tcPr>
          <w:p>
            <w:r>
              <w:t>Wonka Bar - Triple Dazzle Caramel</w:t>
            </w:r>
          </w:p>
        </w:tc>
        <w:tc>
          <w:tcPr>
            <w:tcW w:type="dxa" w:w="2880"/>
          </w:tcPr>
          <w:p>
            <w:r>
              <w:t>$28,485.00</w:t>
            </w:r>
          </w:p>
        </w:tc>
        <w:tc>
          <w:tcPr>
            <w:tcW w:type="dxa" w:w="2880"/>
          </w:tcPr>
          <w:p>
            <w:r>
              <w:t>$18,610.20</w:t>
            </w:r>
          </w:p>
        </w:tc>
      </w:tr>
      <w:tr>
        <w:tc>
          <w:tcPr>
            <w:tcW w:type="dxa" w:w="2880"/>
          </w:tcPr>
          <w:p>
            <w:r>
              <w:t>Wonka Bar -Scrumdiddlyumptious</w:t>
            </w:r>
          </w:p>
        </w:tc>
        <w:tc>
          <w:tcPr>
            <w:tcW w:type="dxa" w:w="2880"/>
          </w:tcPr>
          <w:p>
            <w:r>
              <w:t>$27,874.80</w:t>
            </w:r>
          </w:p>
        </w:tc>
        <w:tc>
          <w:tcPr>
            <w:tcW w:type="dxa" w:w="2880"/>
          </w:tcPr>
          <w:p>
            <w:r>
              <w:t>$19,357.50</w:t>
            </w:r>
          </w:p>
        </w:tc>
      </w:tr>
      <w:tr>
        <w:tc>
          <w:tcPr>
            <w:tcW w:type="dxa" w:w="2880"/>
          </w:tcPr>
          <w:p>
            <w:r>
              <w:t>Wonka Bar - Milk Chocolate</w:t>
            </w:r>
          </w:p>
        </w:tc>
        <w:tc>
          <w:tcPr>
            <w:tcW w:type="dxa" w:w="2880"/>
          </w:tcPr>
          <w:p>
            <w:r>
              <w:t>$26,867.75</w:t>
            </w:r>
          </w:p>
        </w:tc>
        <w:tc>
          <w:tcPr>
            <w:tcW w:type="dxa" w:w="2880"/>
          </w:tcPr>
          <w:p>
            <w:r>
              <w:t>$17,443.37</w:t>
            </w:r>
          </w:p>
        </w:tc>
      </w:tr>
      <w:tr>
        <w:tc>
          <w:tcPr>
            <w:tcW w:type="dxa" w:w="2880"/>
          </w:tcPr>
          <w:p>
            <w:r>
              <w:t>Wonka Bar - Fudge Mallows</w:t>
            </w:r>
          </w:p>
        </w:tc>
        <w:tc>
          <w:tcPr>
            <w:tcW w:type="dxa" w:w="2880"/>
          </w:tcPr>
          <w:p>
            <w:r>
              <w:t>$24,890.40</w:t>
            </w:r>
          </w:p>
        </w:tc>
        <w:tc>
          <w:tcPr>
            <w:tcW w:type="dxa" w:w="2880"/>
          </w:tcPr>
          <w:p>
            <w:r>
              <w:t>$16,593.60</w:t>
            </w:r>
          </w:p>
        </w:tc>
      </w:tr>
      <w:tr>
        <w:tc>
          <w:tcPr>
            <w:tcW w:type="dxa" w:w="2880"/>
          </w:tcPr>
          <w:p>
            <w:r>
              <w:t>Wonka Bar - Nutty Crunch Surprise</w:t>
            </w:r>
          </w:p>
        </w:tc>
        <w:tc>
          <w:tcPr>
            <w:tcW w:type="dxa" w:w="2880"/>
          </w:tcPr>
          <w:p>
            <w:r>
              <w:t>$23,574.95</w:t>
            </w:r>
          </w:p>
        </w:tc>
        <w:tc>
          <w:tcPr>
            <w:tcW w:type="dxa" w:w="2880"/>
          </w:tcPr>
          <w:p>
            <w:r>
              <w:t>$16,819.95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