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8E5B" w14:textId="2497FF09" w:rsidR="002A1E36" w:rsidRPr="009B4B2F" w:rsidRDefault="00A46185">
      <w:pPr>
        <w:rPr>
          <w:rFonts w:ascii="Times New Roman" w:hAnsi="Times New Roman" w:cs="Times New Roman"/>
          <w:sz w:val="56"/>
          <w:szCs w:val="56"/>
        </w:rPr>
      </w:pPr>
      <w:r w:rsidRPr="009B4B2F">
        <w:rPr>
          <w:rFonts w:ascii="Times New Roman" w:hAnsi="Times New Roman" w:cs="Times New Roman"/>
          <w:sz w:val="56"/>
          <w:szCs w:val="56"/>
        </w:rPr>
        <w:t>Title: Sentiment Analysis with Pre-trained BERT</w:t>
      </w:r>
    </w:p>
    <w:p w14:paraId="1152F7D8" w14:textId="77777777" w:rsidR="009B4B2F" w:rsidRDefault="009B4B2F">
      <w:pPr>
        <w:rPr>
          <w:rFonts w:ascii="Times New Roman" w:hAnsi="Times New Roman" w:cs="Times New Roman"/>
          <w:sz w:val="36"/>
          <w:szCs w:val="36"/>
        </w:rPr>
      </w:pPr>
    </w:p>
    <w:p w14:paraId="23E33AC8" w14:textId="0CE03B63" w:rsidR="00A46185" w:rsidRPr="009B4B2F" w:rsidRDefault="00A4618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B4B2F">
        <w:rPr>
          <w:rFonts w:ascii="Times New Roman" w:hAnsi="Times New Roman" w:cs="Times New Roman"/>
          <w:sz w:val="36"/>
          <w:szCs w:val="36"/>
        </w:rPr>
        <w:t>INTRODUCTION :</w:t>
      </w:r>
      <w:proofErr w:type="gramEnd"/>
    </w:p>
    <w:p w14:paraId="65C6409A" w14:textId="2826E5AB" w:rsidR="00A46185" w:rsidRPr="009B4B2F" w:rsidRDefault="00A46185" w:rsidP="00A46185">
      <w:pPr>
        <w:jc w:val="both"/>
        <w:rPr>
          <w:rFonts w:ascii="Times New Roman" w:hAnsi="Times New Roman" w:cs="Times New Roman"/>
          <w:sz w:val="28"/>
          <w:szCs w:val="28"/>
        </w:rPr>
      </w:pPr>
      <w:r w:rsidRPr="009B4B2F">
        <w:rPr>
          <w:rFonts w:ascii="Times New Roman" w:hAnsi="Times New Roman" w:cs="Times New Roman"/>
          <w:sz w:val="28"/>
          <w:szCs w:val="28"/>
        </w:rPr>
        <w:t xml:space="preserve">Sentiment analysis, also known as opinion mining, is the process of determining the emotional tone behind a piece of text, whether </w:t>
      </w:r>
      <w:proofErr w:type="gramStart"/>
      <w:r w:rsidRPr="009B4B2F">
        <w:rPr>
          <w:rFonts w:ascii="Times New Roman" w:hAnsi="Times New Roman" w:cs="Times New Roman"/>
          <w:sz w:val="28"/>
          <w:szCs w:val="28"/>
        </w:rPr>
        <w:t>it's</w:t>
      </w:r>
      <w:proofErr w:type="gramEnd"/>
      <w:r w:rsidRPr="009B4B2F">
        <w:rPr>
          <w:rFonts w:ascii="Times New Roman" w:hAnsi="Times New Roman" w:cs="Times New Roman"/>
          <w:sz w:val="28"/>
          <w:szCs w:val="28"/>
        </w:rPr>
        <w:t xml:space="preserve"> positive, negative, or neutral. This project leverages the power of pre-trained BERT (Bidirectional Encoder Representations from Transformers) to perform sentiment analysis on text data. By fine-tuning BERT on a </w:t>
      </w:r>
      <w:proofErr w:type="spellStart"/>
      <w:r w:rsidRPr="009B4B2F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9B4B2F">
        <w:rPr>
          <w:rFonts w:ascii="Times New Roman" w:hAnsi="Times New Roman" w:cs="Times New Roman"/>
          <w:sz w:val="28"/>
          <w:szCs w:val="28"/>
        </w:rPr>
        <w:t xml:space="preserve"> sentiment dataset, we aim to build a highly accurate sentiment classification model that can be used in various applications such as social media monitoring, product review</w:t>
      </w:r>
      <w:r w:rsidRPr="009B4B2F">
        <w:rPr>
          <w:rFonts w:ascii="Times New Roman" w:hAnsi="Times New Roman" w:cs="Times New Roman"/>
          <w:sz w:val="28"/>
          <w:szCs w:val="28"/>
        </w:rPr>
        <w:t xml:space="preserve"> </w:t>
      </w:r>
      <w:r w:rsidRPr="009B4B2F">
        <w:rPr>
          <w:rFonts w:ascii="Times New Roman" w:hAnsi="Times New Roman" w:cs="Times New Roman"/>
          <w:sz w:val="28"/>
          <w:szCs w:val="28"/>
        </w:rPr>
        <w:t>analysis, and customer feedback analysis.</w:t>
      </w:r>
    </w:p>
    <w:p w14:paraId="1B9B2E25" w14:textId="75097DAB" w:rsidR="00A46185" w:rsidRPr="009B4B2F" w:rsidRDefault="00A46185" w:rsidP="00A46185">
      <w:pPr>
        <w:jc w:val="both"/>
        <w:rPr>
          <w:rFonts w:ascii="Times New Roman" w:hAnsi="Times New Roman" w:cs="Times New Roman"/>
          <w:sz w:val="36"/>
          <w:szCs w:val="36"/>
        </w:rPr>
      </w:pPr>
      <w:r w:rsidRPr="009B4B2F">
        <w:rPr>
          <w:rFonts w:ascii="Times New Roman" w:hAnsi="Times New Roman" w:cs="Times New Roman"/>
          <w:sz w:val="36"/>
          <w:szCs w:val="36"/>
        </w:rPr>
        <w:t xml:space="preserve">PROBLEM </w:t>
      </w:r>
      <w:proofErr w:type="gramStart"/>
      <w:r w:rsidRPr="009B4B2F">
        <w:rPr>
          <w:rFonts w:ascii="Times New Roman" w:hAnsi="Times New Roman" w:cs="Times New Roman"/>
          <w:sz w:val="36"/>
          <w:szCs w:val="36"/>
        </w:rPr>
        <w:t>STATEMENT :</w:t>
      </w:r>
      <w:proofErr w:type="gramEnd"/>
    </w:p>
    <w:p w14:paraId="59E5F1BC" w14:textId="1079B1AF" w:rsidR="00A46185" w:rsidRPr="009B4B2F" w:rsidRDefault="00A46185" w:rsidP="00A46185">
      <w:pPr>
        <w:jc w:val="both"/>
        <w:rPr>
          <w:rFonts w:ascii="Times New Roman" w:hAnsi="Times New Roman" w:cs="Times New Roman"/>
          <w:sz w:val="28"/>
          <w:szCs w:val="28"/>
        </w:rPr>
      </w:pPr>
      <w:r w:rsidRPr="009B4B2F">
        <w:rPr>
          <w:rFonts w:ascii="Times New Roman" w:hAnsi="Times New Roman" w:cs="Times New Roman"/>
          <w:sz w:val="28"/>
          <w:szCs w:val="28"/>
        </w:rPr>
        <w:t xml:space="preserve">Sentiment analysis is essential for understanding public sentiment towards products, services, or topics. In this project, we utilize pre-trained BERT to develop a robust model capable of classifying text data into different sentiment categories, such as positive, negative, or neutral. The goal is to provide organizations with a tool that can automatically </w:t>
      </w:r>
      <w:proofErr w:type="spellStart"/>
      <w:r w:rsidRPr="009B4B2F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9B4B2F">
        <w:rPr>
          <w:rFonts w:ascii="Times New Roman" w:hAnsi="Times New Roman" w:cs="Times New Roman"/>
          <w:sz w:val="28"/>
          <w:szCs w:val="28"/>
        </w:rPr>
        <w:t xml:space="preserve"> and categorize large volumes of text data to gain insights into customer opinions and sentiments.</w:t>
      </w:r>
    </w:p>
    <w:p w14:paraId="2877C41F" w14:textId="017C6294" w:rsidR="009B4B2F" w:rsidRPr="009B4B2F" w:rsidRDefault="009B4B2F" w:rsidP="00A46185">
      <w:pPr>
        <w:jc w:val="both"/>
        <w:rPr>
          <w:rFonts w:ascii="Times New Roman" w:hAnsi="Times New Roman" w:cs="Times New Roman"/>
          <w:sz w:val="40"/>
          <w:szCs w:val="40"/>
        </w:rPr>
      </w:pPr>
      <w:r w:rsidRPr="009B4B2F">
        <w:rPr>
          <w:rFonts w:ascii="Times New Roman" w:hAnsi="Times New Roman" w:cs="Times New Roman"/>
          <w:sz w:val="40"/>
          <w:szCs w:val="40"/>
        </w:rPr>
        <w:t xml:space="preserve">DATA </w:t>
      </w:r>
      <w:proofErr w:type="gramStart"/>
      <w:r w:rsidRPr="009B4B2F">
        <w:rPr>
          <w:rFonts w:ascii="Times New Roman" w:hAnsi="Times New Roman" w:cs="Times New Roman"/>
          <w:sz w:val="40"/>
          <w:szCs w:val="40"/>
        </w:rPr>
        <w:t>SET :</w:t>
      </w:r>
      <w:proofErr w:type="gramEnd"/>
    </w:p>
    <w:p w14:paraId="18E82D7B" w14:textId="14C0894B" w:rsidR="00A46185" w:rsidRPr="009B4B2F" w:rsidRDefault="009B4B2F" w:rsidP="00A46185">
      <w:pPr>
        <w:jc w:val="both"/>
        <w:rPr>
          <w:rFonts w:ascii="Times New Roman" w:hAnsi="Times New Roman" w:cs="Times New Roman"/>
          <w:sz w:val="28"/>
          <w:szCs w:val="28"/>
        </w:rPr>
      </w:pPr>
      <w:r w:rsidRPr="009B4B2F">
        <w:rPr>
          <w:rFonts w:ascii="Times New Roman" w:hAnsi="Times New Roman" w:cs="Times New Roman"/>
          <w:sz w:val="28"/>
          <w:szCs w:val="28"/>
        </w:rPr>
        <w:t xml:space="preserve">We use a publicly available sentiment dataset containing text samples along with their corresponding sentiment labels. Each text sample is </w:t>
      </w:r>
      <w:proofErr w:type="spellStart"/>
      <w:r w:rsidRPr="009B4B2F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9B4B2F">
        <w:rPr>
          <w:rFonts w:ascii="Times New Roman" w:hAnsi="Times New Roman" w:cs="Times New Roman"/>
          <w:sz w:val="28"/>
          <w:szCs w:val="28"/>
        </w:rPr>
        <w:t xml:space="preserve"> as positive, negative, or neutral sentiment. The dataset is divided into training, validation, and test sets, allowing us to train and evaluate our sentiment analysis model effectively.</w:t>
      </w:r>
    </w:p>
    <w:p w14:paraId="25554296" w14:textId="0CDAF9EB" w:rsidR="009B4B2F" w:rsidRPr="009B4B2F" w:rsidRDefault="009B4B2F" w:rsidP="00A46185">
      <w:pPr>
        <w:jc w:val="both"/>
        <w:rPr>
          <w:rFonts w:ascii="Times New Roman" w:hAnsi="Times New Roman" w:cs="Times New Roman"/>
          <w:sz w:val="40"/>
          <w:szCs w:val="40"/>
        </w:rPr>
      </w:pPr>
      <w:r w:rsidRPr="009B4B2F">
        <w:rPr>
          <w:rFonts w:ascii="Times New Roman" w:hAnsi="Times New Roman" w:cs="Times New Roman"/>
          <w:sz w:val="40"/>
          <w:szCs w:val="40"/>
        </w:rPr>
        <w:t>METHODOLOGY:</w:t>
      </w:r>
    </w:p>
    <w:p w14:paraId="1B3CF016" w14:textId="75A4DC2F" w:rsidR="009B4B2F" w:rsidRDefault="009B4B2F" w:rsidP="00A46185">
      <w:pPr>
        <w:jc w:val="both"/>
        <w:rPr>
          <w:rFonts w:ascii="Times New Roman" w:hAnsi="Times New Roman" w:cs="Times New Roman"/>
          <w:sz w:val="40"/>
          <w:szCs w:val="40"/>
        </w:rPr>
      </w:pPr>
      <w:r w:rsidRPr="009B4B2F">
        <w:rPr>
          <w:rFonts w:ascii="Times New Roman" w:hAnsi="Times New Roman" w:cs="Times New Roman"/>
          <w:sz w:val="40"/>
          <w:szCs w:val="40"/>
        </w:rPr>
        <w:t>DATA PRE-</w:t>
      </w:r>
      <w:proofErr w:type="gramStart"/>
      <w:r w:rsidRPr="009B4B2F">
        <w:rPr>
          <w:rFonts w:ascii="Times New Roman" w:hAnsi="Times New Roman" w:cs="Times New Roman"/>
          <w:sz w:val="40"/>
          <w:szCs w:val="40"/>
        </w:rPr>
        <w:t>PROCESSING :</w:t>
      </w:r>
      <w:proofErr w:type="gramEnd"/>
    </w:p>
    <w:p w14:paraId="7007350E" w14:textId="3493F6B1" w:rsidR="009B4B2F" w:rsidRDefault="009B4B2F" w:rsidP="00A46185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658A7">
        <w:rPr>
          <w:rFonts w:cstheme="minorHAnsi"/>
          <w:sz w:val="32"/>
          <w:szCs w:val="32"/>
        </w:rPr>
        <w:t>Tokenization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E658A7">
        <w:rPr>
          <w:rFonts w:ascii="Times New Roman" w:hAnsi="Times New Roman" w:cs="Times New Roman"/>
          <w:sz w:val="32"/>
          <w:szCs w:val="32"/>
        </w:rPr>
        <w:t xml:space="preserve"> </w:t>
      </w:r>
      <w:r w:rsidRPr="009B4B2F">
        <w:rPr>
          <w:rFonts w:ascii="Times New Roman" w:hAnsi="Times New Roman" w:cs="Times New Roman"/>
          <w:sz w:val="32"/>
          <w:szCs w:val="32"/>
        </w:rPr>
        <w:t xml:space="preserve">Convert text data into tokens and apply the BERT tokenizer to break down sentences into </w:t>
      </w:r>
      <w:proofErr w:type="spellStart"/>
      <w:r w:rsidRPr="009B4B2F">
        <w:rPr>
          <w:rFonts w:ascii="Times New Roman" w:hAnsi="Times New Roman" w:cs="Times New Roman"/>
          <w:sz w:val="32"/>
          <w:szCs w:val="32"/>
        </w:rPr>
        <w:t>subword</w:t>
      </w:r>
      <w:proofErr w:type="spellEnd"/>
      <w:r w:rsidRPr="009B4B2F">
        <w:rPr>
          <w:rFonts w:ascii="Times New Roman" w:hAnsi="Times New Roman" w:cs="Times New Roman"/>
          <w:sz w:val="32"/>
          <w:szCs w:val="32"/>
        </w:rPr>
        <w:t xml:space="preserve"> tokens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E832E9D" w14:textId="2B6BAEEE" w:rsidR="009B4B2F" w:rsidRPr="00E658A7" w:rsidRDefault="009B4B2F" w:rsidP="00A4618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58A7">
        <w:rPr>
          <w:rFonts w:cstheme="minorHAnsi"/>
          <w:sz w:val="32"/>
          <w:szCs w:val="32"/>
        </w:rPr>
        <w:lastRenderedPageBreak/>
        <w:t xml:space="preserve">Padding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E658A7">
        <w:rPr>
          <w:rFonts w:ascii="Times New Roman" w:hAnsi="Times New Roman" w:cs="Times New Roman"/>
          <w:sz w:val="32"/>
          <w:szCs w:val="32"/>
        </w:rPr>
        <w:t xml:space="preserve"> </w:t>
      </w:r>
      <w:r w:rsidRPr="00E658A7">
        <w:rPr>
          <w:rFonts w:ascii="Times New Roman" w:hAnsi="Times New Roman" w:cs="Times New Roman"/>
          <w:sz w:val="28"/>
          <w:szCs w:val="28"/>
        </w:rPr>
        <w:t>Ensure all input sequences have the same length by padding or truncating as necessary.</w:t>
      </w:r>
    </w:p>
    <w:p w14:paraId="3F2B1796" w14:textId="5D22B700" w:rsidR="009B4B2F" w:rsidRPr="00E658A7" w:rsidRDefault="009B4B2F" w:rsidP="00A4618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58A7">
        <w:rPr>
          <w:rFonts w:cstheme="minorHAnsi"/>
          <w:sz w:val="32"/>
          <w:szCs w:val="32"/>
        </w:rPr>
        <w:t>Encoding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E658A7">
        <w:rPr>
          <w:rFonts w:ascii="Times New Roman" w:hAnsi="Times New Roman" w:cs="Times New Roman"/>
          <w:sz w:val="32"/>
          <w:szCs w:val="32"/>
        </w:rPr>
        <w:t xml:space="preserve"> </w:t>
      </w:r>
      <w:r w:rsidRPr="00E658A7">
        <w:rPr>
          <w:rFonts w:ascii="Times New Roman" w:hAnsi="Times New Roman" w:cs="Times New Roman"/>
          <w:sz w:val="28"/>
          <w:szCs w:val="28"/>
        </w:rPr>
        <w:t>Map tokens to their corresponding IDs based on the pre-trained BERT vocabulary.</w:t>
      </w:r>
    </w:p>
    <w:p w14:paraId="3B52BC30" w14:textId="03C0B48E" w:rsidR="00E658A7" w:rsidRPr="00E658A7" w:rsidRDefault="00E658A7" w:rsidP="00A46185">
      <w:pPr>
        <w:jc w:val="both"/>
        <w:rPr>
          <w:rFonts w:ascii="Times New Roman" w:hAnsi="Times New Roman" w:cs="Times New Roman"/>
          <w:sz w:val="36"/>
          <w:szCs w:val="36"/>
        </w:rPr>
      </w:pPr>
      <w:r w:rsidRPr="00E658A7">
        <w:rPr>
          <w:rFonts w:ascii="Times New Roman" w:hAnsi="Times New Roman" w:cs="Times New Roman"/>
          <w:sz w:val="36"/>
          <w:szCs w:val="36"/>
        </w:rPr>
        <w:t xml:space="preserve">MODEL </w:t>
      </w:r>
      <w:proofErr w:type="gramStart"/>
      <w:r w:rsidRPr="00E658A7">
        <w:rPr>
          <w:rFonts w:ascii="Times New Roman" w:hAnsi="Times New Roman" w:cs="Times New Roman"/>
          <w:sz w:val="36"/>
          <w:szCs w:val="36"/>
        </w:rPr>
        <w:t>SELECTION :</w:t>
      </w:r>
      <w:proofErr w:type="gramEnd"/>
    </w:p>
    <w:p w14:paraId="075E9D85" w14:textId="729D41DB" w:rsidR="00E658A7" w:rsidRDefault="00E658A7" w:rsidP="00A46185">
      <w:pPr>
        <w:jc w:val="both"/>
        <w:rPr>
          <w:rFonts w:ascii="Times New Roman" w:hAnsi="Times New Roman" w:cs="Times New Roman"/>
          <w:sz w:val="28"/>
          <w:szCs w:val="28"/>
        </w:rPr>
      </w:pPr>
      <w:r w:rsidRPr="00E658A7">
        <w:rPr>
          <w:rFonts w:ascii="Times New Roman" w:hAnsi="Times New Roman" w:cs="Times New Roman"/>
          <w:sz w:val="28"/>
          <w:szCs w:val="28"/>
        </w:rPr>
        <w:t>Choose BERT as the base model for sentiment analysis due to its ability to capture contextual information and relationships within text data. Replace the original classification head with a new one tailored for sentiment analysis. The modified model can then be fine-tuned on the sentiment dataset.</w:t>
      </w:r>
    </w:p>
    <w:p w14:paraId="44454528" w14:textId="326A56E2" w:rsidR="00E658A7" w:rsidRDefault="00E658A7" w:rsidP="00A46185">
      <w:pPr>
        <w:jc w:val="both"/>
        <w:rPr>
          <w:rFonts w:ascii="Times New Roman" w:hAnsi="Times New Roman" w:cs="Times New Roman"/>
          <w:sz w:val="28"/>
          <w:szCs w:val="28"/>
        </w:rPr>
      </w:pPr>
      <w:r w:rsidRPr="00E658A7">
        <w:rPr>
          <w:rFonts w:cstheme="minorHAnsi"/>
          <w:sz w:val="32"/>
          <w:szCs w:val="32"/>
        </w:rPr>
        <w:t>Fine-</w:t>
      </w:r>
      <w:proofErr w:type="gramStart"/>
      <w:r w:rsidRPr="00E658A7">
        <w:rPr>
          <w:rFonts w:cstheme="minorHAnsi"/>
          <w:sz w:val="32"/>
          <w:szCs w:val="32"/>
        </w:rPr>
        <w:t>tuning</w:t>
      </w:r>
      <w:r>
        <w:rPr>
          <w:rFonts w:cstheme="minorHAnsi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8A7">
        <w:rPr>
          <w:rFonts w:ascii="Times New Roman" w:hAnsi="Times New Roman" w:cs="Times New Roman"/>
          <w:sz w:val="28"/>
          <w:szCs w:val="28"/>
        </w:rPr>
        <w:t>Model Architecture: Modify the pre-trained BERT model to accommodate the sentiment analysis task by adding a classification layer on top.</w:t>
      </w:r>
    </w:p>
    <w:p w14:paraId="530D373E" w14:textId="44A59C00" w:rsidR="00E658A7" w:rsidRDefault="00E658A7" w:rsidP="00A46185">
      <w:pPr>
        <w:jc w:val="both"/>
        <w:rPr>
          <w:rFonts w:ascii="Times New Roman" w:hAnsi="Times New Roman" w:cs="Times New Roman"/>
          <w:sz w:val="28"/>
          <w:szCs w:val="28"/>
        </w:rPr>
      </w:pPr>
      <w:r w:rsidRPr="00E658A7">
        <w:rPr>
          <w:rFonts w:cstheme="minorHAnsi"/>
          <w:sz w:val="32"/>
          <w:szCs w:val="32"/>
        </w:rPr>
        <w:t xml:space="preserve">Loss </w:t>
      </w:r>
      <w:proofErr w:type="gramStart"/>
      <w:r w:rsidRPr="00E658A7">
        <w:rPr>
          <w:rFonts w:cstheme="minorHAnsi"/>
          <w:sz w:val="32"/>
          <w:szCs w:val="32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8A7">
        <w:rPr>
          <w:rFonts w:ascii="Times New Roman" w:hAnsi="Times New Roman" w:cs="Times New Roman"/>
          <w:sz w:val="28"/>
          <w:szCs w:val="28"/>
        </w:rPr>
        <w:t>Use an appropriate loss function for multi-class sentiment classification, such as categorical cross-entropy.</w:t>
      </w:r>
    </w:p>
    <w:p w14:paraId="4B47618C" w14:textId="74D3431B" w:rsidR="00E658A7" w:rsidRDefault="00E658A7" w:rsidP="00A46185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658A7">
        <w:rPr>
          <w:rFonts w:cstheme="minorHAnsi"/>
          <w:sz w:val="32"/>
          <w:szCs w:val="32"/>
        </w:rPr>
        <w:t>Training</w:t>
      </w:r>
      <w:r w:rsidRPr="00E658A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E658A7">
        <w:t xml:space="preserve"> </w:t>
      </w:r>
      <w:r w:rsidRPr="00E658A7">
        <w:rPr>
          <w:rFonts w:ascii="Times New Roman" w:hAnsi="Times New Roman" w:cs="Times New Roman"/>
          <w:sz w:val="28"/>
          <w:szCs w:val="28"/>
        </w:rPr>
        <w:t>Fine-tune the model on the training data, adjusting hyperparameters, and employing techniques like dropout and gradient clipping to prevent overfitting</w:t>
      </w:r>
      <w:r w:rsidRPr="00E658A7">
        <w:rPr>
          <w:rFonts w:ascii="Times New Roman" w:hAnsi="Times New Roman" w:cs="Times New Roman"/>
          <w:sz w:val="32"/>
          <w:szCs w:val="32"/>
        </w:rPr>
        <w:t>.</w:t>
      </w:r>
    </w:p>
    <w:p w14:paraId="0AC36A71" w14:textId="55A67DA2" w:rsidR="00E658A7" w:rsidRDefault="00E658A7" w:rsidP="00A4618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58A7">
        <w:rPr>
          <w:rFonts w:cstheme="minorHAnsi"/>
          <w:sz w:val="32"/>
          <w:szCs w:val="32"/>
        </w:rPr>
        <w:t>Validation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658A7">
        <w:rPr>
          <w:rFonts w:ascii="Times New Roman" w:hAnsi="Times New Roman" w:cs="Times New Roman"/>
          <w:sz w:val="28"/>
          <w:szCs w:val="28"/>
        </w:rPr>
        <w:t>Continuously monitor the model's performance on the validation dataset to fine-tune hyperparameters and ensure it generalizes well.</w:t>
      </w:r>
    </w:p>
    <w:p w14:paraId="606FA2CD" w14:textId="6195299D" w:rsidR="00E658A7" w:rsidRDefault="00E658A7" w:rsidP="00A4618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58A7">
        <w:rPr>
          <w:rFonts w:cstheme="minorHAnsi"/>
          <w:sz w:val="32"/>
          <w:szCs w:val="32"/>
        </w:rPr>
        <w:t>Evaluation</w:t>
      </w:r>
      <w:r w:rsidRPr="00E658A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8A7">
        <w:rPr>
          <w:rFonts w:ascii="Times New Roman" w:hAnsi="Times New Roman" w:cs="Times New Roman"/>
          <w:sz w:val="28"/>
          <w:szCs w:val="28"/>
        </w:rPr>
        <w:t>Evaluate the fine-tuned BERT model on the test dataset using standard sentiment analysis evaluation metrics, including accuracy, precision, recall, F1-score, and confusion matrix. These metrics provide insights into the model's ability to classify text data into the correct sentiment categories.</w:t>
      </w:r>
    </w:p>
    <w:p w14:paraId="6C136867" w14:textId="438D422F" w:rsidR="00E658A7" w:rsidRPr="00E658A7" w:rsidRDefault="00E658A7" w:rsidP="00A46185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E658A7">
        <w:rPr>
          <w:rFonts w:ascii="Times New Roman" w:hAnsi="Times New Roman" w:cs="Times New Roman"/>
          <w:sz w:val="36"/>
          <w:szCs w:val="36"/>
        </w:rPr>
        <w:t>RESULTS :</w:t>
      </w:r>
      <w:proofErr w:type="gramEnd"/>
    </w:p>
    <w:p w14:paraId="5EE10285" w14:textId="45B28133" w:rsidR="00E658A7" w:rsidRDefault="00E658A7" w:rsidP="00A46185">
      <w:pPr>
        <w:jc w:val="both"/>
        <w:rPr>
          <w:rFonts w:ascii="Times New Roman" w:hAnsi="Times New Roman" w:cs="Times New Roman"/>
          <w:sz w:val="28"/>
          <w:szCs w:val="28"/>
        </w:rPr>
      </w:pPr>
      <w:r w:rsidRPr="00E658A7">
        <w:rPr>
          <w:rFonts w:ascii="Times New Roman" w:hAnsi="Times New Roman" w:cs="Times New Roman"/>
          <w:sz w:val="28"/>
          <w:szCs w:val="28"/>
        </w:rPr>
        <w:t>The results of the fine-tuned BERT model should demonstrate its effectiveness in sentiment analysis. A high accuracy, along with balanced precision, recall, and F1-score across different sentiment categories, indicates that the model can accurately classify text data based on sentiment. Visualization of the confusion matrix can also help in understanding the model's performance.</w:t>
      </w:r>
    </w:p>
    <w:p w14:paraId="38B1CB02" w14:textId="34544A30" w:rsidR="00E658A7" w:rsidRPr="00E658A7" w:rsidRDefault="00E658A7" w:rsidP="00A46185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E658A7">
        <w:rPr>
          <w:rFonts w:ascii="Times New Roman" w:hAnsi="Times New Roman" w:cs="Times New Roman"/>
          <w:sz w:val="36"/>
          <w:szCs w:val="36"/>
        </w:rPr>
        <w:t>CONCLUSION :</w:t>
      </w:r>
      <w:proofErr w:type="gramEnd"/>
    </w:p>
    <w:p w14:paraId="0C14B5A0" w14:textId="77777777" w:rsidR="00E658A7" w:rsidRPr="00E658A7" w:rsidRDefault="00E658A7" w:rsidP="00E658A7">
      <w:pPr>
        <w:rPr>
          <w:rFonts w:ascii="Times New Roman" w:hAnsi="Times New Roman" w:cs="Times New Roman"/>
          <w:sz w:val="28"/>
          <w:szCs w:val="28"/>
        </w:rPr>
      </w:pPr>
      <w:r w:rsidRPr="00E658A7">
        <w:rPr>
          <w:rFonts w:ascii="Times New Roman" w:hAnsi="Times New Roman" w:cs="Times New Roman"/>
          <w:sz w:val="28"/>
          <w:szCs w:val="28"/>
        </w:rPr>
        <w:t xml:space="preserve">This project showcases the utility of pre-trained BERT in sentiment analysis tasks. By leveraging BERT's contextual understanding of text, we can develop a highly accurate sentiment classification model capable of automatically </w:t>
      </w:r>
      <w:r w:rsidRPr="00E658A7">
        <w:rPr>
          <w:rFonts w:ascii="Times New Roman" w:hAnsi="Times New Roman" w:cs="Times New Roman"/>
          <w:sz w:val="28"/>
          <w:szCs w:val="28"/>
        </w:rPr>
        <w:lastRenderedPageBreak/>
        <w:t>categorizing text data into sentiment categories. Such a model can be valuable for organizations looking to gain insights from text data, monitor customer sentiment, and make data-driven decisions.</w:t>
      </w:r>
    </w:p>
    <w:p w14:paraId="14616301" w14:textId="77777777" w:rsidR="00E658A7" w:rsidRPr="00E658A7" w:rsidRDefault="00E658A7" w:rsidP="00A4618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658A7" w:rsidRPr="00E6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D26E3"/>
    <w:multiLevelType w:val="hybridMultilevel"/>
    <w:tmpl w:val="3E2EBB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230B9"/>
    <w:multiLevelType w:val="multilevel"/>
    <w:tmpl w:val="B112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24A23"/>
    <w:multiLevelType w:val="multilevel"/>
    <w:tmpl w:val="DD1A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150767">
    <w:abstractNumId w:val="1"/>
  </w:num>
  <w:num w:numId="2" w16cid:durableId="1142845022">
    <w:abstractNumId w:val="2"/>
  </w:num>
  <w:num w:numId="3" w16cid:durableId="40907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85"/>
    <w:rsid w:val="002A1E36"/>
    <w:rsid w:val="009B4B2F"/>
    <w:rsid w:val="00A46185"/>
    <w:rsid w:val="00E658A7"/>
    <w:rsid w:val="00E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D875"/>
  <w15:chartTrackingRefBased/>
  <w15:docId w15:val="{792E740E-9220-4354-97DF-EC88CDC3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46185"/>
    <w:rPr>
      <w:b/>
      <w:bCs/>
    </w:rPr>
  </w:style>
  <w:style w:type="paragraph" w:styleId="ListParagraph">
    <w:name w:val="List Paragraph"/>
    <w:basedOn w:val="Normal"/>
    <w:uiPriority w:val="34"/>
    <w:qFormat/>
    <w:rsid w:val="00A4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21263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8046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554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11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800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9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markala Varshitha Reddy</dc:creator>
  <cp:keywords/>
  <dc:description/>
  <cp:lastModifiedBy>markala Varshitha Reddy</cp:lastModifiedBy>
  <cp:revision>1</cp:revision>
  <dcterms:created xsi:type="dcterms:W3CDTF">2023-10-07T15:25:00Z</dcterms:created>
  <dcterms:modified xsi:type="dcterms:W3CDTF">2023-10-07T15:54:00Z</dcterms:modified>
</cp:coreProperties>
</file>