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64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86"/>
        <w:gridCol w:w="6154"/>
      </w:tblGrid>
      <w:tr w:rsidR="00C42AE7" w:rsidRPr="005A0FD7" w14:paraId="4669369D" w14:textId="77777777">
        <w:trPr>
          <w:trHeight w:val="892"/>
        </w:trPr>
        <w:tc>
          <w:tcPr>
            <w:tcW w:w="8640" w:type="dxa"/>
            <w:gridSpan w:val="2"/>
            <w:tcBorders>
              <w:top w:val="nil"/>
              <w:left w:val="nil"/>
              <w:bottom w:val="nil"/>
              <w:right w:val="nil"/>
            </w:tcBorders>
            <w:shd w:val="clear" w:color="auto" w:fill="auto"/>
            <w:tcMar>
              <w:top w:w="80" w:type="dxa"/>
              <w:left w:w="80" w:type="dxa"/>
              <w:bottom w:w="80" w:type="dxa"/>
              <w:right w:w="80" w:type="dxa"/>
            </w:tcMar>
          </w:tcPr>
          <w:p w14:paraId="48865E70" w14:textId="77777777" w:rsidR="00C42AE7" w:rsidRPr="005A0FD7" w:rsidRDefault="00323037">
            <w:pPr>
              <w:pStyle w:val="BodyA"/>
              <w:jc w:val="center"/>
              <w:rPr>
                <w:rFonts w:ascii="Times New Roman" w:eastAsia="Times New Roman" w:hAnsi="Times New Roman" w:cs="Times New Roman"/>
                <w:sz w:val="20"/>
                <w:szCs w:val="20"/>
              </w:rPr>
            </w:pPr>
            <w:r w:rsidRPr="005A0FD7">
              <w:rPr>
                <w:rFonts w:ascii="Times New Roman" w:hAnsi="Times New Roman" w:cs="Times New Roman"/>
                <w:sz w:val="20"/>
                <w:szCs w:val="20"/>
              </w:rPr>
              <w:t>THE UNIVERSITY OF THE WEST INDIES, ST. AUGUSTINE</w:t>
            </w:r>
          </w:p>
          <w:p w14:paraId="65E1D9D5" w14:textId="77777777" w:rsidR="00C42AE7" w:rsidRPr="005A0FD7" w:rsidRDefault="00323037">
            <w:pPr>
              <w:pStyle w:val="BodyA"/>
              <w:jc w:val="center"/>
              <w:rPr>
                <w:rFonts w:ascii="Times New Roman" w:eastAsia="Times New Roman" w:hAnsi="Times New Roman" w:cs="Times New Roman"/>
                <w:sz w:val="20"/>
                <w:szCs w:val="20"/>
              </w:rPr>
            </w:pPr>
            <w:r w:rsidRPr="005A0FD7">
              <w:rPr>
                <w:rFonts w:ascii="Times New Roman" w:hAnsi="Times New Roman" w:cs="Times New Roman"/>
                <w:sz w:val="20"/>
                <w:szCs w:val="20"/>
              </w:rPr>
              <w:t>FACULTY OF HUMANITIES &amp; EDUCATION</w:t>
            </w:r>
          </w:p>
          <w:p w14:paraId="246EB6D8" w14:textId="77777777" w:rsidR="00C42AE7" w:rsidRPr="005A0FD7" w:rsidRDefault="00323037">
            <w:pPr>
              <w:pStyle w:val="BodyA"/>
              <w:jc w:val="center"/>
              <w:rPr>
                <w:rFonts w:ascii="Times New Roman" w:hAnsi="Times New Roman" w:cs="Times New Roman"/>
              </w:rPr>
            </w:pPr>
            <w:r w:rsidRPr="005A0FD7">
              <w:rPr>
                <w:rFonts w:ascii="Times New Roman" w:hAnsi="Times New Roman" w:cs="Times New Roman"/>
                <w:sz w:val="20"/>
                <w:szCs w:val="20"/>
              </w:rPr>
              <w:t>DEPARTMENT OF CREATIVE &amp; FESTIVAL ARTS</w:t>
            </w:r>
          </w:p>
        </w:tc>
      </w:tr>
      <w:tr w:rsidR="00C42AE7" w:rsidRPr="005A0FD7" w14:paraId="65AE1D5F" w14:textId="77777777">
        <w:trPr>
          <w:trHeight w:val="452"/>
        </w:trPr>
        <w:tc>
          <w:tcPr>
            <w:tcW w:w="2486" w:type="dxa"/>
            <w:tcBorders>
              <w:top w:val="nil"/>
              <w:left w:val="nil"/>
              <w:bottom w:val="nil"/>
              <w:right w:val="nil"/>
            </w:tcBorders>
            <w:shd w:val="clear" w:color="auto" w:fill="auto"/>
            <w:tcMar>
              <w:top w:w="80" w:type="dxa"/>
              <w:left w:w="80" w:type="dxa"/>
              <w:bottom w:w="80" w:type="dxa"/>
              <w:right w:w="80" w:type="dxa"/>
            </w:tcMar>
          </w:tcPr>
          <w:p w14:paraId="4D60FD13" w14:textId="77777777" w:rsidR="00C42AE7" w:rsidRPr="005A0FD7" w:rsidRDefault="00323037">
            <w:pPr>
              <w:pStyle w:val="BodyA"/>
              <w:widowControl w:val="0"/>
              <w:tabs>
                <w:tab w:val="left" w:pos="560"/>
                <w:tab w:val="left" w:pos="1120"/>
                <w:tab w:val="left" w:pos="1680"/>
                <w:tab w:val="left" w:pos="2240"/>
                <w:tab w:val="left" w:pos="2268"/>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Course Code</w:t>
            </w:r>
          </w:p>
        </w:tc>
        <w:tc>
          <w:tcPr>
            <w:tcW w:w="6154" w:type="dxa"/>
            <w:tcBorders>
              <w:top w:val="nil"/>
              <w:left w:val="nil"/>
              <w:bottom w:val="nil"/>
              <w:right w:val="nil"/>
            </w:tcBorders>
            <w:shd w:val="clear" w:color="auto" w:fill="auto"/>
            <w:tcMar>
              <w:top w:w="80" w:type="dxa"/>
              <w:left w:w="80" w:type="dxa"/>
              <w:bottom w:w="80" w:type="dxa"/>
              <w:right w:w="80" w:type="dxa"/>
            </w:tcMar>
          </w:tcPr>
          <w:p w14:paraId="1CD9AC27" w14:textId="77777777" w:rsidR="00C42AE7" w:rsidRPr="005A0FD7" w:rsidRDefault="00323037">
            <w:pPr>
              <w:pStyle w:val="BodyA"/>
              <w:rPr>
                <w:rFonts w:ascii="Times New Roman" w:hAnsi="Times New Roman" w:cs="Times New Roman"/>
              </w:rPr>
            </w:pPr>
            <w:r w:rsidRPr="005A0FD7">
              <w:rPr>
                <w:rFonts w:ascii="Times New Roman" w:hAnsi="Times New Roman" w:cs="Times New Roman"/>
                <w:sz w:val="20"/>
                <w:szCs w:val="20"/>
              </w:rPr>
              <w:t>VART 2324</w:t>
            </w:r>
          </w:p>
        </w:tc>
      </w:tr>
      <w:tr w:rsidR="00C42AE7" w:rsidRPr="005A0FD7" w14:paraId="0DFE24A1" w14:textId="77777777">
        <w:trPr>
          <w:trHeight w:val="452"/>
        </w:trPr>
        <w:tc>
          <w:tcPr>
            <w:tcW w:w="2486" w:type="dxa"/>
            <w:tcBorders>
              <w:top w:val="nil"/>
              <w:left w:val="nil"/>
              <w:bottom w:val="nil"/>
              <w:right w:val="nil"/>
            </w:tcBorders>
            <w:shd w:val="clear" w:color="auto" w:fill="auto"/>
            <w:tcMar>
              <w:top w:w="80" w:type="dxa"/>
              <w:left w:w="80" w:type="dxa"/>
              <w:bottom w:w="80" w:type="dxa"/>
              <w:right w:w="80" w:type="dxa"/>
            </w:tcMar>
          </w:tcPr>
          <w:p w14:paraId="63A9B11B"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Course Title</w:t>
            </w:r>
          </w:p>
        </w:tc>
        <w:tc>
          <w:tcPr>
            <w:tcW w:w="6154" w:type="dxa"/>
            <w:tcBorders>
              <w:top w:val="nil"/>
              <w:left w:val="nil"/>
              <w:bottom w:val="nil"/>
              <w:right w:val="nil"/>
            </w:tcBorders>
            <w:shd w:val="clear" w:color="auto" w:fill="auto"/>
            <w:tcMar>
              <w:top w:w="80" w:type="dxa"/>
              <w:left w:w="80" w:type="dxa"/>
              <w:bottom w:w="80" w:type="dxa"/>
              <w:right w:w="80" w:type="dxa"/>
            </w:tcMar>
          </w:tcPr>
          <w:p w14:paraId="7FFC52B7"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Film &amp; Video 2</w:t>
            </w:r>
          </w:p>
        </w:tc>
      </w:tr>
      <w:tr w:rsidR="00C42AE7" w:rsidRPr="005A0FD7" w14:paraId="3ECF57EF" w14:textId="77777777">
        <w:trPr>
          <w:trHeight w:val="452"/>
        </w:trPr>
        <w:tc>
          <w:tcPr>
            <w:tcW w:w="2486" w:type="dxa"/>
            <w:tcBorders>
              <w:top w:val="nil"/>
              <w:left w:val="nil"/>
              <w:bottom w:val="nil"/>
              <w:right w:val="nil"/>
            </w:tcBorders>
            <w:shd w:val="clear" w:color="auto" w:fill="auto"/>
            <w:tcMar>
              <w:top w:w="80" w:type="dxa"/>
              <w:left w:w="80" w:type="dxa"/>
              <w:bottom w:w="80" w:type="dxa"/>
              <w:right w:w="80" w:type="dxa"/>
            </w:tcMar>
          </w:tcPr>
          <w:p w14:paraId="69CFE890"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Degree</w:t>
            </w:r>
          </w:p>
        </w:tc>
        <w:tc>
          <w:tcPr>
            <w:tcW w:w="6154" w:type="dxa"/>
            <w:tcBorders>
              <w:top w:val="nil"/>
              <w:left w:val="nil"/>
              <w:bottom w:val="nil"/>
              <w:right w:val="nil"/>
            </w:tcBorders>
            <w:shd w:val="clear" w:color="auto" w:fill="auto"/>
            <w:tcMar>
              <w:top w:w="80" w:type="dxa"/>
              <w:left w:w="80" w:type="dxa"/>
              <w:bottom w:w="80" w:type="dxa"/>
              <w:right w:w="80" w:type="dxa"/>
            </w:tcMar>
          </w:tcPr>
          <w:p w14:paraId="6819BF5E"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Level 2</w:t>
            </w:r>
          </w:p>
        </w:tc>
      </w:tr>
      <w:tr w:rsidR="00C42AE7" w:rsidRPr="005A0FD7" w14:paraId="25432FED" w14:textId="77777777">
        <w:trPr>
          <w:trHeight w:val="452"/>
        </w:trPr>
        <w:tc>
          <w:tcPr>
            <w:tcW w:w="2486" w:type="dxa"/>
            <w:tcBorders>
              <w:top w:val="nil"/>
              <w:left w:val="nil"/>
              <w:bottom w:val="nil"/>
              <w:right w:val="nil"/>
            </w:tcBorders>
            <w:shd w:val="clear" w:color="auto" w:fill="auto"/>
            <w:tcMar>
              <w:top w:w="80" w:type="dxa"/>
              <w:left w:w="80" w:type="dxa"/>
              <w:bottom w:w="80" w:type="dxa"/>
              <w:right w:w="80" w:type="dxa"/>
            </w:tcMar>
          </w:tcPr>
          <w:p w14:paraId="336D3D0C"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Semester</w:t>
            </w:r>
          </w:p>
        </w:tc>
        <w:tc>
          <w:tcPr>
            <w:tcW w:w="6154" w:type="dxa"/>
            <w:tcBorders>
              <w:top w:val="nil"/>
              <w:left w:val="nil"/>
              <w:bottom w:val="nil"/>
              <w:right w:val="nil"/>
            </w:tcBorders>
            <w:shd w:val="clear" w:color="auto" w:fill="auto"/>
            <w:tcMar>
              <w:top w:w="80" w:type="dxa"/>
              <w:left w:w="80" w:type="dxa"/>
              <w:bottom w:w="80" w:type="dxa"/>
              <w:right w:w="80" w:type="dxa"/>
            </w:tcMar>
          </w:tcPr>
          <w:p w14:paraId="00CBCB4E"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Two - 2018/2019</w:t>
            </w:r>
          </w:p>
        </w:tc>
      </w:tr>
      <w:tr w:rsidR="00C42AE7" w:rsidRPr="005A0FD7" w14:paraId="5A155734" w14:textId="77777777">
        <w:trPr>
          <w:trHeight w:val="1112"/>
        </w:trPr>
        <w:tc>
          <w:tcPr>
            <w:tcW w:w="2486" w:type="dxa"/>
            <w:tcBorders>
              <w:top w:val="nil"/>
              <w:left w:val="nil"/>
              <w:bottom w:val="nil"/>
              <w:right w:val="nil"/>
            </w:tcBorders>
            <w:shd w:val="clear" w:color="auto" w:fill="auto"/>
            <w:tcMar>
              <w:top w:w="80" w:type="dxa"/>
              <w:left w:w="80" w:type="dxa"/>
              <w:bottom w:w="80" w:type="dxa"/>
              <w:right w:w="80" w:type="dxa"/>
            </w:tcMar>
          </w:tcPr>
          <w:p w14:paraId="1D92609B"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Course Description</w:t>
            </w:r>
          </w:p>
        </w:tc>
        <w:tc>
          <w:tcPr>
            <w:tcW w:w="6154" w:type="dxa"/>
            <w:tcBorders>
              <w:top w:val="nil"/>
              <w:left w:val="nil"/>
              <w:bottom w:val="nil"/>
              <w:right w:val="nil"/>
            </w:tcBorders>
            <w:shd w:val="clear" w:color="auto" w:fill="auto"/>
            <w:tcMar>
              <w:top w:w="80" w:type="dxa"/>
              <w:left w:w="80" w:type="dxa"/>
              <w:bottom w:w="80" w:type="dxa"/>
              <w:right w:w="80" w:type="dxa"/>
            </w:tcMar>
          </w:tcPr>
          <w:p w14:paraId="1390E08F"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0"/>
                <w:szCs w:val="20"/>
              </w:rPr>
            </w:pPr>
            <w:r w:rsidRPr="005A0FD7">
              <w:rPr>
                <w:rFonts w:ascii="Times New Roman" w:hAnsi="Times New Roman" w:cs="Times New Roman"/>
                <w:sz w:val="20"/>
                <w:szCs w:val="20"/>
              </w:rPr>
              <w:t>VART 2324 is a deeper exploration of Video Art and Generative</w:t>
            </w:r>
          </w:p>
          <w:p w14:paraId="3803794C"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0"/>
                <w:szCs w:val="20"/>
              </w:rPr>
            </w:pPr>
            <w:r w:rsidRPr="005A0FD7">
              <w:rPr>
                <w:rFonts w:ascii="Times New Roman" w:hAnsi="Times New Roman" w:cs="Times New Roman"/>
                <w:sz w:val="20"/>
                <w:szCs w:val="20"/>
              </w:rPr>
              <w:t>Design, introducing interactivity with the real world, beyond the keyboard</w:t>
            </w:r>
          </w:p>
          <w:p w14:paraId="7851224C"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0"/>
                <w:szCs w:val="20"/>
              </w:rPr>
            </w:pPr>
            <w:r w:rsidRPr="005A0FD7">
              <w:rPr>
                <w:rFonts w:ascii="Times New Roman" w:hAnsi="Times New Roman" w:cs="Times New Roman"/>
                <w:sz w:val="20"/>
                <w:szCs w:val="20"/>
              </w:rPr>
              <w:t>and mouse. Students will use open source tools and basic electronics to</w:t>
            </w:r>
          </w:p>
          <w:p w14:paraId="5B9DC348"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0"/>
                <w:szCs w:val="20"/>
              </w:rPr>
            </w:pPr>
            <w:r w:rsidRPr="005A0FD7">
              <w:rPr>
                <w:rFonts w:ascii="Times New Roman" w:hAnsi="Times New Roman" w:cs="Times New Roman"/>
                <w:sz w:val="20"/>
                <w:szCs w:val="20"/>
              </w:rPr>
              <w:t>create and manipulate animations and imagery that respond to input from</w:t>
            </w:r>
          </w:p>
          <w:p w14:paraId="4E597CCB"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the natural environment and human interaction.</w:t>
            </w:r>
          </w:p>
        </w:tc>
      </w:tr>
      <w:tr w:rsidR="00C42AE7" w:rsidRPr="005A0FD7" w14:paraId="2AEC3F02" w14:textId="77777777">
        <w:trPr>
          <w:trHeight w:val="5150"/>
        </w:trPr>
        <w:tc>
          <w:tcPr>
            <w:tcW w:w="2486" w:type="dxa"/>
            <w:tcBorders>
              <w:top w:val="nil"/>
              <w:left w:val="nil"/>
              <w:bottom w:val="nil"/>
              <w:right w:val="nil"/>
            </w:tcBorders>
            <w:shd w:val="clear" w:color="auto" w:fill="auto"/>
            <w:tcMar>
              <w:top w:w="80" w:type="dxa"/>
              <w:left w:w="80" w:type="dxa"/>
              <w:bottom w:w="80" w:type="dxa"/>
              <w:right w:w="80" w:type="dxa"/>
            </w:tcMar>
          </w:tcPr>
          <w:p w14:paraId="7FBF4F76"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Course Rationale</w:t>
            </w:r>
          </w:p>
        </w:tc>
        <w:tc>
          <w:tcPr>
            <w:tcW w:w="6154" w:type="dxa"/>
            <w:tcBorders>
              <w:top w:val="nil"/>
              <w:left w:val="nil"/>
              <w:bottom w:val="nil"/>
              <w:right w:val="nil"/>
            </w:tcBorders>
            <w:shd w:val="clear" w:color="auto" w:fill="auto"/>
            <w:tcMar>
              <w:top w:w="80" w:type="dxa"/>
              <w:left w:w="80" w:type="dxa"/>
              <w:bottom w:w="80" w:type="dxa"/>
              <w:right w:w="80" w:type="dxa"/>
            </w:tcMar>
          </w:tcPr>
          <w:p w14:paraId="69585F72"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rPr>
            </w:pPr>
            <w:r w:rsidRPr="005A0FD7">
              <w:rPr>
                <w:rFonts w:cs="Times New Roman"/>
                <w:sz w:val="20"/>
                <w:szCs w:val="20"/>
                <w:lang w:val="en-US"/>
              </w:rPr>
              <w:t>From around the mid-1990’s Media Literacy education focused on video production using then state-of-the-art equipment.</w:t>
            </w:r>
            <w:r w:rsidRPr="005A0FD7">
              <w:rPr>
                <w:rFonts w:cs="Times New Roman"/>
                <w:sz w:val="20"/>
                <w:szCs w:val="20"/>
                <w:vertAlign w:val="superscript"/>
                <w:lang w:val="en-US"/>
              </w:rPr>
              <w:t>1</w:t>
            </w:r>
            <w:r w:rsidRPr="005A0FD7">
              <w:rPr>
                <w:rFonts w:cs="Times New Roman"/>
                <w:sz w:val="20"/>
                <w:szCs w:val="20"/>
                <w:lang w:val="en-US"/>
              </w:rPr>
              <w:t xml:space="preserve"> By the end of the first decade of our 21</w:t>
            </w:r>
            <w:r w:rsidRPr="005A0FD7">
              <w:rPr>
                <w:rFonts w:cs="Times New Roman"/>
                <w:sz w:val="20"/>
                <w:szCs w:val="20"/>
                <w:vertAlign w:val="superscript"/>
                <w:lang w:val="en-US"/>
              </w:rPr>
              <w:t>st</w:t>
            </w:r>
            <w:r w:rsidRPr="005A0FD7">
              <w:rPr>
                <w:rFonts w:cs="Times New Roman"/>
                <w:sz w:val="20"/>
                <w:szCs w:val="20"/>
                <w:lang w:val="en-US"/>
              </w:rPr>
              <w:t xml:space="preserve"> Century any talented individual could “take on the role of a whole production company” from a bedroom studio, writing, designing, filming, animating, compositing and even broadcasting their own work.</w:t>
            </w:r>
            <w:r w:rsidRPr="005A0FD7">
              <w:rPr>
                <w:rFonts w:cs="Times New Roman"/>
                <w:sz w:val="20"/>
                <w:szCs w:val="20"/>
                <w:vertAlign w:val="superscript"/>
                <w:lang w:val="en-US"/>
              </w:rPr>
              <w:t>2</w:t>
            </w:r>
            <w:r w:rsidRPr="005A0FD7">
              <w:rPr>
                <w:rFonts w:cs="Times New Roman"/>
                <w:sz w:val="20"/>
                <w:szCs w:val="20"/>
                <w:lang w:val="en-US"/>
              </w:rPr>
              <w:t xml:space="preserve"> Audiences had become sophisticated enough to “decode” abstract video and motion design narratives as seen in movie titles and television commercials.</w:t>
            </w:r>
            <w:r w:rsidRPr="005A0FD7">
              <w:rPr>
                <w:rFonts w:cs="Times New Roman"/>
                <w:sz w:val="20"/>
                <w:szCs w:val="20"/>
                <w:vertAlign w:val="superscript"/>
                <w:lang w:val="en-US"/>
              </w:rPr>
              <w:t>3</w:t>
            </w:r>
            <w:r w:rsidRPr="005A0FD7">
              <w:rPr>
                <w:rFonts w:cs="Times New Roman"/>
                <w:sz w:val="20"/>
                <w:szCs w:val="20"/>
                <w:lang w:val="en-US"/>
              </w:rPr>
              <w:t xml:space="preserve"> 2011 saw high quality video, audio, and effects become available to consumers on mobile devices capable of uploading content directly to YouTube, Vimeo, and social networks.</w:t>
            </w:r>
            <w:r w:rsidRPr="005A0FD7">
              <w:rPr>
                <w:rFonts w:cs="Times New Roman"/>
                <w:sz w:val="20"/>
                <w:szCs w:val="20"/>
                <w:vertAlign w:val="superscript"/>
                <w:lang w:val="en-US"/>
              </w:rPr>
              <w:t>4</w:t>
            </w:r>
          </w:p>
          <w:p w14:paraId="7E5282BC" w14:textId="77777777" w:rsidR="00C42AE7" w:rsidRPr="005A0FD7" w:rsidRDefault="00C42AE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lang w:val="en-US"/>
              </w:rPr>
            </w:pPr>
          </w:p>
          <w:p w14:paraId="3E6E5CD5"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r w:rsidRPr="005A0FD7">
              <w:rPr>
                <w:rFonts w:cs="Times New Roman"/>
                <w:sz w:val="20"/>
                <w:szCs w:val="20"/>
                <w:lang w:val="en-US"/>
              </w:rPr>
              <w:t>Reflecting these changes in contemporary society, the next frontier in Media Literacy education is Interactivity; extending beyond merely viewing content to allow individual control of displayed or projected visuals via real world, physical interfaces.</w:t>
            </w:r>
            <w:r w:rsidRPr="005A0FD7">
              <w:rPr>
                <w:rFonts w:cs="Times New Roman"/>
                <w:sz w:val="20"/>
                <w:szCs w:val="20"/>
                <w:vertAlign w:val="superscript"/>
                <w:lang w:val="en-US"/>
              </w:rPr>
              <w:t>5</w:t>
            </w:r>
            <w:r w:rsidRPr="005A0FD7">
              <w:rPr>
                <w:rFonts w:cs="Times New Roman"/>
                <w:sz w:val="20"/>
                <w:szCs w:val="20"/>
                <w:lang w:val="en-US"/>
              </w:rPr>
              <w:t xml:space="preserve"> Creative Coding provides artists/designers the opportunity to enter a cross-disciplinary realm between Art and Science facilitating interaction while engaging Computational Thinking to solve real world problems.</w:t>
            </w:r>
            <w:r w:rsidRPr="005A0FD7">
              <w:rPr>
                <w:rFonts w:cs="Times New Roman"/>
                <w:sz w:val="20"/>
                <w:szCs w:val="20"/>
                <w:vertAlign w:val="superscript"/>
                <w:lang w:val="en-US"/>
              </w:rPr>
              <w:t>6, 7, 8</w:t>
            </w:r>
            <w:r w:rsidRPr="005A0FD7">
              <w:rPr>
                <w:rFonts w:cs="Times New Roman"/>
                <w:sz w:val="20"/>
                <w:szCs w:val="20"/>
                <w:lang w:val="en-US"/>
              </w:rPr>
              <w:t xml:space="preserve"> It leads artists/designers beyond dependence on expensive pre-existing software to create their own software and program instructions for creating. There has been increasing support for Creative Coding in schools of Visual Art and Design and media arts festivals worldwide.</w:t>
            </w:r>
            <w:r w:rsidRPr="005A0FD7">
              <w:rPr>
                <w:rFonts w:cs="Times New Roman"/>
                <w:sz w:val="20"/>
                <w:szCs w:val="20"/>
                <w:vertAlign w:val="superscript"/>
                <w:lang w:val="en-US"/>
              </w:rPr>
              <w:t>9, 10</w:t>
            </w:r>
          </w:p>
        </w:tc>
      </w:tr>
      <w:tr w:rsidR="00C42AE7" w:rsidRPr="005A0FD7" w14:paraId="43BABCA2" w14:textId="77777777">
        <w:trPr>
          <w:trHeight w:val="892"/>
        </w:trPr>
        <w:tc>
          <w:tcPr>
            <w:tcW w:w="2486" w:type="dxa"/>
            <w:tcBorders>
              <w:top w:val="nil"/>
              <w:left w:val="nil"/>
              <w:bottom w:val="nil"/>
              <w:right w:val="nil"/>
            </w:tcBorders>
            <w:shd w:val="clear" w:color="auto" w:fill="auto"/>
            <w:tcMar>
              <w:top w:w="80" w:type="dxa"/>
              <w:left w:w="80" w:type="dxa"/>
              <w:bottom w:w="80" w:type="dxa"/>
              <w:right w:w="80" w:type="dxa"/>
            </w:tcMar>
          </w:tcPr>
          <w:p w14:paraId="4439EB38"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Instructor Information</w:t>
            </w:r>
          </w:p>
        </w:tc>
        <w:tc>
          <w:tcPr>
            <w:tcW w:w="6154" w:type="dxa"/>
            <w:tcBorders>
              <w:top w:val="nil"/>
              <w:left w:val="nil"/>
              <w:bottom w:val="nil"/>
              <w:right w:val="nil"/>
            </w:tcBorders>
            <w:shd w:val="clear" w:color="auto" w:fill="auto"/>
            <w:tcMar>
              <w:top w:w="80" w:type="dxa"/>
              <w:left w:w="80" w:type="dxa"/>
              <w:bottom w:w="80" w:type="dxa"/>
              <w:right w:w="80" w:type="dxa"/>
            </w:tcMar>
          </w:tcPr>
          <w:p w14:paraId="7D01A5B9"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0"/>
                <w:szCs w:val="20"/>
              </w:rPr>
            </w:pPr>
            <w:r w:rsidRPr="005A0FD7">
              <w:rPr>
                <w:rFonts w:ascii="Times New Roman" w:hAnsi="Times New Roman" w:cs="Times New Roman"/>
                <w:sz w:val="20"/>
                <w:szCs w:val="20"/>
              </w:rPr>
              <w:t>Roger Allan Jackson</w:t>
            </w:r>
          </w:p>
          <w:p w14:paraId="433F9701" w14:textId="2A0FA169"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0"/>
                <w:szCs w:val="20"/>
              </w:rPr>
            </w:pPr>
            <w:r w:rsidRPr="005A0FD7">
              <w:rPr>
                <w:rFonts w:ascii="Times New Roman" w:hAnsi="Times New Roman" w:cs="Times New Roman"/>
                <w:sz w:val="20"/>
                <w:szCs w:val="20"/>
              </w:rPr>
              <w:t>868-</w:t>
            </w:r>
            <w:r w:rsidR="000B3E2B">
              <w:rPr>
                <w:rFonts w:ascii="Times New Roman" w:hAnsi="Times New Roman" w:cs="Times New Roman"/>
                <w:sz w:val="20"/>
                <w:szCs w:val="20"/>
              </w:rPr>
              <w:t>662-2002</w:t>
            </w:r>
            <w:r w:rsidR="00267A34">
              <w:rPr>
                <w:rFonts w:ascii="Times New Roman" w:hAnsi="Times New Roman" w:cs="Times New Roman"/>
                <w:sz w:val="20"/>
                <w:szCs w:val="20"/>
              </w:rPr>
              <w:t xml:space="preserve"> ext </w:t>
            </w:r>
            <w:bookmarkStart w:id="0" w:name="_GoBack"/>
            <w:bookmarkEnd w:id="0"/>
            <w:r w:rsidR="00267A34">
              <w:rPr>
                <w:rFonts w:ascii="Times New Roman" w:hAnsi="Times New Roman" w:cs="Times New Roman"/>
                <w:sz w:val="20"/>
                <w:szCs w:val="20"/>
              </w:rPr>
              <w:t>85460</w:t>
            </w:r>
          </w:p>
          <w:p w14:paraId="7990D14F"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roger-allan.jackson@sta.uwi.edu</w:t>
            </w:r>
          </w:p>
        </w:tc>
      </w:tr>
      <w:tr w:rsidR="00C42AE7" w:rsidRPr="005A0FD7" w14:paraId="62835F04" w14:textId="77777777">
        <w:trPr>
          <w:trHeight w:val="2933"/>
        </w:trPr>
        <w:tc>
          <w:tcPr>
            <w:tcW w:w="2486" w:type="dxa"/>
            <w:tcBorders>
              <w:top w:val="nil"/>
              <w:left w:val="nil"/>
              <w:bottom w:val="nil"/>
              <w:right w:val="nil"/>
            </w:tcBorders>
            <w:shd w:val="clear" w:color="auto" w:fill="auto"/>
            <w:tcMar>
              <w:top w:w="80" w:type="dxa"/>
              <w:left w:w="80" w:type="dxa"/>
              <w:bottom w:w="80" w:type="dxa"/>
              <w:right w:w="80" w:type="dxa"/>
            </w:tcMar>
          </w:tcPr>
          <w:p w14:paraId="6DE37348"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t>Letter To The Student</w:t>
            </w:r>
          </w:p>
        </w:tc>
        <w:tc>
          <w:tcPr>
            <w:tcW w:w="6154" w:type="dxa"/>
            <w:tcBorders>
              <w:top w:val="nil"/>
              <w:left w:val="nil"/>
              <w:bottom w:val="nil"/>
              <w:right w:val="nil"/>
            </w:tcBorders>
            <w:shd w:val="clear" w:color="auto" w:fill="auto"/>
            <w:tcMar>
              <w:top w:w="80" w:type="dxa"/>
              <w:left w:w="80" w:type="dxa"/>
              <w:bottom w:w="80" w:type="dxa"/>
              <w:right w:w="80" w:type="dxa"/>
            </w:tcMar>
          </w:tcPr>
          <w:p w14:paraId="49CA8897"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lang w:val="en-US"/>
              </w:rPr>
            </w:pPr>
            <w:r w:rsidRPr="005A0FD7">
              <w:rPr>
                <w:rFonts w:cs="Times New Roman"/>
                <w:sz w:val="20"/>
                <w:szCs w:val="20"/>
                <w:lang w:val="en-US"/>
              </w:rPr>
              <w:t xml:space="preserve">Welcome to VART 2324 </w:t>
            </w:r>
          </w:p>
          <w:p w14:paraId="79E6F75F"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rPr>
            </w:pPr>
            <w:r w:rsidRPr="005A0FD7">
              <w:rPr>
                <w:rFonts w:cs="Times New Roman"/>
                <w:sz w:val="20"/>
                <w:szCs w:val="20"/>
                <w:lang w:val="en-US"/>
              </w:rPr>
              <w:t>This course continues the exploration of new and emerging ways to create interactive New Media Artwork. You will have the opportunity to learn</w:t>
            </w:r>
          </w:p>
          <w:p w14:paraId="2CACF4A5"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rPr>
            </w:pPr>
            <w:r w:rsidRPr="005A0FD7">
              <w:rPr>
                <w:rFonts w:cs="Times New Roman"/>
                <w:sz w:val="20"/>
                <w:szCs w:val="20"/>
                <w:lang w:val="en-US"/>
              </w:rPr>
              <w:t>basic coding, electronics and circuit design, about microcontrollers, and</w:t>
            </w:r>
          </w:p>
          <w:p w14:paraId="02321E9C"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rPr>
            </w:pPr>
            <w:r w:rsidRPr="005A0FD7">
              <w:rPr>
                <w:rFonts w:cs="Times New Roman"/>
                <w:sz w:val="20"/>
                <w:szCs w:val="20"/>
                <w:lang w:val="en-US"/>
              </w:rPr>
              <w:t>media projection.</w:t>
            </w:r>
          </w:p>
          <w:p w14:paraId="57CCF0C8"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rPr>
            </w:pPr>
            <w:r w:rsidRPr="005A0FD7">
              <w:rPr>
                <w:rFonts w:cs="Times New Roman"/>
                <w:sz w:val="20"/>
                <w:szCs w:val="20"/>
                <w:lang w:val="en-US"/>
              </w:rPr>
              <w:t>I have had the privilege of working professionally and teaching in the fields of Graphic Design, Television, and Motion Design for close to two decades. In 2011 my focus evolved to include New Media, Creative Coding, Generative Design, and Robotic Art.</w:t>
            </w:r>
          </w:p>
          <w:p w14:paraId="6C3E05A4" w14:textId="77777777" w:rsidR="00C42AE7" w:rsidRPr="005A0FD7" w:rsidRDefault="00C42AE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rPr>
            </w:pPr>
          </w:p>
          <w:p w14:paraId="226B6562"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rPr>
            </w:pPr>
            <w:r w:rsidRPr="005A0FD7">
              <w:rPr>
                <w:rFonts w:cs="Times New Roman"/>
                <w:sz w:val="20"/>
                <w:szCs w:val="20"/>
                <w:lang w:val="en-US"/>
              </w:rPr>
              <w:t>At the conclusion of this course your understanding of Video Art and</w:t>
            </w:r>
          </w:p>
          <w:p w14:paraId="0D1D1D5F"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20"/>
                <w:szCs w:val="20"/>
              </w:rPr>
            </w:pPr>
            <w:r w:rsidRPr="005A0FD7">
              <w:rPr>
                <w:rFonts w:cs="Times New Roman"/>
                <w:sz w:val="20"/>
                <w:szCs w:val="20"/>
                <w:lang w:val="en-US"/>
              </w:rPr>
              <w:t>Generative Design, Info-graphics and Data-visualization will have grown,</w:t>
            </w:r>
          </w:p>
          <w:p w14:paraId="30FC84E7"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r w:rsidRPr="005A0FD7">
              <w:rPr>
                <w:rFonts w:cs="Times New Roman"/>
                <w:sz w:val="20"/>
                <w:szCs w:val="20"/>
                <w:lang w:val="en-US"/>
              </w:rPr>
              <w:t>exposing new opportunities in burgeoning art-related fields.</w:t>
            </w:r>
          </w:p>
        </w:tc>
      </w:tr>
      <w:tr w:rsidR="00C42AE7" w:rsidRPr="005A0FD7" w14:paraId="0C5EAE31" w14:textId="77777777">
        <w:trPr>
          <w:trHeight w:val="1790"/>
        </w:trPr>
        <w:tc>
          <w:tcPr>
            <w:tcW w:w="2486" w:type="dxa"/>
            <w:tcBorders>
              <w:top w:val="nil"/>
              <w:left w:val="nil"/>
              <w:bottom w:val="nil"/>
              <w:right w:val="nil"/>
            </w:tcBorders>
            <w:shd w:val="clear" w:color="auto" w:fill="auto"/>
            <w:tcMar>
              <w:top w:w="80" w:type="dxa"/>
              <w:left w:w="80" w:type="dxa"/>
              <w:bottom w:w="80" w:type="dxa"/>
              <w:right w:w="80" w:type="dxa"/>
            </w:tcMar>
          </w:tcPr>
          <w:p w14:paraId="64E11922" w14:textId="77777777" w:rsidR="00C42AE7" w:rsidRPr="005A0FD7" w:rsidRDefault="00323037">
            <w:pPr>
              <w:pStyle w:val="BodyA"/>
              <w:rPr>
                <w:rFonts w:ascii="Times New Roman" w:hAnsi="Times New Roman" w:cs="Times New Roman"/>
              </w:rPr>
            </w:pPr>
            <w:r w:rsidRPr="005A0FD7">
              <w:rPr>
                <w:rFonts w:ascii="Times New Roman" w:hAnsi="Times New Roman" w:cs="Times New Roman"/>
                <w:sz w:val="20"/>
                <w:szCs w:val="20"/>
              </w:rPr>
              <w:t>Content</w:t>
            </w:r>
          </w:p>
        </w:tc>
        <w:tc>
          <w:tcPr>
            <w:tcW w:w="6154" w:type="dxa"/>
            <w:tcBorders>
              <w:top w:val="nil"/>
              <w:left w:val="nil"/>
              <w:bottom w:val="nil"/>
              <w:right w:val="nil"/>
            </w:tcBorders>
            <w:shd w:val="clear" w:color="auto" w:fill="auto"/>
            <w:tcMar>
              <w:top w:w="80" w:type="dxa"/>
              <w:left w:w="240" w:type="dxa"/>
              <w:bottom w:w="80" w:type="dxa"/>
              <w:right w:w="80" w:type="dxa"/>
            </w:tcMar>
          </w:tcPr>
          <w:p w14:paraId="2A8E10C8" w14:textId="77777777" w:rsidR="00C42AE7" w:rsidRPr="005A0FD7" w:rsidRDefault="00323037">
            <w:pPr>
              <w:pStyle w:val="BodyA"/>
              <w:widowControl w:val="0"/>
              <w:numPr>
                <w:ilvl w:val="0"/>
                <w:numId w:val="1"/>
              </w:numPr>
              <w:rPr>
                <w:rFonts w:ascii="Times New Roman" w:hAnsi="Times New Roman" w:cs="Times New Roman"/>
                <w:sz w:val="20"/>
                <w:szCs w:val="20"/>
              </w:rPr>
            </w:pPr>
            <w:r w:rsidRPr="005A0FD7">
              <w:rPr>
                <w:rFonts w:ascii="Times New Roman" w:hAnsi="Times New Roman" w:cs="Times New Roman"/>
                <w:sz w:val="20"/>
                <w:szCs w:val="20"/>
              </w:rPr>
              <w:t>Interactive Video, Animation, and Generative Design</w:t>
            </w:r>
          </w:p>
          <w:p w14:paraId="2726A3EC" w14:textId="77777777" w:rsidR="00C42AE7" w:rsidRPr="005A0FD7" w:rsidRDefault="00323037">
            <w:pPr>
              <w:pStyle w:val="BodyA"/>
              <w:widowControl w:val="0"/>
              <w:numPr>
                <w:ilvl w:val="0"/>
                <w:numId w:val="1"/>
              </w:numPr>
              <w:rPr>
                <w:rFonts w:ascii="Times New Roman" w:hAnsi="Times New Roman" w:cs="Times New Roman"/>
                <w:sz w:val="20"/>
                <w:szCs w:val="20"/>
              </w:rPr>
            </w:pPr>
            <w:r w:rsidRPr="005A0FD7">
              <w:rPr>
                <w:rFonts w:ascii="Times New Roman" w:hAnsi="Times New Roman" w:cs="Times New Roman"/>
                <w:sz w:val="20"/>
                <w:szCs w:val="20"/>
              </w:rPr>
              <w:t>Algorithmic Drawing, Drawing with Code</w:t>
            </w:r>
          </w:p>
          <w:p w14:paraId="106B515B" w14:textId="77777777" w:rsidR="00C42AE7" w:rsidRPr="005A0FD7" w:rsidRDefault="00323037">
            <w:pPr>
              <w:pStyle w:val="BodyA"/>
              <w:widowControl w:val="0"/>
              <w:numPr>
                <w:ilvl w:val="0"/>
                <w:numId w:val="1"/>
              </w:numPr>
              <w:rPr>
                <w:rFonts w:ascii="Times New Roman" w:hAnsi="Times New Roman" w:cs="Times New Roman"/>
                <w:sz w:val="20"/>
                <w:szCs w:val="20"/>
              </w:rPr>
            </w:pPr>
            <w:r w:rsidRPr="005A0FD7">
              <w:rPr>
                <w:rFonts w:ascii="Times New Roman" w:hAnsi="Times New Roman" w:cs="Times New Roman"/>
                <w:sz w:val="20"/>
                <w:szCs w:val="20"/>
              </w:rPr>
              <w:t>Basic Electronics</w:t>
            </w:r>
          </w:p>
          <w:p w14:paraId="001CC184" w14:textId="77777777" w:rsidR="00C42AE7" w:rsidRPr="005A0FD7" w:rsidRDefault="00323037">
            <w:pPr>
              <w:pStyle w:val="BodyA"/>
              <w:widowControl w:val="0"/>
              <w:numPr>
                <w:ilvl w:val="0"/>
                <w:numId w:val="1"/>
              </w:numPr>
              <w:rPr>
                <w:rFonts w:ascii="Times New Roman" w:hAnsi="Times New Roman" w:cs="Times New Roman"/>
                <w:sz w:val="20"/>
                <w:szCs w:val="20"/>
              </w:rPr>
            </w:pPr>
            <w:r w:rsidRPr="005A0FD7">
              <w:rPr>
                <w:rFonts w:ascii="Times New Roman" w:hAnsi="Times New Roman" w:cs="Times New Roman"/>
                <w:sz w:val="20"/>
                <w:szCs w:val="20"/>
              </w:rPr>
              <w:t>Working with Arduino and Processing IDE</w:t>
            </w:r>
          </w:p>
          <w:p w14:paraId="6A3893EE" w14:textId="77777777" w:rsidR="00C42AE7" w:rsidRPr="005A0FD7" w:rsidRDefault="00C42AE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imes New Roman" w:hAnsi="Times New Roman" w:cs="Times New Roman"/>
              </w:rPr>
            </w:pPr>
          </w:p>
          <w:p w14:paraId="17900D66" w14:textId="77777777" w:rsidR="00C42AE7" w:rsidRPr="005A0FD7" w:rsidRDefault="00C42AE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imes New Roman" w:hAnsi="Times New Roman" w:cs="Times New Roman"/>
              </w:rPr>
            </w:pPr>
          </w:p>
        </w:tc>
      </w:tr>
      <w:tr w:rsidR="00C42AE7" w:rsidRPr="005A0FD7" w14:paraId="67B9E577" w14:textId="77777777">
        <w:trPr>
          <w:trHeight w:val="1992"/>
        </w:trPr>
        <w:tc>
          <w:tcPr>
            <w:tcW w:w="2486" w:type="dxa"/>
            <w:tcBorders>
              <w:top w:val="nil"/>
              <w:left w:val="nil"/>
              <w:bottom w:val="nil"/>
              <w:right w:val="nil"/>
            </w:tcBorders>
            <w:shd w:val="clear" w:color="auto" w:fill="auto"/>
            <w:tcMar>
              <w:top w:w="80" w:type="dxa"/>
              <w:left w:w="80" w:type="dxa"/>
              <w:bottom w:w="80" w:type="dxa"/>
              <w:right w:w="80" w:type="dxa"/>
            </w:tcMar>
          </w:tcPr>
          <w:p w14:paraId="274D40C1"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20"/>
                <w:szCs w:val="20"/>
              </w:rPr>
              <w:lastRenderedPageBreak/>
              <w:t>Goals/Aims</w:t>
            </w:r>
          </w:p>
        </w:tc>
        <w:tc>
          <w:tcPr>
            <w:tcW w:w="6154" w:type="dxa"/>
            <w:tcBorders>
              <w:top w:val="nil"/>
              <w:left w:val="nil"/>
              <w:bottom w:val="nil"/>
              <w:right w:val="nil"/>
            </w:tcBorders>
            <w:shd w:val="clear" w:color="auto" w:fill="auto"/>
            <w:tcMar>
              <w:top w:w="80" w:type="dxa"/>
              <w:left w:w="240" w:type="dxa"/>
              <w:bottom w:w="80" w:type="dxa"/>
              <w:right w:w="80" w:type="dxa"/>
            </w:tcMar>
          </w:tcPr>
          <w:p w14:paraId="59B9F35E" w14:textId="77777777" w:rsidR="00C42AE7" w:rsidRPr="005A0FD7" w:rsidRDefault="00323037">
            <w:pPr>
              <w:pStyle w:val="BodyA"/>
              <w:widowControl w:val="0"/>
              <w:numPr>
                <w:ilvl w:val="0"/>
                <w:numId w:val="2"/>
              </w:numPr>
              <w:rPr>
                <w:rFonts w:ascii="Times New Roman" w:hAnsi="Times New Roman" w:cs="Times New Roman"/>
                <w:sz w:val="20"/>
                <w:szCs w:val="20"/>
              </w:rPr>
            </w:pPr>
            <w:r w:rsidRPr="005A0FD7">
              <w:rPr>
                <w:rFonts w:ascii="Times New Roman" w:hAnsi="Times New Roman" w:cs="Times New Roman"/>
                <w:sz w:val="20"/>
                <w:szCs w:val="20"/>
              </w:rPr>
              <w:t>To develop students’ critical awareness of the electronics devices, software, and social media they use daily.</w:t>
            </w:r>
            <w:r w:rsidRPr="005A0FD7">
              <w:rPr>
                <w:rFonts w:ascii="Times New Roman" w:hAnsi="Times New Roman" w:cs="Times New Roman"/>
                <w:sz w:val="20"/>
                <w:szCs w:val="20"/>
                <w:vertAlign w:val="superscript"/>
              </w:rPr>
              <w:t>11</w:t>
            </w:r>
          </w:p>
          <w:p w14:paraId="4DBA5363" w14:textId="77777777" w:rsidR="00C42AE7" w:rsidRPr="005A0FD7" w:rsidRDefault="00323037">
            <w:pPr>
              <w:pStyle w:val="BodyA"/>
              <w:widowControl w:val="0"/>
              <w:numPr>
                <w:ilvl w:val="0"/>
                <w:numId w:val="2"/>
              </w:numPr>
              <w:rPr>
                <w:rFonts w:ascii="Times New Roman" w:hAnsi="Times New Roman" w:cs="Times New Roman"/>
                <w:sz w:val="20"/>
                <w:szCs w:val="20"/>
              </w:rPr>
            </w:pPr>
            <w:r w:rsidRPr="005A0FD7">
              <w:rPr>
                <w:rFonts w:ascii="Times New Roman" w:hAnsi="Times New Roman" w:cs="Times New Roman"/>
                <w:sz w:val="20"/>
                <w:szCs w:val="20"/>
              </w:rPr>
              <w:t>To extend creative expression to solving problems.</w:t>
            </w:r>
          </w:p>
          <w:p w14:paraId="001DC892" w14:textId="77777777" w:rsidR="00C42AE7" w:rsidRPr="005A0FD7" w:rsidRDefault="00323037">
            <w:pPr>
              <w:pStyle w:val="BodyA"/>
              <w:widowControl w:val="0"/>
              <w:numPr>
                <w:ilvl w:val="0"/>
                <w:numId w:val="2"/>
              </w:numPr>
              <w:rPr>
                <w:rFonts w:ascii="Times New Roman" w:hAnsi="Times New Roman" w:cs="Times New Roman"/>
                <w:sz w:val="20"/>
                <w:szCs w:val="20"/>
              </w:rPr>
            </w:pPr>
            <w:r w:rsidRPr="005A0FD7">
              <w:rPr>
                <w:rFonts w:ascii="Times New Roman" w:hAnsi="Times New Roman" w:cs="Times New Roman"/>
                <w:sz w:val="20"/>
                <w:szCs w:val="20"/>
              </w:rPr>
              <w:t>To move students’ beyond being merely consumers of technology to having an impact on society.</w:t>
            </w:r>
          </w:p>
          <w:p w14:paraId="11A44715" w14:textId="3DE23376" w:rsidR="00C42AE7" w:rsidRPr="005A0FD7" w:rsidRDefault="00323037">
            <w:pPr>
              <w:pStyle w:val="BodyA"/>
              <w:widowControl w:val="0"/>
              <w:numPr>
                <w:ilvl w:val="0"/>
                <w:numId w:val="2"/>
              </w:numPr>
              <w:rPr>
                <w:rFonts w:ascii="Times New Roman" w:hAnsi="Times New Roman" w:cs="Times New Roman"/>
                <w:sz w:val="20"/>
                <w:szCs w:val="20"/>
              </w:rPr>
            </w:pPr>
            <w:r w:rsidRPr="005A0FD7">
              <w:rPr>
                <w:rFonts w:ascii="Times New Roman" w:hAnsi="Times New Roman" w:cs="Times New Roman"/>
                <w:sz w:val="20"/>
                <w:szCs w:val="20"/>
              </w:rPr>
              <w:t>To remove students’ dependence on expensi</w:t>
            </w:r>
            <w:r>
              <w:rPr>
                <w:rFonts w:ascii="Times New Roman" w:hAnsi="Times New Roman" w:cs="Times New Roman"/>
                <w:sz w:val="20"/>
                <w:szCs w:val="20"/>
              </w:rPr>
              <w:t>v</w:t>
            </w:r>
            <w:r w:rsidRPr="005A0FD7">
              <w:rPr>
                <w:rFonts w:ascii="Times New Roman" w:hAnsi="Times New Roman" w:cs="Times New Roman"/>
                <w:sz w:val="20"/>
                <w:szCs w:val="20"/>
              </w:rPr>
              <w:t>e, pre-existing software by introducing FLOSS (open-source software).</w:t>
            </w:r>
          </w:p>
          <w:p w14:paraId="6647B364" w14:textId="77777777" w:rsidR="00C42AE7" w:rsidRPr="005A0FD7" w:rsidRDefault="00323037">
            <w:pPr>
              <w:pStyle w:val="BodyA"/>
              <w:widowControl w:val="0"/>
              <w:numPr>
                <w:ilvl w:val="0"/>
                <w:numId w:val="2"/>
              </w:numPr>
              <w:rPr>
                <w:rFonts w:ascii="Times New Roman" w:hAnsi="Times New Roman" w:cs="Times New Roman"/>
                <w:sz w:val="20"/>
                <w:szCs w:val="20"/>
              </w:rPr>
            </w:pPr>
            <w:r w:rsidRPr="005A0FD7">
              <w:rPr>
                <w:rFonts w:ascii="Times New Roman" w:hAnsi="Times New Roman" w:cs="Times New Roman"/>
                <w:sz w:val="20"/>
                <w:szCs w:val="20"/>
              </w:rPr>
              <w:t>To challenge the idea that being ‘creatively’ minded is opposed to being ‘scientifically’ minded.</w:t>
            </w:r>
            <w:r w:rsidRPr="005A0FD7">
              <w:rPr>
                <w:rFonts w:ascii="Times New Roman" w:hAnsi="Times New Roman" w:cs="Times New Roman"/>
                <w:sz w:val="20"/>
                <w:szCs w:val="20"/>
                <w:vertAlign w:val="superscript"/>
              </w:rPr>
              <w:t>12</w:t>
            </w:r>
          </w:p>
        </w:tc>
      </w:tr>
      <w:tr w:rsidR="00C42AE7" w:rsidRPr="005A0FD7" w14:paraId="743F46A9" w14:textId="77777777">
        <w:trPr>
          <w:trHeight w:val="2212"/>
        </w:trPr>
        <w:tc>
          <w:tcPr>
            <w:tcW w:w="2486" w:type="dxa"/>
            <w:tcBorders>
              <w:top w:val="nil"/>
              <w:left w:val="nil"/>
              <w:bottom w:val="nil"/>
              <w:right w:val="nil"/>
            </w:tcBorders>
            <w:shd w:val="clear" w:color="auto" w:fill="auto"/>
            <w:tcMar>
              <w:top w:w="80" w:type="dxa"/>
              <w:left w:w="80" w:type="dxa"/>
              <w:bottom w:w="80" w:type="dxa"/>
              <w:right w:w="80" w:type="dxa"/>
            </w:tcMar>
          </w:tcPr>
          <w:p w14:paraId="61A4E5FD" w14:textId="77777777" w:rsidR="00C42AE7" w:rsidRPr="005A0FD7" w:rsidRDefault="00323037">
            <w:pPr>
              <w:pStyle w:val="Body"/>
              <w:rPr>
                <w:rFonts w:cs="Times New Roman"/>
              </w:rPr>
            </w:pPr>
            <w:r w:rsidRPr="005A0FD7">
              <w:rPr>
                <w:rFonts w:cs="Times New Roman"/>
                <w:sz w:val="20"/>
                <w:szCs w:val="20"/>
                <w:lang w:val="en-US"/>
              </w:rPr>
              <w:t>Learning Outcomes</w:t>
            </w:r>
          </w:p>
        </w:tc>
        <w:tc>
          <w:tcPr>
            <w:tcW w:w="6154" w:type="dxa"/>
            <w:tcBorders>
              <w:top w:val="nil"/>
              <w:left w:val="nil"/>
              <w:bottom w:val="nil"/>
              <w:right w:val="nil"/>
            </w:tcBorders>
            <w:shd w:val="clear" w:color="auto" w:fill="auto"/>
            <w:tcMar>
              <w:top w:w="80" w:type="dxa"/>
              <w:left w:w="240" w:type="dxa"/>
              <w:bottom w:w="80" w:type="dxa"/>
              <w:right w:w="80" w:type="dxa"/>
            </w:tcMar>
          </w:tcPr>
          <w:p w14:paraId="0E17F9FF" w14:textId="77777777" w:rsidR="00C42AE7" w:rsidRPr="005A0FD7" w:rsidRDefault="00323037">
            <w:pPr>
              <w:pStyle w:val="ListParagraph"/>
              <w:widowControl w:val="0"/>
              <w:numPr>
                <w:ilvl w:val="0"/>
                <w:numId w:val="3"/>
              </w:numPr>
              <w:rPr>
                <w:rFonts w:ascii="Times New Roman" w:hAnsi="Times New Roman" w:cs="Times New Roman"/>
                <w:sz w:val="20"/>
                <w:szCs w:val="20"/>
              </w:rPr>
            </w:pPr>
            <w:r w:rsidRPr="005A0FD7">
              <w:rPr>
                <w:rFonts w:ascii="Times New Roman" w:hAnsi="Times New Roman" w:cs="Times New Roman"/>
                <w:sz w:val="20"/>
                <w:szCs w:val="20"/>
              </w:rPr>
              <w:t>To encourage Computational Thinking :</w:t>
            </w:r>
          </w:p>
          <w:p w14:paraId="48DE725E" w14:textId="77777777" w:rsidR="00C42AE7" w:rsidRPr="005A0FD7" w:rsidRDefault="00323037">
            <w:pPr>
              <w:pStyle w:val="ListParagraph"/>
              <w:widowControl w:val="0"/>
              <w:numPr>
                <w:ilvl w:val="1"/>
                <w:numId w:val="3"/>
              </w:numPr>
              <w:rPr>
                <w:rFonts w:ascii="Times New Roman" w:hAnsi="Times New Roman" w:cs="Times New Roman"/>
                <w:sz w:val="20"/>
                <w:szCs w:val="20"/>
              </w:rPr>
            </w:pPr>
            <w:r w:rsidRPr="005A0FD7">
              <w:rPr>
                <w:rFonts w:ascii="Times New Roman" w:hAnsi="Times New Roman" w:cs="Times New Roman"/>
                <w:sz w:val="20"/>
                <w:szCs w:val="20"/>
              </w:rPr>
              <w:t>Observation</w:t>
            </w:r>
          </w:p>
          <w:p w14:paraId="18D66BF9" w14:textId="77777777" w:rsidR="00C42AE7" w:rsidRPr="005A0FD7" w:rsidRDefault="00323037">
            <w:pPr>
              <w:pStyle w:val="ListParagraph"/>
              <w:widowControl w:val="0"/>
              <w:numPr>
                <w:ilvl w:val="1"/>
                <w:numId w:val="3"/>
              </w:numPr>
              <w:rPr>
                <w:rFonts w:ascii="Times New Roman" w:hAnsi="Times New Roman" w:cs="Times New Roman"/>
                <w:sz w:val="20"/>
                <w:szCs w:val="20"/>
              </w:rPr>
            </w:pPr>
            <w:r w:rsidRPr="005A0FD7">
              <w:rPr>
                <w:rFonts w:ascii="Times New Roman" w:hAnsi="Times New Roman" w:cs="Times New Roman"/>
                <w:sz w:val="20"/>
                <w:szCs w:val="20"/>
              </w:rPr>
              <w:t>Imagination</w:t>
            </w:r>
          </w:p>
          <w:p w14:paraId="74F8F18A" w14:textId="77777777" w:rsidR="00C42AE7" w:rsidRPr="005A0FD7" w:rsidRDefault="00323037">
            <w:pPr>
              <w:pStyle w:val="ListParagraph"/>
              <w:widowControl w:val="0"/>
              <w:numPr>
                <w:ilvl w:val="1"/>
                <w:numId w:val="3"/>
              </w:numPr>
              <w:rPr>
                <w:rFonts w:ascii="Times New Roman" w:hAnsi="Times New Roman" w:cs="Times New Roman"/>
                <w:sz w:val="20"/>
                <w:szCs w:val="20"/>
              </w:rPr>
            </w:pPr>
            <w:r w:rsidRPr="005A0FD7">
              <w:rPr>
                <w:rFonts w:ascii="Times New Roman" w:hAnsi="Times New Roman" w:cs="Times New Roman"/>
                <w:sz w:val="20"/>
                <w:szCs w:val="20"/>
              </w:rPr>
              <w:t>Abstraction</w:t>
            </w:r>
          </w:p>
          <w:p w14:paraId="0D574348" w14:textId="77777777" w:rsidR="00C42AE7" w:rsidRPr="005A0FD7" w:rsidRDefault="00323037">
            <w:pPr>
              <w:pStyle w:val="ListParagraph"/>
              <w:widowControl w:val="0"/>
              <w:numPr>
                <w:ilvl w:val="1"/>
                <w:numId w:val="3"/>
              </w:numPr>
              <w:rPr>
                <w:rFonts w:ascii="Times New Roman" w:hAnsi="Times New Roman" w:cs="Times New Roman"/>
                <w:sz w:val="20"/>
                <w:szCs w:val="20"/>
              </w:rPr>
            </w:pPr>
            <w:r w:rsidRPr="005A0FD7">
              <w:rPr>
                <w:rFonts w:ascii="Times New Roman" w:hAnsi="Times New Roman" w:cs="Times New Roman"/>
                <w:sz w:val="20"/>
                <w:szCs w:val="20"/>
              </w:rPr>
              <w:t>Patterning</w:t>
            </w:r>
          </w:p>
          <w:p w14:paraId="67BCD647" w14:textId="77777777" w:rsidR="00C42AE7" w:rsidRPr="005A0FD7" w:rsidRDefault="00323037">
            <w:pPr>
              <w:pStyle w:val="ListParagraph"/>
              <w:widowControl w:val="0"/>
              <w:numPr>
                <w:ilvl w:val="0"/>
                <w:numId w:val="3"/>
              </w:numPr>
              <w:rPr>
                <w:rFonts w:ascii="Times New Roman" w:hAnsi="Times New Roman" w:cs="Times New Roman"/>
                <w:sz w:val="20"/>
                <w:szCs w:val="20"/>
              </w:rPr>
            </w:pPr>
            <w:r w:rsidRPr="005A0FD7">
              <w:rPr>
                <w:rFonts w:ascii="Times New Roman" w:hAnsi="Times New Roman" w:cs="Times New Roman"/>
                <w:sz w:val="20"/>
                <w:szCs w:val="20"/>
              </w:rPr>
              <w:t>To build the following attitudes</w:t>
            </w:r>
            <w:r w:rsidRPr="005A0FD7">
              <w:rPr>
                <w:rFonts w:ascii="Times New Roman" w:hAnsi="Times New Roman" w:cs="Times New Roman"/>
                <w:sz w:val="20"/>
                <w:szCs w:val="20"/>
                <w:vertAlign w:val="superscript"/>
              </w:rPr>
              <w:t>13</w:t>
            </w:r>
          </w:p>
          <w:p w14:paraId="527559AD" w14:textId="77777777" w:rsidR="00C42AE7" w:rsidRPr="005A0FD7" w:rsidRDefault="00323037">
            <w:pPr>
              <w:pStyle w:val="ListParagraph"/>
              <w:widowControl w:val="0"/>
              <w:numPr>
                <w:ilvl w:val="1"/>
                <w:numId w:val="3"/>
              </w:numPr>
              <w:rPr>
                <w:rFonts w:ascii="Times New Roman" w:hAnsi="Times New Roman" w:cs="Times New Roman"/>
                <w:sz w:val="20"/>
                <w:szCs w:val="20"/>
              </w:rPr>
            </w:pPr>
            <w:r w:rsidRPr="005A0FD7">
              <w:rPr>
                <w:rFonts w:ascii="Times New Roman" w:hAnsi="Times New Roman" w:cs="Times New Roman"/>
                <w:sz w:val="20"/>
                <w:szCs w:val="20"/>
              </w:rPr>
              <w:t>Confidence in dealing with complexity</w:t>
            </w:r>
          </w:p>
          <w:p w14:paraId="7AFE33A9" w14:textId="77777777" w:rsidR="00C42AE7" w:rsidRPr="005A0FD7" w:rsidRDefault="00323037">
            <w:pPr>
              <w:pStyle w:val="ListParagraph"/>
              <w:widowControl w:val="0"/>
              <w:numPr>
                <w:ilvl w:val="1"/>
                <w:numId w:val="3"/>
              </w:numPr>
              <w:rPr>
                <w:rFonts w:ascii="Times New Roman" w:hAnsi="Times New Roman" w:cs="Times New Roman"/>
                <w:sz w:val="20"/>
                <w:szCs w:val="20"/>
              </w:rPr>
            </w:pPr>
            <w:r w:rsidRPr="005A0FD7">
              <w:rPr>
                <w:rFonts w:ascii="Times New Roman" w:hAnsi="Times New Roman" w:cs="Times New Roman"/>
                <w:sz w:val="20"/>
                <w:szCs w:val="20"/>
              </w:rPr>
              <w:t>Persistence</w:t>
            </w:r>
          </w:p>
          <w:p w14:paraId="0510D73B" w14:textId="77777777" w:rsidR="00C42AE7" w:rsidRPr="005A0FD7" w:rsidRDefault="00323037">
            <w:pPr>
              <w:pStyle w:val="ListParagraph"/>
              <w:widowControl w:val="0"/>
              <w:numPr>
                <w:ilvl w:val="1"/>
                <w:numId w:val="3"/>
              </w:numPr>
              <w:rPr>
                <w:rFonts w:ascii="Times New Roman" w:hAnsi="Times New Roman" w:cs="Times New Roman"/>
                <w:sz w:val="20"/>
                <w:szCs w:val="20"/>
              </w:rPr>
            </w:pPr>
            <w:r w:rsidRPr="005A0FD7">
              <w:rPr>
                <w:rFonts w:ascii="Times New Roman" w:hAnsi="Times New Roman" w:cs="Times New Roman"/>
                <w:sz w:val="20"/>
                <w:szCs w:val="20"/>
              </w:rPr>
              <w:t>Tolerance for ambiguity</w:t>
            </w:r>
          </w:p>
          <w:p w14:paraId="721D9738" w14:textId="77777777" w:rsidR="00C42AE7" w:rsidRPr="005A0FD7" w:rsidRDefault="00323037">
            <w:pPr>
              <w:pStyle w:val="ListParagraph"/>
              <w:widowControl w:val="0"/>
              <w:numPr>
                <w:ilvl w:val="1"/>
                <w:numId w:val="3"/>
              </w:numPr>
              <w:rPr>
                <w:rFonts w:ascii="Times New Roman" w:hAnsi="Times New Roman" w:cs="Times New Roman"/>
                <w:sz w:val="20"/>
                <w:szCs w:val="20"/>
              </w:rPr>
            </w:pPr>
            <w:r w:rsidRPr="005A0FD7">
              <w:rPr>
                <w:rFonts w:ascii="Times New Roman" w:hAnsi="Times New Roman" w:cs="Times New Roman"/>
                <w:sz w:val="20"/>
                <w:szCs w:val="20"/>
              </w:rPr>
              <w:t>Ability to deal with open ended problems</w:t>
            </w:r>
          </w:p>
        </w:tc>
      </w:tr>
    </w:tbl>
    <w:p w14:paraId="3A86C365" w14:textId="77777777" w:rsidR="00C42AE7" w:rsidRPr="005A0FD7" w:rsidRDefault="00C42AE7">
      <w:pPr>
        <w:pStyle w:val="Body"/>
        <w:widowControl w:val="0"/>
        <w:ind w:left="2" w:hanging="2"/>
        <w:rPr>
          <w:rFonts w:cs="Times New Roman"/>
        </w:rPr>
      </w:pPr>
    </w:p>
    <w:p w14:paraId="5F02D939" w14:textId="77777777" w:rsidR="00C42AE7" w:rsidRPr="005A0FD7" w:rsidRDefault="00C42AE7">
      <w:pPr>
        <w:pStyle w:val="BodyA"/>
        <w:rPr>
          <w:rFonts w:ascii="Times New Roman" w:hAnsi="Times New Roman" w:cs="Times New Roman"/>
        </w:rPr>
      </w:pPr>
    </w:p>
    <w:tbl>
      <w:tblPr>
        <w:tblW w:w="863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85"/>
        <w:gridCol w:w="633"/>
        <w:gridCol w:w="847"/>
        <w:gridCol w:w="4011"/>
        <w:gridCol w:w="659"/>
      </w:tblGrid>
      <w:tr w:rsidR="00C42AE7" w:rsidRPr="005A0FD7" w14:paraId="417EA8C6" w14:textId="77777777">
        <w:trPr>
          <w:trHeight w:val="212"/>
          <w:jc w:val="center"/>
        </w:trPr>
        <w:tc>
          <w:tcPr>
            <w:tcW w:w="2485" w:type="dxa"/>
            <w:vMerge w:val="restart"/>
            <w:tcBorders>
              <w:top w:val="nil"/>
              <w:left w:val="nil"/>
              <w:bottom w:val="nil"/>
              <w:right w:val="single" w:sz="4" w:space="0" w:color="000000"/>
            </w:tcBorders>
            <w:shd w:val="clear" w:color="auto" w:fill="auto"/>
            <w:tcMar>
              <w:top w:w="80" w:type="dxa"/>
              <w:left w:w="80" w:type="dxa"/>
              <w:bottom w:w="80" w:type="dxa"/>
              <w:right w:w="80" w:type="dxa"/>
            </w:tcMar>
          </w:tcPr>
          <w:p w14:paraId="0B545041"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Course Assignments &amp; Assessment</w:t>
            </w:r>
          </w:p>
        </w:tc>
        <w:tc>
          <w:tcPr>
            <w:tcW w:w="549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77A59" w14:textId="0D3FC3D6"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Assignment 1 – Musical Line, Artful Shape</w:t>
            </w:r>
            <w:r w:rsidR="00433A1F">
              <w:rPr>
                <w:rFonts w:ascii="Times New Roman" w:hAnsi="Times New Roman" w:cs="Times New Roman"/>
                <w:sz w:val="18"/>
                <w:szCs w:val="18"/>
              </w:rPr>
              <w:t xml:space="preserve">, </w:t>
            </w:r>
            <w:r w:rsidR="00433A1F" w:rsidRPr="005A0FD7">
              <w:rPr>
                <w:rFonts w:ascii="Times New Roman" w:hAnsi="Times New Roman" w:cs="Times New Roman"/>
                <w:sz w:val="18"/>
                <w:szCs w:val="18"/>
              </w:rPr>
              <w:t>Colour Properties,</w:t>
            </w:r>
          </w:p>
        </w:tc>
        <w:tc>
          <w:tcPr>
            <w:tcW w:w="659" w:type="dxa"/>
            <w:tcBorders>
              <w:top w:val="single" w:sz="4" w:space="0" w:color="000000"/>
              <w:left w:val="single" w:sz="4" w:space="0" w:color="000000"/>
              <w:bottom w:val="single" w:sz="8" w:space="0" w:color="FFFFFF"/>
              <w:right w:val="single" w:sz="4" w:space="0" w:color="000000"/>
            </w:tcBorders>
            <w:shd w:val="clear" w:color="auto" w:fill="auto"/>
            <w:tcMar>
              <w:top w:w="80" w:type="dxa"/>
              <w:left w:w="80" w:type="dxa"/>
              <w:bottom w:w="80" w:type="dxa"/>
              <w:right w:w="80" w:type="dxa"/>
            </w:tcMar>
          </w:tcPr>
          <w:p w14:paraId="1A3D6CAB" w14:textId="0BB8CF7E" w:rsidR="00C42AE7" w:rsidRPr="005A0FD7" w:rsidRDefault="00433A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sz w:val="18"/>
                <w:szCs w:val="18"/>
              </w:rPr>
              <w:t>05</w:t>
            </w:r>
            <w:r w:rsidR="00323037" w:rsidRPr="005A0FD7">
              <w:rPr>
                <w:rFonts w:ascii="Times New Roman" w:hAnsi="Times New Roman" w:cs="Times New Roman"/>
                <w:sz w:val="18"/>
                <w:szCs w:val="18"/>
              </w:rPr>
              <w:t>%</w:t>
            </w:r>
          </w:p>
        </w:tc>
      </w:tr>
      <w:tr w:rsidR="00C42AE7" w:rsidRPr="005A0FD7" w14:paraId="4F28C597" w14:textId="77777777">
        <w:trPr>
          <w:trHeight w:val="212"/>
          <w:jc w:val="center"/>
        </w:trPr>
        <w:tc>
          <w:tcPr>
            <w:tcW w:w="2485" w:type="dxa"/>
            <w:vMerge/>
            <w:tcBorders>
              <w:top w:val="nil"/>
              <w:left w:val="nil"/>
              <w:bottom w:val="nil"/>
              <w:right w:val="single" w:sz="4" w:space="0" w:color="000000"/>
            </w:tcBorders>
            <w:shd w:val="clear" w:color="auto" w:fill="auto"/>
          </w:tcPr>
          <w:p w14:paraId="331D86CD" w14:textId="77777777" w:rsidR="00C42AE7" w:rsidRPr="005A0FD7" w:rsidRDefault="00C42AE7"/>
        </w:tc>
        <w:tc>
          <w:tcPr>
            <w:tcW w:w="549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93C45" w14:textId="31790DB6"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 xml:space="preserve">Assignment 2 – Visual Oxymoron, </w:t>
            </w:r>
            <w:r w:rsidR="00433A1F" w:rsidRPr="005A0FD7">
              <w:rPr>
                <w:rFonts w:ascii="Times New Roman" w:hAnsi="Times New Roman" w:cs="Times New Roman"/>
                <w:sz w:val="18"/>
                <w:szCs w:val="18"/>
              </w:rPr>
              <w:t>Zen tangle</w:t>
            </w:r>
            <w:r w:rsidR="00433A1F">
              <w:rPr>
                <w:rFonts w:ascii="Times New Roman" w:hAnsi="Times New Roman" w:cs="Times New Roman"/>
                <w:sz w:val="18"/>
                <w:szCs w:val="18"/>
              </w:rPr>
              <w:t xml:space="preserve">, </w:t>
            </w:r>
            <w:r w:rsidR="00433A1F" w:rsidRPr="005A0FD7">
              <w:rPr>
                <w:rFonts w:ascii="Times New Roman" w:hAnsi="Times New Roman" w:cs="Times New Roman"/>
                <w:sz w:val="18"/>
                <w:szCs w:val="18"/>
              </w:rPr>
              <w:t>Meaningful Dialogue</w:t>
            </w:r>
          </w:p>
        </w:tc>
        <w:tc>
          <w:tcPr>
            <w:tcW w:w="659" w:type="dxa"/>
            <w:tcBorders>
              <w:top w:val="single" w:sz="8" w:space="0" w:color="FFFFFF"/>
              <w:left w:val="single" w:sz="4" w:space="0" w:color="000000"/>
              <w:bottom w:val="single" w:sz="8" w:space="0" w:color="FFFFFF"/>
              <w:right w:val="single" w:sz="4" w:space="0" w:color="000000"/>
            </w:tcBorders>
            <w:shd w:val="clear" w:color="auto" w:fill="auto"/>
            <w:tcMar>
              <w:top w:w="80" w:type="dxa"/>
              <w:left w:w="80" w:type="dxa"/>
              <w:bottom w:w="80" w:type="dxa"/>
              <w:right w:w="80" w:type="dxa"/>
            </w:tcMar>
          </w:tcPr>
          <w:p w14:paraId="5919D5B7" w14:textId="39CC45BE" w:rsidR="00C42AE7" w:rsidRPr="005A0FD7" w:rsidRDefault="00433A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sz w:val="18"/>
                <w:szCs w:val="18"/>
              </w:rPr>
              <w:t>05</w:t>
            </w:r>
            <w:r w:rsidR="00323037" w:rsidRPr="005A0FD7">
              <w:rPr>
                <w:rFonts w:ascii="Times New Roman" w:hAnsi="Times New Roman" w:cs="Times New Roman"/>
                <w:sz w:val="18"/>
                <w:szCs w:val="18"/>
              </w:rPr>
              <w:t>%</w:t>
            </w:r>
          </w:p>
        </w:tc>
      </w:tr>
      <w:tr w:rsidR="00C42AE7" w:rsidRPr="005A0FD7" w14:paraId="54EAC7B7" w14:textId="77777777">
        <w:trPr>
          <w:trHeight w:val="212"/>
          <w:jc w:val="center"/>
        </w:trPr>
        <w:tc>
          <w:tcPr>
            <w:tcW w:w="2485" w:type="dxa"/>
            <w:vMerge/>
            <w:tcBorders>
              <w:top w:val="nil"/>
              <w:left w:val="nil"/>
              <w:bottom w:val="nil"/>
              <w:right w:val="single" w:sz="4" w:space="0" w:color="000000"/>
            </w:tcBorders>
            <w:shd w:val="clear" w:color="auto" w:fill="auto"/>
          </w:tcPr>
          <w:p w14:paraId="6A311236" w14:textId="77777777" w:rsidR="00C42AE7" w:rsidRPr="005A0FD7" w:rsidRDefault="00C42AE7"/>
        </w:tc>
        <w:tc>
          <w:tcPr>
            <w:tcW w:w="549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49215" w14:textId="0CEFC9DE" w:rsidR="00C42AE7" w:rsidRPr="005A0FD7" w:rsidRDefault="00323037" w:rsidP="00433A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Assignment 3 –</w:t>
            </w:r>
            <w:r w:rsidR="00433A1F">
              <w:rPr>
                <w:rFonts w:ascii="Times New Roman" w:hAnsi="Times New Roman" w:cs="Times New Roman"/>
                <w:sz w:val="18"/>
                <w:szCs w:val="18"/>
              </w:rPr>
              <w:t xml:space="preserve"> </w:t>
            </w:r>
            <w:r w:rsidRPr="005A0FD7">
              <w:rPr>
                <w:rFonts w:ascii="Times New Roman" w:hAnsi="Times New Roman" w:cs="Times New Roman"/>
                <w:sz w:val="18"/>
                <w:szCs w:val="18"/>
              </w:rPr>
              <w:t xml:space="preserve">Hazy Space, Tunnel </w:t>
            </w:r>
            <w:r w:rsidR="00433A1F">
              <w:rPr>
                <w:rFonts w:ascii="Times New Roman" w:hAnsi="Times New Roman" w:cs="Times New Roman"/>
                <w:sz w:val="18"/>
                <w:szCs w:val="18"/>
              </w:rPr>
              <w:t xml:space="preserve">Book, </w:t>
            </w:r>
            <w:r w:rsidR="00433A1F" w:rsidRPr="005A0FD7">
              <w:rPr>
                <w:rFonts w:ascii="Times New Roman" w:hAnsi="Times New Roman" w:cs="Times New Roman"/>
                <w:sz w:val="18"/>
                <w:szCs w:val="18"/>
              </w:rPr>
              <w:t>Reverse Camouflage</w:t>
            </w:r>
          </w:p>
        </w:tc>
        <w:tc>
          <w:tcPr>
            <w:tcW w:w="659" w:type="dxa"/>
            <w:tcBorders>
              <w:top w:val="single" w:sz="8" w:space="0" w:color="FFFFFF"/>
              <w:left w:val="single" w:sz="4" w:space="0" w:color="000000"/>
              <w:bottom w:val="single" w:sz="8" w:space="0" w:color="FFFFFF"/>
              <w:right w:val="single" w:sz="4" w:space="0" w:color="000000"/>
            </w:tcBorders>
            <w:shd w:val="clear" w:color="auto" w:fill="auto"/>
            <w:tcMar>
              <w:top w:w="80" w:type="dxa"/>
              <w:left w:w="80" w:type="dxa"/>
              <w:bottom w:w="80" w:type="dxa"/>
              <w:right w:w="80" w:type="dxa"/>
            </w:tcMar>
          </w:tcPr>
          <w:p w14:paraId="19B5221F"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10%</w:t>
            </w:r>
          </w:p>
        </w:tc>
      </w:tr>
      <w:tr w:rsidR="00C42AE7" w:rsidRPr="005A0FD7" w14:paraId="0FE5D552" w14:textId="77777777">
        <w:trPr>
          <w:trHeight w:val="212"/>
          <w:jc w:val="center"/>
        </w:trPr>
        <w:tc>
          <w:tcPr>
            <w:tcW w:w="2485" w:type="dxa"/>
            <w:vMerge/>
            <w:tcBorders>
              <w:top w:val="nil"/>
              <w:left w:val="nil"/>
              <w:bottom w:val="nil"/>
              <w:right w:val="single" w:sz="4" w:space="0" w:color="000000"/>
            </w:tcBorders>
            <w:shd w:val="clear" w:color="auto" w:fill="auto"/>
          </w:tcPr>
          <w:p w14:paraId="4DFCAA1F" w14:textId="77777777" w:rsidR="00C42AE7" w:rsidRPr="005A0FD7" w:rsidRDefault="00C42AE7"/>
        </w:tc>
        <w:tc>
          <w:tcPr>
            <w:tcW w:w="549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73DA7" w14:textId="5E4452F8" w:rsidR="00C42AE7" w:rsidRPr="005A0FD7" w:rsidRDefault="00323037" w:rsidP="00433A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Assignment 4 –</w:t>
            </w:r>
            <w:r w:rsidR="00433A1F">
              <w:rPr>
                <w:rFonts w:ascii="Times New Roman" w:hAnsi="Times New Roman" w:cs="Times New Roman"/>
                <w:sz w:val="18"/>
                <w:szCs w:val="18"/>
              </w:rPr>
              <w:t xml:space="preserve"> </w:t>
            </w:r>
            <w:r w:rsidR="00433A1F" w:rsidRPr="005A0FD7">
              <w:rPr>
                <w:rFonts w:ascii="Times New Roman" w:hAnsi="Times New Roman" w:cs="Times New Roman"/>
                <w:sz w:val="18"/>
                <w:szCs w:val="18"/>
              </w:rPr>
              <w:t>Continuity &amp; Correspondence, Finding/Breaking Balance</w:t>
            </w:r>
          </w:p>
        </w:tc>
        <w:tc>
          <w:tcPr>
            <w:tcW w:w="659" w:type="dxa"/>
            <w:tcBorders>
              <w:top w:val="single" w:sz="8" w:space="0" w:color="FFFFFF"/>
              <w:left w:val="single" w:sz="4" w:space="0" w:color="000000"/>
              <w:bottom w:val="single" w:sz="8" w:space="0" w:color="FFFFFF"/>
              <w:right w:val="single" w:sz="4" w:space="0" w:color="000000"/>
            </w:tcBorders>
            <w:shd w:val="clear" w:color="auto" w:fill="auto"/>
            <w:tcMar>
              <w:top w:w="80" w:type="dxa"/>
              <w:left w:w="80" w:type="dxa"/>
              <w:bottom w:w="80" w:type="dxa"/>
              <w:right w:w="80" w:type="dxa"/>
            </w:tcMar>
          </w:tcPr>
          <w:p w14:paraId="23A51A11"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10%</w:t>
            </w:r>
          </w:p>
        </w:tc>
      </w:tr>
      <w:tr w:rsidR="00C42AE7" w:rsidRPr="005A0FD7" w14:paraId="08C7DC8E" w14:textId="77777777">
        <w:trPr>
          <w:trHeight w:val="212"/>
          <w:jc w:val="center"/>
        </w:trPr>
        <w:tc>
          <w:tcPr>
            <w:tcW w:w="2485" w:type="dxa"/>
            <w:vMerge/>
            <w:tcBorders>
              <w:top w:val="nil"/>
              <w:left w:val="nil"/>
              <w:bottom w:val="nil"/>
              <w:right w:val="single" w:sz="4" w:space="0" w:color="000000"/>
            </w:tcBorders>
            <w:shd w:val="clear" w:color="auto" w:fill="auto"/>
          </w:tcPr>
          <w:p w14:paraId="7F3567C7" w14:textId="77777777" w:rsidR="00C42AE7" w:rsidRPr="005A0FD7" w:rsidRDefault="00C42AE7"/>
        </w:tc>
        <w:tc>
          <w:tcPr>
            <w:tcW w:w="549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B37F3" w14:textId="7EDEF5F2" w:rsidR="00C42AE7" w:rsidRPr="005A0FD7" w:rsidRDefault="00433A1F" w:rsidP="00433A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sz w:val="18"/>
                <w:szCs w:val="18"/>
              </w:rPr>
              <w:t>Mid-Semester Project</w:t>
            </w:r>
            <w:r w:rsidR="00323037" w:rsidRPr="005A0FD7">
              <w:rPr>
                <w:rFonts w:ascii="Times New Roman" w:hAnsi="Times New Roman" w:cs="Times New Roman"/>
                <w:sz w:val="18"/>
                <w:szCs w:val="18"/>
              </w:rPr>
              <w:t xml:space="preserve"> – </w:t>
            </w:r>
            <w:r>
              <w:rPr>
                <w:rFonts w:ascii="Times New Roman" w:hAnsi="Times New Roman" w:cs="Times New Roman"/>
                <w:sz w:val="18"/>
                <w:szCs w:val="18"/>
              </w:rPr>
              <w:t>Finite / Infinite Control</w:t>
            </w:r>
          </w:p>
        </w:tc>
        <w:tc>
          <w:tcPr>
            <w:tcW w:w="659" w:type="dxa"/>
            <w:tcBorders>
              <w:top w:val="single" w:sz="8" w:space="0" w:color="FFFFFF"/>
              <w:left w:val="single" w:sz="4" w:space="0" w:color="000000"/>
              <w:bottom w:val="single" w:sz="8" w:space="0" w:color="FFFFFF"/>
              <w:right w:val="single" w:sz="4" w:space="0" w:color="000000"/>
            </w:tcBorders>
            <w:shd w:val="clear" w:color="auto" w:fill="auto"/>
            <w:tcMar>
              <w:top w:w="80" w:type="dxa"/>
              <w:left w:w="80" w:type="dxa"/>
              <w:bottom w:w="80" w:type="dxa"/>
              <w:right w:w="80" w:type="dxa"/>
            </w:tcMar>
          </w:tcPr>
          <w:p w14:paraId="7AFE4C73" w14:textId="582C786E" w:rsidR="00C42AE7" w:rsidRPr="005A0FD7" w:rsidRDefault="00433A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sz w:val="18"/>
                <w:szCs w:val="18"/>
              </w:rPr>
              <w:t>3</w:t>
            </w:r>
            <w:r w:rsidR="00323037" w:rsidRPr="005A0FD7">
              <w:rPr>
                <w:rFonts w:ascii="Times New Roman" w:hAnsi="Times New Roman" w:cs="Times New Roman"/>
                <w:sz w:val="18"/>
                <w:szCs w:val="18"/>
              </w:rPr>
              <w:t>0%</w:t>
            </w:r>
          </w:p>
        </w:tc>
      </w:tr>
      <w:tr w:rsidR="00C42AE7" w:rsidRPr="005A0FD7" w14:paraId="4C9AB0DE" w14:textId="77777777">
        <w:trPr>
          <w:trHeight w:val="207"/>
          <w:jc w:val="center"/>
        </w:trPr>
        <w:tc>
          <w:tcPr>
            <w:tcW w:w="2485" w:type="dxa"/>
            <w:vMerge/>
            <w:tcBorders>
              <w:top w:val="nil"/>
              <w:left w:val="nil"/>
              <w:bottom w:val="nil"/>
              <w:right w:val="single" w:sz="4" w:space="0" w:color="000000"/>
            </w:tcBorders>
            <w:shd w:val="clear" w:color="auto" w:fill="auto"/>
          </w:tcPr>
          <w:p w14:paraId="7664E1F7" w14:textId="77777777" w:rsidR="00C42AE7" w:rsidRPr="005A0FD7" w:rsidRDefault="00C42AE7"/>
        </w:tc>
        <w:tc>
          <w:tcPr>
            <w:tcW w:w="549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DAB48" w14:textId="4FEFD6C8" w:rsidR="00C42AE7" w:rsidRPr="005A0FD7" w:rsidRDefault="00433A1F" w:rsidP="005A0FD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sz w:val="18"/>
                <w:szCs w:val="18"/>
              </w:rPr>
              <w:t>Semester Project</w:t>
            </w:r>
          </w:p>
        </w:tc>
        <w:tc>
          <w:tcPr>
            <w:tcW w:w="659" w:type="dxa"/>
            <w:tcBorders>
              <w:top w:val="single" w:sz="8" w:space="0" w:color="FFFFFF"/>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0A806" w14:textId="6B323242" w:rsidR="00C42AE7" w:rsidRPr="005A0FD7" w:rsidRDefault="00433A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sz w:val="18"/>
                <w:szCs w:val="18"/>
              </w:rPr>
              <w:t>4</w:t>
            </w:r>
            <w:r w:rsidR="00323037" w:rsidRPr="005A0FD7">
              <w:rPr>
                <w:rFonts w:ascii="Times New Roman" w:hAnsi="Times New Roman" w:cs="Times New Roman"/>
                <w:sz w:val="18"/>
                <w:szCs w:val="18"/>
              </w:rPr>
              <w:t>0%</w:t>
            </w:r>
          </w:p>
        </w:tc>
      </w:tr>
      <w:tr w:rsidR="00C42AE7" w:rsidRPr="005A0FD7" w14:paraId="6C27A8D5" w14:textId="77777777" w:rsidTr="00F324BF">
        <w:trPr>
          <w:trHeight w:val="212"/>
          <w:jc w:val="center"/>
        </w:trPr>
        <w:tc>
          <w:tcPr>
            <w:tcW w:w="2485" w:type="dxa"/>
            <w:vMerge/>
            <w:tcBorders>
              <w:top w:val="nil"/>
              <w:left w:val="nil"/>
              <w:bottom w:val="nil"/>
              <w:right w:val="single" w:sz="4" w:space="0" w:color="000000"/>
            </w:tcBorders>
            <w:shd w:val="clear" w:color="auto" w:fill="auto"/>
          </w:tcPr>
          <w:p w14:paraId="65800173" w14:textId="77777777" w:rsidR="00C42AE7" w:rsidRPr="005A0FD7" w:rsidRDefault="00C42AE7"/>
        </w:tc>
        <w:tc>
          <w:tcPr>
            <w:tcW w:w="549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47995" w14:textId="53FEC01C" w:rsidR="00C42AE7" w:rsidRPr="005A0FD7" w:rsidRDefault="00433A1F" w:rsidP="005A0FD7">
            <w:pPr>
              <w:pStyle w:val="BodyA"/>
              <w:rPr>
                <w:rFonts w:ascii="Times New Roman" w:hAnsi="Times New Roman" w:cs="Times New Roman"/>
              </w:rPr>
            </w:pPr>
            <w:r>
              <w:rPr>
                <w:rFonts w:ascii="Times New Roman" w:hAnsi="Times New Roman" w:cs="Times New Roman"/>
                <w:sz w:val="18"/>
                <w:szCs w:val="18"/>
              </w:rPr>
              <w:t>Total</w:t>
            </w:r>
          </w:p>
        </w:tc>
        <w:tc>
          <w:tcPr>
            <w:tcW w:w="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93D0B" w14:textId="3E66C54A" w:rsidR="00C42AE7" w:rsidRPr="005A0FD7" w:rsidRDefault="00433A1F">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Pr>
                <w:rFonts w:ascii="Times New Roman" w:hAnsi="Times New Roman" w:cs="Times New Roman"/>
                <w:sz w:val="18"/>
                <w:szCs w:val="18"/>
              </w:rPr>
              <w:t>10</w:t>
            </w:r>
            <w:r w:rsidR="00323037" w:rsidRPr="005A0FD7">
              <w:rPr>
                <w:rFonts w:ascii="Times New Roman" w:hAnsi="Times New Roman" w:cs="Times New Roman"/>
                <w:sz w:val="18"/>
                <w:szCs w:val="18"/>
              </w:rPr>
              <w:t>0%</w:t>
            </w:r>
          </w:p>
        </w:tc>
      </w:tr>
      <w:tr w:rsidR="00C42AE7" w:rsidRPr="005A0FD7" w14:paraId="3C1D0B87" w14:textId="77777777" w:rsidTr="00F324BF">
        <w:trPr>
          <w:trHeight w:val="407"/>
          <w:jc w:val="center"/>
        </w:trPr>
        <w:tc>
          <w:tcPr>
            <w:tcW w:w="2485" w:type="dxa"/>
            <w:vMerge w:val="restart"/>
            <w:tcBorders>
              <w:top w:val="nil"/>
              <w:left w:val="nil"/>
              <w:bottom w:val="nil"/>
              <w:right w:val="nil"/>
            </w:tcBorders>
            <w:shd w:val="clear" w:color="auto" w:fill="auto"/>
            <w:tcMar>
              <w:top w:w="80" w:type="dxa"/>
              <w:left w:w="80" w:type="dxa"/>
              <w:bottom w:w="80" w:type="dxa"/>
              <w:right w:w="80" w:type="dxa"/>
            </w:tcMar>
          </w:tcPr>
          <w:p w14:paraId="4884EB6A" w14:textId="77777777" w:rsidR="00C42AE7" w:rsidRPr="005A0FD7" w:rsidRDefault="00C42AE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18"/>
                <w:szCs w:val="18"/>
              </w:rPr>
            </w:pPr>
          </w:p>
          <w:p w14:paraId="2E481B0C"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Evaluation</w:t>
            </w:r>
          </w:p>
        </w:tc>
        <w:tc>
          <w:tcPr>
            <w:tcW w:w="6150" w:type="dxa"/>
            <w:gridSpan w:val="4"/>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F427786" w14:textId="77777777" w:rsidR="00C42AE7" w:rsidRPr="005A0FD7" w:rsidRDefault="00C42AE7" w:rsidP="00F324BF">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18"/>
                <w:szCs w:val="18"/>
              </w:rPr>
            </w:pPr>
          </w:p>
          <w:p w14:paraId="53F01330" w14:textId="77777777" w:rsidR="00C42AE7" w:rsidRPr="005A0FD7" w:rsidRDefault="00323037" w:rsidP="00F324BF">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t>Grades for each assignment are based on three major factors:</w:t>
            </w:r>
          </w:p>
        </w:tc>
      </w:tr>
      <w:tr w:rsidR="00C42AE7" w:rsidRPr="005A0FD7" w14:paraId="7C000351" w14:textId="77777777">
        <w:trPr>
          <w:trHeight w:val="612"/>
          <w:jc w:val="center"/>
        </w:trPr>
        <w:tc>
          <w:tcPr>
            <w:tcW w:w="2485" w:type="dxa"/>
            <w:vMerge/>
            <w:tcBorders>
              <w:top w:val="nil"/>
              <w:left w:val="nil"/>
              <w:bottom w:val="nil"/>
              <w:right w:val="single" w:sz="4" w:space="0" w:color="000000"/>
            </w:tcBorders>
            <w:shd w:val="clear" w:color="auto" w:fill="auto"/>
          </w:tcPr>
          <w:p w14:paraId="415013E2" w14:textId="77777777" w:rsidR="00C42AE7" w:rsidRPr="005A0FD7" w:rsidRDefault="00C42AE7"/>
        </w:tc>
        <w:tc>
          <w:tcPr>
            <w:tcW w:w="615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796C6" w14:textId="77777777" w:rsidR="00C42AE7" w:rsidRPr="005A0FD7" w:rsidRDefault="00323037">
            <w:pPr>
              <w:pStyle w:val="BodyA"/>
              <w:widowControl w:val="0"/>
              <w:numPr>
                <w:ilvl w:val="0"/>
                <w:numId w:val="4"/>
              </w:numPr>
              <w:rPr>
                <w:rFonts w:ascii="Times New Roman" w:hAnsi="Times New Roman" w:cs="Times New Roman"/>
                <w:sz w:val="18"/>
                <w:szCs w:val="18"/>
              </w:rPr>
            </w:pPr>
            <w:r w:rsidRPr="005A0FD7">
              <w:rPr>
                <w:rFonts w:ascii="Times New Roman" w:hAnsi="Times New Roman" w:cs="Times New Roman"/>
                <w:sz w:val="18"/>
                <w:szCs w:val="18"/>
              </w:rPr>
              <w:t>Is the work conceptually inventive? Have you demonstrated a solid grasp of problem content? Did you really grapple with the ideas presented in each assignment?</w:t>
            </w:r>
          </w:p>
        </w:tc>
      </w:tr>
      <w:tr w:rsidR="00C42AE7" w:rsidRPr="005A0FD7" w14:paraId="08B4553C" w14:textId="77777777">
        <w:trPr>
          <w:trHeight w:val="612"/>
          <w:jc w:val="center"/>
        </w:trPr>
        <w:tc>
          <w:tcPr>
            <w:tcW w:w="2485" w:type="dxa"/>
            <w:vMerge/>
            <w:tcBorders>
              <w:top w:val="nil"/>
              <w:left w:val="nil"/>
              <w:bottom w:val="nil"/>
              <w:right w:val="single" w:sz="4" w:space="0" w:color="000000"/>
            </w:tcBorders>
            <w:shd w:val="clear" w:color="auto" w:fill="auto"/>
          </w:tcPr>
          <w:p w14:paraId="278C2F04" w14:textId="77777777" w:rsidR="00C42AE7" w:rsidRPr="005A0FD7" w:rsidRDefault="00C42AE7"/>
        </w:tc>
        <w:tc>
          <w:tcPr>
            <w:tcW w:w="615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47835" w14:textId="77777777" w:rsidR="00C42AE7" w:rsidRPr="005A0FD7" w:rsidRDefault="00323037">
            <w:pPr>
              <w:pStyle w:val="BodyA"/>
              <w:widowControl w:val="0"/>
              <w:numPr>
                <w:ilvl w:val="0"/>
                <w:numId w:val="5"/>
              </w:numPr>
              <w:rPr>
                <w:rFonts w:ascii="Times New Roman" w:hAnsi="Times New Roman" w:cs="Times New Roman"/>
                <w:sz w:val="18"/>
                <w:szCs w:val="18"/>
              </w:rPr>
            </w:pPr>
            <w:r w:rsidRPr="005A0FD7">
              <w:rPr>
                <w:rFonts w:ascii="Times New Roman" w:hAnsi="Times New Roman" w:cs="Times New Roman"/>
                <w:sz w:val="18"/>
                <w:szCs w:val="18"/>
              </w:rPr>
              <w:t xml:space="preserve">Is the composition visually compelling? Is every square inch fully engaged? Have colors been chosen well? Is the image unified? Energized? Balanced? Well crafted? </w:t>
            </w:r>
          </w:p>
        </w:tc>
      </w:tr>
      <w:tr w:rsidR="00C42AE7" w:rsidRPr="005A0FD7" w14:paraId="59BFF58E" w14:textId="77777777">
        <w:trPr>
          <w:trHeight w:val="817"/>
          <w:jc w:val="center"/>
        </w:trPr>
        <w:tc>
          <w:tcPr>
            <w:tcW w:w="2485" w:type="dxa"/>
            <w:vMerge/>
            <w:tcBorders>
              <w:top w:val="nil"/>
              <w:left w:val="nil"/>
              <w:bottom w:val="nil"/>
              <w:right w:val="single" w:sz="4" w:space="0" w:color="000000"/>
            </w:tcBorders>
            <w:shd w:val="clear" w:color="auto" w:fill="auto"/>
          </w:tcPr>
          <w:p w14:paraId="09369952" w14:textId="77777777" w:rsidR="00C42AE7" w:rsidRPr="005A0FD7" w:rsidRDefault="00C42AE7"/>
        </w:tc>
        <w:tc>
          <w:tcPr>
            <w:tcW w:w="615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48CF3" w14:textId="77777777" w:rsidR="00C42AE7" w:rsidRPr="005A0FD7" w:rsidRDefault="00323037">
            <w:pPr>
              <w:pStyle w:val="BodyA"/>
              <w:widowControl w:val="0"/>
              <w:numPr>
                <w:ilvl w:val="0"/>
                <w:numId w:val="6"/>
              </w:numPr>
              <w:rPr>
                <w:rFonts w:ascii="Times New Roman" w:hAnsi="Times New Roman" w:cs="Times New Roman"/>
                <w:sz w:val="18"/>
                <w:szCs w:val="18"/>
              </w:rPr>
            </w:pPr>
            <w:r w:rsidRPr="005A0FD7">
              <w:rPr>
                <w:rFonts w:ascii="Times New Roman" w:hAnsi="Times New Roman" w:cs="Times New Roman"/>
                <w:sz w:val="18"/>
                <w:szCs w:val="18"/>
              </w:rPr>
              <w:t>What was the nature of your learning process? Did you use class time effectively and come prepared to learn? Did you take risks? How many solutions did you invent for each problem? How substantial were your contributions to team meetings and critiques?</w:t>
            </w:r>
          </w:p>
        </w:tc>
      </w:tr>
      <w:tr w:rsidR="00C42AE7" w:rsidRPr="005A0FD7" w14:paraId="60FCBF99" w14:textId="77777777">
        <w:trPr>
          <w:trHeight w:val="412"/>
          <w:jc w:val="center"/>
        </w:trPr>
        <w:tc>
          <w:tcPr>
            <w:tcW w:w="2485" w:type="dxa"/>
            <w:tcBorders>
              <w:top w:val="nil"/>
              <w:left w:val="nil"/>
              <w:bottom w:val="nil"/>
              <w:right w:val="nil"/>
            </w:tcBorders>
            <w:shd w:val="clear" w:color="auto" w:fill="auto"/>
            <w:tcMar>
              <w:top w:w="80" w:type="dxa"/>
              <w:left w:w="80" w:type="dxa"/>
              <w:bottom w:w="80" w:type="dxa"/>
              <w:right w:w="80" w:type="dxa"/>
            </w:tcMar>
          </w:tcPr>
          <w:p w14:paraId="343C3A07" w14:textId="77777777" w:rsidR="00C42AE7" w:rsidRPr="005A0FD7" w:rsidRDefault="00C42AE7"/>
        </w:tc>
        <w:tc>
          <w:tcPr>
            <w:tcW w:w="6150" w:type="dxa"/>
            <w:gridSpan w:val="4"/>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58AF889" w14:textId="77777777" w:rsidR="00C42AE7" w:rsidRPr="005A0FD7" w:rsidRDefault="00C42AE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sz w:val="18"/>
                <w:szCs w:val="18"/>
                <w:lang w:val="en-US"/>
              </w:rPr>
            </w:pPr>
          </w:p>
          <w:p w14:paraId="3F6D5904"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imes New Roman"/>
              </w:rPr>
            </w:pPr>
            <w:r w:rsidRPr="005A0FD7">
              <w:rPr>
                <w:rFonts w:cs="Times New Roman"/>
                <w:sz w:val="18"/>
                <w:szCs w:val="18"/>
                <w:lang w:val="en-US"/>
              </w:rPr>
              <w:t>Grades will be defined as follows:</w:t>
            </w:r>
          </w:p>
        </w:tc>
      </w:tr>
      <w:tr w:rsidR="00C42AE7" w:rsidRPr="005A0FD7" w14:paraId="39486A20" w14:textId="77777777">
        <w:trPr>
          <w:trHeight w:val="812"/>
          <w:jc w:val="center"/>
        </w:trPr>
        <w:tc>
          <w:tcPr>
            <w:tcW w:w="2485" w:type="dxa"/>
            <w:tcBorders>
              <w:top w:val="nil"/>
              <w:left w:val="nil"/>
              <w:bottom w:val="nil"/>
              <w:right w:val="single" w:sz="4" w:space="0" w:color="000000"/>
            </w:tcBorders>
            <w:shd w:val="clear" w:color="auto" w:fill="auto"/>
            <w:tcMar>
              <w:top w:w="80" w:type="dxa"/>
              <w:left w:w="80" w:type="dxa"/>
              <w:bottom w:w="80" w:type="dxa"/>
              <w:right w:w="80" w:type="dxa"/>
            </w:tcMar>
          </w:tcPr>
          <w:p w14:paraId="5B4F45EB" w14:textId="77777777" w:rsidR="00C42AE7" w:rsidRPr="005A0FD7" w:rsidRDefault="00C42AE7"/>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A3372"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imes New Roman"/>
              </w:rPr>
            </w:pPr>
            <w:r w:rsidRPr="005A0FD7">
              <w:rPr>
                <w:rFonts w:cs="Times New Roman"/>
                <w:sz w:val="18"/>
                <w:szCs w:val="18"/>
                <w:lang w:val="en-US"/>
              </w:rPr>
              <w:t>≥90</w:t>
            </w:r>
          </w:p>
        </w:tc>
        <w:tc>
          <w:tcPr>
            <w:tcW w:w="5517" w:type="dxa"/>
            <w:gridSpan w:val="3"/>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2D4658B" w14:textId="77777777" w:rsidR="00C42AE7" w:rsidRPr="005A0FD7" w:rsidRDefault="00323037">
            <w:pPr>
              <w:pStyle w:val="Default"/>
              <w:rPr>
                <w:rFonts w:ascii="Times New Roman" w:hAnsi="Times New Roman" w:cs="Times New Roman"/>
              </w:rPr>
            </w:pPr>
            <w:r w:rsidRPr="005A0FD7">
              <w:rPr>
                <w:rFonts w:ascii="Times New Roman" w:hAnsi="Times New Roman" w:cs="Times New Roman"/>
                <w:i/>
                <w:iCs/>
                <w:sz w:val="18"/>
                <w:szCs w:val="18"/>
              </w:rPr>
              <w:t>Outstanding</w:t>
            </w:r>
            <w:r w:rsidRPr="005A0FD7">
              <w:rPr>
                <w:rFonts w:ascii="Times New Roman" w:hAnsi="Times New Roman" w:cs="Times New Roman"/>
                <w:sz w:val="18"/>
                <w:szCs w:val="18"/>
                <w:lang w:val="en-US"/>
              </w:rPr>
              <w:t>. Expansive investigation of ideas and excellent composition. All assignments completed on time, with at least one extra credit project presented. Insightful contributions to critiques. Goes substantially beyond minimum requirements</w:t>
            </w:r>
          </w:p>
        </w:tc>
      </w:tr>
      <w:tr w:rsidR="00C42AE7" w:rsidRPr="005A0FD7" w14:paraId="62FEE30B" w14:textId="77777777">
        <w:trPr>
          <w:trHeight w:val="612"/>
          <w:jc w:val="center"/>
        </w:trPr>
        <w:tc>
          <w:tcPr>
            <w:tcW w:w="2485" w:type="dxa"/>
            <w:tcBorders>
              <w:top w:val="nil"/>
              <w:left w:val="nil"/>
              <w:bottom w:val="nil"/>
              <w:right w:val="single" w:sz="4" w:space="0" w:color="000000"/>
            </w:tcBorders>
            <w:shd w:val="clear" w:color="auto" w:fill="auto"/>
            <w:tcMar>
              <w:top w:w="80" w:type="dxa"/>
              <w:left w:w="80" w:type="dxa"/>
              <w:bottom w:w="80" w:type="dxa"/>
              <w:right w:w="80" w:type="dxa"/>
            </w:tcMar>
          </w:tcPr>
          <w:p w14:paraId="2A1C254B" w14:textId="77777777" w:rsidR="00C42AE7" w:rsidRPr="005A0FD7" w:rsidRDefault="00C42AE7"/>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CF75A8"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imes New Roman"/>
              </w:rPr>
            </w:pPr>
            <w:r w:rsidRPr="005A0FD7">
              <w:rPr>
                <w:rFonts w:cs="Times New Roman"/>
                <w:sz w:val="18"/>
                <w:szCs w:val="18"/>
                <w:lang w:val="en-US"/>
              </w:rPr>
              <w:t>75-89</w:t>
            </w:r>
          </w:p>
        </w:tc>
        <w:tc>
          <w:tcPr>
            <w:tcW w:w="5517" w:type="dxa"/>
            <w:gridSpan w:val="3"/>
            <w:tcBorders>
              <w:top w:val="single" w:sz="4" w:space="0" w:color="000000"/>
              <w:left w:val="single" w:sz="4" w:space="0" w:color="000000"/>
              <w:bottom w:val="single" w:sz="4" w:space="0" w:color="000000"/>
              <w:right w:val="single" w:sz="4" w:space="0" w:color="000000"/>
            </w:tcBorders>
            <w:shd w:val="clear" w:color="auto" w:fill="CED7E7"/>
            <w:tcMar>
              <w:top w:w="80" w:type="dxa"/>
              <w:left w:w="80" w:type="dxa"/>
              <w:bottom w:w="80" w:type="dxa"/>
              <w:right w:w="80" w:type="dxa"/>
            </w:tcMar>
          </w:tcPr>
          <w:p w14:paraId="75E1657A" w14:textId="77777777" w:rsidR="00C42AE7" w:rsidRPr="005A0FD7" w:rsidRDefault="00323037">
            <w:pPr>
              <w:pStyle w:val="Default"/>
              <w:rPr>
                <w:rFonts w:ascii="Times New Roman" w:hAnsi="Times New Roman" w:cs="Times New Roman"/>
              </w:rPr>
            </w:pPr>
            <w:r w:rsidRPr="005A0FD7">
              <w:rPr>
                <w:rFonts w:ascii="Times New Roman" w:hAnsi="Times New Roman" w:cs="Times New Roman"/>
                <w:i/>
                <w:iCs/>
                <w:sz w:val="18"/>
                <w:szCs w:val="18"/>
                <w:lang w:val="en-US"/>
              </w:rPr>
              <w:t>Above average.</w:t>
            </w:r>
            <w:r w:rsidRPr="005A0FD7">
              <w:rPr>
                <w:rFonts w:ascii="Times New Roman" w:hAnsi="Times New Roman" w:cs="Times New Roman"/>
                <w:sz w:val="18"/>
                <w:szCs w:val="18"/>
                <w:lang w:val="en-US"/>
              </w:rPr>
              <w:t xml:space="preserve"> Substantial investigation of concepts and compositions; excellent craft. All assignments completed on time, insightful contributions to critiques</w:t>
            </w:r>
          </w:p>
        </w:tc>
      </w:tr>
      <w:tr w:rsidR="00C42AE7" w:rsidRPr="005A0FD7" w14:paraId="4B72DC9A" w14:textId="77777777">
        <w:trPr>
          <w:trHeight w:val="412"/>
          <w:jc w:val="center"/>
        </w:trPr>
        <w:tc>
          <w:tcPr>
            <w:tcW w:w="2485" w:type="dxa"/>
            <w:tcBorders>
              <w:top w:val="nil"/>
              <w:left w:val="nil"/>
              <w:bottom w:val="nil"/>
              <w:right w:val="single" w:sz="4" w:space="0" w:color="000000"/>
            </w:tcBorders>
            <w:shd w:val="clear" w:color="auto" w:fill="auto"/>
            <w:tcMar>
              <w:top w:w="80" w:type="dxa"/>
              <w:left w:w="80" w:type="dxa"/>
              <w:bottom w:w="80" w:type="dxa"/>
              <w:right w:w="80" w:type="dxa"/>
            </w:tcMar>
          </w:tcPr>
          <w:p w14:paraId="67590239" w14:textId="77777777" w:rsidR="00C42AE7" w:rsidRPr="005A0FD7" w:rsidRDefault="00C42AE7"/>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B72DC1"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imes New Roman"/>
              </w:rPr>
            </w:pPr>
            <w:r w:rsidRPr="005A0FD7">
              <w:rPr>
                <w:rFonts w:cs="Times New Roman"/>
                <w:sz w:val="18"/>
                <w:szCs w:val="18"/>
                <w:lang w:val="en-US"/>
              </w:rPr>
              <w:t>60-74</w:t>
            </w:r>
          </w:p>
        </w:tc>
        <w:tc>
          <w:tcPr>
            <w:tcW w:w="5517" w:type="dxa"/>
            <w:gridSpan w:val="3"/>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A633846" w14:textId="77777777" w:rsidR="00C42AE7" w:rsidRPr="005A0FD7" w:rsidRDefault="00323037">
            <w:pPr>
              <w:pStyle w:val="Default"/>
              <w:rPr>
                <w:rFonts w:ascii="Times New Roman" w:hAnsi="Times New Roman" w:cs="Times New Roman"/>
              </w:rPr>
            </w:pPr>
            <w:r w:rsidRPr="005A0FD7">
              <w:rPr>
                <w:rFonts w:ascii="Times New Roman" w:hAnsi="Times New Roman" w:cs="Times New Roman"/>
                <w:i/>
                <w:iCs/>
                <w:sz w:val="18"/>
                <w:szCs w:val="18"/>
              </w:rPr>
              <w:t xml:space="preserve">Average. </w:t>
            </w:r>
            <w:r w:rsidRPr="005A0FD7">
              <w:rPr>
                <w:rFonts w:ascii="Times New Roman" w:hAnsi="Times New Roman" w:cs="Times New Roman"/>
                <w:sz w:val="18"/>
                <w:szCs w:val="18"/>
                <w:lang w:val="en-US"/>
              </w:rPr>
              <w:t>All assignments done competently and completed on time. Strong participation in critiques.</w:t>
            </w:r>
          </w:p>
        </w:tc>
      </w:tr>
      <w:tr w:rsidR="00C42AE7" w:rsidRPr="005A0FD7" w14:paraId="0AB7235A" w14:textId="77777777">
        <w:trPr>
          <w:trHeight w:val="612"/>
          <w:jc w:val="center"/>
        </w:trPr>
        <w:tc>
          <w:tcPr>
            <w:tcW w:w="2485" w:type="dxa"/>
            <w:tcBorders>
              <w:top w:val="nil"/>
              <w:left w:val="nil"/>
              <w:bottom w:val="nil"/>
              <w:right w:val="single" w:sz="4" w:space="0" w:color="000000"/>
            </w:tcBorders>
            <w:shd w:val="clear" w:color="auto" w:fill="auto"/>
            <w:tcMar>
              <w:top w:w="80" w:type="dxa"/>
              <w:left w:w="80" w:type="dxa"/>
              <w:bottom w:w="80" w:type="dxa"/>
              <w:right w:w="80" w:type="dxa"/>
            </w:tcMar>
          </w:tcPr>
          <w:p w14:paraId="1085CD80" w14:textId="77777777" w:rsidR="00C42AE7" w:rsidRPr="005A0FD7" w:rsidRDefault="00C42AE7"/>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295AE6"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imes New Roman"/>
              </w:rPr>
            </w:pPr>
            <w:r w:rsidRPr="005A0FD7">
              <w:rPr>
                <w:rFonts w:cs="Times New Roman"/>
                <w:sz w:val="18"/>
                <w:szCs w:val="18"/>
                <w:lang w:val="en-US"/>
              </w:rPr>
              <w:t>50-59</w:t>
            </w:r>
          </w:p>
        </w:tc>
        <w:tc>
          <w:tcPr>
            <w:tcW w:w="5517" w:type="dxa"/>
            <w:gridSpan w:val="3"/>
            <w:tcBorders>
              <w:top w:val="single" w:sz="4" w:space="0" w:color="000000"/>
              <w:left w:val="single" w:sz="4" w:space="0" w:color="000000"/>
              <w:bottom w:val="single" w:sz="4" w:space="0" w:color="000000"/>
              <w:right w:val="single" w:sz="4" w:space="0" w:color="000000"/>
            </w:tcBorders>
            <w:shd w:val="clear" w:color="auto" w:fill="CED7E7"/>
            <w:tcMar>
              <w:top w:w="80" w:type="dxa"/>
              <w:left w:w="80" w:type="dxa"/>
              <w:bottom w:w="80" w:type="dxa"/>
              <w:right w:w="80" w:type="dxa"/>
            </w:tcMar>
          </w:tcPr>
          <w:p w14:paraId="65911A9F" w14:textId="77777777" w:rsidR="00C42AE7" w:rsidRPr="005A0FD7" w:rsidRDefault="00323037">
            <w:pPr>
              <w:pStyle w:val="Default"/>
              <w:rPr>
                <w:rFonts w:ascii="Times New Roman" w:hAnsi="Times New Roman" w:cs="Times New Roman"/>
              </w:rPr>
            </w:pPr>
            <w:r w:rsidRPr="005A0FD7">
              <w:rPr>
                <w:rFonts w:ascii="Times New Roman" w:hAnsi="Times New Roman" w:cs="Times New Roman"/>
                <w:i/>
                <w:iCs/>
                <w:sz w:val="18"/>
                <w:szCs w:val="18"/>
                <w:lang w:val="en-US"/>
              </w:rPr>
              <w:t xml:space="preserve">Marginal work. </w:t>
            </w:r>
            <w:r w:rsidRPr="005A0FD7">
              <w:rPr>
                <w:rFonts w:ascii="Times New Roman" w:hAnsi="Times New Roman" w:cs="Times New Roman"/>
                <w:sz w:val="18"/>
                <w:szCs w:val="18"/>
                <w:lang w:val="en-US"/>
              </w:rPr>
              <w:t>Two or more late projects, limited investigation of ideas, poor craft or incoherent compositions, or excessive absences. Limited contribution to critiques.</w:t>
            </w:r>
          </w:p>
        </w:tc>
      </w:tr>
      <w:tr w:rsidR="00C42AE7" w:rsidRPr="005A0FD7" w14:paraId="093621E1" w14:textId="77777777">
        <w:trPr>
          <w:trHeight w:val="612"/>
          <w:jc w:val="center"/>
        </w:trPr>
        <w:tc>
          <w:tcPr>
            <w:tcW w:w="2485" w:type="dxa"/>
            <w:tcBorders>
              <w:top w:val="nil"/>
              <w:left w:val="nil"/>
              <w:bottom w:val="nil"/>
              <w:right w:val="single" w:sz="4" w:space="0" w:color="000000"/>
            </w:tcBorders>
            <w:shd w:val="clear" w:color="auto" w:fill="auto"/>
            <w:tcMar>
              <w:top w:w="80" w:type="dxa"/>
              <w:left w:w="80" w:type="dxa"/>
              <w:bottom w:w="80" w:type="dxa"/>
              <w:right w:w="80" w:type="dxa"/>
            </w:tcMar>
          </w:tcPr>
          <w:p w14:paraId="2ED3E227" w14:textId="77777777" w:rsidR="00C42AE7" w:rsidRPr="005A0FD7" w:rsidRDefault="00C42AE7"/>
        </w:tc>
        <w:tc>
          <w:tcPr>
            <w:tcW w:w="6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97BD53" w14:textId="77777777" w:rsidR="00C42AE7" w:rsidRPr="005A0FD7" w:rsidRDefault="0032303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cs="Times New Roman"/>
              </w:rPr>
            </w:pPr>
            <w:r w:rsidRPr="005A0FD7">
              <w:rPr>
                <w:rFonts w:cs="Times New Roman"/>
                <w:sz w:val="18"/>
                <w:szCs w:val="18"/>
                <w:lang w:val="en-US"/>
              </w:rPr>
              <w:t>≤49</w:t>
            </w:r>
          </w:p>
        </w:tc>
        <w:tc>
          <w:tcPr>
            <w:tcW w:w="5517" w:type="dxa"/>
            <w:gridSpan w:val="3"/>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546D3C0" w14:textId="77777777" w:rsidR="00C42AE7" w:rsidRPr="005A0FD7" w:rsidRDefault="00323037">
            <w:pPr>
              <w:pStyle w:val="Default"/>
              <w:rPr>
                <w:rFonts w:ascii="Times New Roman" w:hAnsi="Times New Roman" w:cs="Times New Roman"/>
              </w:rPr>
            </w:pPr>
            <w:r w:rsidRPr="005A0FD7">
              <w:rPr>
                <w:rFonts w:ascii="Times New Roman" w:hAnsi="Times New Roman" w:cs="Times New Roman"/>
                <w:i/>
                <w:iCs/>
                <w:sz w:val="18"/>
                <w:szCs w:val="18"/>
                <w:lang w:val="en-US"/>
              </w:rPr>
              <w:t xml:space="preserve">Unsatisfactory work. </w:t>
            </w:r>
            <w:r w:rsidRPr="005A0FD7">
              <w:rPr>
                <w:rFonts w:ascii="Times New Roman" w:hAnsi="Times New Roman" w:cs="Times New Roman"/>
                <w:sz w:val="18"/>
                <w:szCs w:val="18"/>
                <w:lang w:val="en-US"/>
              </w:rPr>
              <w:t>Course failure due to minimal idea development, poor craft, disjointed compositions, lack of participation, late assignments, or excessive absences.</w:t>
            </w:r>
          </w:p>
        </w:tc>
      </w:tr>
      <w:tr w:rsidR="00C42AE7" w:rsidRPr="005A0FD7" w14:paraId="5DC61144" w14:textId="77777777">
        <w:trPr>
          <w:trHeight w:val="310"/>
          <w:jc w:val="center"/>
        </w:trPr>
        <w:tc>
          <w:tcPr>
            <w:tcW w:w="2485" w:type="dxa"/>
            <w:tcBorders>
              <w:top w:val="nil"/>
              <w:left w:val="nil"/>
              <w:bottom w:val="nil"/>
              <w:right w:val="nil"/>
            </w:tcBorders>
            <w:shd w:val="clear" w:color="auto" w:fill="auto"/>
            <w:tcMar>
              <w:top w:w="80" w:type="dxa"/>
              <w:left w:w="80" w:type="dxa"/>
              <w:bottom w:w="80" w:type="dxa"/>
              <w:right w:w="80" w:type="dxa"/>
            </w:tcMar>
          </w:tcPr>
          <w:p w14:paraId="7CBE5FE5" w14:textId="77777777" w:rsidR="00C42AE7" w:rsidRPr="005A0FD7" w:rsidRDefault="00C42AE7"/>
        </w:tc>
        <w:tc>
          <w:tcPr>
            <w:tcW w:w="6150" w:type="dxa"/>
            <w:gridSpan w:val="4"/>
            <w:tcBorders>
              <w:top w:val="single" w:sz="4" w:space="0" w:color="000000"/>
              <w:left w:val="nil"/>
              <w:bottom w:val="nil"/>
              <w:right w:val="nil"/>
            </w:tcBorders>
            <w:shd w:val="clear" w:color="auto" w:fill="auto"/>
            <w:tcMar>
              <w:top w:w="80" w:type="dxa"/>
              <w:left w:w="80" w:type="dxa"/>
              <w:bottom w:w="80" w:type="dxa"/>
              <w:right w:w="80" w:type="dxa"/>
            </w:tcMar>
          </w:tcPr>
          <w:p w14:paraId="2E71C602" w14:textId="77777777" w:rsidR="00C42AE7" w:rsidRPr="005A0FD7" w:rsidRDefault="00C42AE7"/>
        </w:tc>
      </w:tr>
      <w:tr w:rsidR="00C42AE7" w:rsidRPr="005A0FD7" w14:paraId="2B6384FC" w14:textId="77777777">
        <w:trPr>
          <w:trHeight w:val="4812"/>
          <w:jc w:val="center"/>
        </w:trPr>
        <w:tc>
          <w:tcPr>
            <w:tcW w:w="2485" w:type="dxa"/>
            <w:tcBorders>
              <w:top w:val="nil"/>
              <w:left w:val="nil"/>
              <w:bottom w:val="nil"/>
              <w:right w:val="nil"/>
            </w:tcBorders>
            <w:shd w:val="clear" w:color="auto" w:fill="auto"/>
            <w:tcMar>
              <w:top w:w="80" w:type="dxa"/>
              <w:left w:w="80" w:type="dxa"/>
              <w:bottom w:w="80" w:type="dxa"/>
              <w:right w:w="80" w:type="dxa"/>
            </w:tcMar>
          </w:tcPr>
          <w:p w14:paraId="1291560B"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Fonts w:ascii="Times New Roman" w:hAnsi="Times New Roman" w:cs="Times New Roman"/>
                <w:sz w:val="18"/>
                <w:szCs w:val="18"/>
              </w:rPr>
              <w:lastRenderedPageBreak/>
              <w:t>Resources</w:t>
            </w:r>
          </w:p>
        </w:tc>
        <w:tc>
          <w:tcPr>
            <w:tcW w:w="6150" w:type="dxa"/>
            <w:gridSpan w:val="4"/>
            <w:tcBorders>
              <w:top w:val="nil"/>
              <w:left w:val="nil"/>
              <w:bottom w:val="nil"/>
              <w:right w:val="nil"/>
            </w:tcBorders>
            <w:shd w:val="clear" w:color="auto" w:fill="auto"/>
            <w:tcMar>
              <w:top w:w="80" w:type="dxa"/>
              <w:left w:w="240" w:type="dxa"/>
              <w:bottom w:w="80" w:type="dxa"/>
              <w:right w:w="80" w:type="dxa"/>
            </w:tcMar>
          </w:tcPr>
          <w:p w14:paraId="6C9E8C88"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Processing Tutorial: </w:t>
            </w:r>
            <w:hyperlink r:id="rId7" w:history="1">
              <w:r w:rsidRPr="001D2CA2">
                <w:rPr>
                  <w:rStyle w:val="Hyperlink0"/>
                  <w:rFonts w:ascii="Times New Roman" w:hAnsi="Times New Roman" w:cs="Times New Roman"/>
                  <w:color w:val="auto"/>
                  <w:sz w:val="18"/>
                  <w:szCs w:val="18"/>
                </w:rPr>
                <w:t>http://hello.processing.org</w:t>
              </w:r>
            </w:hyperlink>
          </w:p>
          <w:p w14:paraId="19822183"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Make: Getting Started with Processing by Casey </w:t>
            </w:r>
            <w:proofErr w:type="spellStart"/>
            <w:r w:rsidRPr="005A0FD7">
              <w:rPr>
                <w:rFonts w:ascii="Times New Roman" w:hAnsi="Times New Roman" w:cs="Times New Roman"/>
                <w:sz w:val="18"/>
                <w:szCs w:val="18"/>
              </w:rPr>
              <w:t>Reas</w:t>
            </w:r>
            <w:proofErr w:type="spellEnd"/>
            <w:r w:rsidRPr="005A0FD7">
              <w:rPr>
                <w:rFonts w:ascii="Times New Roman" w:hAnsi="Times New Roman" w:cs="Times New Roman"/>
                <w:sz w:val="18"/>
                <w:szCs w:val="18"/>
              </w:rPr>
              <w:t>, Ben Fry. Maker Media Inc. (September 2015)</w:t>
            </w:r>
          </w:p>
          <w:p w14:paraId="304C6BD8"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Learning Processing: A Beginner’s Guide to Programming Images, </w:t>
            </w:r>
            <w:r w:rsidRPr="005A0FD7">
              <w:rPr>
                <w:rFonts w:ascii="Times New Roman" w:hAnsi="Times New Roman" w:cs="Times New Roman"/>
                <w:sz w:val="18"/>
                <w:szCs w:val="18"/>
                <w:lang w:val="de-DE"/>
              </w:rPr>
              <w:t xml:space="preserve">Animation, and </w:t>
            </w:r>
            <w:proofErr w:type="spellStart"/>
            <w:r w:rsidRPr="005A0FD7">
              <w:rPr>
                <w:rFonts w:ascii="Times New Roman" w:hAnsi="Times New Roman" w:cs="Times New Roman"/>
                <w:sz w:val="18"/>
                <w:szCs w:val="18"/>
                <w:lang w:val="de-DE"/>
              </w:rPr>
              <w:t>Interaction</w:t>
            </w:r>
            <w:proofErr w:type="spellEnd"/>
            <w:r w:rsidRPr="005A0FD7">
              <w:rPr>
                <w:rFonts w:ascii="Times New Roman" w:hAnsi="Times New Roman" w:cs="Times New Roman"/>
                <w:sz w:val="18"/>
                <w:szCs w:val="18"/>
                <w:lang w:val="de-DE"/>
              </w:rPr>
              <w:t xml:space="preserve"> by Daniel </w:t>
            </w:r>
            <w:proofErr w:type="spellStart"/>
            <w:r w:rsidRPr="005A0FD7">
              <w:rPr>
                <w:rFonts w:ascii="Times New Roman" w:hAnsi="Times New Roman" w:cs="Times New Roman"/>
                <w:sz w:val="18"/>
                <w:szCs w:val="18"/>
                <w:lang w:val="de-DE"/>
              </w:rPr>
              <w:t>Shiffman</w:t>
            </w:r>
            <w:proofErr w:type="spellEnd"/>
            <w:r w:rsidRPr="005A0FD7">
              <w:rPr>
                <w:rFonts w:ascii="Times New Roman" w:hAnsi="Times New Roman" w:cs="Times New Roman"/>
                <w:sz w:val="18"/>
                <w:szCs w:val="18"/>
                <w:lang w:val="de-DE"/>
              </w:rPr>
              <w:t>. Morgan Kaufmann.</w:t>
            </w:r>
            <w:r w:rsidRPr="005A0FD7">
              <w:rPr>
                <w:rFonts w:ascii="Times New Roman" w:hAnsi="Times New Roman" w:cs="Times New Roman"/>
                <w:sz w:val="18"/>
                <w:szCs w:val="18"/>
              </w:rPr>
              <w:t xml:space="preserve"> (August 2015)</w:t>
            </w:r>
          </w:p>
          <w:p w14:paraId="7ED1FB5B"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Learning Processing Video Tutorials: </w:t>
            </w:r>
            <w:hyperlink r:id="rId8" w:history="1">
              <w:r w:rsidRPr="005A0FD7">
                <w:rPr>
                  <w:rStyle w:val="Hyperlink0"/>
                  <w:rFonts w:ascii="Times New Roman" w:hAnsi="Times New Roman" w:cs="Times New Roman"/>
                  <w:sz w:val="18"/>
                  <w:szCs w:val="18"/>
                </w:rPr>
                <w:t>https://www.youtube.com/user/shiffman/playlists?sort=dd&amp;shelf_id=2&amp;view=50</w:t>
              </w:r>
            </w:hyperlink>
          </w:p>
          <w:p w14:paraId="58A4D39C" w14:textId="77777777" w:rsidR="00C42AE7" w:rsidRPr="005A0FD7" w:rsidRDefault="00323037">
            <w:pPr>
              <w:pStyle w:val="BodyA"/>
              <w:widowControl w:val="0"/>
              <w:numPr>
                <w:ilvl w:val="0"/>
                <w:numId w:val="7"/>
              </w:numPr>
              <w:rPr>
                <w:rFonts w:ascii="Times New Roman" w:hAnsi="Times New Roman" w:cs="Times New Roman"/>
                <w:sz w:val="18"/>
                <w:szCs w:val="18"/>
                <w:lang w:val="it-IT"/>
              </w:rPr>
            </w:pPr>
            <w:proofErr w:type="spellStart"/>
            <w:r w:rsidRPr="005A0FD7">
              <w:rPr>
                <w:rFonts w:ascii="Times New Roman" w:hAnsi="Times New Roman" w:cs="Times New Roman"/>
                <w:sz w:val="18"/>
                <w:szCs w:val="18"/>
                <w:lang w:val="it-IT"/>
              </w:rPr>
              <w:t>Fun</w:t>
            </w:r>
            <w:proofErr w:type="spellEnd"/>
            <w:r w:rsidRPr="005A0FD7">
              <w:rPr>
                <w:rFonts w:ascii="Times New Roman" w:hAnsi="Times New Roman" w:cs="Times New Roman"/>
                <w:sz w:val="18"/>
                <w:szCs w:val="18"/>
                <w:lang w:val="it-IT"/>
              </w:rPr>
              <w:t xml:space="preserve"> </w:t>
            </w:r>
            <w:proofErr w:type="spellStart"/>
            <w:r w:rsidRPr="005A0FD7">
              <w:rPr>
                <w:rFonts w:ascii="Times New Roman" w:hAnsi="Times New Roman" w:cs="Times New Roman"/>
                <w:sz w:val="18"/>
                <w:szCs w:val="18"/>
                <w:lang w:val="it-IT"/>
              </w:rPr>
              <w:t>Programming</w:t>
            </w:r>
            <w:proofErr w:type="spellEnd"/>
            <w:r w:rsidRPr="005A0FD7">
              <w:rPr>
                <w:rFonts w:ascii="Times New Roman" w:hAnsi="Times New Roman" w:cs="Times New Roman"/>
                <w:sz w:val="18"/>
                <w:szCs w:val="18"/>
                <w:lang w:val="it-IT"/>
              </w:rPr>
              <w:t xml:space="preserve"> (Abe </w:t>
            </w:r>
            <w:proofErr w:type="spellStart"/>
            <w:r w:rsidRPr="005A0FD7">
              <w:rPr>
                <w:rFonts w:ascii="Times New Roman" w:hAnsi="Times New Roman" w:cs="Times New Roman"/>
                <w:sz w:val="18"/>
                <w:szCs w:val="18"/>
                <w:lang w:val="it-IT"/>
              </w:rPr>
              <w:t>Pazos</w:t>
            </w:r>
            <w:proofErr w:type="spellEnd"/>
            <w:r w:rsidRPr="005A0FD7">
              <w:rPr>
                <w:rFonts w:ascii="Times New Roman" w:hAnsi="Times New Roman" w:cs="Times New Roman"/>
                <w:sz w:val="18"/>
                <w:szCs w:val="18"/>
                <w:lang w:val="it-IT"/>
              </w:rPr>
              <w:t>):</w:t>
            </w:r>
            <w:r w:rsidRPr="005A0FD7">
              <w:rPr>
                <w:rFonts w:ascii="Times New Roman" w:hAnsi="Times New Roman" w:cs="Times New Roman"/>
                <w:sz w:val="18"/>
                <w:szCs w:val="18"/>
              </w:rPr>
              <w:t xml:space="preserve"> </w:t>
            </w:r>
            <w:hyperlink r:id="rId9" w:history="1">
              <w:r w:rsidRPr="005A0FD7">
                <w:rPr>
                  <w:rStyle w:val="Hyperlink0"/>
                  <w:rFonts w:ascii="Times New Roman" w:hAnsi="Times New Roman" w:cs="Times New Roman"/>
                  <w:sz w:val="18"/>
                  <w:szCs w:val="18"/>
                </w:rPr>
                <w:t>https://www.youtube.com/watch?v=lYrZBK4NVZw&amp;list=PL632BB8C3F7E776BA</w:t>
              </w:r>
            </w:hyperlink>
          </w:p>
          <w:p w14:paraId="4656E3C2"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Processing Reference: </w:t>
            </w:r>
            <w:hyperlink r:id="rId10" w:history="1">
              <w:r w:rsidRPr="005A0FD7">
                <w:rPr>
                  <w:rStyle w:val="Hyperlink0"/>
                  <w:rFonts w:ascii="Times New Roman" w:hAnsi="Times New Roman" w:cs="Times New Roman"/>
                  <w:sz w:val="18"/>
                  <w:szCs w:val="18"/>
                </w:rPr>
                <w:t>https://processing.org/reference/</w:t>
              </w:r>
            </w:hyperlink>
          </w:p>
          <w:p w14:paraId="0E6C6C63"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p5.js Web Editor </w:t>
            </w:r>
            <w:hyperlink r:id="rId11" w:history="1">
              <w:r w:rsidRPr="005A0FD7">
                <w:rPr>
                  <w:rStyle w:val="Hyperlink0"/>
                  <w:rFonts w:ascii="Times New Roman" w:hAnsi="Times New Roman" w:cs="Times New Roman"/>
                  <w:sz w:val="18"/>
                  <w:szCs w:val="18"/>
                  <w:lang w:val="pt-PT"/>
                </w:rPr>
                <w:t>editor.p5js.org</w:t>
              </w:r>
            </w:hyperlink>
          </w:p>
          <w:p w14:paraId="7086BC72"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Make: Getting Started with p5.js by Lauren McCarthy, Casey </w:t>
            </w:r>
            <w:proofErr w:type="spellStart"/>
            <w:r w:rsidRPr="005A0FD7">
              <w:rPr>
                <w:rFonts w:ascii="Times New Roman" w:hAnsi="Times New Roman" w:cs="Times New Roman"/>
                <w:sz w:val="18"/>
                <w:szCs w:val="18"/>
              </w:rPr>
              <w:t>Reas</w:t>
            </w:r>
            <w:proofErr w:type="spellEnd"/>
            <w:r w:rsidRPr="005A0FD7">
              <w:rPr>
                <w:rFonts w:ascii="Times New Roman" w:hAnsi="Times New Roman" w:cs="Times New Roman"/>
                <w:sz w:val="18"/>
                <w:szCs w:val="18"/>
              </w:rPr>
              <w:t>, &amp; Ben Fry. Maker Media Inc. (September 2016)</w:t>
            </w:r>
          </w:p>
          <w:p w14:paraId="7BF8613D"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Just some p5.js notes by John </w:t>
            </w:r>
            <w:proofErr w:type="spellStart"/>
            <w:r w:rsidRPr="005A0FD7">
              <w:rPr>
                <w:rFonts w:ascii="Times New Roman" w:hAnsi="Times New Roman" w:cs="Times New Roman"/>
                <w:sz w:val="18"/>
                <w:szCs w:val="18"/>
              </w:rPr>
              <w:t>Kulphoff</w:t>
            </w:r>
            <w:proofErr w:type="spellEnd"/>
            <w:r w:rsidRPr="005A0FD7">
              <w:rPr>
                <w:rFonts w:ascii="Times New Roman" w:hAnsi="Times New Roman" w:cs="Times New Roman"/>
                <w:sz w:val="18"/>
                <w:szCs w:val="18"/>
              </w:rPr>
              <w:t xml:space="preserve"> </w:t>
            </w:r>
            <w:hyperlink r:id="rId12" w:history="1">
              <w:r w:rsidRPr="005A0FD7">
                <w:rPr>
                  <w:rStyle w:val="Hyperlink1"/>
                  <w:rFonts w:ascii="Times New Roman" w:hAnsi="Times New Roman" w:cs="Times New Roman"/>
                  <w:sz w:val="18"/>
                  <w:szCs w:val="18"/>
                </w:rPr>
                <w:t>http://coursescript.com/notes/interactivecomputing/index.html</w:t>
              </w:r>
            </w:hyperlink>
          </w:p>
          <w:p w14:paraId="02B75CDF"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Design Fundamentals: Notes on Visual Elements and Principles of Composition by  Rose </w:t>
            </w:r>
            <w:proofErr w:type="spellStart"/>
            <w:r w:rsidRPr="005A0FD7">
              <w:rPr>
                <w:rFonts w:ascii="Times New Roman" w:hAnsi="Times New Roman" w:cs="Times New Roman"/>
                <w:sz w:val="18"/>
                <w:szCs w:val="18"/>
              </w:rPr>
              <w:t>Gonnella</w:t>
            </w:r>
            <w:proofErr w:type="spellEnd"/>
            <w:r w:rsidRPr="005A0FD7">
              <w:rPr>
                <w:rFonts w:ascii="Times New Roman" w:hAnsi="Times New Roman" w:cs="Times New Roman"/>
                <w:sz w:val="18"/>
                <w:szCs w:val="18"/>
              </w:rPr>
              <w:t xml:space="preserve">, Christopher </w:t>
            </w:r>
            <w:proofErr w:type="spellStart"/>
            <w:r w:rsidRPr="005A0FD7">
              <w:rPr>
                <w:rFonts w:ascii="Times New Roman" w:hAnsi="Times New Roman" w:cs="Times New Roman"/>
                <w:sz w:val="18"/>
                <w:szCs w:val="18"/>
              </w:rPr>
              <w:t>Navetta</w:t>
            </w:r>
            <w:proofErr w:type="spellEnd"/>
            <w:r w:rsidRPr="005A0FD7">
              <w:rPr>
                <w:rFonts w:ascii="Times New Roman" w:hAnsi="Times New Roman" w:cs="Times New Roman"/>
                <w:sz w:val="18"/>
                <w:szCs w:val="18"/>
              </w:rPr>
              <w:t xml:space="preserve">, Max Friedman. </w:t>
            </w:r>
            <w:proofErr w:type="spellStart"/>
            <w:r w:rsidRPr="005A0FD7">
              <w:rPr>
                <w:rFonts w:ascii="Times New Roman" w:hAnsi="Times New Roman" w:cs="Times New Roman"/>
                <w:sz w:val="18"/>
                <w:szCs w:val="18"/>
              </w:rPr>
              <w:t>Peachpit</w:t>
            </w:r>
            <w:proofErr w:type="spellEnd"/>
            <w:r w:rsidRPr="005A0FD7">
              <w:rPr>
                <w:rFonts w:ascii="Times New Roman" w:hAnsi="Times New Roman" w:cs="Times New Roman"/>
                <w:sz w:val="18"/>
                <w:szCs w:val="18"/>
              </w:rPr>
              <w:t xml:space="preserve"> Press (February 4, 2015)</w:t>
            </w:r>
          </w:p>
          <w:p w14:paraId="4F72864A"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Fonts w:ascii="Times New Roman" w:hAnsi="Times New Roman" w:cs="Times New Roman"/>
                <w:sz w:val="18"/>
                <w:szCs w:val="18"/>
              </w:rPr>
              <w:t xml:space="preserve">Design Fundamentals: Notes on Color Theory by </w:t>
            </w:r>
            <w:hyperlink r:id="rId13" w:history="1">
              <w:r w:rsidRPr="005A0FD7">
                <w:rPr>
                  <w:rStyle w:val="Hyperlink2"/>
                  <w:rFonts w:ascii="Times New Roman" w:hAnsi="Times New Roman" w:cs="Times New Roman"/>
                  <w:sz w:val="18"/>
                  <w:szCs w:val="18"/>
                </w:rPr>
                <w:t xml:space="preserve">Rose </w:t>
              </w:r>
              <w:proofErr w:type="spellStart"/>
              <w:r w:rsidRPr="005A0FD7">
                <w:rPr>
                  <w:rStyle w:val="Hyperlink2"/>
                  <w:rFonts w:ascii="Times New Roman" w:hAnsi="Times New Roman" w:cs="Times New Roman"/>
                  <w:sz w:val="18"/>
                  <w:szCs w:val="18"/>
                </w:rPr>
                <w:t>Gonnella</w:t>
              </w:r>
              <w:proofErr w:type="spellEnd"/>
            </w:hyperlink>
            <w:r w:rsidRPr="005A0FD7">
              <w:rPr>
                <w:rStyle w:val="Hyperlink2"/>
                <w:rFonts w:ascii="Times New Roman" w:hAnsi="Times New Roman" w:cs="Times New Roman"/>
                <w:sz w:val="18"/>
                <w:szCs w:val="18"/>
              </w:rPr>
              <w:t xml:space="preserve">, </w:t>
            </w:r>
            <w:hyperlink r:id="rId14" w:history="1">
              <w:r w:rsidRPr="005A0FD7">
                <w:rPr>
                  <w:rStyle w:val="Hyperlink2"/>
                  <w:rFonts w:ascii="Times New Roman" w:hAnsi="Times New Roman" w:cs="Times New Roman"/>
                  <w:sz w:val="18"/>
                  <w:szCs w:val="18"/>
                </w:rPr>
                <w:t>Max Friedman</w:t>
              </w:r>
            </w:hyperlink>
            <w:r w:rsidRPr="005A0FD7">
              <w:rPr>
                <w:rStyle w:val="Hyperlink2"/>
                <w:rFonts w:ascii="Times New Roman" w:hAnsi="Times New Roman" w:cs="Times New Roman"/>
                <w:sz w:val="18"/>
                <w:szCs w:val="18"/>
              </w:rPr>
              <w:t xml:space="preserve">. </w:t>
            </w:r>
            <w:proofErr w:type="spellStart"/>
            <w:r w:rsidRPr="005A0FD7">
              <w:rPr>
                <w:rStyle w:val="Hyperlink2"/>
                <w:rFonts w:ascii="Times New Roman" w:hAnsi="Times New Roman" w:cs="Times New Roman"/>
                <w:sz w:val="18"/>
                <w:szCs w:val="18"/>
              </w:rPr>
              <w:t>Peachpit</w:t>
            </w:r>
            <w:proofErr w:type="spellEnd"/>
            <w:r w:rsidRPr="005A0FD7">
              <w:rPr>
                <w:rStyle w:val="Hyperlink2"/>
                <w:rFonts w:ascii="Times New Roman" w:hAnsi="Times New Roman" w:cs="Times New Roman"/>
                <w:sz w:val="18"/>
                <w:szCs w:val="18"/>
              </w:rPr>
              <w:t xml:space="preserve"> Press (May 28, 2014)</w:t>
            </w:r>
          </w:p>
          <w:p w14:paraId="7796B653"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Style w:val="Hyperlink2"/>
                <w:rFonts w:ascii="Times New Roman" w:hAnsi="Times New Roman" w:cs="Times New Roman"/>
                <w:sz w:val="18"/>
                <w:szCs w:val="18"/>
              </w:rPr>
              <w:t xml:space="preserve">Design Fundamentals: Notes on Type by Rose </w:t>
            </w:r>
            <w:proofErr w:type="spellStart"/>
            <w:r w:rsidRPr="005A0FD7">
              <w:rPr>
                <w:rStyle w:val="Hyperlink2"/>
                <w:rFonts w:ascii="Times New Roman" w:hAnsi="Times New Roman" w:cs="Times New Roman"/>
                <w:sz w:val="18"/>
                <w:szCs w:val="18"/>
              </w:rPr>
              <w:t>Gonnella</w:t>
            </w:r>
            <w:proofErr w:type="spellEnd"/>
            <w:r w:rsidRPr="005A0FD7">
              <w:rPr>
                <w:rStyle w:val="Hyperlink2"/>
                <w:rFonts w:ascii="Times New Roman" w:hAnsi="Times New Roman" w:cs="Times New Roman"/>
                <w:sz w:val="18"/>
                <w:szCs w:val="18"/>
              </w:rPr>
              <w:t xml:space="preserve">, Christopher </w:t>
            </w:r>
            <w:proofErr w:type="spellStart"/>
            <w:r w:rsidRPr="005A0FD7">
              <w:rPr>
                <w:rStyle w:val="Hyperlink2"/>
                <w:rFonts w:ascii="Times New Roman" w:hAnsi="Times New Roman" w:cs="Times New Roman"/>
                <w:sz w:val="18"/>
                <w:szCs w:val="18"/>
              </w:rPr>
              <w:t>Navetta</w:t>
            </w:r>
            <w:proofErr w:type="spellEnd"/>
            <w:r w:rsidRPr="005A0FD7">
              <w:rPr>
                <w:rStyle w:val="Hyperlink2"/>
                <w:rFonts w:ascii="Times New Roman" w:hAnsi="Times New Roman" w:cs="Times New Roman"/>
                <w:sz w:val="18"/>
                <w:szCs w:val="18"/>
              </w:rPr>
              <w:t xml:space="preserve">, Max Friedman. </w:t>
            </w:r>
            <w:proofErr w:type="spellStart"/>
            <w:r w:rsidRPr="005A0FD7">
              <w:rPr>
                <w:rStyle w:val="Hyperlink2"/>
                <w:rFonts w:ascii="Times New Roman" w:hAnsi="Times New Roman" w:cs="Times New Roman"/>
                <w:sz w:val="18"/>
                <w:szCs w:val="18"/>
              </w:rPr>
              <w:t>Peachpit</w:t>
            </w:r>
            <w:proofErr w:type="spellEnd"/>
            <w:r w:rsidRPr="005A0FD7">
              <w:rPr>
                <w:rStyle w:val="Hyperlink2"/>
                <w:rFonts w:ascii="Times New Roman" w:hAnsi="Times New Roman" w:cs="Times New Roman"/>
                <w:sz w:val="18"/>
                <w:szCs w:val="18"/>
              </w:rPr>
              <w:t xml:space="preserve"> Press (October 28, 2015)</w:t>
            </w:r>
          </w:p>
          <w:p w14:paraId="6BDD7F24" w14:textId="77777777" w:rsidR="00C42AE7" w:rsidRPr="005A0FD7" w:rsidRDefault="00323037">
            <w:pPr>
              <w:pStyle w:val="BodyA"/>
              <w:widowControl w:val="0"/>
              <w:numPr>
                <w:ilvl w:val="0"/>
                <w:numId w:val="7"/>
              </w:numPr>
              <w:rPr>
                <w:rFonts w:ascii="Times New Roman" w:hAnsi="Times New Roman" w:cs="Times New Roman"/>
                <w:sz w:val="18"/>
                <w:szCs w:val="18"/>
              </w:rPr>
            </w:pPr>
            <w:r w:rsidRPr="005A0FD7">
              <w:rPr>
                <w:rStyle w:val="None"/>
                <w:rFonts w:ascii="Times New Roman" w:hAnsi="Times New Roman" w:cs="Times New Roman"/>
                <w:sz w:val="18"/>
                <w:szCs w:val="18"/>
              </w:rPr>
              <w:t xml:space="preserve">Design Fundamentals (website): </w:t>
            </w:r>
            <w:hyperlink r:id="rId15" w:history="1">
              <w:r w:rsidRPr="005A0FD7">
                <w:rPr>
                  <w:rStyle w:val="Hyperlink3"/>
                  <w:rFonts w:ascii="Times New Roman" w:hAnsi="Times New Roman" w:cs="Times New Roman"/>
                  <w:sz w:val="18"/>
                  <w:szCs w:val="18"/>
                </w:rPr>
                <w:t>http://www.design-fundamentals.com</w:t>
              </w:r>
            </w:hyperlink>
          </w:p>
        </w:tc>
      </w:tr>
      <w:tr w:rsidR="00C42AE7" w:rsidRPr="005A0FD7" w14:paraId="0217C5FB" w14:textId="77777777">
        <w:trPr>
          <w:trHeight w:val="310"/>
          <w:jc w:val="center"/>
        </w:trPr>
        <w:tc>
          <w:tcPr>
            <w:tcW w:w="2485" w:type="dxa"/>
            <w:tcBorders>
              <w:top w:val="nil"/>
              <w:left w:val="nil"/>
              <w:bottom w:val="nil"/>
              <w:right w:val="nil"/>
            </w:tcBorders>
            <w:shd w:val="clear" w:color="auto" w:fill="auto"/>
            <w:tcMar>
              <w:top w:w="80" w:type="dxa"/>
              <w:left w:w="80" w:type="dxa"/>
              <w:bottom w:w="80" w:type="dxa"/>
              <w:right w:w="80" w:type="dxa"/>
            </w:tcMar>
          </w:tcPr>
          <w:p w14:paraId="23F18998" w14:textId="77777777" w:rsidR="00C42AE7" w:rsidRPr="005A0FD7" w:rsidRDefault="00C42AE7"/>
        </w:tc>
        <w:tc>
          <w:tcPr>
            <w:tcW w:w="6150" w:type="dxa"/>
            <w:gridSpan w:val="4"/>
            <w:tcBorders>
              <w:top w:val="nil"/>
              <w:left w:val="nil"/>
              <w:bottom w:val="nil"/>
              <w:right w:val="nil"/>
            </w:tcBorders>
            <w:shd w:val="clear" w:color="auto" w:fill="auto"/>
            <w:tcMar>
              <w:top w:w="80" w:type="dxa"/>
              <w:left w:w="80" w:type="dxa"/>
              <w:bottom w:w="80" w:type="dxa"/>
              <w:right w:w="80" w:type="dxa"/>
            </w:tcMar>
          </w:tcPr>
          <w:p w14:paraId="04386217" w14:textId="77777777" w:rsidR="00C42AE7" w:rsidRPr="005A0FD7" w:rsidRDefault="00C42AE7"/>
        </w:tc>
      </w:tr>
      <w:tr w:rsidR="00C42AE7" w:rsidRPr="005A0FD7" w14:paraId="72D48EF5" w14:textId="77777777">
        <w:trPr>
          <w:trHeight w:val="1110"/>
          <w:jc w:val="center"/>
        </w:trPr>
        <w:tc>
          <w:tcPr>
            <w:tcW w:w="2485" w:type="dxa"/>
            <w:tcBorders>
              <w:top w:val="nil"/>
              <w:left w:val="nil"/>
              <w:bottom w:val="nil"/>
              <w:right w:val="nil"/>
            </w:tcBorders>
            <w:shd w:val="clear" w:color="auto" w:fill="auto"/>
            <w:tcMar>
              <w:top w:w="80" w:type="dxa"/>
              <w:left w:w="80" w:type="dxa"/>
              <w:bottom w:w="80" w:type="dxa"/>
              <w:right w:w="80" w:type="dxa"/>
            </w:tcMar>
          </w:tcPr>
          <w:p w14:paraId="6512D572"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Style w:val="None"/>
                <w:rFonts w:ascii="Times New Roman" w:hAnsi="Times New Roman" w:cs="Times New Roman"/>
                <w:sz w:val="18"/>
                <w:szCs w:val="18"/>
              </w:rPr>
              <w:t>Supplies</w:t>
            </w:r>
          </w:p>
        </w:tc>
        <w:tc>
          <w:tcPr>
            <w:tcW w:w="6150" w:type="dxa"/>
            <w:gridSpan w:val="4"/>
            <w:tcBorders>
              <w:top w:val="nil"/>
              <w:left w:val="nil"/>
              <w:bottom w:val="single" w:sz="4" w:space="0" w:color="000000"/>
              <w:right w:val="nil"/>
            </w:tcBorders>
            <w:shd w:val="clear" w:color="auto" w:fill="auto"/>
            <w:tcMar>
              <w:top w:w="80" w:type="dxa"/>
              <w:left w:w="240" w:type="dxa"/>
              <w:bottom w:w="80" w:type="dxa"/>
              <w:right w:w="80" w:type="dxa"/>
            </w:tcMar>
          </w:tcPr>
          <w:p w14:paraId="1E935727" w14:textId="77777777" w:rsidR="00C42AE7" w:rsidRPr="005A0FD7" w:rsidRDefault="00323037">
            <w:pPr>
              <w:pStyle w:val="BodyA"/>
              <w:widowControl w:val="0"/>
              <w:numPr>
                <w:ilvl w:val="0"/>
                <w:numId w:val="8"/>
              </w:numPr>
              <w:rPr>
                <w:rFonts w:ascii="Times New Roman" w:hAnsi="Times New Roman" w:cs="Times New Roman"/>
                <w:sz w:val="18"/>
                <w:szCs w:val="18"/>
              </w:rPr>
            </w:pPr>
            <w:r w:rsidRPr="005A0FD7">
              <w:rPr>
                <w:rStyle w:val="Hyperlink2"/>
                <w:rFonts w:ascii="Times New Roman" w:hAnsi="Times New Roman" w:cs="Times New Roman"/>
                <w:sz w:val="18"/>
                <w:szCs w:val="18"/>
              </w:rPr>
              <w:t>USB Flash Drive, or External Hard Drive</w:t>
            </w:r>
          </w:p>
          <w:p w14:paraId="15832A65" w14:textId="77777777" w:rsidR="00C42AE7" w:rsidRPr="005A0FD7" w:rsidRDefault="00323037">
            <w:pPr>
              <w:pStyle w:val="BodyA"/>
              <w:widowControl w:val="0"/>
              <w:numPr>
                <w:ilvl w:val="0"/>
                <w:numId w:val="8"/>
              </w:numPr>
              <w:rPr>
                <w:rFonts w:ascii="Times New Roman" w:hAnsi="Times New Roman" w:cs="Times New Roman"/>
                <w:sz w:val="18"/>
                <w:szCs w:val="18"/>
              </w:rPr>
            </w:pPr>
            <w:r w:rsidRPr="005A0FD7">
              <w:rPr>
                <w:rStyle w:val="Hyperlink2"/>
                <w:rFonts w:ascii="Times New Roman" w:hAnsi="Times New Roman" w:cs="Times New Roman"/>
                <w:sz w:val="18"/>
                <w:szCs w:val="18"/>
              </w:rPr>
              <w:t>Arduino Uno</w:t>
            </w:r>
          </w:p>
          <w:p w14:paraId="63FE1325" w14:textId="77777777" w:rsidR="00C42AE7" w:rsidRPr="005A0FD7" w:rsidRDefault="00323037">
            <w:pPr>
              <w:pStyle w:val="BodyA"/>
              <w:widowControl w:val="0"/>
              <w:numPr>
                <w:ilvl w:val="0"/>
                <w:numId w:val="8"/>
              </w:numPr>
              <w:rPr>
                <w:rFonts w:ascii="Times New Roman" w:hAnsi="Times New Roman" w:cs="Times New Roman"/>
                <w:sz w:val="18"/>
                <w:szCs w:val="18"/>
              </w:rPr>
            </w:pPr>
            <w:r w:rsidRPr="005A0FD7">
              <w:rPr>
                <w:rStyle w:val="Hyperlink2"/>
                <w:rFonts w:ascii="Times New Roman" w:hAnsi="Times New Roman" w:cs="Times New Roman"/>
                <w:sz w:val="18"/>
                <w:szCs w:val="18"/>
              </w:rPr>
              <w:t xml:space="preserve">One Mini </w:t>
            </w:r>
            <w:proofErr w:type="spellStart"/>
            <w:r w:rsidRPr="005A0FD7">
              <w:rPr>
                <w:rStyle w:val="Hyperlink2"/>
                <w:rFonts w:ascii="Times New Roman" w:hAnsi="Times New Roman" w:cs="Times New Roman"/>
                <w:sz w:val="18"/>
                <w:szCs w:val="18"/>
              </w:rPr>
              <w:t>Solderless</w:t>
            </w:r>
            <w:proofErr w:type="spellEnd"/>
            <w:r w:rsidRPr="005A0FD7">
              <w:rPr>
                <w:rStyle w:val="Hyperlink2"/>
                <w:rFonts w:ascii="Times New Roman" w:hAnsi="Times New Roman" w:cs="Times New Roman"/>
                <w:sz w:val="18"/>
                <w:szCs w:val="18"/>
              </w:rPr>
              <w:t xml:space="preserve"> Breadboard</w:t>
            </w:r>
          </w:p>
          <w:p w14:paraId="253163F6" w14:textId="77777777" w:rsidR="00C42AE7" w:rsidRPr="005A0FD7" w:rsidRDefault="00323037">
            <w:pPr>
              <w:pStyle w:val="BodyA"/>
              <w:widowControl w:val="0"/>
              <w:numPr>
                <w:ilvl w:val="0"/>
                <w:numId w:val="8"/>
              </w:numPr>
              <w:rPr>
                <w:rFonts w:ascii="Times New Roman" w:hAnsi="Times New Roman" w:cs="Times New Roman"/>
                <w:sz w:val="18"/>
                <w:szCs w:val="18"/>
              </w:rPr>
            </w:pPr>
            <w:r w:rsidRPr="005A0FD7">
              <w:rPr>
                <w:rStyle w:val="Hyperlink2"/>
                <w:rFonts w:ascii="Times New Roman" w:hAnsi="Times New Roman" w:cs="Times New Roman"/>
                <w:sz w:val="18"/>
                <w:szCs w:val="18"/>
              </w:rPr>
              <w:t>GitHub Account</w:t>
            </w:r>
          </w:p>
        </w:tc>
      </w:tr>
      <w:tr w:rsidR="00C42AE7" w:rsidRPr="005A0FD7" w14:paraId="29475BF2" w14:textId="77777777">
        <w:trPr>
          <w:trHeight w:val="2012"/>
          <w:jc w:val="center"/>
        </w:trPr>
        <w:tc>
          <w:tcPr>
            <w:tcW w:w="2485" w:type="dxa"/>
            <w:tcBorders>
              <w:top w:val="nil"/>
              <w:left w:val="nil"/>
              <w:bottom w:val="nil"/>
              <w:right w:val="single" w:sz="4" w:space="0" w:color="000000"/>
            </w:tcBorders>
            <w:shd w:val="clear" w:color="auto" w:fill="auto"/>
            <w:tcMar>
              <w:top w:w="80" w:type="dxa"/>
              <w:left w:w="80" w:type="dxa"/>
              <w:bottom w:w="80" w:type="dxa"/>
              <w:right w:w="80" w:type="dxa"/>
            </w:tcMar>
          </w:tcPr>
          <w:p w14:paraId="5F7D4EDA"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Style w:val="None"/>
                <w:rFonts w:ascii="Times New Roman" w:hAnsi="Times New Roman" w:cs="Times New Roman"/>
                <w:sz w:val="18"/>
                <w:szCs w:val="18"/>
              </w:rPr>
              <w:t>Course Calendar</w:t>
            </w:r>
          </w:p>
        </w:tc>
        <w:tc>
          <w:tcPr>
            <w:tcW w:w="148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6F927"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 1</w:t>
            </w:r>
          </w:p>
          <w:p w14:paraId="6ED145F3"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 2</w:t>
            </w:r>
          </w:p>
          <w:p w14:paraId="6D7573FC"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Weeks 3</w:t>
            </w:r>
          </w:p>
          <w:p w14:paraId="4DEF7C5D"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 4</w:t>
            </w:r>
          </w:p>
          <w:p w14:paraId="7782D253"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 5</w:t>
            </w:r>
          </w:p>
          <w:p w14:paraId="70CBB27C"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 6</w:t>
            </w:r>
          </w:p>
          <w:p w14:paraId="518B3475"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 7</w:t>
            </w:r>
          </w:p>
          <w:p w14:paraId="64685E9E"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Weeks 8 to 11</w:t>
            </w:r>
          </w:p>
          <w:p w14:paraId="1302C5BE"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one"/>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Week 12</w:t>
            </w:r>
          </w:p>
          <w:p w14:paraId="6C68C48A"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hAnsi="Times New Roman" w:cs="Times New Roman"/>
              </w:rPr>
            </w:pPr>
            <w:r w:rsidRPr="005A0FD7">
              <w:rPr>
                <w:rStyle w:val="Hyperlink2"/>
                <w:rFonts w:ascii="Times New Roman" w:hAnsi="Times New Roman" w:cs="Times New Roman"/>
                <w:sz w:val="18"/>
                <w:szCs w:val="18"/>
              </w:rPr>
              <w:t>Week 13</w:t>
            </w:r>
          </w:p>
        </w:tc>
        <w:tc>
          <w:tcPr>
            <w:tcW w:w="46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8DD05"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18"/>
                <w:szCs w:val="18"/>
              </w:rPr>
            </w:pPr>
            <w:r w:rsidRPr="005A0FD7">
              <w:rPr>
                <w:rFonts w:ascii="Times New Roman" w:hAnsi="Times New Roman" w:cs="Times New Roman"/>
                <w:sz w:val="18"/>
                <w:szCs w:val="18"/>
              </w:rPr>
              <w:t>Introduction</w:t>
            </w:r>
          </w:p>
          <w:p w14:paraId="2853B819"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2"/>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Draw &amp; Move Simple Shapes</w:t>
            </w:r>
          </w:p>
          <w:p w14:paraId="2ECA6229"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Times New Roman" w:eastAsia="Times New Roman" w:hAnsi="Times New Roman" w:cs="Times New Roman"/>
                <w:sz w:val="18"/>
                <w:szCs w:val="18"/>
              </w:rPr>
            </w:pPr>
            <w:r w:rsidRPr="005A0FD7">
              <w:rPr>
                <w:rStyle w:val="None"/>
                <w:rFonts w:ascii="Times New Roman" w:hAnsi="Times New Roman" w:cs="Times New Roman"/>
                <w:sz w:val="18"/>
                <w:szCs w:val="18"/>
              </w:rPr>
              <w:t>Variables, Transformations: Translate, Rotate, Scale</w:t>
            </w:r>
          </w:p>
          <w:p w14:paraId="252498E3"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Times New Roman" w:eastAsia="Times New Roman" w:hAnsi="Times New Roman" w:cs="Times New Roman"/>
                <w:sz w:val="18"/>
                <w:szCs w:val="18"/>
              </w:rPr>
            </w:pPr>
            <w:r w:rsidRPr="005A0FD7">
              <w:rPr>
                <w:rStyle w:val="None"/>
                <w:rFonts w:ascii="Times New Roman" w:hAnsi="Times New Roman" w:cs="Times New Roman"/>
                <w:sz w:val="18"/>
                <w:szCs w:val="18"/>
              </w:rPr>
              <w:t>Images, SVG, Sequential Images, Video</w:t>
            </w:r>
          </w:p>
          <w:p w14:paraId="0809F5B7"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2"/>
                <w:rFonts w:ascii="Times New Roman" w:eastAsia="Times New Roman" w:hAnsi="Times New Roman" w:cs="Times New Roman"/>
                <w:sz w:val="18"/>
                <w:szCs w:val="18"/>
              </w:rPr>
            </w:pPr>
            <w:r w:rsidRPr="005A0FD7">
              <w:rPr>
                <w:rStyle w:val="Hyperlink2"/>
                <w:rFonts w:ascii="Times New Roman" w:hAnsi="Times New Roman" w:cs="Times New Roman"/>
                <w:sz w:val="18"/>
                <w:szCs w:val="18"/>
              </w:rPr>
              <w:t>Functions: Move and Choreograph Shapes</w:t>
            </w:r>
          </w:p>
          <w:p w14:paraId="01241845"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Times New Roman" w:eastAsia="Times New Roman" w:hAnsi="Times New Roman" w:cs="Times New Roman"/>
                <w:sz w:val="18"/>
                <w:szCs w:val="18"/>
              </w:rPr>
            </w:pPr>
            <w:r w:rsidRPr="005A0FD7">
              <w:rPr>
                <w:rStyle w:val="None"/>
                <w:rFonts w:ascii="Times New Roman" w:hAnsi="Times New Roman" w:cs="Times New Roman"/>
                <w:sz w:val="18"/>
                <w:szCs w:val="18"/>
              </w:rPr>
              <w:t>Arduino, Electronics</w:t>
            </w:r>
          </w:p>
          <w:p w14:paraId="60C3B7AD"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Times New Roman" w:hAnsi="Times New Roman" w:cs="Times New Roman"/>
                <w:sz w:val="18"/>
                <w:szCs w:val="18"/>
              </w:rPr>
            </w:pPr>
            <w:r w:rsidRPr="005A0FD7">
              <w:rPr>
                <w:rStyle w:val="None"/>
                <w:rFonts w:ascii="Times New Roman" w:hAnsi="Times New Roman" w:cs="Times New Roman"/>
                <w:sz w:val="18"/>
                <w:szCs w:val="18"/>
              </w:rPr>
              <w:t>Mid-Term Assignment Due</w:t>
            </w:r>
          </w:p>
          <w:p w14:paraId="4F6A52EC"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Times New Roman" w:hAnsi="Times New Roman" w:cs="Times New Roman"/>
                <w:sz w:val="18"/>
                <w:szCs w:val="18"/>
              </w:rPr>
            </w:pPr>
            <w:r w:rsidRPr="005A0FD7">
              <w:rPr>
                <w:rStyle w:val="None"/>
                <w:rFonts w:ascii="Times New Roman" w:hAnsi="Times New Roman" w:cs="Times New Roman"/>
                <w:sz w:val="18"/>
                <w:szCs w:val="18"/>
              </w:rPr>
              <w:t>Work on Semester Project</w:t>
            </w:r>
          </w:p>
          <w:p w14:paraId="3CFBFC54"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Times New Roman" w:hAnsi="Times New Roman" w:cs="Times New Roman"/>
                <w:sz w:val="18"/>
                <w:szCs w:val="18"/>
              </w:rPr>
            </w:pPr>
            <w:r w:rsidRPr="005A0FD7">
              <w:rPr>
                <w:rStyle w:val="None"/>
                <w:rFonts w:ascii="Times New Roman" w:hAnsi="Times New Roman" w:cs="Times New Roman"/>
                <w:sz w:val="18"/>
                <w:szCs w:val="18"/>
              </w:rPr>
              <w:t>Final Project Previews</w:t>
            </w:r>
          </w:p>
          <w:p w14:paraId="2A0BFF21"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Style w:val="Hyperlink2"/>
                <w:rFonts w:ascii="Times New Roman" w:hAnsi="Times New Roman" w:cs="Times New Roman"/>
                <w:sz w:val="18"/>
                <w:szCs w:val="18"/>
              </w:rPr>
              <w:t>Final Project Presentations</w:t>
            </w:r>
          </w:p>
        </w:tc>
      </w:tr>
      <w:tr w:rsidR="00C42AE7" w:rsidRPr="005A0FD7" w14:paraId="6D4F62EB" w14:textId="77777777">
        <w:trPr>
          <w:trHeight w:val="1622"/>
          <w:jc w:val="center"/>
        </w:trPr>
        <w:tc>
          <w:tcPr>
            <w:tcW w:w="2485" w:type="dxa"/>
            <w:tcBorders>
              <w:top w:val="nil"/>
              <w:left w:val="nil"/>
              <w:bottom w:val="nil"/>
              <w:right w:val="nil"/>
            </w:tcBorders>
            <w:shd w:val="clear" w:color="auto" w:fill="auto"/>
            <w:tcMar>
              <w:top w:w="80" w:type="dxa"/>
              <w:left w:w="80" w:type="dxa"/>
              <w:bottom w:w="80" w:type="dxa"/>
              <w:right w:w="80" w:type="dxa"/>
            </w:tcMar>
          </w:tcPr>
          <w:p w14:paraId="319F2D47" w14:textId="77777777" w:rsidR="00C42AE7" w:rsidRPr="005A0FD7" w:rsidRDefault="00C42AE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Times New Roman" w:eastAsia="Times New Roman" w:hAnsi="Times New Roman" w:cs="Times New Roman"/>
                <w:sz w:val="18"/>
                <w:szCs w:val="18"/>
              </w:rPr>
            </w:pPr>
          </w:p>
          <w:p w14:paraId="4298D8E1"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Style w:val="None"/>
                <w:rFonts w:ascii="Times New Roman" w:hAnsi="Times New Roman" w:cs="Times New Roman"/>
                <w:sz w:val="18"/>
                <w:szCs w:val="18"/>
              </w:rPr>
              <w:t>How To Study</w:t>
            </w:r>
          </w:p>
        </w:tc>
        <w:tc>
          <w:tcPr>
            <w:tcW w:w="6150" w:type="dxa"/>
            <w:gridSpan w:val="4"/>
            <w:tcBorders>
              <w:top w:val="single" w:sz="4" w:space="0" w:color="000000"/>
              <w:left w:val="nil"/>
              <w:bottom w:val="nil"/>
              <w:right w:val="nil"/>
            </w:tcBorders>
            <w:shd w:val="clear" w:color="auto" w:fill="auto"/>
            <w:tcMar>
              <w:top w:w="80" w:type="dxa"/>
              <w:left w:w="80" w:type="dxa"/>
              <w:bottom w:w="80" w:type="dxa"/>
              <w:right w:w="80" w:type="dxa"/>
            </w:tcMar>
          </w:tcPr>
          <w:p w14:paraId="7CC512A4" w14:textId="77777777" w:rsidR="00C42AE7" w:rsidRPr="005A0FD7" w:rsidRDefault="00C42AE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Times New Roman" w:eastAsia="Times New Roman" w:hAnsi="Times New Roman" w:cs="Times New Roman"/>
                <w:sz w:val="18"/>
                <w:szCs w:val="18"/>
              </w:rPr>
            </w:pPr>
          </w:p>
          <w:p w14:paraId="2F6914CA"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Style w:val="None"/>
                <w:rFonts w:ascii="Times New Roman" w:hAnsi="Times New Roman" w:cs="Times New Roman"/>
                <w:sz w:val="18"/>
                <w:szCs w:val="18"/>
              </w:rPr>
              <w:t>Pay close attention to all class discussions. While notes and handouts may be provided, be sure to take personal note of any terminology, jargon, settings, etc. that are addressed during class time. Listen, and then do; during tutorials, pay attention to what is being demonstrated, and then imitate it on your own. Do not attempt to execute instructions while they are being delivered. Think of ways to combine and adapt the skills you learn in new ways. Ideation and Innovation are rewarded.</w:t>
            </w:r>
          </w:p>
        </w:tc>
      </w:tr>
      <w:tr w:rsidR="00C42AE7" w:rsidRPr="005A0FD7" w14:paraId="650E32A4" w14:textId="77777777">
        <w:trPr>
          <w:trHeight w:val="612"/>
          <w:jc w:val="center"/>
        </w:trPr>
        <w:tc>
          <w:tcPr>
            <w:tcW w:w="2485" w:type="dxa"/>
            <w:tcBorders>
              <w:top w:val="nil"/>
              <w:left w:val="nil"/>
              <w:bottom w:val="nil"/>
              <w:right w:val="nil"/>
            </w:tcBorders>
            <w:shd w:val="clear" w:color="auto" w:fill="auto"/>
            <w:tcMar>
              <w:top w:w="80" w:type="dxa"/>
              <w:left w:w="80" w:type="dxa"/>
              <w:bottom w:w="80" w:type="dxa"/>
              <w:right w:w="80" w:type="dxa"/>
            </w:tcMar>
          </w:tcPr>
          <w:p w14:paraId="1992D3E6"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Style w:val="None"/>
                <w:rFonts w:ascii="Times New Roman" w:hAnsi="Times New Roman" w:cs="Times New Roman"/>
                <w:sz w:val="18"/>
                <w:szCs w:val="18"/>
              </w:rPr>
              <w:t>Grading System</w:t>
            </w:r>
          </w:p>
        </w:tc>
        <w:tc>
          <w:tcPr>
            <w:tcW w:w="6150" w:type="dxa"/>
            <w:gridSpan w:val="4"/>
            <w:tcBorders>
              <w:top w:val="nil"/>
              <w:left w:val="nil"/>
              <w:bottom w:val="nil"/>
              <w:right w:val="nil"/>
            </w:tcBorders>
            <w:shd w:val="clear" w:color="auto" w:fill="auto"/>
            <w:tcMar>
              <w:top w:w="80" w:type="dxa"/>
              <w:left w:w="80" w:type="dxa"/>
              <w:bottom w:w="80" w:type="dxa"/>
              <w:right w:w="80" w:type="dxa"/>
            </w:tcMar>
          </w:tcPr>
          <w:p w14:paraId="30D7E237" w14:textId="77777777" w:rsidR="00C42AE7" w:rsidRPr="005A0FD7" w:rsidRDefault="00323037">
            <w:pPr>
              <w:pStyle w:val="Body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5A0FD7">
              <w:rPr>
                <w:rStyle w:val="None"/>
                <w:rFonts w:ascii="Times New Roman" w:hAnsi="Times New Roman" w:cs="Times New Roman"/>
                <w:sz w:val="18"/>
                <w:szCs w:val="18"/>
              </w:rPr>
              <w:t>Grading will adhere to the standard scale used by The University of the West Indies.</w:t>
            </w:r>
          </w:p>
        </w:tc>
      </w:tr>
    </w:tbl>
    <w:p w14:paraId="6CB9B589" w14:textId="77777777" w:rsidR="00C42AE7" w:rsidRPr="005A0FD7" w:rsidRDefault="00C42AE7">
      <w:pPr>
        <w:pStyle w:val="BodyA"/>
        <w:widowControl w:val="0"/>
        <w:jc w:val="center"/>
        <w:rPr>
          <w:rFonts w:ascii="Times New Roman" w:hAnsi="Times New Roman" w:cs="Times New Roman"/>
        </w:rPr>
      </w:pPr>
    </w:p>
    <w:p w14:paraId="2B76418E" w14:textId="77777777" w:rsidR="00C42AE7" w:rsidRPr="005A0FD7" w:rsidRDefault="00C42AE7">
      <w:pPr>
        <w:pStyle w:val="BodyA"/>
        <w:rPr>
          <w:rFonts w:ascii="Times New Roman" w:hAnsi="Times New Roman" w:cs="Times New Roman"/>
        </w:rPr>
      </w:pPr>
    </w:p>
    <w:p w14:paraId="72BDB6EE" w14:textId="77777777" w:rsidR="00C42AE7" w:rsidRPr="005A0FD7" w:rsidRDefault="00C42AE7">
      <w:pPr>
        <w:pStyle w:val="BodyA"/>
        <w:rPr>
          <w:rFonts w:ascii="Times New Roman" w:hAnsi="Times New Roman" w:cs="Times New Roman"/>
        </w:rPr>
      </w:pPr>
    </w:p>
    <w:p w14:paraId="731FBA33" w14:textId="77777777" w:rsidR="00C42AE7" w:rsidRPr="005A0FD7" w:rsidRDefault="00C42AE7">
      <w:pPr>
        <w:pStyle w:val="BodyA"/>
        <w:rPr>
          <w:rFonts w:ascii="Times New Roman" w:hAnsi="Times New Roman" w:cs="Times New Roman"/>
        </w:rPr>
      </w:pPr>
    </w:p>
    <w:p w14:paraId="23372C8B" w14:textId="77777777" w:rsidR="00C42AE7" w:rsidRPr="005A0FD7" w:rsidRDefault="00C42AE7">
      <w:pPr>
        <w:pStyle w:val="BodyA"/>
        <w:rPr>
          <w:rFonts w:ascii="Times New Roman" w:hAnsi="Times New Roman" w:cs="Times New Roman"/>
        </w:rPr>
        <w:sectPr w:rsidR="00C42AE7" w:rsidRPr="005A0FD7">
          <w:headerReference w:type="even" r:id="rId16"/>
          <w:headerReference w:type="default" r:id="rId17"/>
          <w:footerReference w:type="even" r:id="rId18"/>
          <w:footerReference w:type="default" r:id="rId19"/>
          <w:headerReference w:type="first" r:id="rId20"/>
          <w:footerReference w:type="first" r:id="rId21"/>
          <w:pgSz w:w="12240" w:h="20160"/>
          <w:pgMar w:top="1440" w:right="1800" w:bottom="1440" w:left="1800" w:header="720" w:footer="720" w:gutter="0"/>
          <w:cols w:space="720"/>
        </w:sectPr>
      </w:pPr>
    </w:p>
    <w:p w14:paraId="16B48746" w14:textId="77777777" w:rsidR="00C42AE7" w:rsidRPr="005A0FD7" w:rsidRDefault="00323037">
      <w:pPr>
        <w:pStyle w:val="BodyA"/>
        <w:spacing w:line="480" w:lineRule="auto"/>
        <w:rPr>
          <w:rStyle w:val="None"/>
          <w:rFonts w:ascii="Times New Roman" w:hAnsi="Times New Roman" w:cs="Times New Roman"/>
          <w:sz w:val="20"/>
          <w:szCs w:val="20"/>
        </w:rPr>
      </w:pPr>
      <w:r w:rsidRPr="005A0FD7">
        <w:rPr>
          <w:rStyle w:val="None"/>
          <w:rFonts w:ascii="Times New Roman" w:hAnsi="Times New Roman" w:cs="Times New Roman"/>
          <w:sz w:val="20"/>
          <w:szCs w:val="20"/>
        </w:rPr>
        <w:lastRenderedPageBreak/>
        <w:t>NOTES</w:t>
      </w:r>
    </w:p>
    <w:p w14:paraId="26B63371" w14:textId="77777777" w:rsidR="00C42AE7" w:rsidRPr="005A0FD7" w:rsidRDefault="00323037">
      <w:pPr>
        <w:pStyle w:val="BodyA"/>
        <w:spacing w:line="480" w:lineRule="auto"/>
        <w:rPr>
          <w:rStyle w:val="None"/>
          <w:rFonts w:ascii="Times New Roman" w:hAnsi="Times New Roman" w:cs="Times New Roman"/>
          <w:sz w:val="18"/>
          <w:szCs w:val="18"/>
        </w:rPr>
      </w:pPr>
      <w:r w:rsidRPr="005A0FD7">
        <w:rPr>
          <w:rStyle w:val="None"/>
          <w:rFonts w:ascii="Times New Roman" w:hAnsi="Times New Roman" w:cs="Times New Roman"/>
          <w:sz w:val="18"/>
          <w:szCs w:val="18"/>
        </w:rPr>
        <w:t>1. Armstrong, Linda. "Making Filmmakers." New York Amsterdam News, vol. 96, no. 40, 29 Sept. 2005, pp. 32-33.</w:t>
      </w:r>
    </w:p>
    <w:p w14:paraId="36E03391" w14:textId="77777777" w:rsidR="00C42AE7" w:rsidRPr="005A0FD7" w:rsidRDefault="00C42AE7">
      <w:pPr>
        <w:pStyle w:val="Body"/>
        <w:spacing w:line="480" w:lineRule="auto"/>
        <w:rPr>
          <w:rFonts w:cs="Times New Roman"/>
          <w:sz w:val="18"/>
          <w:szCs w:val="18"/>
        </w:rPr>
      </w:pPr>
    </w:p>
    <w:p w14:paraId="52272062" w14:textId="77777777" w:rsidR="00C42AE7" w:rsidRPr="005A0FD7" w:rsidRDefault="00323037">
      <w:pPr>
        <w:pStyle w:val="Body"/>
        <w:spacing w:line="480" w:lineRule="auto"/>
        <w:rPr>
          <w:rStyle w:val="None"/>
          <w:rFonts w:cs="Times New Roman"/>
          <w:sz w:val="18"/>
          <w:szCs w:val="18"/>
        </w:rPr>
      </w:pPr>
      <w:r w:rsidRPr="005A0FD7">
        <w:rPr>
          <w:rStyle w:val="None"/>
          <w:rFonts w:cs="Times New Roman"/>
          <w:sz w:val="18"/>
          <w:szCs w:val="18"/>
          <w:lang w:val="de-DE"/>
        </w:rPr>
        <w:t xml:space="preserve">2. Webster, Mark. </w:t>
      </w:r>
      <w:r w:rsidRPr="005A0FD7">
        <w:rPr>
          <w:rStyle w:val="None"/>
          <w:rFonts w:cs="Times New Roman"/>
          <w:sz w:val="18"/>
          <w:szCs w:val="18"/>
        </w:rPr>
        <w:t>“</w:t>
      </w:r>
      <w:r w:rsidRPr="005A0FD7">
        <w:rPr>
          <w:rStyle w:val="None"/>
          <w:rFonts w:cs="Times New Roman"/>
          <w:sz w:val="18"/>
          <w:szCs w:val="18"/>
          <w:lang w:val="en-US"/>
        </w:rPr>
        <w:t>Motion Graphic Designer: A Misunderstood Profession PART6.</w:t>
      </w:r>
      <w:r w:rsidRPr="005A0FD7">
        <w:rPr>
          <w:rStyle w:val="None"/>
          <w:rFonts w:cs="Times New Roman"/>
          <w:sz w:val="18"/>
          <w:szCs w:val="18"/>
        </w:rPr>
        <w:t xml:space="preserve">” </w:t>
      </w:r>
      <w:r w:rsidRPr="005A0FD7">
        <w:rPr>
          <w:rStyle w:val="None"/>
          <w:rFonts w:cs="Times New Roman"/>
          <w:sz w:val="18"/>
          <w:szCs w:val="18"/>
          <w:lang w:val="en-US"/>
        </w:rPr>
        <w:t xml:space="preserve">Motion Design: A Research Weblog by Mark Webster. </w:t>
      </w:r>
      <w:hyperlink r:id="rId22" w:history="1">
        <w:r w:rsidRPr="005A0FD7">
          <w:rPr>
            <w:rStyle w:val="Hyperlink4"/>
            <w:rFonts w:cs="Times New Roman"/>
            <w:lang w:val="en-US"/>
          </w:rPr>
          <w:t>https://motiondesign.wordpress.com/2009/02/07/motion-graphic-designer-a-misunderstood-profession-part6/</w:t>
        </w:r>
      </w:hyperlink>
      <w:r w:rsidRPr="005A0FD7">
        <w:rPr>
          <w:rStyle w:val="None"/>
          <w:rFonts w:cs="Times New Roman"/>
          <w:sz w:val="18"/>
          <w:szCs w:val="18"/>
          <w:lang w:val="en-US"/>
        </w:rPr>
        <w:t xml:space="preserve"> . Accessed 5 August 2018.</w:t>
      </w:r>
    </w:p>
    <w:p w14:paraId="42124038" w14:textId="77777777" w:rsidR="00C42AE7" w:rsidRPr="005A0FD7" w:rsidRDefault="00C42AE7">
      <w:pPr>
        <w:pStyle w:val="BodyA"/>
        <w:spacing w:line="480" w:lineRule="auto"/>
        <w:rPr>
          <w:rStyle w:val="None"/>
          <w:rFonts w:ascii="Times New Roman" w:eastAsia="Times New Roman" w:hAnsi="Times New Roman" w:cs="Times New Roman"/>
          <w:sz w:val="18"/>
          <w:szCs w:val="18"/>
        </w:rPr>
      </w:pPr>
    </w:p>
    <w:p w14:paraId="51367E68" w14:textId="77777777" w:rsidR="00C42AE7" w:rsidRPr="005A0FD7" w:rsidRDefault="00323037">
      <w:pPr>
        <w:pStyle w:val="BodyA"/>
        <w:spacing w:line="480" w:lineRule="auto"/>
        <w:rPr>
          <w:rStyle w:val="None"/>
          <w:rFonts w:ascii="Times New Roman" w:hAnsi="Times New Roman" w:cs="Times New Roman"/>
          <w:sz w:val="18"/>
          <w:szCs w:val="18"/>
        </w:rPr>
      </w:pPr>
      <w:r w:rsidRPr="005A0FD7">
        <w:rPr>
          <w:rStyle w:val="None"/>
          <w:rFonts w:ascii="Times New Roman" w:hAnsi="Times New Roman" w:cs="Times New Roman"/>
          <w:sz w:val="18"/>
          <w:szCs w:val="18"/>
        </w:rPr>
        <w:t xml:space="preserve">3. </w:t>
      </w:r>
      <w:proofErr w:type="spellStart"/>
      <w:r w:rsidRPr="005A0FD7">
        <w:rPr>
          <w:rStyle w:val="None"/>
          <w:rFonts w:ascii="Times New Roman" w:hAnsi="Times New Roman" w:cs="Times New Roman"/>
          <w:sz w:val="18"/>
          <w:szCs w:val="18"/>
        </w:rPr>
        <w:t>Poynor</w:t>
      </w:r>
      <w:proofErr w:type="spellEnd"/>
      <w:r w:rsidRPr="005A0FD7">
        <w:rPr>
          <w:rStyle w:val="None"/>
          <w:rFonts w:ascii="Times New Roman" w:hAnsi="Times New Roman" w:cs="Times New Roman"/>
          <w:sz w:val="18"/>
          <w:szCs w:val="18"/>
        </w:rPr>
        <w:t xml:space="preserve">, Rick. Interview. </w:t>
      </w:r>
      <w:proofErr w:type="spellStart"/>
      <w:r w:rsidRPr="005A0FD7">
        <w:rPr>
          <w:rStyle w:val="None"/>
          <w:rFonts w:ascii="Times New Roman" w:hAnsi="Times New Roman" w:cs="Times New Roman"/>
          <w:sz w:val="18"/>
          <w:szCs w:val="18"/>
        </w:rPr>
        <w:t>Designflux</w:t>
      </w:r>
      <w:proofErr w:type="spellEnd"/>
      <w:r w:rsidRPr="005A0FD7">
        <w:rPr>
          <w:rStyle w:val="None"/>
          <w:rFonts w:ascii="Times New Roman" w:hAnsi="Times New Roman" w:cs="Times New Roman"/>
          <w:sz w:val="18"/>
          <w:szCs w:val="18"/>
        </w:rPr>
        <w:t>. 02 : graphic motion design DVD magazine. 2006.</w:t>
      </w:r>
    </w:p>
    <w:p w14:paraId="329C425C" w14:textId="77777777" w:rsidR="00C42AE7" w:rsidRPr="005A0FD7" w:rsidRDefault="00C42AE7">
      <w:pPr>
        <w:pStyle w:val="Body"/>
        <w:spacing w:line="480" w:lineRule="auto"/>
        <w:rPr>
          <w:rFonts w:cs="Times New Roman"/>
          <w:sz w:val="18"/>
          <w:szCs w:val="18"/>
        </w:rPr>
      </w:pPr>
    </w:p>
    <w:p w14:paraId="2FAA9073" w14:textId="77777777" w:rsidR="00C42AE7" w:rsidRPr="005A0FD7" w:rsidRDefault="00323037">
      <w:pPr>
        <w:pStyle w:val="Body"/>
        <w:spacing w:line="480" w:lineRule="auto"/>
        <w:rPr>
          <w:rStyle w:val="None"/>
          <w:rFonts w:cs="Times New Roman"/>
          <w:sz w:val="18"/>
          <w:szCs w:val="18"/>
        </w:rPr>
      </w:pPr>
      <w:r w:rsidRPr="005A0FD7">
        <w:rPr>
          <w:rStyle w:val="None"/>
          <w:rFonts w:cs="Times New Roman"/>
          <w:sz w:val="18"/>
          <w:szCs w:val="18"/>
          <w:lang w:val="en-US"/>
        </w:rPr>
        <w:t xml:space="preserve">4. Carlson, Jeff. "Video Action on the </w:t>
      </w:r>
      <w:proofErr w:type="spellStart"/>
      <w:r w:rsidRPr="005A0FD7">
        <w:rPr>
          <w:rStyle w:val="None"/>
          <w:rFonts w:cs="Times New Roman"/>
          <w:sz w:val="18"/>
          <w:szCs w:val="18"/>
          <w:lang w:val="en-US"/>
        </w:rPr>
        <w:t>Ipad</w:t>
      </w:r>
      <w:proofErr w:type="spellEnd"/>
      <w:r w:rsidRPr="005A0FD7">
        <w:rPr>
          <w:rStyle w:val="None"/>
          <w:rFonts w:cs="Times New Roman"/>
          <w:sz w:val="18"/>
          <w:szCs w:val="18"/>
          <w:lang w:val="en-US"/>
        </w:rPr>
        <w:t xml:space="preserve">: </w:t>
      </w:r>
      <w:proofErr w:type="spellStart"/>
      <w:r w:rsidRPr="005A0FD7">
        <w:rPr>
          <w:rStyle w:val="None"/>
          <w:rFonts w:cs="Times New Roman"/>
          <w:sz w:val="18"/>
          <w:szCs w:val="18"/>
          <w:lang w:val="en-US"/>
        </w:rPr>
        <w:t>Imovie</w:t>
      </w:r>
      <w:proofErr w:type="spellEnd"/>
      <w:r w:rsidRPr="005A0FD7">
        <w:rPr>
          <w:rStyle w:val="None"/>
          <w:rFonts w:cs="Times New Roman"/>
          <w:sz w:val="18"/>
          <w:szCs w:val="18"/>
          <w:lang w:val="en-US"/>
        </w:rPr>
        <w:t xml:space="preserve"> 1.2 for </w:t>
      </w:r>
      <w:proofErr w:type="spellStart"/>
      <w:r w:rsidRPr="005A0FD7">
        <w:rPr>
          <w:rStyle w:val="None"/>
          <w:rFonts w:cs="Times New Roman"/>
          <w:sz w:val="18"/>
          <w:szCs w:val="18"/>
          <w:lang w:val="en-US"/>
        </w:rPr>
        <w:t>Ios</w:t>
      </w:r>
      <w:proofErr w:type="spellEnd"/>
      <w:r w:rsidRPr="005A0FD7">
        <w:rPr>
          <w:rStyle w:val="None"/>
          <w:rFonts w:cs="Times New Roman"/>
          <w:sz w:val="18"/>
          <w:szCs w:val="18"/>
          <w:lang w:val="en-US"/>
        </w:rPr>
        <w:t xml:space="preserve"> Delivers New Editing Power to Apple's Latest Mobile Devices." Macworld, no. 6, 2011, p. 86.</w:t>
      </w:r>
    </w:p>
    <w:p w14:paraId="3D745B20" w14:textId="77777777" w:rsidR="00C42AE7" w:rsidRPr="005A0FD7" w:rsidRDefault="00C42AE7">
      <w:pPr>
        <w:pStyle w:val="Body"/>
        <w:spacing w:line="480" w:lineRule="auto"/>
        <w:rPr>
          <w:rFonts w:cs="Times New Roman"/>
          <w:sz w:val="18"/>
          <w:szCs w:val="18"/>
        </w:rPr>
      </w:pPr>
    </w:p>
    <w:p w14:paraId="33D8C22D" w14:textId="77777777" w:rsidR="00C42AE7" w:rsidRPr="005A0FD7" w:rsidRDefault="00323037">
      <w:pPr>
        <w:pStyle w:val="Body"/>
        <w:spacing w:line="480" w:lineRule="auto"/>
        <w:rPr>
          <w:rStyle w:val="None"/>
          <w:rFonts w:cs="Times New Roman"/>
          <w:sz w:val="18"/>
          <w:szCs w:val="18"/>
        </w:rPr>
      </w:pPr>
      <w:r w:rsidRPr="005A0FD7">
        <w:rPr>
          <w:rStyle w:val="None"/>
          <w:rFonts w:cs="Times New Roman"/>
          <w:sz w:val="18"/>
          <w:szCs w:val="18"/>
          <w:lang w:val="en-US"/>
        </w:rPr>
        <w:t xml:space="preserve">5. </w:t>
      </w:r>
      <w:proofErr w:type="spellStart"/>
      <w:r w:rsidRPr="005A0FD7">
        <w:rPr>
          <w:rStyle w:val="None"/>
          <w:rFonts w:cs="Times New Roman"/>
          <w:sz w:val="18"/>
          <w:szCs w:val="18"/>
          <w:lang w:val="en-US"/>
        </w:rPr>
        <w:t>Biiton</w:t>
      </w:r>
      <w:proofErr w:type="spellEnd"/>
      <w:r w:rsidRPr="005A0FD7">
        <w:rPr>
          <w:rStyle w:val="None"/>
          <w:rFonts w:cs="Times New Roman"/>
          <w:sz w:val="18"/>
          <w:szCs w:val="18"/>
          <w:lang w:val="en-US"/>
        </w:rPr>
        <w:t xml:space="preserve">, N. (2011, March 16). </w:t>
      </w:r>
      <w:proofErr w:type="spellStart"/>
      <w:r w:rsidRPr="005A0FD7">
        <w:rPr>
          <w:rStyle w:val="None"/>
          <w:rFonts w:cs="Times New Roman"/>
          <w:sz w:val="18"/>
          <w:szCs w:val="18"/>
          <w:lang w:val="en-US"/>
        </w:rPr>
        <w:t>Arduinos</w:t>
      </w:r>
      <w:proofErr w:type="spellEnd"/>
      <w:r w:rsidRPr="005A0FD7">
        <w:rPr>
          <w:rStyle w:val="None"/>
          <w:rFonts w:cs="Times New Roman"/>
          <w:sz w:val="18"/>
          <w:szCs w:val="18"/>
          <w:lang w:val="en-US"/>
        </w:rPr>
        <w:t xml:space="preserve"> Provide Interactive Exhibits for About $30. The New York Times. Retrieved from www.nytimes.com/2011/03/17/arts/design/arduinos-provide-interactive-exhibits-for-about-30.html</w:t>
      </w:r>
    </w:p>
    <w:p w14:paraId="1D9E133D" w14:textId="77777777" w:rsidR="00C42AE7" w:rsidRPr="005A0FD7" w:rsidRDefault="00C42AE7">
      <w:pPr>
        <w:pStyle w:val="BodyA"/>
        <w:spacing w:line="480" w:lineRule="auto"/>
        <w:rPr>
          <w:rStyle w:val="None"/>
          <w:rFonts w:ascii="Times New Roman" w:eastAsia="Times New Roman" w:hAnsi="Times New Roman" w:cs="Times New Roman"/>
          <w:sz w:val="18"/>
          <w:szCs w:val="18"/>
        </w:rPr>
      </w:pPr>
    </w:p>
    <w:p w14:paraId="5454CB4C" w14:textId="77777777" w:rsidR="00C42AE7" w:rsidRPr="005A0FD7" w:rsidRDefault="00323037">
      <w:pPr>
        <w:pStyle w:val="BodyA"/>
        <w:spacing w:line="480" w:lineRule="auto"/>
        <w:rPr>
          <w:rStyle w:val="Hyperlink5"/>
          <w:rFonts w:eastAsia="Cambria"/>
        </w:rPr>
      </w:pPr>
      <w:r w:rsidRPr="005A0FD7">
        <w:rPr>
          <w:rStyle w:val="None"/>
          <w:rFonts w:ascii="Times New Roman" w:hAnsi="Times New Roman" w:cs="Times New Roman"/>
          <w:sz w:val="18"/>
          <w:szCs w:val="18"/>
        </w:rPr>
        <w:t xml:space="preserve">6. Pelletier, Melissa. “Teachers are Looking for Ways to Bring Computational Thinking into the Classroom”. MDR Education. </w:t>
      </w:r>
      <w:hyperlink r:id="rId23" w:history="1">
        <w:r w:rsidRPr="005A0FD7">
          <w:rPr>
            <w:rStyle w:val="Hyperlink5"/>
            <w:rFonts w:eastAsia="Cambria"/>
          </w:rPr>
          <w:t>https://mdreducation.com/2018/07/31/teachers-computational-thinking-classroom/</w:t>
        </w:r>
      </w:hyperlink>
      <w:r w:rsidRPr="005A0FD7">
        <w:rPr>
          <w:rStyle w:val="Hyperlink5"/>
          <w:rFonts w:eastAsia="Cambria"/>
        </w:rPr>
        <w:t>. Accessed 5 August 2018.</w:t>
      </w:r>
    </w:p>
    <w:p w14:paraId="54080F08" w14:textId="77777777" w:rsidR="00C42AE7" w:rsidRPr="005A0FD7" w:rsidRDefault="00C42AE7">
      <w:pPr>
        <w:pStyle w:val="BodyA"/>
        <w:spacing w:line="480" w:lineRule="auto"/>
        <w:rPr>
          <w:rStyle w:val="None"/>
          <w:rFonts w:ascii="Times New Roman" w:eastAsia="Times New Roman" w:hAnsi="Times New Roman" w:cs="Times New Roman"/>
          <w:sz w:val="18"/>
          <w:szCs w:val="18"/>
        </w:rPr>
      </w:pPr>
    </w:p>
    <w:p w14:paraId="54357960" w14:textId="77777777" w:rsidR="00C42AE7" w:rsidRPr="005A0FD7" w:rsidRDefault="00323037">
      <w:pPr>
        <w:pStyle w:val="BodyA"/>
        <w:spacing w:line="480" w:lineRule="auto"/>
        <w:rPr>
          <w:rStyle w:val="Hyperlink5"/>
          <w:rFonts w:eastAsia="Cambria"/>
        </w:rPr>
      </w:pPr>
      <w:r w:rsidRPr="005A0FD7">
        <w:rPr>
          <w:rStyle w:val="Hyperlink5"/>
          <w:rFonts w:eastAsia="Cambria"/>
        </w:rPr>
        <w:t xml:space="preserve">7. Randles, Julie. “The 9 Hottest Topics in EdTech”. ISTE Conference and Expo. </w:t>
      </w:r>
      <w:hyperlink r:id="rId24" w:history="1">
        <w:r w:rsidRPr="005A0FD7">
          <w:rPr>
            <w:rStyle w:val="Hyperlink5"/>
            <w:rFonts w:eastAsia="Cambria"/>
          </w:rPr>
          <w:t>https://www.iste.org/explore/articleDetail?articleid=674</w:t>
        </w:r>
      </w:hyperlink>
      <w:r w:rsidRPr="005A0FD7">
        <w:rPr>
          <w:rStyle w:val="Hyperlink5"/>
          <w:rFonts w:eastAsia="Cambria"/>
        </w:rPr>
        <w:t>. Accessed 5 August 2018.</w:t>
      </w:r>
    </w:p>
    <w:p w14:paraId="227E3F0E" w14:textId="77777777" w:rsidR="00C42AE7" w:rsidRPr="005A0FD7" w:rsidRDefault="00C42AE7">
      <w:pPr>
        <w:pStyle w:val="BodyA"/>
        <w:spacing w:line="480" w:lineRule="auto"/>
        <w:rPr>
          <w:rStyle w:val="None"/>
          <w:rFonts w:ascii="Times New Roman" w:eastAsia="Times New Roman" w:hAnsi="Times New Roman" w:cs="Times New Roman"/>
          <w:sz w:val="18"/>
          <w:szCs w:val="18"/>
        </w:rPr>
      </w:pPr>
    </w:p>
    <w:p w14:paraId="6045B421" w14:textId="77777777" w:rsidR="00C42AE7" w:rsidRPr="005A0FD7" w:rsidRDefault="00323037">
      <w:pPr>
        <w:pStyle w:val="BodyA"/>
        <w:spacing w:line="480" w:lineRule="auto"/>
        <w:rPr>
          <w:rStyle w:val="None"/>
          <w:rFonts w:ascii="Times New Roman" w:hAnsi="Times New Roman" w:cs="Times New Roman"/>
          <w:sz w:val="18"/>
          <w:szCs w:val="18"/>
        </w:rPr>
      </w:pPr>
      <w:r w:rsidRPr="005A0FD7">
        <w:rPr>
          <w:rStyle w:val="Hyperlink5"/>
          <w:rFonts w:eastAsia="Cambria"/>
        </w:rPr>
        <w:t xml:space="preserve">8. Wing, J. M. (2010). Demystifying computational thinking for non-computer scientists. Retrieved from </w:t>
      </w:r>
      <w:hyperlink r:id="rId25" w:history="1">
        <w:r w:rsidRPr="005A0FD7">
          <w:rPr>
            <w:rStyle w:val="Hyperlink6"/>
            <w:rFonts w:ascii="Times New Roman" w:hAnsi="Times New Roman" w:cs="Times New Roman"/>
          </w:rPr>
          <w:t>www.cs.cmu.edu/~CompThink/resources/TheLinkWing.pdf</w:t>
        </w:r>
      </w:hyperlink>
    </w:p>
    <w:p w14:paraId="6D1C5118" w14:textId="77777777" w:rsidR="00C42AE7" w:rsidRPr="005A0FD7" w:rsidRDefault="00C42AE7">
      <w:pPr>
        <w:pStyle w:val="BodyA"/>
        <w:spacing w:line="480" w:lineRule="auto"/>
        <w:rPr>
          <w:rFonts w:ascii="Times New Roman" w:hAnsi="Times New Roman" w:cs="Times New Roman"/>
        </w:rPr>
      </w:pPr>
    </w:p>
    <w:p w14:paraId="725FF044" w14:textId="77777777" w:rsidR="00C42AE7" w:rsidRPr="005A0FD7" w:rsidRDefault="00323037">
      <w:pPr>
        <w:pStyle w:val="Body"/>
        <w:spacing w:line="480" w:lineRule="auto"/>
        <w:rPr>
          <w:rStyle w:val="None"/>
          <w:rFonts w:cs="Times New Roman"/>
          <w:sz w:val="18"/>
          <w:szCs w:val="18"/>
        </w:rPr>
      </w:pPr>
      <w:r w:rsidRPr="005A0FD7">
        <w:rPr>
          <w:rStyle w:val="None"/>
          <w:rFonts w:cs="Times New Roman"/>
          <w:sz w:val="18"/>
          <w:szCs w:val="18"/>
          <w:lang w:val="it-IT"/>
        </w:rPr>
        <w:t xml:space="preserve">9. </w:t>
      </w:r>
      <w:proofErr w:type="spellStart"/>
      <w:r w:rsidRPr="005A0FD7">
        <w:rPr>
          <w:rStyle w:val="None"/>
          <w:rFonts w:cs="Times New Roman"/>
          <w:sz w:val="18"/>
          <w:szCs w:val="18"/>
          <w:lang w:val="it-IT"/>
        </w:rPr>
        <w:t>Bergstrom</w:t>
      </w:r>
      <w:proofErr w:type="spellEnd"/>
      <w:r w:rsidRPr="005A0FD7">
        <w:rPr>
          <w:rStyle w:val="None"/>
          <w:rFonts w:cs="Times New Roman"/>
          <w:sz w:val="18"/>
          <w:szCs w:val="18"/>
          <w:lang w:val="it-IT"/>
        </w:rPr>
        <w:t xml:space="preserve">, Ilias and R. </w:t>
      </w:r>
      <w:proofErr w:type="spellStart"/>
      <w:r w:rsidRPr="005A0FD7">
        <w:rPr>
          <w:rStyle w:val="None"/>
          <w:rFonts w:cs="Times New Roman"/>
          <w:sz w:val="18"/>
          <w:szCs w:val="18"/>
          <w:lang w:val="it-IT"/>
        </w:rPr>
        <w:t>Beau</w:t>
      </w:r>
      <w:proofErr w:type="spellEnd"/>
      <w:r w:rsidRPr="005A0FD7">
        <w:rPr>
          <w:rStyle w:val="None"/>
          <w:rFonts w:cs="Times New Roman"/>
          <w:sz w:val="18"/>
          <w:szCs w:val="18"/>
          <w:lang w:val="it-IT"/>
        </w:rPr>
        <w:t xml:space="preserve"> Lotto. "Code Bending." Leonardo, vol. 48, no. 1, 02 Jan. 2015, pp. 25-13. </w:t>
      </w:r>
      <w:proofErr w:type="spellStart"/>
      <w:r w:rsidRPr="005A0FD7">
        <w:rPr>
          <w:rStyle w:val="None"/>
          <w:rFonts w:cs="Times New Roman"/>
          <w:sz w:val="18"/>
          <w:szCs w:val="18"/>
          <w:lang w:val="it-IT"/>
        </w:rPr>
        <w:t>EBSCOhost</w:t>
      </w:r>
      <w:proofErr w:type="spellEnd"/>
      <w:r w:rsidRPr="005A0FD7">
        <w:rPr>
          <w:rStyle w:val="None"/>
          <w:rFonts w:cs="Times New Roman"/>
          <w:sz w:val="18"/>
          <w:szCs w:val="18"/>
          <w:lang w:val="it-IT"/>
        </w:rPr>
        <w:t xml:space="preserve">, </w:t>
      </w:r>
      <w:proofErr w:type="spellStart"/>
      <w:r w:rsidRPr="005A0FD7">
        <w:rPr>
          <w:rStyle w:val="None"/>
          <w:rFonts w:cs="Times New Roman"/>
          <w:sz w:val="18"/>
          <w:szCs w:val="18"/>
          <w:lang w:val="it-IT"/>
        </w:rPr>
        <w:t>doi:10.1162</w:t>
      </w:r>
      <w:proofErr w:type="spellEnd"/>
      <w:r w:rsidRPr="005A0FD7">
        <w:rPr>
          <w:rStyle w:val="None"/>
          <w:rFonts w:cs="Times New Roman"/>
          <w:sz w:val="18"/>
          <w:szCs w:val="18"/>
          <w:lang w:val="it-IT"/>
        </w:rPr>
        <w:t>/LEON_a_00934.</w:t>
      </w:r>
    </w:p>
    <w:p w14:paraId="659145EE" w14:textId="77777777" w:rsidR="00C42AE7" w:rsidRPr="005A0FD7" w:rsidRDefault="00C42AE7">
      <w:pPr>
        <w:pStyle w:val="Body"/>
        <w:spacing w:line="480" w:lineRule="auto"/>
        <w:rPr>
          <w:rFonts w:cs="Times New Roman"/>
          <w:sz w:val="18"/>
          <w:szCs w:val="18"/>
        </w:rPr>
      </w:pPr>
    </w:p>
    <w:p w14:paraId="1134A497" w14:textId="77777777" w:rsidR="00C42AE7" w:rsidRPr="005A0FD7" w:rsidRDefault="00323037">
      <w:pPr>
        <w:pStyle w:val="Body"/>
        <w:spacing w:line="480" w:lineRule="auto"/>
        <w:rPr>
          <w:rStyle w:val="None"/>
          <w:rFonts w:cs="Times New Roman"/>
          <w:sz w:val="18"/>
          <w:szCs w:val="18"/>
        </w:rPr>
      </w:pPr>
      <w:r w:rsidRPr="005A0FD7">
        <w:rPr>
          <w:rStyle w:val="None"/>
          <w:rFonts w:cs="Times New Roman"/>
          <w:sz w:val="18"/>
          <w:szCs w:val="18"/>
          <w:lang w:val="en-US"/>
        </w:rPr>
        <w:t xml:space="preserve">10. </w:t>
      </w:r>
      <w:proofErr w:type="spellStart"/>
      <w:r w:rsidRPr="005A0FD7">
        <w:rPr>
          <w:rStyle w:val="None"/>
          <w:rFonts w:cs="Times New Roman"/>
          <w:sz w:val="18"/>
          <w:szCs w:val="18"/>
          <w:lang w:val="en-US"/>
        </w:rPr>
        <w:t>Bohnacker</w:t>
      </w:r>
      <w:proofErr w:type="spellEnd"/>
      <w:r w:rsidRPr="005A0FD7">
        <w:rPr>
          <w:rStyle w:val="None"/>
          <w:rFonts w:cs="Times New Roman"/>
          <w:sz w:val="18"/>
          <w:szCs w:val="18"/>
          <w:lang w:val="en-US"/>
        </w:rPr>
        <w:t>, Hartmut, et al. Generative Design: Visualize, Program, and Create with Processing. Princeton Architectural Press, 2012.</w:t>
      </w:r>
    </w:p>
    <w:p w14:paraId="2B9AE243" w14:textId="77777777" w:rsidR="00C42AE7" w:rsidRPr="005A0FD7" w:rsidRDefault="00C42AE7">
      <w:pPr>
        <w:pStyle w:val="Body"/>
        <w:spacing w:line="480" w:lineRule="auto"/>
        <w:rPr>
          <w:rFonts w:cs="Times New Roman"/>
          <w:sz w:val="18"/>
          <w:szCs w:val="18"/>
        </w:rPr>
      </w:pPr>
    </w:p>
    <w:p w14:paraId="6FE70106" w14:textId="77777777" w:rsidR="00C42AE7" w:rsidRPr="005A0FD7" w:rsidRDefault="00323037">
      <w:pPr>
        <w:pStyle w:val="Body"/>
        <w:spacing w:line="480" w:lineRule="auto"/>
        <w:rPr>
          <w:rStyle w:val="None"/>
          <w:rFonts w:cs="Times New Roman"/>
          <w:sz w:val="18"/>
          <w:szCs w:val="18"/>
        </w:rPr>
      </w:pPr>
      <w:r w:rsidRPr="005A0FD7">
        <w:rPr>
          <w:rStyle w:val="None"/>
          <w:rFonts w:cs="Times New Roman"/>
          <w:sz w:val="18"/>
          <w:szCs w:val="18"/>
        </w:rPr>
        <w:t xml:space="preserve">11. </w:t>
      </w:r>
      <w:proofErr w:type="spellStart"/>
      <w:r w:rsidRPr="005A0FD7">
        <w:rPr>
          <w:rStyle w:val="None"/>
          <w:rFonts w:cs="Times New Roman"/>
          <w:sz w:val="18"/>
          <w:szCs w:val="18"/>
          <w:lang w:val="en-US"/>
        </w:rPr>
        <w:t>Knochel</w:t>
      </w:r>
      <w:proofErr w:type="spellEnd"/>
      <w:r w:rsidRPr="005A0FD7">
        <w:rPr>
          <w:rStyle w:val="None"/>
          <w:rFonts w:cs="Times New Roman"/>
          <w:sz w:val="18"/>
          <w:szCs w:val="18"/>
        </w:rPr>
        <w:t xml:space="preserve">, </w:t>
      </w:r>
      <w:proofErr w:type="spellStart"/>
      <w:r w:rsidRPr="005A0FD7">
        <w:rPr>
          <w:rStyle w:val="None"/>
          <w:rFonts w:cs="Times New Roman"/>
          <w:sz w:val="18"/>
          <w:szCs w:val="18"/>
          <w:lang w:val="en-US"/>
        </w:rPr>
        <w:t>Aarón</w:t>
      </w:r>
      <w:proofErr w:type="spellEnd"/>
      <w:r w:rsidRPr="005A0FD7">
        <w:rPr>
          <w:rStyle w:val="None"/>
          <w:rFonts w:cs="Times New Roman"/>
          <w:sz w:val="18"/>
          <w:szCs w:val="18"/>
          <w:lang w:val="en-US"/>
        </w:rPr>
        <w:t xml:space="preserve"> D. and Ryan</w:t>
      </w:r>
      <w:r w:rsidRPr="005A0FD7">
        <w:rPr>
          <w:rStyle w:val="None"/>
          <w:rFonts w:cs="Times New Roman"/>
          <w:sz w:val="18"/>
          <w:szCs w:val="18"/>
        </w:rPr>
        <w:t xml:space="preserve"> M. P</w:t>
      </w:r>
      <w:proofErr w:type="spellStart"/>
      <w:r w:rsidRPr="005A0FD7">
        <w:rPr>
          <w:rStyle w:val="None"/>
          <w:rFonts w:cs="Times New Roman"/>
          <w:sz w:val="18"/>
          <w:szCs w:val="18"/>
          <w:lang w:val="en-US"/>
        </w:rPr>
        <w:t>atton</w:t>
      </w:r>
      <w:proofErr w:type="spellEnd"/>
      <w:r w:rsidRPr="005A0FD7">
        <w:rPr>
          <w:rStyle w:val="None"/>
          <w:rFonts w:cs="Times New Roman"/>
          <w:sz w:val="18"/>
          <w:szCs w:val="18"/>
          <w:lang w:val="en-US"/>
        </w:rPr>
        <w:t>. "If Art Education Then Critical Digital Making: Computational Thinking and Creative Code." Studies in Art Education, vol. 57, no. 1, Fall2015, pp. 21-38.</w:t>
      </w:r>
    </w:p>
    <w:p w14:paraId="0C1F3779" w14:textId="77777777" w:rsidR="00C42AE7" w:rsidRPr="005A0FD7" w:rsidRDefault="00C42AE7">
      <w:pPr>
        <w:pStyle w:val="BodyA"/>
        <w:spacing w:line="480" w:lineRule="auto"/>
        <w:rPr>
          <w:rStyle w:val="None"/>
          <w:rFonts w:ascii="Times New Roman" w:eastAsia="Times New Roman" w:hAnsi="Times New Roman" w:cs="Times New Roman"/>
          <w:sz w:val="18"/>
          <w:szCs w:val="18"/>
        </w:rPr>
      </w:pPr>
    </w:p>
    <w:p w14:paraId="249FCCD7" w14:textId="77777777" w:rsidR="00C42AE7" w:rsidRPr="005A0FD7" w:rsidRDefault="00323037">
      <w:pPr>
        <w:pStyle w:val="BodyA"/>
        <w:spacing w:line="480" w:lineRule="auto"/>
        <w:rPr>
          <w:rStyle w:val="Hyperlink5"/>
          <w:rFonts w:eastAsia="Cambria"/>
        </w:rPr>
      </w:pPr>
      <w:r w:rsidRPr="005A0FD7">
        <w:rPr>
          <w:rStyle w:val="Hyperlink5"/>
          <w:rFonts w:eastAsia="Cambria"/>
        </w:rPr>
        <w:t xml:space="preserve">12. Amiri, </w:t>
      </w:r>
      <w:proofErr w:type="spellStart"/>
      <w:r w:rsidRPr="005A0FD7">
        <w:rPr>
          <w:rStyle w:val="Hyperlink5"/>
          <w:rFonts w:eastAsia="Cambria"/>
        </w:rPr>
        <w:t>Faramarz</w:t>
      </w:r>
      <w:proofErr w:type="spellEnd"/>
      <w:r w:rsidRPr="005A0FD7">
        <w:rPr>
          <w:rStyle w:val="Hyperlink5"/>
          <w:rFonts w:eastAsia="Cambria"/>
        </w:rPr>
        <w:t>. "Programming as Design: The Role of Programming in Interactive Media Curriculum in Art and Design." International Journal of Art &amp; Design Education, vol. 30, no. 2, June 2011, p. 200.</w:t>
      </w:r>
    </w:p>
    <w:p w14:paraId="21820A35" w14:textId="77777777" w:rsidR="00C42AE7" w:rsidRPr="005A0FD7" w:rsidRDefault="00C42AE7">
      <w:pPr>
        <w:pStyle w:val="BodyA"/>
        <w:spacing w:line="480" w:lineRule="auto"/>
        <w:rPr>
          <w:rStyle w:val="None"/>
          <w:rFonts w:ascii="Times New Roman" w:eastAsia="Times New Roman" w:hAnsi="Times New Roman" w:cs="Times New Roman"/>
          <w:sz w:val="18"/>
          <w:szCs w:val="18"/>
        </w:rPr>
      </w:pPr>
    </w:p>
    <w:p w14:paraId="14CE4C47" w14:textId="77777777" w:rsidR="00C42AE7" w:rsidRPr="005A0FD7" w:rsidRDefault="00323037">
      <w:pPr>
        <w:pStyle w:val="BodyA"/>
        <w:spacing w:line="480" w:lineRule="auto"/>
        <w:rPr>
          <w:rFonts w:ascii="Times New Roman" w:hAnsi="Times New Roman" w:cs="Times New Roman"/>
        </w:rPr>
      </w:pPr>
      <w:r w:rsidRPr="005A0FD7">
        <w:rPr>
          <w:rStyle w:val="Hyperlink5"/>
          <w:rFonts w:eastAsia="Cambria"/>
        </w:rPr>
        <w:t xml:space="preserve">13. CSTA Standards Task Force (2011).CSTA K-12 computer science standards: Revised 2011. New York, NY: Computer Science Teachers Association. Retrieved from </w:t>
      </w:r>
      <w:hyperlink r:id="rId26" w:history="1">
        <w:r w:rsidRPr="005A0FD7">
          <w:rPr>
            <w:rStyle w:val="Hyperlink7"/>
            <w:rFonts w:eastAsia="Cambria"/>
          </w:rPr>
          <w:t>http://csta.acm.org/Curriculum/sub/CurrFiles/CSTA_K-12_CSS.pdf</w:t>
        </w:r>
      </w:hyperlink>
    </w:p>
    <w:sectPr w:rsidR="00C42AE7" w:rsidRPr="005A0FD7">
      <w:headerReference w:type="default" r:id="rId27"/>
      <w:pgSz w:w="12240" w:h="2016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BC5CF" w14:textId="77777777" w:rsidR="007338E9" w:rsidRDefault="007338E9">
      <w:r>
        <w:separator/>
      </w:r>
    </w:p>
  </w:endnote>
  <w:endnote w:type="continuationSeparator" w:id="0">
    <w:p w14:paraId="498FED89" w14:textId="77777777" w:rsidR="007338E9" w:rsidRDefault="0073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Sylfaen"/>
    <w:panose1 w:val="020B06040202020202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626D2" w14:textId="77777777" w:rsidR="000B3E2B" w:rsidRDefault="000B3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13EDA" w14:textId="77777777" w:rsidR="00323037" w:rsidRDefault="00323037">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4EC2" w14:textId="77777777" w:rsidR="000B3E2B" w:rsidRDefault="000B3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F7F2D" w14:textId="77777777" w:rsidR="007338E9" w:rsidRDefault="007338E9">
      <w:r>
        <w:separator/>
      </w:r>
    </w:p>
  </w:footnote>
  <w:footnote w:type="continuationSeparator" w:id="0">
    <w:p w14:paraId="06C3E79A" w14:textId="77777777" w:rsidR="007338E9" w:rsidRDefault="0073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6866" w14:textId="77777777" w:rsidR="000B3E2B" w:rsidRDefault="000B3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8012A" w14:textId="77777777" w:rsidR="00323037" w:rsidRDefault="00323037">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E6B1B" w14:textId="77777777" w:rsidR="000B3E2B" w:rsidRDefault="000B3E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020D2" w14:textId="77777777" w:rsidR="00323037" w:rsidRDefault="0032303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641"/>
    <w:multiLevelType w:val="hybridMultilevel"/>
    <w:tmpl w:val="D2B875C8"/>
    <w:lvl w:ilvl="0" w:tplc="EABCCB8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2EE3FC">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24426E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3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D086AA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9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A80E00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5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5F27AE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1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10AEA5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7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CA0841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54807E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9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B74149"/>
    <w:multiLevelType w:val="hybridMultilevel"/>
    <w:tmpl w:val="A6F6BA0C"/>
    <w:lvl w:ilvl="0" w:tplc="02ACF3DA">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1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7B4843E">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7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C702356">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13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508080A">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19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D6C619E">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5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51E2072">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31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56827F4">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37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1984310">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43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028DEC6">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49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904C78"/>
    <w:multiLevelType w:val="hybridMultilevel"/>
    <w:tmpl w:val="B166242A"/>
    <w:lvl w:ilvl="0" w:tplc="B11AC0E0">
      <w:start w:val="1"/>
      <w:numFmt w:val="bullet"/>
      <w:lvlText w:val="·"/>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12DB84">
      <w:start w:val="1"/>
      <w:numFmt w:val="bullet"/>
      <w:lvlText w:val="o"/>
      <w:lvlJc w:val="left"/>
      <w:p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ind w:left="1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DCB552">
      <w:start w:val="1"/>
      <w:numFmt w:val="bullet"/>
      <w:lvlText w:val="▪"/>
      <w:lvlJc w:val="left"/>
      <w:pPr>
        <w:tabs>
          <w:tab w:val="left" w:pos="560"/>
          <w:tab w:val="left" w:pos="1120"/>
          <w:tab w:val="left" w:pos="1680"/>
          <w:tab w:val="num" w:pos="2160"/>
          <w:tab w:val="left" w:pos="2240"/>
          <w:tab w:val="left" w:pos="2800"/>
          <w:tab w:val="left" w:pos="3360"/>
          <w:tab w:val="left" w:pos="3920"/>
          <w:tab w:val="left" w:pos="4480"/>
          <w:tab w:val="left" w:pos="5040"/>
          <w:tab w:val="left" w:pos="5600"/>
          <w:tab w:val="left" w:pos="6160"/>
          <w:tab w:val="left" w:pos="6720"/>
        </w:tabs>
        <w:ind w:left="23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D6A156">
      <w:start w:val="1"/>
      <w:numFmt w:val="bullet"/>
      <w:lvlText w:val="·"/>
      <w:lvlJc w:val="left"/>
      <w:pPr>
        <w:tabs>
          <w:tab w:val="left" w:pos="560"/>
          <w:tab w:val="left" w:pos="1120"/>
          <w:tab w:val="left" w:pos="1680"/>
          <w:tab w:val="left" w:pos="2240"/>
          <w:tab w:val="num" w:pos="2800"/>
          <w:tab w:val="left" w:pos="3360"/>
          <w:tab w:val="left" w:pos="3920"/>
          <w:tab w:val="left" w:pos="4480"/>
          <w:tab w:val="left" w:pos="5040"/>
          <w:tab w:val="left" w:pos="5600"/>
          <w:tab w:val="left" w:pos="6160"/>
          <w:tab w:val="left" w:pos="6720"/>
        </w:tabs>
        <w:ind w:left="2960" w:hanging="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5A1BC2">
      <w:start w:val="1"/>
      <w:numFmt w:val="bullet"/>
      <w:lvlText w:val="o"/>
      <w:lvlJc w:val="left"/>
      <w:pPr>
        <w:tabs>
          <w:tab w:val="left" w:pos="560"/>
          <w:tab w:val="left" w:pos="1120"/>
          <w:tab w:val="left" w:pos="1680"/>
          <w:tab w:val="left" w:pos="2240"/>
          <w:tab w:val="left" w:pos="2800"/>
          <w:tab w:val="num" w:pos="3600"/>
          <w:tab w:val="left" w:pos="3920"/>
          <w:tab w:val="left" w:pos="4480"/>
          <w:tab w:val="left" w:pos="5040"/>
          <w:tab w:val="left" w:pos="5600"/>
          <w:tab w:val="left" w:pos="6160"/>
          <w:tab w:val="left" w:pos="6720"/>
        </w:tabs>
        <w:ind w:left="376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B98CF3C">
      <w:start w:val="1"/>
      <w:numFmt w:val="bullet"/>
      <w:lvlText w:val="▪"/>
      <w:lvlJc w:val="left"/>
      <w:pPr>
        <w:tabs>
          <w:tab w:val="left" w:pos="560"/>
          <w:tab w:val="left" w:pos="1120"/>
          <w:tab w:val="left" w:pos="1680"/>
          <w:tab w:val="left" w:pos="2240"/>
          <w:tab w:val="left" w:pos="2800"/>
          <w:tab w:val="left" w:pos="3360"/>
          <w:tab w:val="left" w:pos="3920"/>
          <w:tab w:val="num" w:pos="4320"/>
          <w:tab w:val="left" w:pos="4480"/>
          <w:tab w:val="left" w:pos="5040"/>
          <w:tab w:val="left" w:pos="5600"/>
          <w:tab w:val="left" w:pos="6160"/>
          <w:tab w:val="left" w:pos="6720"/>
        </w:tabs>
        <w:ind w:left="44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265964">
      <w:start w:val="1"/>
      <w:numFmt w:val="bullet"/>
      <w:lvlText w:val="·"/>
      <w:lvlJc w:val="left"/>
      <w:pPr>
        <w:tabs>
          <w:tab w:val="left" w:pos="560"/>
          <w:tab w:val="left" w:pos="1120"/>
          <w:tab w:val="left" w:pos="1680"/>
          <w:tab w:val="left" w:pos="2240"/>
          <w:tab w:val="left" w:pos="2800"/>
          <w:tab w:val="left" w:pos="3360"/>
          <w:tab w:val="left" w:pos="3920"/>
          <w:tab w:val="left" w:pos="4480"/>
          <w:tab w:val="num" w:pos="5040"/>
          <w:tab w:val="left" w:pos="5600"/>
          <w:tab w:val="left" w:pos="6160"/>
          <w:tab w:val="left" w:pos="6720"/>
        </w:tabs>
        <w:ind w:left="5200" w:hanging="5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66D274">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num" w:pos="5600"/>
          <w:tab w:val="left" w:pos="6160"/>
          <w:tab w:val="left" w:pos="6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18ABA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num" w:pos="6480"/>
          <w:tab w:val="left" w:pos="6720"/>
        </w:tabs>
        <w:ind w:left="66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BD92517"/>
    <w:multiLevelType w:val="hybridMultilevel"/>
    <w:tmpl w:val="372E2904"/>
    <w:lvl w:ilvl="0" w:tplc="02CA6D98">
      <w:start w:val="1"/>
      <w:numFmt w:val="bullet"/>
      <w:lvlText w:val="•"/>
      <w:lvlJc w:val="left"/>
      <w:pPr>
        <w:tabs>
          <w:tab w:val="num" w:pos="15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18" w:hanging="318"/>
      </w:pPr>
      <w:rPr>
        <w:rFonts w:hAnsi="Arial Unicode MS"/>
        <w:caps w:val="0"/>
        <w:smallCaps w:val="0"/>
        <w:strike w:val="0"/>
        <w:dstrike w:val="0"/>
        <w:outline w:val="0"/>
        <w:emboss w:val="0"/>
        <w:imprint w:val="0"/>
        <w:spacing w:val="0"/>
        <w:w w:val="100"/>
        <w:kern w:val="0"/>
        <w:position w:val="0"/>
        <w:highlight w:val="none"/>
        <w:vertAlign w:val="baseline"/>
      </w:rPr>
    </w:lvl>
    <w:lvl w:ilvl="1" w:tplc="CE96EFF8">
      <w:start w:val="1"/>
      <w:numFmt w:val="bullet"/>
      <w:lvlText w:val="•"/>
      <w:lvlJc w:val="left"/>
      <w:pPr>
        <w:tabs>
          <w:tab w:val="left" w:pos="560"/>
          <w:tab w:val="num" w:pos="758"/>
          <w:tab w:val="left" w:pos="1120"/>
          <w:tab w:val="left" w:pos="1680"/>
          <w:tab w:val="left" w:pos="2240"/>
          <w:tab w:val="left" w:pos="2800"/>
          <w:tab w:val="left" w:pos="3360"/>
          <w:tab w:val="left" w:pos="3920"/>
          <w:tab w:val="left" w:pos="4480"/>
          <w:tab w:val="left" w:pos="5040"/>
          <w:tab w:val="left" w:pos="5600"/>
          <w:tab w:val="left" w:pos="6160"/>
          <w:tab w:val="left" w:pos="6720"/>
        </w:tabs>
        <w:ind w:left="918" w:hanging="318"/>
      </w:pPr>
      <w:rPr>
        <w:rFonts w:hAnsi="Arial Unicode MS"/>
        <w:caps w:val="0"/>
        <w:smallCaps w:val="0"/>
        <w:strike w:val="0"/>
        <w:dstrike w:val="0"/>
        <w:outline w:val="0"/>
        <w:emboss w:val="0"/>
        <w:imprint w:val="0"/>
        <w:spacing w:val="0"/>
        <w:w w:val="100"/>
        <w:kern w:val="0"/>
        <w:position w:val="0"/>
        <w:highlight w:val="none"/>
        <w:vertAlign w:val="baseline"/>
      </w:rPr>
    </w:lvl>
    <w:lvl w:ilvl="2" w:tplc="C666AC90">
      <w:start w:val="1"/>
      <w:numFmt w:val="bullet"/>
      <w:lvlText w:val="•"/>
      <w:lvlJc w:val="left"/>
      <w:pPr>
        <w:tabs>
          <w:tab w:val="left" w:pos="560"/>
          <w:tab w:val="left" w:pos="1120"/>
          <w:tab w:val="num" w:pos="1358"/>
          <w:tab w:val="left" w:pos="1680"/>
          <w:tab w:val="left" w:pos="2240"/>
          <w:tab w:val="left" w:pos="2800"/>
          <w:tab w:val="left" w:pos="3360"/>
          <w:tab w:val="left" w:pos="3920"/>
          <w:tab w:val="left" w:pos="4480"/>
          <w:tab w:val="left" w:pos="5040"/>
          <w:tab w:val="left" w:pos="5600"/>
          <w:tab w:val="left" w:pos="6160"/>
          <w:tab w:val="left" w:pos="6720"/>
        </w:tabs>
        <w:ind w:left="1518"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AE907A8A">
      <w:start w:val="1"/>
      <w:numFmt w:val="bullet"/>
      <w:lvlText w:val="•"/>
      <w:lvlJc w:val="left"/>
      <w:pPr>
        <w:tabs>
          <w:tab w:val="left" w:pos="560"/>
          <w:tab w:val="left" w:pos="1120"/>
          <w:tab w:val="left" w:pos="1680"/>
          <w:tab w:val="num" w:pos="1958"/>
          <w:tab w:val="left" w:pos="2240"/>
          <w:tab w:val="left" w:pos="2800"/>
          <w:tab w:val="left" w:pos="3360"/>
          <w:tab w:val="left" w:pos="3920"/>
          <w:tab w:val="left" w:pos="4480"/>
          <w:tab w:val="left" w:pos="5040"/>
          <w:tab w:val="left" w:pos="5600"/>
          <w:tab w:val="left" w:pos="6160"/>
          <w:tab w:val="left" w:pos="6720"/>
        </w:tabs>
        <w:ind w:left="2118" w:hanging="318"/>
      </w:pPr>
      <w:rPr>
        <w:rFonts w:hAnsi="Arial Unicode MS"/>
        <w:caps w:val="0"/>
        <w:smallCaps w:val="0"/>
        <w:strike w:val="0"/>
        <w:dstrike w:val="0"/>
        <w:outline w:val="0"/>
        <w:emboss w:val="0"/>
        <w:imprint w:val="0"/>
        <w:spacing w:val="0"/>
        <w:w w:val="100"/>
        <w:kern w:val="0"/>
        <w:position w:val="0"/>
        <w:highlight w:val="none"/>
        <w:vertAlign w:val="baseline"/>
      </w:rPr>
    </w:lvl>
    <w:lvl w:ilvl="4" w:tplc="6F8A75C0">
      <w:start w:val="1"/>
      <w:numFmt w:val="bullet"/>
      <w:lvlText w:val="•"/>
      <w:lvlJc w:val="left"/>
      <w:pPr>
        <w:tabs>
          <w:tab w:val="left" w:pos="560"/>
          <w:tab w:val="left" w:pos="1120"/>
          <w:tab w:val="left" w:pos="1680"/>
          <w:tab w:val="left" w:pos="2240"/>
          <w:tab w:val="num" w:pos="2558"/>
          <w:tab w:val="left" w:pos="2800"/>
          <w:tab w:val="left" w:pos="3360"/>
          <w:tab w:val="left" w:pos="3920"/>
          <w:tab w:val="left" w:pos="4480"/>
          <w:tab w:val="left" w:pos="5040"/>
          <w:tab w:val="left" w:pos="5600"/>
          <w:tab w:val="left" w:pos="6160"/>
          <w:tab w:val="left" w:pos="6720"/>
        </w:tabs>
        <w:ind w:left="2718" w:hanging="318"/>
      </w:pPr>
      <w:rPr>
        <w:rFonts w:hAnsi="Arial Unicode MS"/>
        <w:caps w:val="0"/>
        <w:smallCaps w:val="0"/>
        <w:strike w:val="0"/>
        <w:dstrike w:val="0"/>
        <w:outline w:val="0"/>
        <w:emboss w:val="0"/>
        <w:imprint w:val="0"/>
        <w:spacing w:val="0"/>
        <w:w w:val="100"/>
        <w:kern w:val="0"/>
        <w:position w:val="0"/>
        <w:highlight w:val="none"/>
        <w:vertAlign w:val="baseline"/>
      </w:rPr>
    </w:lvl>
    <w:lvl w:ilvl="5" w:tplc="C25610CA">
      <w:start w:val="1"/>
      <w:numFmt w:val="bullet"/>
      <w:lvlText w:val="•"/>
      <w:lvlJc w:val="left"/>
      <w:pPr>
        <w:tabs>
          <w:tab w:val="left" w:pos="560"/>
          <w:tab w:val="left" w:pos="1120"/>
          <w:tab w:val="left" w:pos="1680"/>
          <w:tab w:val="left" w:pos="2240"/>
          <w:tab w:val="left" w:pos="2800"/>
          <w:tab w:val="num" w:pos="3158"/>
          <w:tab w:val="left" w:pos="3360"/>
          <w:tab w:val="left" w:pos="3920"/>
          <w:tab w:val="left" w:pos="4480"/>
          <w:tab w:val="left" w:pos="5040"/>
          <w:tab w:val="left" w:pos="5600"/>
          <w:tab w:val="left" w:pos="6160"/>
          <w:tab w:val="left" w:pos="6720"/>
        </w:tabs>
        <w:ind w:left="3318"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6B3446FA">
      <w:start w:val="1"/>
      <w:numFmt w:val="bullet"/>
      <w:lvlText w:val="•"/>
      <w:lvlJc w:val="left"/>
      <w:pPr>
        <w:tabs>
          <w:tab w:val="left" w:pos="560"/>
          <w:tab w:val="left" w:pos="1120"/>
          <w:tab w:val="left" w:pos="1680"/>
          <w:tab w:val="left" w:pos="2240"/>
          <w:tab w:val="left" w:pos="2800"/>
          <w:tab w:val="left" w:pos="3360"/>
          <w:tab w:val="num" w:pos="3758"/>
          <w:tab w:val="left" w:pos="3920"/>
          <w:tab w:val="left" w:pos="4480"/>
          <w:tab w:val="left" w:pos="5040"/>
          <w:tab w:val="left" w:pos="5600"/>
          <w:tab w:val="left" w:pos="6160"/>
          <w:tab w:val="left" w:pos="6720"/>
        </w:tabs>
        <w:ind w:left="3918" w:hanging="318"/>
      </w:pPr>
      <w:rPr>
        <w:rFonts w:hAnsi="Arial Unicode MS"/>
        <w:caps w:val="0"/>
        <w:smallCaps w:val="0"/>
        <w:strike w:val="0"/>
        <w:dstrike w:val="0"/>
        <w:outline w:val="0"/>
        <w:emboss w:val="0"/>
        <w:imprint w:val="0"/>
        <w:spacing w:val="0"/>
        <w:w w:val="100"/>
        <w:kern w:val="0"/>
        <w:position w:val="0"/>
        <w:highlight w:val="none"/>
        <w:vertAlign w:val="baseline"/>
      </w:rPr>
    </w:lvl>
    <w:lvl w:ilvl="7" w:tplc="719E444C">
      <w:start w:val="1"/>
      <w:numFmt w:val="bullet"/>
      <w:lvlText w:val="•"/>
      <w:lvlJc w:val="left"/>
      <w:pPr>
        <w:tabs>
          <w:tab w:val="left" w:pos="560"/>
          <w:tab w:val="left" w:pos="1120"/>
          <w:tab w:val="left" w:pos="1680"/>
          <w:tab w:val="left" w:pos="2240"/>
          <w:tab w:val="left" w:pos="2800"/>
          <w:tab w:val="left" w:pos="3360"/>
          <w:tab w:val="left" w:pos="3920"/>
          <w:tab w:val="num" w:pos="4358"/>
          <w:tab w:val="left" w:pos="4480"/>
          <w:tab w:val="left" w:pos="5040"/>
          <w:tab w:val="left" w:pos="5600"/>
          <w:tab w:val="left" w:pos="6160"/>
          <w:tab w:val="left" w:pos="6720"/>
        </w:tabs>
        <w:ind w:left="4518" w:hanging="318"/>
      </w:pPr>
      <w:rPr>
        <w:rFonts w:hAnsi="Arial Unicode MS"/>
        <w:caps w:val="0"/>
        <w:smallCaps w:val="0"/>
        <w:strike w:val="0"/>
        <w:dstrike w:val="0"/>
        <w:outline w:val="0"/>
        <w:emboss w:val="0"/>
        <w:imprint w:val="0"/>
        <w:spacing w:val="0"/>
        <w:w w:val="100"/>
        <w:kern w:val="0"/>
        <w:position w:val="0"/>
        <w:highlight w:val="none"/>
        <w:vertAlign w:val="baseline"/>
      </w:rPr>
    </w:lvl>
    <w:lvl w:ilvl="8" w:tplc="72BE6626">
      <w:start w:val="1"/>
      <w:numFmt w:val="bullet"/>
      <w:lvlText w:val="•"/>
      <w:lvlJc w:val="left"/>
      <w:pPr>
        <w:tabs>
          <w:tab w:val="left" w:pos="560"/>
          <w:tab w:val="left" w:pos="1120"/>
          <w:tab w:val="left" w:pos="1680"/>
          <w:tab w:val="left" w:pos="2240"/>
          <w:tab w:val="left" w:pos="2800"/>
          <w:tab w:val="left" w:pos="3360"/>
          <w:tab w:val="left" w:pos="3920"/>
          <w:tab w:val="left" w:pos="4480"/>
          <w:tab w:val="num" w:pos="4958"/>
          <w:tab w:val="left" w:pos="5040"/>
          <w:tab w:val="left" w:pos="5600"/>
          <w:tab w:val="left" w:pos="6160"/>
          <w:tab w:val="left" w:pos="6720"/>
        </w:tabs>
        <w:ind w:left="5118"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1015E4F"/>
    <w:multiLevelType w:val="hybridMultilevel"/>
    <w:tmpl w:val="7794CA0A"/>
    <w:lvl w:ilvl="0" w:tplc="76622DD6">
      <w:start w:val="1"/>
      <w:numFmt w:val="bullet"/>
      <w:lvlText w:val="·"/>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5E8DAE">
      <w:start w:val="1"/>
      <w:numFmt w:val="bullet"/>
      <w:lvlText w:val="o"/>
      <w:lvlJc w:val="left"/>
      <w:p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ind w:left="1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C3840">
      <w:start w:val="1"/>
      <w:numFmt w:val="bullet"/>
      <w:lvlText w:val="▪"/>
      <w:lvlJc w:val="left"/>
      <w:pPr>
        <w:tabs>
          <w:tab w:val="left" w:pos="560"/>
          <w:tab w:val="left" w:pos="1120"/>
          <w:tab w:val="left" w:pos="1680"/>
          <w:tab w:val="num" w:pos="2160"/>
          <w:tab w:val="left" w:pos="2240"/>
          <w:tab w:val="left" w:pos="2800"/>
          <w:tab w:val="left" w:pos="3360"/>
          <w:tab w:val="left" w:pos="3920"/>
          <w:tab w:val="left" w:pos="4480"/>
          <w:tab w:val="left" w:pos="5040"/>
          <w:tab w:val="left" w:pos="5600"/>
          <w:tab w:val="left" w:pos="6160"/>
          <w:tab w:val="left" w:pos="6720"/>
        </w:tabs>
        <w:ind w:left="23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6A0E02">
      <w:start w:val="1"/>
      <w:numFmt w:val="bullet"/>
      <w:lvlText w:val="·"/>
      <w:lvlJc w:val="left"/>
      <w:pPr>
        <w:tabs>
          <w:tab w:val="left" w:pos="560"/>
          <w:tab w:val="left" w:pos="1120"/>
          <w:tab w:val="left" w:pos="1680"/>
          <w:tab w:val="left" w:pos="2240"/>
          <w:tab w:val="num" w:pos="2800"/>
          <w:tab w:val="left" w:pos="3360"/>
          <w:tab w:val="left" w:pos="3920"/>
          <w:tab w:val="left" w:pos="4480"/>
          <w:tab w:val="left" w:pos="5040"/>
          <w:tab w:val="left" w:pos="5600"/>
          <w:tab w:val="left" w:pos="6160"/>
          <w:tab w:val="left" w:pos="6720"/>
        </w:tabs>
        <w:ind w:left="2960" w:hanging="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6ED582">
      <w:start w:val="1"/>
      <w:numFmt w:val="bullet"/>
      <w:lvlText w:val="o"/>
      <w:lvlJc w:val="left"/>
      <w:pPr>
        <w:tabs>
          <w:tab w:val="left" w:pos="560"/>
          <w:tab w:val="left" w:pos="1120"/>
          <w:tab w:val="left" w:pos="1680"/>
          <w:tab w:val="left" w:pos="2240"/>
          <w:tab w:val="left" w:pos="2800"/>
          <w:tab w:val="num" w:pos="3360"/>
          <w:tab w:val="left" w:pos="3920"/>
          <w:tab w:val="left" w:pos="4480"/>
          <w:tab w:val="left" w:pos="5040"/>
          <w:tab w:val="left" w:pos="5600"/>
          <w:tab w:val="left" w:pos="6160"/>
          <w:tab w:val="left" w:pos="6720"/>
        </w:tabs>
        <w:ind w:left="3520" w:hanging="2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28D9C8">
      <w:start w:val="1"/>
      <w:numFmt w:val="bullet"/>
      <w:lvlText w:val="▪"/>
      <w:lvlJc w:val="left"/>
      <w:pPr>
        <w:tabs>
          <w:tab w:val="left" w:pos="560"/>
          <w:tab w:val="left" w:pos="1120"/>
          <w:tab w:val="left" w:pos="1680"/>
          <w:tab w:val="left" w:pos="2240"/>
          <w:tab w:val="left" w:pos="2800"/>
          <w:tab w:val="left" w:pos="3360"/>
          <w:tab w:val="left" w:pos="3920"/>
          <w:tab w:val="num" w:pos="4320"/>
          <w:tab w:val="left" w:pos="4480"/>
          <w:tab w:val="left" w:pos="5040"/>
          <w:tab w:val="left" w:pos="5600"/>
          <w:tab w:val="left" w:pos="6160"/>
          <w:tab w:val="left" w:pos="6720"/>
        </w:tabs>
        <w:ind w:left="44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FCC628">
      <w:start w:val="1"/>
      <w:numFmt w:val="bullet"/>
      <w:lvlText w:val="·"/>
      <w:lvlJc w:val="left"/>
      <w:pPr>
        <w:tabs>
          <w:tab w:val="left" w:pos="560"/>
          <w:tab w:val="left" w:pos="1120"/>
          <w:tab w:val="left" w:pos="1680"/>
          <w:tab w:val="left" w:pos="2240"/>
          <w:tab w:val="left" w:pos="2800"/>
          <w:tab w:val="left" w:pos="3360"/>
          <w:tab w:val="left" w:pos="3920"/>
          <w:tab w:val="left" w:pos="4480"/>
          <w:tab w:val="num" w:pos="5040"/>
          <w:tab w:val="left" w:pos="5600"/>
          <w:tab w:val="left" w:pos="6160"/>
          <w:tab w:val="left" w:pos="6720"/>
        </w:tabs>
        <w:ind w:left="5200" w:hanging="5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E63BA6">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num" w:pos="5600"/>
          <w:tab w:val="left" w:pos="6160"/>
          <w:tab w:val="left" w:pos="6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0C439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num" w:pos="6480"/>
          <w:tab w:val="left" w:pos="6720"/>
        </w:tabs>
        <w:ind w:left="66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43E27D9"/>
    <w:multiLevelType w:val="hybridMultilevel"/>
    <w:tmpl w:val="B28066C0"/>
    <w:lvl w:ilvl="0" w:tplc="59F227B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4984F9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B40E23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3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212F76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9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DD694C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5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7EC10F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1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61CAB4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7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86C303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E56126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942" w:hanging="1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82D73A3"/>
    <w:multiLevelType w:val="hybridMultilevel"/>
    <w:tmpl w:val="1836414C"/>
    <w:lvl w:ilvl="0" w:tplc="71D2FC0A">
      <w:start w:val="1"/>
      <w:numFmt w:val="bullet"/>
      <w:lvlText w:val="·"/>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B693D0">
      <w:start w:val="1"/>
      <w:numFmt w:val="bullet"/>
      <w:lvlText w:val="o"/>
      <w:lvlJc w:val="left"/>
      <w:p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ind w:left="1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6C0F0">
      <w:start w:val="1"/>
      <w:numFmt w:val="bullet"/>
      <w:lvlText w:val="▪"/>
      <w:lvlJc w:val="left"/>
      <w:pPr>
        <w:tabs>
          <w:tab w:val="left" w:pos="560"/>
          <w:tab w:val="left" w:pos="1120"/>
          <w:tab w:val="left" w:pos="1680"/>
          <w:tab w:val="num" w:pos="2160"/>
          <w:tab w:val="left" w:pos="2240"/>
          <w:tab w:val="left" w:pos="2800"/>
          <w:tab w:val="left" w:pos="3360"/>
          <w:tab w:val="left" w:pos="3920"/>
          <w:tab w:val="left" w:pos="4480"/>
          <w:tab w:val="left" w:pos="5040"/>
          <w:tab w:val="left" w:pos="5600"/>
          <w:tab w:val="left" w:pos="6160"/>
          <w:tab w:val="left" w:pos="6720"/>
        </w:tabs>
        <w:ind w:left="23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0C995C">
      <w:start w:val="1"/>
      <w:numFmt w:val="bullet"/>
      <w:lvlText w:val="·"/>
      <w:lvlJc w:val="left"/>
      <w:pPr>
        <w:tabs>
          <w:tab w:val="left" w:pos="560"/>
          <w:tab w:val="left" w:pos="1120"/>
          <w:tab w:val="left" w:pos="1680"/>
          <w:tab w:val="left" w:pos="2240"/>
          <w:tab w:val="num" w:pos="2800"/>
          <w:tab w:val="left" w:pos="3360"/>
          <w:tab w:val="left" w:pos="3920"/>
          <w:tab w:val="left" w:pos="4480"/>
          <w:tab w:val="left" w:pos="5040"/>
          <w:tab w:val="left" w:pos="5600"/>
          <w:tab w:val="left" w:pos="6160"/>
          <w:tab w:val="left" w:pos="6720"/>
        </w:tabs>
        <w:ind w:left="2960" w:hanging="4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E01982">
      <w:start w:val="1"/>
      <w:numFmt w:val="bullet"/>
      <w:lvlText w:val="o"/>
      <w:lvlJc w:val="left"/>
      <w:pPr>
        <w:tabs>
          <w:tab w:val="left" w:pos="560"/>
          <w:tab w:val="left" w:pos="1120"/>
          <w:tab w:val="left" w:pos="1680"/>
          <w:tab w:val="left" w:pos="2240"/>
          <w:tab w:val="left" w:pos="2800"/>
          <w:tab w:val="num" w:pos="3360"/>
          <w:tab w:val="left" w:pos="3920"/>
          <w:tab w:val="left" w:pos="4480"/>
          <w:tab w:val="left" w:pos="5040"/>
          <w:tab w:val="left" w:pos="5600"/>
          <w:tab w:val="left" w:pos="6160"/>
          <w:tab w:val="left" w:pos="6720"/>
        </w:tabs>
        <w:ind w:left="3520" w:hanging="2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DA409E">
      <w:start w:val="1"/>
      <w:numFmt w:val="bullet"/>
      <w:lvlText w:val="▪"/>
      <w:lvlJc w:val="left"/>
      <w:pPr>
        <w:tabs>
          <w:tab w:val="left" w:pos="560"/>
          <w:tab w:val="left" w:pos="1120"/>
          <w:tab w:val="left" w:pos="1680"/>
          <w:tab w:val="left" w:pos="2240"/>
          <w:tab w:val="left" w:pos="2800"/>
          <w:tab w:val="left" w:pos="3360"/>
          <w:tab w:val="left" w:pos="3920"/>
          <w:tab w:val="num" w:pos="4320"/>
          <w:tab w:val="left" w:pos="4480"/>
          <w:tab w:val="left" w:pos="5040"/>
          <w:tab w:val="left" w:pos="5600"/>
          <w:tab w:val="left" w:pos="6160"/>
          <w:tab w:val="left" w:pos="6720"/>
        </w:tabs>
        <w:ind w:left="44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7805D8">
      <w:start w:val="1"/>
      <w:numFmt w:val="bullet"/>
      <w:lvlText w:val="·"/>
      <w:lvlJc w:val="left"/>
      <w:pPr>
        <w:tabs>
          <w:tab w:val="left" w:pos="560"/>
          <w:tab w:val="left" w:pos="1120"/>
          <w:tab w:val="left" w:pos="1680"/>
          <w:tab w:val="left" w:pos="2240"/>
          <w:tab w:val="left" w:pos="2800"/>
          <w:tab w:val="left" w:pos="3360"/>
          <w:tab w:val="left" w:pos="3920"/>
          <w:tab w:val="left" w:pos="4480"/>
          <w:tab w:val="num" w:pos="5040"/>
          <w:tab w:val="left" w:pos="5600"/>
          <w:tab w:val="left" w:pos="6160"/>
          <w:tab w:val="left" w:pos="6720"/>
        </w:tabs>
        <w:ind w:left="5200" w:hanging="5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C6CCE0">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num" w:pos="5600"/>
          <w:tab w:val="left" w:pos="6160"/>
          <w:tab w:val="left" w:pos="6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A2282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num" w:pos="6480"/>
          <w:tab w:val="left" w:pos="6720"/>
        </w:tabs>
        <w:ind w:left="66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6EB0C0C"/>
    <w:multiLevelType w:val="hybridMultilevel"/>
    <w:tmpl w:val="9A6A7494"/>
    <w:lvl w:ilvl="0" w:tplc="BC3E125E">
      <w:start w:val="1"/>
      <w:numFmt w:val="bullet"/>
      <w:lvlText w:val="·"/>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C46370">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1C2466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EEE7372">
      <w:start w:val="1"/>
      <w:numFmt w:val="bullet"/>
      <w:lvlText w:val="•"/>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s>
        <w:ind w:left="2800" w:hanging="28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54A90EE">
      <w:start w:val="1"/>
      <w:numFmt w:val="bullet"/>
      <w:lvlText w:val="o"/>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E665B1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65AA1A6">
      <w:start w:val="1"/>
      <w:numFmt w:val="bullet"/>
      <w:lvlText w:val="•"/>
      <w:lvlJc w:val="left"/>
      <w:pPr>
        <w:tabs>
          <w:tab w:val="left" w:pos="560"/>
          <w:tab w:val="left" w:pos="1120"/>
          <w:tab w:val="left" w:pos="1680"/>
          <w:tab w:val="left" w:pos="2240"/>
          <w:tab w:val="left" w:pos="2800"/>
          <w:tab w:val="left" w:pos="3360"/>
          <w:tab w:val="left" w:pos="3920"/>
          <w:tab w:val="left" w:pos="4480"/>
          <w:tab w:val="left" w:pos="5600"/>
          <w:tab w:val="left" w:pos="6160"/>
          <w:tab w:val="left" w:pos="672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840C7EA">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s>
        <w:ind w:left="5600" w:hanging="2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1BCCA5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42AE7"/>
    <w:rsid w:val="000B3E2B"/>
    <w:rsid w:val="001D2CA2"/>
    <w:rsid w:val="00267A34"/>
    <w:rsid w:val="00323037"/>
    <w:rsid w:val="00433A1F"/>
    <w:rsid w:val="005A0FD7"/>
    <w:rsid w:val="007338E9"/>
    <w:rsid w:val="00C42AE7"/>
    <w:rsid w:val="00DC1DA8"/>
    <w:rsid w:val="00F324BF"/>
  </w:rsids>
  <m:mathPr>
    <m:mathFont m:val="Cambria Math"/>
    <m:brkBin m:val="before"/>
    <m:brkBinSub m:val="--"/>
    <m:smallFrac m:val="0"/>
    <m:dispDef/>
    <m:lMargin m:val="0"/>
    <m:rMargin m:val="0"/>
    <m:defJc m:val="centerGroup"/>
    <m:wrapIndent m:val="1440"/>
    <m:intLim m:val="subSup"/>
    <m:naryLim m:val="undOvr"/>
  </m:mathPr>
  <w:themeFontLang w:val="en-T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388CC0"/>
  <w15:docId w15:val="{7145D987-D56C-C94B-9AD9-9ECBE4C1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TT"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BodyA">
    <w:name w:val="Body A"/>
    <w:rPr>
      <w:rFonts w:ascii="Cambria" w:eastAsia="Cambria" w:hAnsi="Cambria" w:cs="Cambria"/>
      <w:color w:val="000000"/>
      <w:sz w:val="24"/>
      <w:szCs w:val="24"/>
      <w:u w:color="000000"/>
      <w:lang w:val="en-US"/>
    </w:rPr>
  </w:style>
  <w:style w:type="paragraph" w:styleId="ListParagraph">
    <w:name w:val="List Paragraph"/>
    <w:pPr>
      <w:ind w:left="720"/>
    </w:pPr>
    <w:rPr>
      <w:rFonts w:ascii="Helvetica" w:hAnsi="Helvetica" w:cs="Arial Unicode MS"/>
      <w:color w:val="000000"/>
      <w:sz w:val="24"/>
      <w:szCs w:val="24"/>
      <w:u w:color="000000"/>
      <w:lang w:val="en-US"/>
    </w:rPr>
  </w:style>
  <w:style w:type="paragraph" w:customStyle="1" w:styleId="Default">
    <w:name w:val="Default"/>
    <w:rPr>
      <w:rFonts w:ascii="Helvetica" w:hAnsi="Helvetica" w:cs="Arial Unicode MS"/>
      <w:color w:val="000000"/>
      <w:sz w:val="22"/>
      <w:szCs w:val="22"/>
      <w:u w:color="000000"/>
      <w:lang w:val="de-DE"/>
    </w:rPr>
  </w:style>
  <w:style w:type="character" w:customStyle="1" w:styleId="Hyperlink0">
    <w:name w:val="Hyperlink.0"/>
    <w:basedOn w:val="Hyperlink"/>
    <w:rPr>
      <w:color w:val="0000FF"/>
      <w:u w:val="single" w:color="0000FF"/>
    </w:rPr>
  </w:style>
  <w:style w:type="character" w:customStyle="1" w:styleId="Hyperlink1">
    <w:name w:val="Hyperlink.1"/>
    <w:basedOn w:val="Hyperlink0"/>
    <w:rPr>
      <w:color w:val="000000"/>
      <w:u w:val="single" w:color="000000"/>
      <w:lang w:val="en-US"/>
    </w:rPr>
  </w:style>
  <w:style w:type="character" w:customStyle="1" w:styleId="None">
    <w:name w:val="None"/>
  </w:style>
  <w:style w:type="character" w:customStyle="1" w:styleId="Hyperlink2">
    <w:name w:val="Hyperlink.2"/>
    <w:basedOn w:val="None"/>
    <w:rPr>
      <w:lang w:val="en-US"/>
    </w:rPr>
  </w:style>
  <w:style w:type="character" w:customStyle="1" w:styleId="Hyperlink3">
    <w:name w:val="Hyperlink.3"/>
    <w:basedOn w:val="None"/>
    <w:rPr>
      <w:u w:val="single"/>
      <w:lang w:val="en-US"/>
    </w:rPr>
  </w:style>
  <w:style w:type="character" w:customStyle="1" w:styleId="Hyperlink4">
    <w:name w:val="Hyperlink.4"/>
    <w:basedOn w:val="Hyperlink0"/>
    <w:rPr>
      <w:color w:val="000000"/>
      <w:sz w:val="18"/>
      <w:szCs w:val="18"/>
      <w:u w:val="single" w:color="000000"/>
    </w:rPr>
  </w:style>
  <w:style w:type="character" w:customStyle="1" w:styleId="Hyperlink5">
    <w:name w:val="Hyperlink.5"/>
    <w:basedOn w:val="None"/>
    <w:rPr>
      <w:rFonts w:ascii="Times New Roman" w:eastAsia="Times New Roman" w:hAnsi="Times New Roman" w:cs="Times New Roman"/>
      <w:color w:val="000000"/>
      <w:sz w:val="18"/>
      <w:szCs w:val="18"/>
      <w:u w:color="000000"/>
    </w:rPr>
  </w:style>
  <w:style w:type="character" w:customStyle="1" w:styleId="Hyperlink6">
    <w:name w:val="Hyperlink.6"/>
    <w:basedOn w:val="Hyperlink0"/>
    <w:rPr>
      <w:color w:val="000000"/>
      <w:sz w:val="18"/>
      <w:szCs w:val="18"/>
      <w:u w:val="single" w:color="0000FF"/>
    </w:rPr>
  </w:style>
  <w:style w:type="character" w:customStyle="1" w:styleId="Hyperlink7">
    <w:name w:val="Hyperlink.7"/>
    <w:basedOn w:val="None"/>
    <w:rPr>
      <w:rFonts w:ascii="Times New Roman" w:eastAsia="Times New Roman" w:hAnsi="Times New Roman" w:cs="Times New Roman"/>
      <w:color w:val="000000"/>
      <w:sz w:val="18"/>
      <w:szCs w:val="18"/>
      <w:u w:val="none" w:color="000000"/>
    </w:rPr>
  </w:style>
  <w:style w:type="paragraph" w:styleId="Header">
    <w:name w:val="header"/>
    <w:basedOn w:val="Normal"/>
    <w:link w:val="HeaderChar"/>
    <w:uiPriority w:val="99"/>
    <w:unhideWhenUsed/>
    <w:rsid w:val="000B3E2B"/>
    <w:pPr>
      <w:tabs>
        <w:tab w:val="center" w:pos="4680"/>
        <w:tab w:val="right" w:pos="9360"/>
      </w:tabs>
    </w:pPr>
  </w:style>
  <w:style w:type="character" w:customStyle="1" w:styleId="HeaderChar">
    <w:name w:val="Header Char"/>
    <w:basedOn w:val="DefaultParagraphFont"/>
    <w:link w:val="Header"/>
    <w:uiPriority w:val="99"/>
    <w:rsid w:val="000B3E2B"/>
    <w:rPr>
      <w:sz w:val="24"/>
      <w:szCs w:val="24"/>
      <w:lang w:val="en-US"/>
    </w:rPr>
  </w:style>
  <w:style w:type="paragraph" w:styleId="Footer">
    <w:name w:val="footer"/>
    <w:basedOn w:val="Normal"/>
    <w:link w:val="FooterChar"/>
    <w:uiPriority w:val="99"/>
    <w:unhideWhenUsed/>
    <w:rsid w:val="000B3E2B"/>
    <w:pPr>
      <w:tabs>
        <w:tab w:val="center" w:pos="4680"/>
        <w:tab w:val="right" w:pos="9360"/>
      </w:tabs>
    </w:pPr>
  </w:style>
  <w:style w:type="character" w:customStyle="1" w:styleId="FooterChar">
    <w:name w:val="Footer Char"/>
    <w:basedOn w:val="DefaultParagraphFont"/>
    <w:link w:val="Footer"/>
    <w:uiPriority w:val="99"/>
    <w:rsid w:val="000B3E2B"/>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user/shiffman/playlists?sort=dd&amp;shelf_id=2&amp;view=50" TargetMode="External"/><Relationship Id="rId13" Type="http://schemas.openxmlformats.org/officeDocument/2006/relationships/hyperlink" Target="http://www.peachpit.com/authors/bio/6de805ea-9aea-443c-beea-2e88c45a0806" TargetMode="External"/><Relationship Id="rId18" Type="http://schemas.openxmlformats.org/officeDocument/2006/relationships/footer" Target="footer1.xml"/><Relationship Id="rId26" Type="http://schemas.openxmlformats.org/officeDocument/2006/relationships/hyperlink" Target="http://csta.acm.org/Curriculum/sub/CurrFiles/CSTA_K-12_CSS.pdf"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hello.processing.org" TargetMode="External"/><Relationship Id="rId12" Type="http://schemas.openxmlformats.org/officeDocument/2006/relationships/hyperlink" Target="http://coursescript.com/notes/interactivecomputing/index.html" TargetMode="External"/><Relationship Id="rId17" Type="http://schemas.openxmlformats.org/officeDocument/2006/relationships/header" Target="header2.xml"/><Relationship Id="rId25" Type="http://schemas.openxmlformats.org/officeDocument/2006/relationships/hyperlink" Target="http://www.cs.cmu.edu/~CompThink/resources/TheLinkWing.pdf"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ditor.p5js.org" TargetMode="External"/><Relationship Id="rId24" Type="http://schemas.openxmlformats.org/officeDocument/2006/relationships/hyperlink" Target="https://www.iste.org/explore/articleDetail?articleid=674" TargetMode="External"/><Relationship Id="rId5" Type="http://schemas.openxmlformats.org/officeDocument/2006/relationships/footnotes" Target="footnotes.xml"/><Relationship Id="rId15" Type="http://schemas.openxmlformats.org/officeDocument/2006/relationships/hyperlink" Target="http://www.design-fundamentals.com" TargetMode="External"/><Relationship Id="rId23" Type="http://schemas.openxmlformats.org/officeDocument/2006/relationships/hyperlink" Target="https://mdreducation.com/2018/07/31/teachers-computational-thinking-classroom/" TargetMode="External"/><Relationship Id="rId28" Type="http://schemas.openxmlformats.org/officeDocument/2006/relationships/fontTable" Target="fontTable.xml"/><Relationship Id="rId10" Type="http://schemas.openxmlformats.org/officeDocument/2006/relationships/hyperlink" Target="https://processing.org/referenc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youtube.com/watch?v=lYrZBK4NVZw&amp;list=PL632BB8C3F7E776BA" TargetMode="External"/><Relationship Id="rId14" Type="http://schemas.openxmlformats.org/officeDocument/2006/relationships/hyperlink" Target="http://www.peachpit.com/authors/bio/b6eb7dfa-e8a9-4f95-8821-b8dc0c03a638" TargetMode="External"/><Relationship Id="rId22" Type="http://schemas.openxmlformats.org/officeDocument/2006/relationships/hyperlink" Target="https://motiondesign.wordpress.com/2009/02/07/motion-graphic-designer-a-misunderstood-profession-part6/" TargetMode="Externa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cp:lastModifiedBy>
  <cp:revision>8</cp:revision>
  <dcterms:created xsi:type="dcterms:W3CDTF">2019-01-24T19:28:00Z</dcterms:created>
  <dcterms:modified xsi:type="dcterms:W3CDTF">2019-01-26T12:07:00Z</dcterms:modified>
</cp:coreProperties>
</file>