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29.png" ContentType="image/png"/>
  <Override PartName="/word/media/rId138.png" ContentType="image/png"/>
  <Override PartName="/word/media/rId142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Барсегян</w:t>
      </w:r>
      <w:r>
        <w:t xml:space="preserve"> </w:t>
      </w:r>
      <w:r>
        <w:t xml:space="preserve">Вардан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1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10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Читаю справку по команде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05923"/>
            <wp:effectExtent b="0" l="0" r="0" t="0"/>
            <wp:docPr descr="Figure 1: man mc" title="" id="22" name="Picture"/>
            <a:graphic>
              <a:graphicData uri="http://schemas.openxmlformats.org/drawingml/2006/picture">
                <pic:pic>
                  <pic:nvPicPr>
                    <pic:cNvPr descr="image/pic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Запускаю оболочку mc, изучаю его структуру и меню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55642"/>
            <wp:effectExtent b="0" l="0" r="0" t="0"/>
            <wp:docPr descr="Figure 2: Запуск mc" title="" id="26" name="Picture"/>
            <a:graphic>
              <a:graphicData uri="http://schemas.openxmlformats.org/drawingml/2006/picture">
                <pic:pic>
                  <pic:nvPicPr>
                    <pic:cNvPr descr="image/pic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Выполняю несколько операций в mc: выделение и отмена выделения файла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 копирование файла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), перемещение файла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), информация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информация о правах доступа файла, его владельце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470400" cy="1625600"/>
            <wp:effectExtent b="0" l="0" r="0" t="0"/>
            <wp:docPr descr="Figure 3: Выделение файла" title="" id="30" name="Picture"/>
            <a:graphic>
              <a:graphicData uri="http://schemas.openxmlformats.org/drawingml/2006/picture">
                <pic:pic>
                  <pic:nvPicPr>
                    <pic:cNvPr descr="image/pic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Выделение файла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214600"/>
            <wp:effectExtent b="0" l="0" r="0" t="0"/>
            <wp:docPr descr="Figure 4: Копирование файла" title="" id="34" name="Picture"/>
            <a:graphic>
              <a:graphicData uri="http://schemas.openxmlformats.org/drawingml/2006/picture">
                <pic:pic>
                  <pic:nvPicPr>
                    <pic:cNvPr descr="image/pic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 файла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214600"/>
            <wp:effectExtent b="0" l="0" r="0" t="0"/>
            <wp:docPr descr="Figure 5: Перемещение файла" title="" id="38" name="Picture"/>
            <a:graphic>
              <a:graphicData uri="http://schemas.openxmlformats.org/drawingml/2006/picture">
                <pic:pic>
                  <pic:nvPicPr>
                    <pic:cNvPr descr="image/pic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 файла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724091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pic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855741"/>
            <wp:effectExtent b="0" l="0" r="0" t="0"/>
            <wp:docPr descr="Figure 7: Информация о правах доступа файла" title="" id="46" name="Picture"/>
            <a:graphic>
              <a:graphicData uri="http://schemas.openxmlformats.org/drawingml/2006/picture">
                <pic:pic>
                  <pic:nvPicPr>
                    <pic:cNvPr descr="image/pic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Информация о правах доступа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Открываю меню левой панели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3111500" cy="3911600"/>
            <wp:effectExtent b="0" l="0" r="0" t="0"/>
            <wp:docPr descr="Figure 8: Меню левой панели" title="" id="50" name="Picture"/>
            <a:graphic>
              <a:graphicData uri="http://schemas.openxmlformats.org/drawingml/2006/picture">
                <pic:pic>
                  <pic:nvPicPr>
                    <pic:cNvPr descr="image/pic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Меню левой панели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Просматриваю в данном меню дерево каталогов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), информацию о каталоге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4711700" cy="5753100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pic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754073"/>
            <wp:effectExtent b="0" l="0" r="0" t="0"/>
            <wp:docPr descr="Figure 10: Информация о каталоге" title="" id="58" name="Picture"/>
            <a:graphic>
              <a:graphicData uri="http://schemas.openxmlformats.org/drawingml/2006/picture">
                <pic:pic>
                  <pic:nvPicPr>
                    <pic:cNvPr descr="image/pic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Информация о каталоге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Просматриваю содержимое текстового файла, используя клавишу F3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754073"/>
            <wp:effectExtent b="0" l="0" r="0" t="0"/>
            <wp:docPr descr="Figure 11: Просмотр содержимого файла" title="" id="62" name="Picture"/>
            <a:graphic>
              <a:graphicData uri="http://schemas.openxmlformats.org/drawingml/2006/picture">
                <pic:pic>
                  <pic:nvPicPr>
                    <pic:cNvPr descr="image/pic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Просмотр содержимого файла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Открываю файл для редактирования, используя клавишу F4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754073"/>
            <wp:effectExtent b="0" l="0" r="0" t="0"/>
            <wp:docPr descr="Figure 12: Редактирование файла" title="" id="66" name="Picture"/>
            <a:graphic>
              <a:graphicData uri="http://schemas.openxmlformats.org/drawingml/2006/picture">
                <pic:pic>
                  <pic:nvPicPr>
                    <pic:cNvPr descr="image/pic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Редактирование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Создаю новый каталог, используя клавишу F7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754073"/>
            <wp:effectExtent b="0" l="0" r="0" t="0"/>
            <wp:docPr descr="Figure 13: Создание каталога" title="" id="70" name="Picture"/>
            <a:graphic>
              <a:graphicData uri="http://schemas.openxmlformats.org/drawingml/2006/picture">
                <pic:pic>
                  <pic:nvPicPr>
                    <pic:cNvPr descr="image/pic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Создание каталога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Копирую файл в данный каталог, используя клавишу F5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754073"/>
            <wp:effectExtent b="0" l="0" r="0" t="0"/>
            <wp:docPr descr="Figure 14: Копирование файла в каталог" title="" id="74" name="Picture"/>
            <a:graphic>
              <a:graphicData uri="http://schemas.openxmlformats.org/drawingml/2006/picture">
                <pic:pic>
                  <pic:nvPicPr>
                    <pic:cNvPr descr="image/pic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Копирование файла в каталог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 подменю Команда произвожу поиск файла с заданными условиями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754073"/>
            <wp:effectExtent b="0" l="0" r="0" t="0"/>
            <wp:docPr descr="Figure 15: Поиск файла" title="" id="78" name="Picture"/>
            <a:graphic>
              <a:graphicData uri="http://schemas.openxmlformats.org/drawingml/2006/picture">
                <pic:pic>
                  <pic:nvPicPr>
                    <pic:cNvPr descr="image/pic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Поиск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История предыдущей команды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4635500" cy="1803400"/>
            <wp:effectExtent b="0" l="0" r="0" t="0"/>
            <wp:docPr descr="Figure 16: История предыдущей команды" title="" id="82" name="Picture"/>
            <a:graphic>
              <a:graphicData uri="http://schemas.openxmlformats.org/drawingml/2006/picture">
                <pic:pic>
                  <pic:nvPicPr>
                    <pic:cNvPr descr="image/pic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История предыдущей команды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 помощью дерева каталогов перехожу в домашнюю папку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548529"/>
            <wp:effectExtent b="0" l="0" r="0" t="0"/>
            <wp:docPr descr="Figure 17: Переход в домашнюю папку" title="" id="86" name="Picture"/>
            <a:graphic>
              <a:graphicData uri="http://schemas.openxmlformats.org/drawingml/2006/picture">
                <pic:pic>
                  <pic:nvPicPr>
                    <pic:cNvPr descr="image/pic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Переход в домашнюю папку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Открываю анализ файла меню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548529"/>
            <wp:effectExtent b="0" l="0" r="0" t="0"/>
            <wp:docPr descr="Figure 18: Анализ файла меню" title="" id="90" name="Picture"/>
            <a:graphic>
              <a:graphicData uri="http://schemas.openxmlformats.org/drawingml/2006/picture">
                <pic:pic>
                  <pic:nvPicPr>
                    <pic:cNvPr descr="image/pic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Анализ файла меню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Открываю анализ файла расширений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548529"/>
            <wp:effectExtent b="0" l="0" r="0" t="0"/>
            <wp:docPr descr="Figure 19: Анализ файла расширений" title="" id="94" name="Picture"/>
            <a:graphic>
              <a:graphicData uri="http://schemas.openxmlformats.org/drawingml/2006/picture">
                <pic:pic>
                  <pic:nvPicPr>
                    <pic:cNvPr descr="image/pic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Анализ файла расширений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 подменю настройки открываю изменение внешнего вида редактора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548529"/>
            <wp:effectExtent b="0" l="0" r="0" t="0"/>
            <wp:docPr descr="Figure 20: Настройки конфигурации" title="" id="98" name="Picture"/>
            <a:graphic>
              <a:graphicData uri="http://schemas.openxmlformats.org/drawingml/2006/picture">
                <pic:pic>
                  <pic:nvPicPr>
                    <pic:cNvPr descr="image/pic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Настройки конфигурации</w:t>
      </w:r>
    </w:p>
    <w:bookmarkEnd w:id="0"/>
    <w:bookmarkEnd w:id="101"/>
    <w:bookmarkStart w:id="146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16"/>
        </w:numPr>
        <w:pStyle w:val="Compact"/>
      </w:pPr>
      <w:r>
        <w:t xml:space="preserve">Создаю файл text.txt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067300" cy="1003300"/>
            <wp:effectExtent b="0" l="0" r="0" t="0"/>
            <wp:docPr descr="Figure 21: Создание файла" title="" id="103" name="Picture"/>
            <a:graphic>
              <a:graphicData uri="http://schemas.openxmlformats.org/drawingml/2006/picture">
                <pic:pic>
                  <pic:nvPicPr>
                    <pic:cNvPr descr="image/pic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Создание файла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Открываю этот файл с помощью встроенного в mc редактора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3856673"/>
            <wp:effectExtent b="0" l="0" r="0" t="0"/>
            <wp:docPr descr="Figure 22: Открытие файла" title="" id="107" name="Picture"/>
            <a:graphic>
              <a:graphicData uri="http://schemas.openxmlformats.org/drawingml/2006/picture">
                <pic:pic>
                  <pic:nvPicPr>
                    <pic:cNvPr descr="image/pic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Открытие файла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Вставляю в этот файл текст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3856673"/>
            <wp:effectExtent b="0" l="0" r="0" t="0"/>
            <wp:docPr descr="Figure 23: Вставка текста" title="" id="111" name="Picture"/>
            <a:graphic>
              <a:graphicData uri="http://schemas.openxmlformats.org/drawingml/2006/picture">
                <pic:pic>
                  <pic:nvPicPr>
                    <pic:cNvPr descr="image/pic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Вставка текста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Удаляю строку текста, используя Сtrl+y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2056580"/>
            <wp:effectExtent b="0" l="0" r="0" t="0"/>
            <wp:docPr descr="Figure 24: Удаление строки" title="" id="115" name="Picture"/>
            <a:graphic>
              <a:graphicData uri="http://schemas.openxmlformats.org/drawingml/2006/picture">
                <pic:pic>
                  <pic:nvPicPr>
                    <pic:cNvPr descr="image/pic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Удаление строки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Выделяю фрагмент текста и копирую его, используя F3, F5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2056580"/>
            <wp:effectExtent b="0" l="0" r="0" t="0"/>
            <wp:docPr descr="Figure 25: Выделение фрагмента и его копирование" title="" id="119" name="Picture"/>
            <a:graphic>
              <a:graphicData uri="http://schemas.openxmlformats.org/drawingml/2006/picture">
                <pic:pic>
                  <pic:nvPicPr>
                    <pic:cNvPr descr="image/pic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Выделение фрагмента и его копирование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Выделяю фрагмент текста и пермещаю его, используя F3, F6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</w:t>
      </w:r>
    </w:p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2056580"/>
            <wp:effectExtent b="0" l="0" r="0" t="0"/>
            <wp:docPr descr="Figure 26: Выделение фрагмента и его перемещение" title="" id="123" name="Picture"/>
            <a:graphic>
              <a:graphicData uri="http://schemas.openxmlformats.org/drawingml/2006/picture">
                <pic:pic>
                  <pic:nvPicPr>
                    <pic:cNvPr descr="image/pic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Выделение фрагмента и его перемещение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Сохраняю файл, используя F2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</w:t>
      </w:r>
    </w:p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2056580"/>
            <wp:effectExtent b="0" l="0" r="0" t="0"/>
            <wp:docPr descr="Figure 27: Сохранение изменений" title="" id="127" name="Picture"/>
            <a:graphic>
              <a:graphicData uri="http://schemas.openxmlformats.org/drawingml/2006/picture">
                <pic:pic>
                  <pic:nvPicPr>
                    <pic:cNvPr descr="image/pic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Сохранение изменений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Отменяю последнее действие, используя Ctrl+U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</w:t>
      </w:r>
    </w:p>
    <w:bookmarkStart w:id="0" w:name="fig:028"/>
    <w:p>
      <w:pPr>
        <w:pStyle w:val="CaptionedFigure"/>
      </w:pPr>
      <w:bookmarkStart w:id="133" w:name="fig:028"/>
      <w:r>
        <w:drawing>
          <wp:inline>
            <wp:extent cx="5334000" cy="2056580"/>
            <wp:effectExtent b="0" l="0" r="0" t="0"/>
            <wp:docPr descr="Figure 28: Отмена последнего действия" title="" id="131" name="Picture"/>
            <a:graphic>
              <a:graphicData uri="http://schemas.openxmlformats.org/drawingml/2006/picture">
                <pic:pic>
                  <pic:nvPicPr>
                    <pic:cNvPr descr="image/pic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28: Отмена последнего действия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Перехожу сначала в конец файла (сочетание Ctrl+End), пишу текст, далее перехожу в начало файла (сочетание Ctrl+Home), пишу текст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</w:t>
      </w:r>
    </w:p>
    <w:bookmarkStart w:id="0" w:name="fig:029"/>
    <w:p>
      <w:pPr>
        <w:pStyle w:val="CaptionedFigure"/>
      </w:pPr>
      <w:bookmarkStart w:id="137" w:name="fig:029"/>
      <w:r>
        <w:drawing>
          <wp:inline>
            <wp:extent cx="5334000" cy="2056580"/>
            <wp:effectExtent b="0" l="0" r="0" t="0"/>
            <wp:docPr descr="Figure 29: Ввод текста в начале и конце файла" title="" id="135" name="Picture"/>
            <a:graphic>
              <a:graphicData uri="http://schemas.openxmlformats.org/drawingml/2006/picture">
                <pic:pic>
                  <pic:nvPicPr>
                    <pic:cNvPr descr="image/pic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29: Ввод текста в начале и конце файла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В файле с настройкой подсветки синтаксиса редактора mc нахожу include unknown.syntax, меняю на unclude sh.syntax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</w:t>
      </w:r>
    </w:p>
    <w:bookmarkStart w:id="0" w:name="fig:030"/>
    <w:p>
      <w:pPr>
        <w:pStyle w:val="CaptionedFigure"/>
      </w:pPr>
      <w:bookmarkStart w:id="141" w:name="fig:030"/>
      <w:r>
        <w:drawing>
          <wp:inline>
            <wp:extent cx="5334000" cy="4386755"/>
            <wp:effectExtent b="0" l="0" r="0" t="0"/>
            <wp:docPr descr="Figure 30: Настройка подсветки синтаксиса" title="" id="139" name="Picture"/>
            <a:graphic>
              <a:graphicData uri="http://schemas.openxmlformats.org/drawingml/2006/picture">
                <pic:pic>
                  <pic:nvPicPr>
                    <pic:cNvPr descr="image/pic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30: Настройка подсветки синтаксиса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Открываю С файл в mc, теперь подсветка синтаксиса работает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</w:t>
      </w:r>
    </w:p>
    <w:bookmarkStart w:id="0" w:name="fig:031"/>
    <w:p>
      <w:pPr>
        <w:pStyle w:val="CaptionedFigure"/>
      </w:pPr>
      <w:bookmarkStart w:id="145" w:name="fig:031"/>
      <w:r>
        <w:drawing>
          <wp:inline>
            <wp:extent cx="5334000" cy="3897923"/>
            <wp:effectExtent b="0" l="0" r="0" t="0"/>
            <wp:docPr descr="Figure 31: Подсветка синтаксиса включена" title="" id="143" name="Picture"/>
            <a:graphic>
              <a:graphicData uri="http://schemas.openxmlformats.org/drawingml/2006/picture">
                <pic:pic>
                  <pic:nvPicPr>
                    <pic:cNvPr descr="image/pic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31: Подсветка синтаксиса включена</w:t>
      </w:r>
    </w:p>
    <w:bookmarkEnd w:id="0"/>
    <w:bookmarkEnd w:id="146"/>
    <w:bookmarkEnd w:id="147"/>
    <w:bookmarkStart w:id="14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углубленно работать с мс, освоил множество горячих клавиш данного редактора, изучил меню различных настроек и конфигураций, приобрел практические навыки по работе, просмотру, редактированию файлов и каталогов через midnight commander, включил подсветку синтаксиса.</w:t>
      </w:r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Барсегян Вардан Левонович</dc:creator>
  <dc:language>ru-RU</dc:language>
  <cp:keywords/>
  <dcterms:created xsi:type="dcterms:W3CDTF">2023-03-20T22:21:15Z</dcterms:created>
  <dcterms:modified xsi:type="dcterms:W3CDTF">2023-03-20T22:21:15Z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