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9547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Software Requirements Specification (SRS)</w:t>
      </w:r>
    </w:p>
    <w:p w14:paraId="327B99FD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Project Name</w:t>
      </w:r>
    </w:p>
    <w:p w14:paraId="4ACF468B" w14:textId="77777777" w:rsidR="00D709F2" w:rsidRPr="00D709F2" w:rsidRDefault="00D709F2" w:rsidP="00D709F2">
      <w:r w:rsidRPr="00D709F2">
        <w:rPr>
          <w:b/>
          <w:bCs/>
        </w:rPr>
        <w:t>Event Booking Platform</w:t>
      </w:r>
    </w:p>
    <w:p w14:paraId="0CD20EDA" w14:textId="77777777" w:rsidR="00D709F2" w:rsidRPr="00D709F2" w:rsidRDefault="00D709F2" w:rsidP="00D709F2">
      <w:r w:rsidRPr="00D709F2">
        <w:pict w14:anchorId="7F1872F6">
          <v:rect id="_x0000_i1043" style="width:0;height:1.5pt" o:hralign="center" o:hrstd="t" o:hr="t" fillcolor="#a0a0a0" stroked="f"/>
        </w:pict>
      </w:r>
    </w:p>
    <w:p w14:paraId="71907831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1. Introduction</w:t>
      </w:r>
    </w:p>
    <w:p w14:paraId="4E5FD614" w14:textId="77777777" w:rsidR="00D709F2" w:rsidRPr="00D709F2" w:rsidRDefault="00D709F2" w:rsidP="00D709F2">
      <w:r w:rsidRPr="00D709F2">
        <w:t xml:space="preserve">The </w:t>
      </w:r>
      <w:r w:rsidRPr="00D709F2">
        <w:rPr>
          <w:b/>
          <w:bCs/>
        </w:rPr>
        <w:t>Event Booking Platform</w:t>
      </w:r>
      <w:r w:rsidRPr="00D709F2">
        <w:t xml:space="preserve"> is a robust, full-stack application designed to manage the comprehensive lifecycle of events. It provides organizers with advanced tools for event drafting, ticket provisioning, real-time analytics, and automated certificate generation while delivering a seamless, high-performance checkout and booking experience for attendees.</w:t>
      </w:r>
    </w:p>
    <w:p w14:paraId="4DA494DB" w14:textId="77777777" w:rsidR="00D709F2" w:rsidRPr="00D709F2" w:rsidRDefault="00D709F2" w:rsidP="00D709F2">
      <w:r w:rsidRPr="00D709F2">
        <w:pict w14:anchorId="67FF50A2">
          <v:rect id="_x0000_i1044" style="width:0;height:1.5pt" o:hralign="center" o:hrstd="t" o:hr="t" fillcolor="#a0a0a0" stroked="f"/>
        </w:pict>
      </w:r>
    </w:p>
    <w:p w14:paraId="3DEF7C5C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2. Functional Requirements</w:t>
      </w:r>
    </w:p>
    <w:p w14:paraId="2782B75B" w14:textId="77777777" w:rsidR="00D709F2" w:rsidRPr="00D709F2" w:rsidRDefault="00D709F2" w:rsidP="00D709F2">
      <w:r w:rsidRPr="00D709F2">
        <w:t>The Event Booking Platform shall provide the following functional requirements:</w:t>
      </w:r>
    </w:p>
    <w:p w14:paraId="5CC0E10B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2.1 User Authentication &amp; Authorization</w:t>
      </w:r>
    </w:p>
    <w:p w14:paraId="6E864BAB" w14:textId="77777777" w:rsidR="00D709F2" w:rsidRPr="00D709F2" w:rsidRDefault="00D709F2" w:rsidP="00D709F2">
      <w:pPr>
        <w:numPr>
          <w:ilvl w:val="0"/>
          <w:numId w:val="1"/>
        </w:numPr>
      </w:pPr>
      <w:r w:rsidRPr="00D709F2">
        <w:t>Secure registration, login, and multi-factor authentication handling.</w:t>
      </w:r>
    </w:p>
    <w:p w14:paraId="3111D5CF" w14:textId="77777777" w:rsidR="00D709F2" w:rsidRPr="00D709F2" w:rsidRDefault="00D709F2" w:rsidP="00D709F2">
      <w:pPr>
        <w:numPr>
          <w:ilvl w:val="0"/>
          <w:numId w:val="1"/>
        </w:numPr>
      </w:pPr>
      <w:r w:rsidRPr="00D709F2">
        <w:t xml:space="preserve">Granular Role-Based Access Control enforcing strict separation between </w:t>
      </w:r>
      <w:r w:rsidRPr="00D709F2">
        <w:rPr>
          <w:b/>
          <w:bCs/>
        </w:rPr>
        <w:t>ADMIN</w:t>
      </w:r>
      <w:r w:rsidRPr="00D709F2">
        <w:t xml:space="preserve">, </w:t>
      </w:r>
      <w:r w:rsidRPr="00D709F2">
        <w:rPr>
          <w:b/>
          <w:bCs/>
        </w:rPr>
        <w:t>ORGANIZER</w:t>
      </w:r>
      <w:r w:rsidRPr="00D709F2">
        <w:t xml:space="preserve">, and </w:t>
      </w:r>
      <w:r w:rsidRPr="00D709F2">
        <w:rPr>
          <w:b/>
          <w:bCs/>
        </w:rPr>
        <w:t>PARTICIPANT/ATTENDEE</w:t>
      </w:r>
      <w:r w:rsidRPr="00D709F2">
        <w:t xml:space="preserve"> permissions.</w:t>
      </w:r>
    </w:p>
    <w:p w14:paraId="14443540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2.2 User Profiles &amp; Personalization</w:t>
      </w:r>
    </w:p>
    <w:p w14:paraId="17BBA3EE" w14:textId="77777777" w:rsidR="00D709F2" w:rsidRPr="00D709F2" w:rsidRDefault="00D709F2" w:rsidP="00D709F2">
      <w:pPr>
        <w:numPr>
          <w:ilvl w:val="0"/>
          <w:numId w:val="2"/>
        </w:numPr>
      </w:pPr>
      <w:r w:rsidRPr="00D709F2">
        <w:t>Ability for users to manage profiles, upload custom avatars, select interests, and receive personalized event recommendations.</w:t>
      </w:r>
    </w:p>
    <w:p w14:paraId="148CA679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2.3 Event Lifecycle Management</w:t>
      </w:r>
    </w:p>
    <w:p w14:paraId="72DB2E98" w14:textId="77777777" w:rsidR="00D709F2" w:rsidRPr="00D709F2" w:rsidRDefault="00D709F2" w:rsidP="00D709F2">
      <w:pPr>
        <w:numPr>
          <w:ilvl w:val="0"/>
          <w:numId w:val="3"/>
        </w:numPr>
      </w:pPr>
      <w:r w:rsidRPr="00D709F2">
        <w:t>Authorize organizers to effortlessly draft, publish, modify, and archive events via a comprehensive dashboard.</w:t>
      </w:r>
    </w:p>
    <w:p w14:paraId="5D9777BA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2.4 Ticketing &amp; Reservation System</w:t>
      </w:r>
    </w:p>
    <w:p w14:paraId="16D8F3D0" w14:textId="77777777" w:rsidR="00D709F2" w:rsidRPr="00D709F2" w:rsidRDefault="00D709F2" w:rsidP="00D709F2">
      <w:pPr>
        <w:numPr>
          <w:ilvl w:val="0"/>
          <w:numId w:val="4"/>
        </w:numPr>
      </w:pPr>
      <w:r w:rsidRPr="00D709F2">
        <w:t>End-users must be able to view, select, and securely reserve tickets with mechanisms designed against overbooking.</w:t>
      </w:r>
    </w:p>
    <w:p w14:paraId="0B848808" w14:textId="347A2800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2.</w:t>
      </w:r>
      <w:r>
        <w:rPr>
          <w:b/>
          <w:bCs/>
        </w:rPr>
        <w:t>5</w:t>
      </w:r>
      <w:r w:rsidRPr="00D709F2">
        <w:rPr>
          <w:b/>
          <w:bCs/>
        </w:rPr>
        <w:t xml:space="preserve"> Automated Document Generation</w:t>
      </w:r>
    </w:p>
    <w:p w14:paraId="76635C77" w14:textId="77777777" w:rsidR="00D709F2" w:rsidRPr="00D709F2" w:rsidRDefault="00D709F2" w:rsidP="00D709F2">
      <w:pPr>
        <w:numPr>
          <w:ilvl w:val="0"/>
          <w:numId w:val="6"/>
        </w:numPr>
      </w:pPr>
      <w:r w:rsidRPr="00D709F2">
        <w:t>System must automatically produce, align, and distribute perfectly configured PDF certificates for attendees post-event.</w:t>
      </w:r>
    </w:p>
    <w:p w14:paraId="5CDF3EF5" w14:textId="77777777" w:rsidR="00D709F2" w:rsidRPr="00D709F2" w:rsidRDefault="00D709F2" w:rsidP="00D709F2">
      <w:r w:rsidRPr="00D709F2">
        <w:pict w14:anchorId="48C54E10">
          <v:rect id="_x0000_i1045" style="width:0;height:1.5pt" o:hralign="center" o:hrstd="t" o:hr="t" fillcolor="#a0a0a0" stroked="f"/>
        </w:pict>
      </w:r>
    </w:p>
    <w:p w14:paraId="7B7F3569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3. Non-Functional Requirements</w:t>
      </w:r>
    </w:p>
    <w:p w14:paraId="5A30F960" w14:textId="77777777" w:rsidR="00D709F2" w:rsidRPr="00D709F2" w:rsidRDefault="00D709F2" w:rsidP="00D709F2">
      <w:r w:rsidRPr="00D709F2">
        <w:t>The Event Booking Platform shall satisfy the following non-functional requirements:</w:t>
      </w:r>
    </w:p>
    <w:p w14:paraId="23DBB803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3.1 High Concurrency &amp; Reliability</w:t>
      </w:r>
    </w:p>
    <w:p w14:paraId="3F2F004A" w14:textId="77777777" w:rsidR="00D709F2" w:rsidRPr="00D709F2" w:rsidRDefault="00D709F2" w:rsidP="00D709F2">
      <w:pPr>
        <w:numPr>
          <w:ilvl w:val="0"/>
          <w:numId w:val="7"/>
        </w:numPr>
      </w:pPr>
      <w:r w:rsidRPr="00D709F2">
        <w:t>The core booking logic must proficiently manage thousands of simultaneous reservation requests without encountering race conditions.</w:t>
      </w:r>
    </w:p>
    <w:p w14:paraId="092AEF60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lastRenderedPageBreak/>
        <w:t>3.2 Performance</w:t>
      </w:r>
    </w:p>
    <w:p w14:paraId="4F2DFD35" w14:textId="77777777" w:rsidR="00D709F2" w:rsidRPr="00D709F2" w:rsidRDefault="00D709F2" w:rsidP="00D709F2">
      <w:pPr>
        <w:numPr>
          <w:ilvl w:val="0"/>
          <w:numId w:val="8"/>
        </w:numPr>
      </w:pPr>
      <w:r w:rsidRPr="00D709F2">
        <w:t>Backend API requests should exhibit sub-200ms processing times (95th percentile).</w:t>
      </w:r>
    </w:p>
    <w:p w14:paraId="3257B119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3.3 Scalability</w:t>
      </w:r>
    </w:p>
    <w:p w14:paraId="6931D390" w14:textId="77777777" w:rsidR="00D709F2" w:rsidRPr="00D709F2" w:rsidRDefault="00D709F2" w:rsidP="00D709F2">
      <w:pPr>
        <w:numPr>
          <w:ilvl w:val="0"/>
          <w:numId w:val="9"/>
        </w:numPr>
      </w:pPr>
      <w:r w:rsidRPr="00D709F2">
        <w:t>The application architecture (MERN Stack: React, Express, Node.js, MongoDB) is built to be containerized and designed for simple horizontal scaling.</w:t>
      </w:r>
    </w:p>
    <w:p w14:paraId="378E2018" w14:textId="77777777" w:rsidR="00D709F2" w:rsidRPr="00D709F2" w:rsidRDefault="00D709F2" w:rsidP="00D709F2">
      <w:pPr>
        <w:rPr>
          <w:b/>
          <w:bCs/>
        </w:rPr>
      </w:pPr>
      <w:r w:rsidRPr="00D709F2">
        <w:rPr>
          <w:b/>
          <w:bCs/>
        </w:rPr>
        <w:t>3.4 Security &amp; Compliance</w:t>
      </w:r>
    </w:p>
    <w:p w14:paraId="6271F7F5" w14:textId="77777777" w:rsidR="00D709F2" w:rsidRPr="00D709F2" w:rsidRDefault="00D709F2" w:rsidP="00D709F2">
      <w:pPr>
        <w:numPr>
          <w:ilvl w:val="0"/>
          <w:numId w:val="10"/>
        </w:numPr>
      </w:pPr>
      <w:r w:rsidRPr="00D709F2">
        <w:t>Complete protection against OWASP Top 10 vulnerabilities (including XSS, CSRF).</w:t>
      </w:r>
    </w:p>
    <w:p w14:paraId="49425788" w14:textId="77777777" w:rsidR="00D709F2" w:rsidRPr="00D709F2" w:rsidRDefault="00D709F2" w:rsidP="00D709F2">
      <w:pPr>
        <w:numPr>
          <w:ilvl w:val="0"/>
          <w:numId w:val="10"/>
        </w:numPr>
      </w:pPr>
      <w:r w:rsidRPr="00D709F2">
        <w:t xml:space="preserve">Secure cryptographic hashing of passwords (using </w:t>
      </w:r>
      <w:r w:rsidRPr="00D709F2">
        <w:rPr>
          <w:b/>
          <w:bCs/>
        </w:rPr>
        <w:t>bcryptjs</w:t>
      </w:r>
      <w:r w:rsidRPr="00D709F2">
        <w:t xml:space="preserve">) and secure session management via </w:t>
      </w:r>
      <w:r w:rsidRPr="00D709F2">
        <w:rPr>
          <w:b/>
          <w:bCs/>
        </w:rPr>
        <w:t>JSON Web Tokens (JWT)</w:t>
      </w:r>
      <w:r w:rsidRPr="00D709F2">
        <w:t>.</w:t>
      </w:r>
    </w:p>
    <w:p w14:paraId="0B67A81C" w14:textId="77777777" w:rsidR="00597CE6" w:rsidRDefault="00597CE6"/>
    <w:sectPr w:rsidR="00597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0EE9"/>
    <w:multiLevelType w:val="multilevel"/>
    <w:tmpl w:val="469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264B1"/>
    <w:multiLevelType w:val="multilevel"/>
    <w:tmpl w:val="37F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D5641"/>
    <w:multiLevelType w:val="multilevel"/>
    <w:tmpl w:val="A35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C6E89"/>
    <w:multiLevelType w:val="multilevel"/>
    <w:tmpl w:val="8CB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E19A6"/>
    <w:multiLevelType w:val="multilevel"/>
    <w:tmpl w:val="7C6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D7359"/>
    <w:multiLevelType w:val="multilevel"/>
    <w:tmpl w:val="EFB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28A8"/>
    <w:multiLevelType w:val="multilevel"/>
    <w:tmpl w:val="C92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F24DC"/>
    <w:multiLevelType w:val="multilevel"/>
    <w:tmpl w:val="7AE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40A1F"/>
    <w:multiLevelType w:val="multilevel"/>
    <w:tmpl w:val="D49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8585E"/>
    <w:multiLevelType w:val="multilevel"/>
    <w:tmpl w:val="CA7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5198">
    <w:abstractNumId w:val="0"/>
  </w:num>
  <w:num w:numId="2" w16cid:durableId="1825580920">
    <w:abstractNumId w:val="3"/>
  </w:num>
  <w:num w:numId="3" w16cid:durableId="1081676889">
    <w:abstractNumId w:val="4"/>
  </w:num>
  <w:num w:numId="4" w16cid:durableId="1709406749">
    <w:abstractNumId w:val="6"/>
  </w:num>
  <w:num w:numId="5" w16cid:durableId="245698585">
    <w:abstractNumId w:val="9"/>
  </w:num>
  <w:num w:numId="6" w16cid:durableId="389499010">
    <w:abstractNumId w:val="2"/>
  </w:num>
  <w:num w:numId="7" w16cid:durableId="1578400528">
    <w:abstractNumId w:val="5"/>
  </w:num>
  <w:num w:numId="8" w16cid:durableId="1542980346">
    <w:abstractNumId w:val="8"/>
  </w:num>
  <w:num w:numId="9" w16cid:durableId="668872397">
    <w:abstractNumId w:val="7"/>
  </w:num>
  <w:num w:numId="10" w16cid:durableId="1863931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2A"/>
    <w:rsid w:val="001A1BA7"/>
    <w:rsid w:val="00597CE6"/>
    <w:rsid w:val="00A8452A"/>
    <w:rsid w:val="00D7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3EBF"/>
  <w15:chartTrackingRefBased/>
  <w15:docId w15:val="{7E198D06-D813-4B81-BF0D-FD1377D6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C</dc:creator>
  <cp:keywords/>
  <dc:description/>
  <cp:lastModifiedBy>VASANTH C</cp:lastModifiedBy>
  <cp:revision>2</cp:revision>
  <dcterms:created xsi:type="dcterms:W3CDTF">2026-08-01T15:48:00Z</dcterms:created>
  <dcterms:modified xsi:type="dcterms:W3CDTF">2026-08-01T15:49:00Z</dcterms:modified>
</cp:coreProperties>
</file>