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Default="00D75C96">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noProof/>
          <w:color w:val="000000"/>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Pr>
          <w:rFonts w:ascii="Alegre Sans" w:eastAsia="Alegre Sans" w:hAnsi="Alegre Sans" w:cs="Alegre Sans"/>
          <w:color w:val="000000"/>
          <w:sz w:val="44"/>
          <w:szCs w:val="44"/>
        </w:rPr>
        <w:t>UK Controller Pack</w:t>
      </w:r>
      <w:r w:rsidR="00424863">
        <w:rPr>
          <w:rFonts w:ascii="Alegre Sans" w:eastAsia="Alegre Sans" w:hAnsi="Alegre Sans" w:cs="Alegre Sans"/>
          <w:color w:val="000000"/>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4EE5345E"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D75C96">
        <w:rPr>
          <w:rFonts w:ascii="Alegre Sans" w:eastAsia="Alegre Sans" w:hAnsi="Alegre Sans" w:cs="Alegre Sans"/>
          <w:color w:val="000000"/>
          <w:sz w:val="28"/>
          <w:szCs w:val="28"/>
        </w:rPr>
        <w:t>3</w:t>
      </w:r>
      <w:r>
        <w:rPr>
          <w:rFonts w:ascii="Alegre Sans" w:eastAsia="Alegre Sans" w:hAnsi="Alegre Sans" w:cs="Alegre Sans"/>
          <w:sz w:val="28"/>
          <w:szCs w:val="28"/>
        </w:rPr>
        <w:t>/</w:t>
      </w:r>
      <w:r w:rsidR="00D75C96">
        <w:rPr>
          <w:rFonts w:ascii="Alegre Sans" w:eastAsia="Alegre Sans" w:hAnsi="Alegre Sans" w:cs="Alegre Sans"/>
          <w:sz w:val="28"/>
          <w:szCs w:val="28"/>
        </w:rPr>
        <w:t>0</w:t>
      </w:r>
      <w:r w:rsidR="00774821">
        <w:rPr>
          <w:rFonts w:ascii="Alegre Sans" w:eastAsia="Alegre Sans" w:hAnsi="Alegre Sans" w:cs="Alegre Sans"/>
          <w:sz w:val="28"/>
          <w:szCs w:val="28"/>
        </w:rPr>
        <w:t>9</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774821">
        <w:rPr>
          <w:rFonts w:ascii="Alegre Sans" w:eastAsia="Alegre Sans" w:hAnsi="Alegre Sans" w:cs="Alegre Sans"/>
          <w:bCs/>
          <w:color w:val="000000"/>
          <w:sz w:val="28"/>
          <w:szCs w:val="28"/>
        </w:rPr>
        <w:t>07 September</w:t>
      </w:r>
      <w:r w:rsidR="00F6007C">
        <w:rPr>
          <w:rFonts w:ascii="Alegre Sans" w:eastAsia="Alegre Sans" w:hAnsi="Alegre Sans" w:cs="Alegre Sans"/>
          <w:bCs/>
          <w:color w:val="000000"/>
          <w:sz w:val="28"/>
          <w:szCs w:val="28"/>
        </w:rPr>
        <w:t xml:space="preserve"> </w:t>
      </w:r>
      <w:r w:rsidR="005D2785">
        <w:rPr>
          <w:rFonts w:ascii="Alegre Sans" w:eastAsia="Alegre Sans" w:hAnsi="Alegre Sans" w:cs="Alegre Sans"/>
          <w:sz w:val="28"/>
          <w:szCs w:val="28"/>
        </w:rPr>
        <w:t>202</w:t>
      </w:r>
      <w:r w:rsidR="007460C2">
        <w:rPr>
          <w:rFonts w:ascii="Alegre Sans" w:eastAsia="Alegre Sans" w:hAnsi="Alegre Sans" w:cs="Alegre Sans"/>
          <w:sz w:val="28"/>
          <w:szCs w:val="28"/>
        </w:rPr>
        <w:t>3</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5C1A58B3" w14:textId="1FC97166" w:rsidR="00D84B1F"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xml:space="preserve">, we currently recommend installing </w:t>
      </w:r>
      <w:r w:rsidR="00D84B1F">
        <w:t>version</w:t>
      </w:r>
      <w:r w:rsidR="00C803BE">
        <w:t xml:space="preserve"> </w:t>
      </w:r>
      <w:r w:rsidR="00D84B1F">
        <w:t>3.2.3</w:t>
      </w:r>
      <w:r>
        <w:t xml:space="preserve">, available from </w:t>
      </w:r>
      <w:hyperlink r:id="rId10">
        <w:r>
          <w:rPr>
            <w:color w:val="1155CC"/>
            <w:u w:val="single"/>
          </w:rPr>
          <w:t>here</w:t>
        </w:r>
      </w:hyperlink>
      <w:r>
        <w:t>.</w:t>
      </w:r>
      <w:r w:rsidR="00D84B1F">
        <w:t xml:space="preserve"> As newer version</w:t>
      </w:r>
      <w:r w:rsidR="00C803BE">
        <w:t>s</w:t>
      </w:r>
      <w:r w:rsidR="00D84B1F">
        <w:t xml:space="preserve"> of EuroScope become available, functions may not work as expected. Support will only be provided for the version noted above</w:t>
      </w:r>
      <w:r w:rsidR="00C803BE">
        <w:t xml:space="preserve"> or announced via the VATSIM UK Discord server.</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51ACFF38" w:rsidR="00E86E2E" w:rsidRDefault="00424863" w:rsidP="00934678">
      <w: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.prf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00687D54" w14:textId="20120AF4" w:rsidR="00E86E2E" w:rsidRDefault="00424863">
      <w:r>
        <w:t xml:space="preserve">This controller pack comes in a ZIP folder. </w:t>
      </w:r>
      <w:r w:rsidR="00E9767A">
        <w:t xml:space="preserve">Due to certain limitations within the EuroScope sector file auto-update module, it is required that you install the pack into </w:t>
      </w:r>
      <w:r>
        <w:t>your EuroScope working directory.</w:t>
      </w:r>
    </w:p>
    <w:p w14:paraId="439CB9A9" w14:textId="03EEEB47" w:rsidR="00E86E2E" w:rsidRDefault="00424863">
      <w:r>
        <w:t>… Documents\EuroScope\</w:t>
      </w:r>
      <w:r w:rsidR="00774821">
        <w:tab/>
        <w:t xml:space="preserve"> </w:t>
      </w:r>
      <w:r w:rsidR="00774821" w:rsidRPr="00774821">
        <w:rPr>
          <w:b/>
          <w:bCs/>
        </w:rPr>
        <w:t>or</w:t>
      </w:r>
      <w:r w:rsidR="00774821">
        <w:tab/>
        <w:t>\&amp;appdata%\</w:t>
      </w:r>
      <w:r w:rsidR="00774821" w:rsidRPr="00774821">
        <w:t>Roaming\EuroScope</w:t>
      </w:r>
    </w:p>
    <w:p w14:paraId="77492BCC" w14:textId="289A7E4F" w:rsidR="00774821" w:rsidRDefault="00774821">
      <w:r>
        <w:t>If you would like to change the location of the ES working directory, follow the steps on page one.</w:t>
      </w:r>
    </w:p>
    <w:p w14:paraId="6E8B606F" w14:textId="77777777" w:rsidR="00E86E2E" w:rsidRDefault="00424863">
      <w:r>
        <w:t xml:space="preserve">When you have unzipped this file, double-check it has unzipped into the correct place. You can check by locating a file, for example: </w:t>
      </w:r>
    </w:p>
    <w:p w14:paraId="73FF7AF5" w14:textId="7CF26390" w:rsidR="00E86E2E" w:rsidRDefault="00424863">
      <w:r>
        <w:t>… Documents\EuroScope\UK\</w:t>
      </w:r>
      <w:r w:rsidR="00774821">
        <w:t>Essex\Stansted SMR</w:t>
      </w:r>
      <w:r>
        <w:t>.prf</w:t>
      </w:r>
    </w:p>
    <w:p w14:paraId="68D5B483" w14:textId="46A8BF4D" w:rsidR="00774821" w:rsidRDefault="00774821" w:rsidP="00774821">
      <w:pPr>
        <w:pStyle w:val="Heading2"/>
        <w:rPr>
          <w:rFonts w:ascii="Alegre Sans" w:eastAsia="Alegre Sans" w:hAnsi="Alegre Sans" w:cs="Alegre Sans"/>
        </w:rPr>
      </w:pPr>
      <w:r>
        <w:rPr>
          <w:rFonts w:ascii="Alegre Sans" w:eastAsia="Alegre Sans" w:hAnsi="Alegre Sans" w:cs="Alegre Sans"/>
        </w:rPr>
        <w:t>Logon details</w:t>
      </w:r>
    </w:p>
    <w:p w14:paraId="09FDCE08" w14:textId="28E8EEA3" w:rsidR="00774821" w:rsidRDefault="00774821">
      <w:r>
        <w:t>A small program is now included in the main ‘UK folder’ This will insert basic user data into all required files, excluding 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61B0102B" w14:textId="6160DECF" w:rsidR="00774821" w:rsidRDefault="00774821" w:rsidP="00774821">
      <w:pPr>
        <w:pStyle w:val="ListParagraph"/>
        <w:numPr>
          <w:ilvl w:val="0"/>
          <w:numId w:val="4"/>
        </w:numPr>
      </w:pPr>
      <w:hyperlink r:id="rId15" w:history="1">
        <w:r w:rsidRPr="00774821">
          <w:rPr>
            <w:rStyle w:val="Hyperlink"/>
          </w:rPr>
          <w:t>Hoppie ACARS user code</w:t>
        </w:r>
      </w:hyperlink>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5F6DAC77" w:rsidR="00E86E2E" w:rsidRDefault="00424863">
      <w:r>
        <w:t xml:space="preserve">All profiles (.prf files) found in this pack can be loaded from the subfolders in the main ‘UK’ folder. </w:t>
      </w:r>
    </w:p>
    <w:p w14:paraId="0D7E2860" w14:textId="15BC8700" w:rsidR="00D75C96" w:rsidRDefault="00D75C96" w:rsidP="00D75C96">
      <w:pPr>
        <w:pStyle w:val="Heading2"/>
      </w:pPr>
      <w:r w:rsidRPr="00D75C96">
        <w:rPr>
          <w:rFonts w:ascii="Alegre Sans" w:eastAsia="Alegre Sans" w:hAnsi="Alegre Sans" w:cs="Alegre Sans"/>
        </w:rPr>
        <w:t>Observing</w:t>
      </w:r>
    </w:p>
    <w:p w14:paraId="7C93D387" w14:textId="303FC425" w:rsidR="00D75C96"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South.prf) </w:t>
      </w:r>
    </w:p>
    <w:p w14:paraId="1CA66F62" w14:textId="77777777" w:rsidR="00E86E2E" w:rsidRDefault="00424863">
      <w:pPr>
        <w:numPr>
          <w:ilvl w:val="0"/>
          <w:numId w:val="1"/>
        </w:numPr>
        <w:pBdr>
          <w:top w:val="nil"/>
          <w:left w:val="nil"/>
          <w:bottom w:val="nil"/>
          <w:right w:val="nil"/>
          <w:between w:val="nil"/>
        </w:pBdr>
        <w:spacing w:after="0"/>
      </w:pPr>
      <w:r>
        <w:rPr>
          <w:color w:val="000000"/>
        </w:rPr>
        <w:lastRenderedPageBreak/>
        <w:t>2</w:t>
      </w:r>
      <w:r>
        <w:rPr>
          <w:color w:val="000000"/>
          <w:vertAlign w:val="superscript"/>
        </w:rPr>
        <w:t>nd</w:t>
      </w:r>
      <w:r>
        <w:rPr>
          <w:color w:val="000000"/>
        </w:rPr>
        <w:t xml:space="preserve"> SMR map (e.g. Gatwick for South.prf)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“.center”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 xml:space="preserve">Commands are typically named by the first letter of each word. For example, .cfl = Climb FL, .cnfl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r>
        <w:rPr>
          <w:color w:val="000000"/>
        </w:rPr>
        <w:t xml:space="preserve">.star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 xml:space="preserve">.sid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r>
        <w:rPr>
          <w:color w:val="000000"/>
        </w:rPr>
        <w:t xml:space="preserve">.sidrw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r>
        <w:rPr>
          <w:color w:val="000000"/>
        </w:rPr>
        <w:t>.ct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 xml:space="preserve">.rs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 xml:space="preserve">.rd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 xml:space="preserve">.rond or .rnd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 xml:space="preserve">.sq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lastRenderedPageBreak/>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r>
        <w:rPr>
          <w:color w:val="000000"/>
        </w:rPr>
        <w:t>TopSky (Juha Holopainen)</w:t>
      </w:r>
    </w:p>
    <w:p w14:paraId="00E0D9E7" w14:textId="77777777" w:rsidR="00E86E2E" w:rsidRDefault="00424863">
      <w:pPr>
        <w:numPr>
          <w:ilvl w:val="0"/>
          <w:numId w:val="3"/>
        </w:numPr>
        <w:pBdr>
          <w:top w:val="nil"/>
          <w:left w:val="nil"/>
          <w:bottom w:val="nil"/>
          <w:right w:val="nil"/>
          <w:between w:val="nil"/>
        </w:pBdr>
        <w:spacing w:after="0"/>
      </w:pPr>
      <w:r>
        <w:rPr>
          <w:color w:val="000000"/>
        </w:rPr>
        <w:t>vSMR (Pierre Ferran)</w:t>
      </w:r>
    </w:p>
    <w:p w14:paraId="4D142A37" w14:textId="77777777" w:rsidR="00E86E2E" w:rsidRDefault="00424863">
      <w:pPr>
        <w:numPr>
          <w:ilvl w:val="0"/>
          <w:numId w:val="3"/>
        </w:numPr>
        <w:pBdr>
          <w:top w:val="nil"/>
          <w:left w:val="nil"/>
          <w:bottom w:val="nil"/>
          <w:right w:val="nil"/>
          <w:between w:val="nil"/>
        </w:pBdr>
        <w:spacing w:after="0"/>
      </w:pPr>
      <w:r>
        <w:rPr>
          <w:color w:val="000000"/>
        </w:rPr>
        <w:t>RDF (Claus Hemberg Jørgensen</w:t>
      </w:r>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p w14:paraId="6995B9A8" w14:textId="34929A93" w:rsidR="00774821" w:rsidRDefault="00774821" w:rsidP="00E9767A">
      <w:pPr>
        <w:pStyle w:val="ListParagraph"/>
        <w:numPr>
          <w:ilvl w:val="0"/>
          <w:numId w:val="3"/>
        </w:numPr>
        <w:pBdr>
          <w:top w:val="nil"/>
          <w:left w:val="nil"/>
          <w:bottom w:val="nil"/>
          <w:right w:val="nil"/>
          <w:between w:val="nil"/>
        </w:pBdr>
      </w:pPr>
      <w:r>
        <w:t>vPrakAir (George Complin)</w:t>
      </w:r>
    </w:p>
    <w:sectPr w:rsidR="00774821"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C414C" w14:textId="77777777" w:rsidR="003A54C3" w:rsidRDefault="003A54C3">
      <w:pPr>
        <w:spacing w:after="0" w:line="240" w:lineRule="auto"/>
      </w:pPr>
      <w:r>
        <w:separator/>
      </w:r>
    </w:p>
  </w:endnote>
  <w:endnote w:type="continuationSeparator" w:id="0">
    <w:p w14:paraId="35F18F78" w14:textId="77777777" w:rsidR="003A54C3" w:rsidRDefault="003A5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BE4B0" w14:textId="77777777" w:rsidR="003A54C3" w:rsidRDefault="003A54C3">
      <w:pPr>
        <w:spacing w:after="0" w:line="240" w:lineRule="auto"/>
      </w:pPr>
      <w:r>
        <w:separator/>
      </w:r>
    </w:p>
  </w:footnote>
  <w:footnote w:type="continuationSeparator" w:id="0">
    <w:p w14:paraId="37A65493" w14:textId="77777777" w:rsidR="003A54C3" w:rsidRDefault="003A5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1348CC"/>
    <w:rsid w:val="00167DCE"/>
    <w:rsid w:val="001E686D"/>
    <w:rsid w:val="002619B1"/>
    <w:rsid w:val="0027347A"/>
    <w:rsid w:val="00301F0D"/>
    <w:rsid w:val="00367A9E"/>
    <w:rsid w:val="003A54C3"/>
    <w:rsid w:val="003D05CE"/>
    <w:rsid w:val="003E5708"/>
    <w:rsid w:val="00410C0A"/>
    <w:rsid w:val="00424863"/>
    <w:rsid w:val="00444F4D"/>
    <w:rsid w:val="00474E01"/>
    <w:rsid w:val="004C303F"/>
    <w:rsid w:val="005D2785"/>
    <w:rsid w:val="00685DF4"/>
    <w:rsid w:val="006D0090"/>
    <w:rsid w:val="006D705F"/>
    <w:rsid w:val="00740907"/>
    <w:rsid w:val="007460C2"/>
    <w:rsid w:val="00774821"/>
    <w:rsid w:val="008811D7"/>
    <w:rsid w:val="008D051F"/>
    <w:rsid w:val="008F502F"/>
    <w:rsid w:val="00934678"/>
    <w:rsid w:val="00956C4E"/>
    <w:rsid w:val="00A4471D"/>
    <w:rsid w:val="00B8782F"/>
    <w:rsid w:val="00BD4295"/>
    <w:rsid w:val="00C42050"/>
    <w:rsid w:val="00C5582C"/>
    <w:rsid w:val="00C76FE0"/>
    <w:rsid w:val="00C803BE"/>
    <w:rsid w:val="00CF69A0"/>
    <w:rsid w:val="00D75C96"/>
    <w:rsid w:val="00D84B1F"/>
    <w:rsid w:val="00DA6AC3"/>
    <w:rsid w:val="00E86E2E"/>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fontTable" Target="fontTable.xml"/><Relationship Id="rId10" Type="http://schemas.openxmlformats.org/officeDocument/2006/relationships/hyperlink" Target="https://www.euroscope.hu/wp/installat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6</cp:revision>
  <cp:lastPrinted>2023-09-07T08:19:00Z</cp:lastPrinted>
  <dcterms:created xsi:type="dcterms:W3CDTF">2023-08-11T11:34:00Z</dcterms:created>
  <dcterms:modified xsi:type="dcterms:W3CDTF">2023-09-07T08:21:00Z</dcterms:modified>
</cp:coreProperties>
</file>