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B421D" w14:textId="4C08942E" w:rsidR="00E86E2E" w:rsidRPr="002A623B" w:rsidRDefault="00D75C96">
      <w:pPr>
        <w:pBdr>
          <w:top w:val="nil"/>
          <w:left w:val="nil"/>
          <w:bottom w:val="nil"/>
          <w:right w:val="nil"/>
          <w:between w:val="nil"/>
        </w:pBdr>
        <w:spacing w:after="0" w:line="240" w:lineRule="auto"/>
        <w:rPr>
          <w:rFonts w:ascii="Alegre Sans" w:eastAsia="Alegre Sans" w:hAnsi="Alegre Sans" w:cs="Alegre Sans"/>
          <w:color w:val="17375E"/>
          <w:sz w:val="28"/>
          <w:szCs w:val="28"/>
        </w:rPr>
      </w:pPr>
      <w:r w:rsidRPr="002A623B">
        <w:rPr>
          <w:rFonts w:ascii="Alegre Sans" w:eastAsia="Alegre Sans" w:hAnsi="Alegre Sans" w:cs="Alegre Sans"/>
          <w:noProof/>
          <w:color w:val="17375E"/>
          <w:sz w:val="28"/>
          <w:szCs w:val="28"/>
        </w:rPr>
        <w:drawing>
          <wp:anchor distT="0" distB="0" distL="114300" distR="114300" simplePos="0" relativeHeight="251658240" behindDoc="1" locked="0" layoutInCell="1" allowOverlap="1" wp14:anchorId="6BA5F734" wp14:editId="563EDE23">
            <wp:simplePos x="0" y="0"/>
            <wp:positionH relativeFrom="margin">
              <wp:align>right</wp:align>
            </wp:positionH>
            <wp:positionV relativeFrom="paragraph">
              <wp:posOffset>9525</wp:posOffset>
            </wp:positionV>
            <wp:extent cx="3026410" cy="761365"/>
            <wp:effectExtent l="0" t="0" r="2540" b="635"/>
            <wp:wrapTight wrapText="bothSides">
              <wp:wrapPolygon edited="0">
                <wp:start x="20394" y="0"/>
                <wp:lineTo x="0" y="3783"/>
                <wp:lineTo x="0" y="14592"/>
                <wp:lineTo x="2583" y="17294"/>
                <wp:lineTo x="8974" y="17294"/>
                <wp:lineTo x="8974" y="19456"/>
                <wp:lineTo x="9381" y="21078"/>
                <wp:lineTo x="9925" y="21078"/>
                <wp:lineTo x="17267" y="21078"/>
                <wp:lineTo x="18355" y="21078"/>
                <wp:lineTo x="19035" y="19456"/>
                <wp:lineTo x="18763" y="17294"/>
                <wp:lineTo x="19851" y="17294"/>
                <wp:lineTo x="21210" y="11890"/>
                <wp:lineTo x="20938" y="8647"/>
                <wp:lineTo x="21482" y="3783"/>
                <wp:lineTo x="21482" y="1621"/>
                <wp:lineTo x="21210" y="0"/>
                <wp:lineTo x="2039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6410" cy="761365"/>
                    </a:xfrm>
                    <a:prstGeom prst="rect">
                      <a:avLst/>
                    </a:prstGeom>
                  </pic:spPr>
                </pic:pic>
              </a:graphicData>
            </a:graphic>
            <wp14:sizeRelH relativeFrom="page">
              <wp14:pctWidth>0</wp14:pctWidth>
            </wp14:sizeRelH>
            <wp14:sizeRelV relativeFrom="page">
              <wp14:pctHeight>0</wp14:pctHeight>
            </wp14:sizeRelV>
          </wp:anchor>
        </w:drawing>
      </w:r>
      <w:r w:rsidR="00424863" w:rsidRPr="002A623B">
        <w:rPr>
          <w:rFonts w:ascii="Alegre Sans" w:eastAsia="Alegre Sans" w:hAnsi="Alegre Sans" w:cs="Alegre Sans"/>
          <w:color w:val="17375E"/>
          <w:sz w:val="44"/>
          <w:szCs w:val="44"/>
        </w:rPr>
        <w:t>UK Controller Pack</w:t>
      </w:r>
      <w:r w:rsidR="00424863" w:rsidRPr="002A623B">
        <w:rPr>
          <w:rFonts w:ascii="Alegre Sans" w:eastAsia="Alegre Sans" w:hAnsi="Alegre Sans" w:cs="Alegre Sans"/>
          <w:color w:val="17375E"/>
        </w:rPr>
        <w:t xml:space="preserve"> </w:t>
      </w:r>
    </w:p>
    <w:p w14:paraId="4CA3F7ED" w14:textId="77777777" w:rsidR="00E86E2E" w:rsidRDefault="00E86E2E">
      <w:pPr>
        <w:pBdr>
          <w:top w:val="nil"/>
          <w:left w:val="nil"/>
          <w:bottom w:val="nil"/>
          <w:right w:val="nil"/>
          <w:between w:val="nil"/>
        </w:pBdr>
        <w:spacing w:after="0" w:line="240" w:lineRule="auto"/>
        <w:rPr>
          <w:color w:val="000000"/>
        </w:rPr>
      </w:pPr>
    </w:p>
    <w:p w14:paraId="496B0B13" w14:textId="77777777" w:rsidR="00E86E2E" w:rsidRDefault="00424863">
      <w:pPr>
        <w:pBdr>
          <w:top w:val="nil"/>
          <w:left w:val="nil"/>
          <w:bottom w:val="nil"/>
          <w:right w:val="nil"/>
          <w:between w:val="nil"/>
        </w:pBdr>
        <w:spacing w:after="0" w:line="240" w:lineRule="auto"/>
        <w:jc w:val="both"/>
        <w:rPr>
          <w:color w:val="000000"/>
        </w:rPr>
      </w:pPr>
      <w:r>
        <w:rPr>
          <w:color w:val="000000"/>
        </w:rPr>
        <w:t>Version</w:t>
      </w:r>
      <w:r>
        <w:rPr>
          <w:color w:val="000000"/>
        </w:rPr>
        <w:tab/>
      </w:r>
      <w:r>
        <w:rPr>
          <w:color w:val="000000"/>
        </w:rPr>
        <w:tab/>
      </w:r>
      <w:r>
        <w:rPr>
          <w:color w:val="000000"/>
        </w:rPr>
        <w:tab/>
        <w:t>Release Date</w:t>
      </w:r>
    </w:p>
    <w:p w14:paraId="4FEBED29" w14:textId="04EB2793" w:rsidR="002A623B" w:rsidRPr="002A623B" w:rsidRDefault="00424863" w:rsidP="002A623B">
      <w:pPr>
        <w:pBdr>
          <w:top w:val="nil"/>
          <w:left w:val="nil"/>
          <w:bottom w:val="nil"/>
          <w:right w:val="nil"/>
          <w:between w:val="nil"/>
        </w:pBdr>
        <w:spacing w:after="0" w:line="240" w:lineRule="auto"/>
        <w:jc w:val="both"/>
        <w:rPr>
          <w:rFonts w:ascii="Alegre Sans" w:eastAsia="Alegre Sans" w:hAnsi="Alegre Sans" w:cs="Alegre Sans"/>
          <w:color w:val="000000"/>
        </w:rPr>
      </w:pPr>
      <w:r w:rsidRPr="002A623B">
        <w:rPr>
          <w:rFonts w:ascii="Alegre Sans" w:eastAsia="Alegre Sans" w:hAnsi="Alegre Sans" w:cs="Alegre Sans"/>
          <w:color w:val="17375E"/>
          <w:sz w:val="28"/>
          <w:szCs w:val="28"/>
        </w:rPr>
        <w:t>202</w:t>
      </w:r>
      <w:r w:rsidR="00B818A6">
        <w:rPr>
          <w:rFonts w:ascii="Alegre Sans" w:eastAsia="Alegre Sans" w:hAnsi="Alegre Sans" w:cs="Alegre Sans"/>
          <w:color w:val="17375E"/>
          <w:sz w:val="28"/>
          <w:szCs w:val="28"/>
        </w:rPr>
        <w:t>4</w:t>
      </w:r>
      <w:r w:rsidRPr="002A623B">
        <w:rPr>
          <w:rFonts w:ascii="Alegre Sans" w:eastAsia="Alegre Sans" w:hAnsi="Alegre Sans" w:cs="Alegre Sans"/>
          <w:color w:val="17375E"/>
          <w:sz w:val="28"/>
          <w:szCs w:val="28"/>
        </w:rPr>
        <w:t>/</w:t>
      </w:r>
      <w:r w:rsidR="00B818A6">
        <w:rPr>
          <w:rFonts w:ascii="Alegre Sans" w:eastAsia="Alegre Sans" w:hAnsi="Alegre Sans" w:cs="Alegre Sans"/>
          <w:color w:val="17375E"/>
          <w:sz w:val="28"/>
          <w:szCs w:val="28"/>
        </w:rPr>
        <w:t>0</w:t>
      </w:r>
      <w:r w:rsidR="000C272F">
        <w:rPr>
          <w:rFonts w:ascii="Alegre Sans" w:eastAsia="Alegre Sans" w:hAnsi="Alegre Sans" w:cs="Alegre Sans"/>
          <w:color w:val="17375E"/>
          <w:sz w:val="28"/>
          <w:szCs w:val="28"/>
        </w:rPr>
        <w:t>3</w:t>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sidR="000C272F">
        <w:rPr>
          <w:rFonts w:ascii="Alegre Sans" w:eastAsia="Alegre Sans" w:hAnsi="Alegre Sans" w:cs="Alegre Sans"/>
          <w:bCs/>
          <w:color w:val="17375E"/>
          <w:sz w:val="28"/>
          <w:szCs w:val="28"/>
        </w:rPr>
        <w:t>24 MARCH</w:t>
      </w:r>
      <w:r w:rsidR="00F6007C" w:rsidRPr="002A623B">
        <w:rPr>
          <w:rFonts w:ascii="Alegre Sans" w:eastAsia="Alegre Sans" w:hAnsi="Alegre Sans" w:cs="Alegre Sans"/>
          <w:bCs/>
          <w:color w:val="17375E"/>
          <w:sz w:val="28"/>
          <w:szCs w:val="28"/>
        </w:rPr>
        <w:t xml:space="preserve"> </w:t>
      </w:r>
      <w:r w:rsidR="005D2785" w:rsidRPr="002A623B">
        <w:rPr>
          <w:rFonts w:ascii="Alegre Sans" w:eastAsia="Alegre Sans" w:hAnsi="Alegre Sans" w:cs="Alegre Sans"/>
          <w:color w:val="17375E"/>
          <w:sz w:val="28"/>
          <w:szCs w:val="28"/>
        </w:rPr>
        <w:t>202</w:t>
      </w:r>
      <w:bookmarkStart w:id="0" w:name="_heading=h.m0dhcgy3mgen" w:colFirst="0" w:colLast="0"/>
      <w:bookmarkEnd w:id="0"/>
      <w:r w:rsidR="00B818A6">
        <w:rPr>
          <w:rFonts w:ascii="Alegre Sans" w:eastAsia="Alegre Sans" w:hAnsi="Alegre Sans" w:cs="Alegre Sans"/>
          <w:color w:val="17375E"/>
          <w:sz w:val="28"/>
          <w:szCs w:val="28"/>
        </w:rPr>
        <w:t>4</w:t>
      </w:r>
    </w:p>
    <w:p w14:paraId="0F571DEF" w14:textId="77777777" w:rsidR="002A623B" w:rsidRDefault="002A623B" w:rsidP="002A623B">
      <w:pPr>
        <w:pStyle w:val="NormalWeb"/>
        <w:spacing w:before="240" w:beforeAutospacing="0" w:after="160" w:afterAutospacing="0"/>
      </w:pPr>
      <w:bookmarkStart w:id="1" w:name="_Hlk154645471"/>
      <w:r>
        <w:rPr>
          <w:rFonts w:ascii="Alegre Sans" w:hAnsi="Alegre Sans"/>
          <w:color w:val="17375E"/>
          <w:sz w:val="40"/>
          <w:szCs w:val="40"/>
        </w:rPr>
        <w:t xml:space="preserve">Exclusion of </w:t>
      </w:r>
      <w:r w:rsidRPr="002A623B">
        <w:rPr>
          <w:rFonts w:ascii="Alegre Sans" w:hAnsi="Alegre Sans"/>
          <w:color w:val="17375E"/>
          <w:sz w:val="40"/>
          <w:szCs w:val="40"/>
        </w:rPr>
        <w:t>Liability</w:t>
      </w:r>
    </w:p>
    <w:bookmarkEnd w:id="1"/>
    <w:p w14:paraId="1C242115" w14:textId="3BAB2615" w:rsidR="002A623B" w:rsidRDefault="002A623B" w:rsidP="002A623B">
      <w:pPr>
        <w:pStyle w:val="NormalWeb"/>
        <w:spacing w:before="0" w:beforeAutospacing="0" w:after="160" w:afterAutospacing="0"/>
      </w:pPr>
      <w:r>
        <w:rPr>
          <w:rFonts w:ascii="Calibri" w:hAnsi="Calibri" w:cs="Calibri"/>
          <w:color w:val="000000"/>
          <w:sz w:val="22"/>
          <w:szCs w:val="22"/>
        </w:rPr>
        <w:t>This package is for use on the VATSIM Network only and should never be adopted for real world use.</w:t>
      </w:r>
    </w:p>
    <w:p w14:paraId="3115F281" w14:textId="3263DEC4" w:rsidR="002A623B" w:rsidRDefault="002A623B" w:rsidP="002A623B">
      <w:pPr>
        <w:pStyle w:val="NormalWeb"/>
        <w:spacing w:before="0" w:beforeAutospacing="0" w:after="160" w:afterAutospacing="0"/>
      </w:pPr>
      <w:r>
        <w:rPr>
          <w:rFonts w:ascii="Calibri" w:hAnsi="Calibri" w:cs="Calibri"/>
          <w:color w:val="000000"/>
          <w:sz w:val="22"/>
          <w:szCs w:val="22"/>
        </w:rPr>
        <w:t>The information published by VATSIM UK within this document</w:t>
      </w:r>
      <w:r w:rsidR="000D5BBC">
        <w:rPr>
          <w:rFonts w:ascii="Calibri" w:hAnsi="Calibri" w:cs="Calibri"/>
          <w:color w:val="000000"/>
          <w:sz w:val="22"/>
          <w:szCs w:val="22"/>
        </w:rPr>
        <w:t>/package</w:t>
      </w:r>
      <w:r>
        <w:rPr>
          <w:rFonts w:ascii="Calibri" w:hAnsi="Calibri" w:cs="Calibri"/>
          <w:color w:val="000000"/>
          <w:sz w:val="22"/>
          <w:szCs w:val="22"/>
        </w:rPr>
        <w:t xml:space="preserve"> is made available without warranty of any kind; the Organisation accepts no responsibility or liability whether direct or indirect, as to the currency, accuracy or quality of the information, nor for any consequence of its use. This package is open source software, subject to the licence details available on the </w:t>
      </w:r>
      <w:hyperlink r:id="rId9" w:history="1">
        <w:r w:rsidRPr="002A623B">
          <w:rPr>
            <w:rStyle w:val="Hyperlink"/>
            <w:rFonts w:ascii="Calibri" w:hAnsi="Calibri" w:cs="Calibri"/>
            <w:sz w:val="22"/>
            <w:szCs w:val="22"/>
          </w:rPr>
          <w:t>VATSIM UK GitHub</w:t>
        </w:r>
      </w:hyperlink>
    </w:p>
    <w:p w14:paraId="5C6A42C6" w14:textId="28F61962"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Before Installation - IMPORTANT</w:t>
      </w:r>
    </w:p>
    <w:p w14:paraId="4509B503" w14:textId="77777777" w:rsidR="00934678" w:rsidRDefault="00424863">
      <w:pPr>
        <w:pStyle w:val="Heading2"/>
        <w:rPr>
          <w:rFonts w:ascii="Calibri" w:eastAsia="Calibri" w:hAnsi="Calibri" w:cs="Calibri"/>
          <w:sz w:val="22"/>
          <w:szCs w:val="22"/>
        </w:rPr>
      </w:pPr>
      <w:proofErr w:type="spellStart"/>
      <w:r>
        <w:rPr>
          <w:rFonts w:ascii="Calibri" w:eastAsia="Calibri" w:hAnsi="Calibri" w:cs="Calibri"/>
          <w:b/>
          <w:sz w:val="22"/>
          <w:szCs w:val="22"/>
        </w:rPr>
        <w:t>EuroScope</w:t>
      </w:r>
      <w:proofErr w:type="spellEnd"/>
      <w:r>
        <w:rPr>
          <w:rFonts w:ascii="Calibri" w:eastAsia="Calibri" w:hAnsi="Calibri" w:cs="Calibri"/>
          <w:b/>
          <w:sz w:val="22"/>
          <w:szCs w:val="22"/>
        </w:rPr>
        <w:t xml:space="preserve"> Version</w:t>
      </w:r>
    </w:p>
    <w:p w14:paraId="5C1A58B3" w14:textId="1C25F915" w:rsidR="00D84B1F" w:rsidRDefault="002619B1" w:rsidP="00934678">
      <w:r w:rsidRPr="002619B1">
        <w:rPr>
          <w:b/>
          <w:bCs/>
        </w:rPr>
        <w:t>At the time of writing</w:t>
      </w:r>
      <w:r>
        <w:t xml:space="preserve">, we currently recommend installing </w:t>
      </w:r>
      <w:r w:rsidR="00D84B1F">
        <w:t>version</w:t>
      </w:r>
      <w:r w:rsidR="00C803BE">
        <w:t xml:space="preserve"> </w:t>
      </w:r>
      <w:r w:rsidR="00D84B1F">
        <w:t>3.2.3</w:t>
      </w:r>
      <w:r w:rsidR="00424863">
        <w:t xml:space="preserve">, available from </w:t>
      </w:r>
      <w:hyperlink r:id="rId10">
        <w:r w:rsidR="00424863">
          <w:rPr>
            <w:color w:val="1155CC"/>
            <w:u w:val="single"/>
          </w:rPr>
          <w:t>here</w:t>
        </w:r>
      </w:hyperlink>
      <w:r w:rsidR="00424863">
        <w:t>.</w:t>
      </w:r>
      <w:r w:rsidR="00D84B1F">
        <w:t xml:space="preserve"> As newer version</w:t>
      </w:r>
      <w:r w:rsidR="00C803BE">
        <w:t>s</w:t>
      </w:r>
      <w:r w:rsidR="00D84B1F">
        <w:t xml:space="preserve"> of </w:t>
      </w:r>
      <w:proofErr w:type="spellStart"/>
      <w:r w:rsidR="00D84B1F">
        <w:t>EuroScope</w:t>
      </w:r>
      <w:proofErr w:type="spellEnd"/>
      <w:r w:rsidR="00D84B1F">
        <w:t xml:space="preserve"> become available, functions may not work as expected. Support will only be provided for the version noted above</w:t>
      </w:r>
      <w:r w:rsidR="00C803BE">
        <w:t xml:space="preserve"> or announced via the VATSIM UK Discord server.</w:t>
      </w:r>
    </w:p>
    <w:p w14:paraId="74C7EF44" w14:textId="77777777" w:rsidR="00934678" w:rsidRPr="002A623B" w:rsidRDefault="00424863">
      <w:pPr>
        <w:pStyle w:val="Heading2"/>
        <w:rPr>
          <w:rFonts w:ascii="Calibri" w:eastAsia="Calibri" w:hAnsi="Calibri" w:cs="Calibri"/>
          <w:color w:val="17375E"/>
          <w:sz w:val="40"/>
          <w:szCs w:val="40"/>
        </w:rPr>
      </w:pPr>
      <w:bookmarkStart w:id="2" w:name="_heading=h.lypac7e3f5xp" w:colFirst="0" w:colLast="0"/>
      <w:bookmarkEnd w:id="2"/>
      <w:proofErr w:type="spellStart"/>
      <w:r w:rsidRPr="002A623B">
        <w:rPr>
          <w:rFonts w:ascii="Alegre Sans" w:eastAsia="Calibri" w:hAnsi="Alegre Sans" w:cs="Calibri"/>
          <w:bCs/>
          <w:color w:val="17375E"/>
          <w:sz w:val="40"/>
          <w:szCs w:val="40"/>
        </w:rPr>
        <w:t>EuroScope</w:t>
      </w:r>
      <w:proofErr w:type="spellEnd"/>
      <w:r w:rsidRPr="002A623B">
        <w:rPr>
          <w:rFonts w:ascii="Alegre Sans" w:eastAsia="Calibri" w:hAnsi="Alegre Sans" w:cs="Calibri"/>
          <w:bCs/>
          <w:color w:val="17375E"/>
          <w:sz w:val="40"/>
          <w:szCs w:val="40"/>
        </w:rPr>
        <w:t xml:space="preserve"> Working Directory</w:t>
      </w:r>
    </w:p>
    <w:p w14:paraId="0D0BF181" w14:textId="4B5383D7" w:rsidR="00E86E2E" w:rsidRDefault="00424863" w:rsidP="00934678">
      <w:r>
        <w:t xml:space="preserve">Wherever you start </w:t>
      </w:r>
      <w:proofErr w:type="spellStart"/>
      <w:r>
        <w:t>EuroScope</w:t>
      </w:r>
      <w:proofErr w:type="spellEnd"/>
      <w:r>
        <w:t xml:space="preserve"> from, whether it be the start menu or a shortcut, you need to ensure that it is started in the </w:t>
      </w:r>
      <w:r w:rsidR="00A6492B">
        <w:t>correct working directory</w:t>
      </w:r>
      <w:r>
        <w:t>. This is achieved by right clicking the shortcut, selecting “properties”. Under the shortcut tab, ensure the “start in” directory matches your “</w:t>
      </w:r>
      <w:r w:rsidR="00A6492B">
        <w:t>%</w:t>
      </w:r>
      <w:r w:rsidR="002A0FA3">
        <w:t>APPDATA</w:t>
      </w:r>
      <w:r w:rsidR="00A6492B">
        <w:t>%</w:t>
      </w:r>
      <w:r w:rsidR="00A6492B" w:rsidRPr="00774821">
        <w:t>\</w:t>
      </w:r>
      <w:proofErr w:type="spellStart"/>
      <w:r w:rsidR="00A6492B" w:rsidRPr="00774821">
        <w:t>EuroScope</w:t>
      </w:r>
      <w:proofErr w:type="spellEnd"/>
      <w:r>
        <w:t xml:space="preserve">” </w:t>
      </w:r>
      <w:r w:rsidR="00A6492B">
        <w:t xml:space="preserve">or other desired </w:t>
      </w:r>
      <w:r>
        <w:t>location</w:t>
      </w:r>
      <w:r w:rsidR="00A6492B">
        <w:t xml:space="preserve"> (such as \Documents\</w:t>
      </w:r>
      <w:proofErr w:type="spellStart"/>
      <w:r w:rsidR="00A6492B">
        <w:t>EuroScope</w:t>
      </w:r>
      <w:proofErr w:type="spellEnd"/>
      <w:r w:rsidR="00A6492B">
        <w:t>)</w:t>
      </w:r>
      <w:r>
        <w:t>. The image below shows an example.</w:t>
      </w:r>
    </w:p>
    <w:p w14:paraId="7F29E44F" w14:textId="1EBB921C" w:rsidR="000F4F8B" w:rsidRPr="000F4F8B" w:rsidRDefault="007850E4" w:rsidP="000F4F8B">
      <w:pPr>
        <w:jc w:val="center"/>
      </w:pPr>
      <w:r>
        <w:rPr>
          <w:noProof/>
        </w:rPr>
        <w:drawing>
          <wp:inline distT="0" distB="0" distL="0" distR="0" wp14:anchorId="1CE10514" wp14:editId="7D767D2B">
            <wp:extent cx="1897953" cy="2962275"/>
            <wp:effectExtent l="0" t="0" r="7620" b="0"/>
            <wp:docPr id="19211246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24620" name="Picture 1" descr="A screenshot of a computer&#10;&#10;Description automatically generated"/>
                    <pic:cNvPicPr/>
                  </pic:nvPicPr>
                  <pic:blipFill>
                    <a:blip r:embed="rId11"/>
                    <a:stretch>
                      <a:fillRect/>
                    </a:stretch>
                  </pic:blipFill>
                  <pic:spPr>
                    <a:xfrm>
                      <a:off x="0" y="0"/>
                      <a:ext cx="1919893" cy="2996518"/>
                    </a:xfrm>
                    <a:prstGeom prst="rect">
                      <a:avLst/>
                    </a:prstGeom>
                  </pic:spPr>
                </pic:pic>
              </a:graphicData>
            </a:graphic>
          </wp:inline>
        </w:drawing>
      </w:r>
      <w:r w:rsidR="000F4F8B">
        <w:rPr>
          <w:noProof/>
        </w:rPr>
        <w:drawing>
          <wp:inline distT="0" distB="0" distL="0" distR="0" wp14:anchorId="3B859803" wp14:editId="562E47F7">
            <wp:extent cx="1704975" cy="294495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5810" cy="2998217"/>
                    </a:xfrm>
                    <a:prstGeom prst="rect">
                      <a:avLst/>
                    </a:prstGeom>
                    <a:noFill/>
                    <a:ln>
                      <a:noFill/>
                    </a:ln>
                  </pic:spPr>
                </pic:pic>
              </a:graphicData>
            </a:graphic>
          </wp:inline>
        </w:drawing>
      </w:r>
    </w:p>
    <w:p w14:paraId="1E3C9B30" w14:textId="413B25BF" w:rsidR="00E86E2E" w:rsidRDefault="00424863">
      <w:proofErr w:type="spellStart"/>
      <w:r w:rsidRPr="002A623B">
        <w:rPr>
          <w:rFonts w:ascii="Alegre Sans" w:hAnsi="Alegre Sans"/>
          <w:bCs/>
          <w:color w:val="17375E"/>
          <w:sz w:val="40"/>
          <w:szCs w:val="40"/>
        </w:rPr>
        <w:lastRenderedPageBreak/>
        <w:t>EuroScope</w:t>
      </w:r>
      <w:proofErr w:type="spellEnd"/>
      <w:r w:rsidRPr="002A623B">
        <w:rPr>
          <w:rFonts w:ascii="Alegre Sans" w:hAnsi="Alegre Sans"/>
          <w:bCs/>
          <w:color w:val="17375E"/>
          <w:sz w:val="40"/>
          <w:szCs w:val="40"/>
        </w:rPr>
        <w:t xml:space="preserve"> Auto-load on </w:t>
      </w:r>
      <w:r w:rsidR="002619B1" w:rsidRPr="002A623B">
        <w:rPr>
          <w:rFonts w:ascii="Alegre Sans" w:hAnsi="Alegre Sans"/>
          <w:bCs/>
          <w:color w:val="17375E"/>
          <w:sz w:val="40"/>
          <w:szCs w:val="40"/>
        </w:rPr>
        <w:t>start-up</w:t>
      </w:r>
      <w:r>
        <w:rPr>
          <w:b/>
        </w:rPr>
        <w:br/>
      </w:r>
      <w:r>
        <w:t xml:space="preserve">Please ensure this option is </w:t>
      </w:r>
      <w:r>
        <w:rPr>
          <w:b/>
        </w:rPr>
        <w:t>unticked</w:t>
      </w:r>
      <w:r>
        <w:t xml:space="preserve"> before loading the controller pack. This option is accessible within </w:t>
      </w:r>
      <w:proofErr w:type="spellStart"/>
      <w:r>
        <w:t>EuroScope</w:t>
      </w:r>
      <w:proofErr w:type="spellEnd"/>
      <w:r>
        <w:t xml:space="preserve"> Under the “Other SET” menu. It is also recommended that you </w:t>
      </w:r>
      <w:r>
        <w:rPr>
          <w:b/>
        </w:rPr>
        <w:t>untick</w:t>
      </w:r>
      <w:r>
        <w:t xml:space="preserve"> “Auto save profile on exit” under the same menu. The image </w:t>
      </w:r>
      <w:r w:rsidR="000F4F8B">
        <w:t>above</w:t>
      </w:r>
      <w:r>
        <w:t xml:space="preserve"> shows the location of these options. Once you have done this, quit </w:t>
      </w:r>
      <w:proofErr w:type="spellStart"/>
      <w:r>
        <w:t>EuroScope</w:t>
      </w:r>
      <w:proofErr w:type="spellEnd"/>
      <w:r>
        <w:t xml:space="preserve"> and when you load it again, it will ask you for a .</w:t>
      </w:r>
      <w:proofErr w:type="spellStart"/>
      <w:r>
        <w:t>prf</w:t>
      </w:r>
      <w:proofErr w:type="spellEnd"/>
      <w:r>
        <w:t xml:space="preserve"> (profile) file.</w:t>
      </w:r>
    </w:p>
    <w:p w14:paraId="161A3231" w14:textId="2B392360" w:rsidR="00E86E2E" w:rsidRDefault="00424863">
      <w:r w:rsidRPr="002A623B">
        <w:rPr>
          <w:rFonts w:ascii="Alegre Sans" w:hAnsi="Alegre Sans"/>
          <w:bCs/>
          <w:color w:val="17375E"/>
          <w:sz w:val="40"/>
          <w:szCs w:val="40"/>
        </w:rPr>
        <w:t>Microsoft Visual C++ Redistributable</w:t>
      </w:r>
      <w:r w:rsidRPr="002A623B">
        <w:rPr>
          <w:b/>
          <w:color w:val="17375E"/>
        </w:rPr>
        <w:t xml:space="preserve"> </w:t>
      </w:r>
      <w:r>
        <w:rPr>
          <w:b/>
        </w:rPr>
        <w:br/>
      </w:r>
      <w:r>
        <w:t xml:space="preserve">The plugins included in this package require the </w:t>
      </w:r>
      <w:r w:rsidR="00934678">
        <w:t xml:space="preserve">latest (2022+) C++ </w:t>
      </w:r>
      <w:proofErr w:type="spellStart"/>
      <w:r w:rsidR="00934678">
        <w:t>Redistributables</w:t>
      </w:r>
      <w:proofErr w:type="spellEnd"/>
      <w:r>
        <w:t xml:space="preserve"> to function as intended</w:t>
      </w:r>
      <w:r w:rsidR="00934678">
        <w:t>.</w:t>
      </w:r>
      <w:r>
        <w:t xml:space="preserve"> </w:t>
      </w:r>
      <w:r w:rsidR="00934678">
        <w:t>P</w:t>
      </w:r>
      <w:r>
        <w:t xml:space="preserve">lease download </w:t>
      </w:r>
      <w:r w:rsidR="00934678">
        <w:t>and install</w:t>
      </w:r>
      <w:r>
        <w:t xml:space="preserve"> from </w:t>
      </w:r>
      <w:hyperlink r:id="rId13">
        <w:r>
          <w:rPr>
            <w:color w:val="1155CC"/>
            <w:u w:val="single"/>
          </w:rPr>
          <w:t>here</w:t>
        </w:r>
      </w:hyperlink>
      <w:r>
        <w:t xml:space="preserve"> before opening any of the profiles.</w:t>
      </w:r>
    </w:p>
    <w:p w14:paraId="06044CA8" w14:textId="0B898830" w:rsidR="00E86E2E" w:rsidRDefault="00424863">
      <w:pPr>
        <w:rPr>
          <w:color w:val="333333"/>
          <w:sz w:val="21"/>
          <w:szCs w:val="21"/>
          <w:highlight w:val="white"/>
        </w:rPr>
      </w:pPr>
      <w:r w:rsidRPr="002A623B">
        <w:rPr>
          <w:rFonts w:ascii="Alegre Sans" w:hAnsi="Alegre Sans"/>
          <w:bCs/>
          <w:color w:val="17375E"/>
          <w:sz w:val="40"/>
          <w:szCs w:val="40"/>
        </w:rPr>
        <w:t>UK Controller Plugin Key</w:t>
      </w:r>
      <w:r>
        <w:rPr>
          <w:b/>
        </w:rPr>
        <w:br/>
      </w:r>
      <w:r w:rsidRPr="00934678">
        <w:t xml:space="preserve">For first time users, the UK Controller Plugin </w:t>
      </w:r>
      <w:r w:rsidRPr="00934678">
        <w:rPr>
          <w:highlight w:val="white"/>
        </w:rPr>
        <w:t xml:space="preserve">will ask </w:t>
      </w:r>
      <w:r w:rsidR="000F4F8B" w:rsidRPr="00934678">
        <w:rPr>
          <w:highlight w:val="white"/>
        </w:rPr>
        <w:t>you to</w:t>
      </w:r>
      <w:r w:rsidRPr="00934678">
        <w:rPr>
          <w:highlight w:val="white"/>
        </w:rPr>
        <w:t xml:space="preserve"> provide a key so that the plugin knows who is connecting. This ensures that access to the plugin</w:t>
      </w:r>
      <w:r w:rsidR="000F4F8B" w:rsidRPr="00934678">
        <w:rPr>
          <w:highlight w:val="white"/>
        </w:rPr>
        <w:t>’</w:t>
      </w:r>
      <w:r w:rsidRPr="00934678">
        <w:rPr>
          <w:highlight w:val="white"/>
        </w:rPr>
        <w:t xml:space="preserve">s functions can be traced to the users’ VATSIM CID. </w:t>
      </w:r>
      <w:r w:rsidR="00774821">
        <w:rPr>
          <w:highlight w:val="white"/>
        </w:rPr>
        <w:t>This process should be handled automatically on first time set-up. To view the status of your key(s)</w:t>
      </w:r>
      <w:r w:rsidRPr="00934678">
        <w:rPr>
          <w:highlight w:val="white"/>
        </w:rPr>
        <w:t xml:space="preserve">, please visit </w:t>
      </w:r>
      <w:hyperlink r:id="rId14" w:history="1">
        <w:r w:rsidRPr="00934678">
          <w:rPr>
            <w:rStyle w:val="Hyperlink"/>
            <w:highlight w:val="white"/>
          </w:rPr>
          <w:t>https://vatsim.uk/ukcp</w:t>
        </w:r>
      </w:hyperlink>
    </w:p>
    <w:p w14:paraId="6DFD8E1D"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Install </w:t>
      </w:r>
    </w:p>
    <w:p w14:paraId="65649D8F" w14:textId="70B5D32E" w:rsidR="00A6492B" w:rsidRDefault="00424863">
      <w:r>
        <w:t>Th</w:t>
      </w:r>
      <w:r w:rsidR="00A6492B">
        <w:t>e</w:t>
      </w:r>
      <w:r>
        <w:t xml:space="preserve"> controller pack comes in a ZIP folder. </w:t>
      </w:r>
      <w:r w:rsidR="00E9767A">
        <w:t xml:space="preserve">Due to certain limitations within the </w:t>
      </w:r>
      <w:proofErr w:type="spellStart"/>
      <w:r w:rsidR="00E9767A">
        <w:t>EuroScope</w:t>
      </w:r>
      <w:proofErr w:type="spellEnd"/>
      <w:r w:rsidR="00E9767A">
        <w:t xml:space="preserve"> sector file auto-update module, it is required that you install the pack into </w:t>
      </w:r>
      <w:r>
        <w:t xml:space="preserve">your </w:t>
      </w:r>
      <w:proofErr w:type="spellStart"/>
      <w:r>
        <w:t>EuroScope</w:t>
      </w:r>
      <w:proofErr w:type="spellEnd"/>
      <w:r>
        <w:t xml:space="preserve"> working directory.</w:t>
      </w:r>
      <w:r w:rsidR="00A6492B">
        <w:t xml:space="preserve"> Failure to do so will cause issues when loading the desired profiles. The default location is %</w:t>
      </w:r>
      <w:r w:rsidR="00602B32">
        <w:t>APPDATA</w:t>
      </w:r>
      <w:r w:rsidR="00774821">
        <w:t>%\</w:t>
      </w:r>
      <w:proofErr w:type="spellStart"/>
      <w:r w:rsidR="00774821" w:rsidRPr="00774821">
        <w:t>EuroScope</w:t>
      </w:r>
      <w:proofErr w:type="spellEnd"/>
      <w:r w:rsidR="00A6492B">
        <w:t xml:space="preserve"> If you do not have the privileges to access this folder, it is suggested you change the ES working directory to somewhere that is accessible, as described on page one. </w:t>
      </w:r>
    </w:p>
    <w:p w14:paraId="6E8B606F" w14:textId="6380F5DA" w:rsidR="00E86E2E" w:rsidRDefault="00424863">
      <w:r>
        <w:t xml:space="preserve">When you have unzipped this file, double-check it has unzipped into the correct place. You can check by locating a file, for example: </w:t>
      </w:r>
    </w:p>
    <w:p w14:paraId="73FF7AF5" w14:textId="06732DAC" w:rsidR="00E86E2E" w:rsidRDefault="00A6492B">
      <w:r>
        <w:t>%</w:t>
      </w:r>
      <w:r w:rsidR="00602B32">
        <w:t>APPDATA</w:t>
      </w:r>
      <w:r>
        <w:t>%\</w:t>
      </w:r>
      <w:proofErr w:type="spellStart"/>
      <w:r w:rsidRPr="00774821">
        <w:t>EuroScope</w:t>
      </w:r>
      <w:proofErr w:type="spellEnd"/>
      <w:r w:rsidR="00424863">
        <w:t>\UK\</w:t>
      </w:r>
      <w:r w:rsidR="00774821">
        <w:t xml:space="preserve">Essex\Stansted </w:t>
      </w:r>
      <w:proofErr w:type="spellStart"/>
      <w:r w:rsidR="00774821">
        <w:t>SMR</w:t>
      </w:r>
      <w:r w:rsidR="00424863">
        <w:t>.prf</w:t>
      </w:r>
      <w:proofErr w:type="spellEnd"/>
    </w:p>
    <w:p w14:paraId="3E66B7F6" w14:textId="0278B86B" w:rsidR="00A6492B" w:rsidRDefault="00A6492B">
      <w:r>
        <w:t>Do not create any intermediate directories as again, this will cause problems when loading the desired profile.</w:t>
      </w:r>
    </w:p>
    <w:p w14:paraId="68D5B483" w14:textId="46A8BF4D" w:rsidR="00774821" w:rsidRPr="002A623B" w:rsidRDefault="00774821" w:rsidP="00774821">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Logon details</w:t>
      </w:r>
    </w:p>
    <w:p w14:paraId="09FDCE08" w14:textId="7BF19F72" w:rsidR="00774821" w:rsidRDefault="00774821">
      <w:r>
        <w:t xml:space="preserve">A small program is now included in the main ‘UK folder’ This will insert basic user data into all required files, </w:t>
      </w:r>
      <w:r w:rsidR="002D59B1">
        <w:t xml:space="preserve">including </w:t>
      </w:r>
      <w:r>
        <w:t>passwords. Run this program before opening a profile to insert the following to all profiles:</w:t>
      </w:r>
    </w:p>
    <w:p w14:paraId="23E2CBA1" w14:textId="53F3D811" w:rsidR="00774821" w:rsidRDefault="00774821" w:rsidP="00774821">
      <w:pPr>
        <w:pStyle w:val="ListParagraph"/>
        <w:numPr>
          <w:ilvl w:val="0"/>
          <w:numId w:val="4"/>
        </w:numPr>
      </w:pPr>
      <w:r>
        <w:t>Name</w:t>
      </w:r>
    </w:p>
    <w:p w14:paraId="54931025" w14:textId="65678086" w:rsidR="00774821" w:rsidRDefault="00774821" w:rsidP="00774821">
      <w:pPr>
        <w:pStyle w:val="ListParagraph"/>
        <w:numPr>
          <w:ilvl w:val="0"/>
          <w:numId w:val="4"/>
        </w:numPr>
      </w:pPr>
      <w:r>
        <w:t>VATSIM CID</w:t>
      </w:r>
    </w:p>
    <w:p w14:paraId="3E073137" w14:textId="25D0A863" w:rsidR="002D59B1" w:rsidRDefault="00000000" w:rsidP="002D59B1">
      <w:pPr>
        <w:pStyle w:val="ListParagraph"/>
        <w:numPr>
          <w:ilvl w:val="0"/>
          <w:numId w:val="4"/>
        </w:numPr>
      </w:pPr>
      <w:hyperlink r:id="rId15" w:history="1">
        <w:r w:rsidR="00774821" w:rsidRPr="00774821">
          <w:rPr>
            <w:rStyle w:val="Hyperlink"/>
          </w:rPr>
          <w:t>Hoppie ACARS user code</w:t>
        </w:r>
      </w:hyperlink>
      <w:r w:rsidR="002D59B1" w:rsidRPr="00BA72AA">
        <w:rPr>
          <w:noProof/>
        </w:rPr>
        <mc:AlternateContent>
          <mc:Choice Requires="wps">
            <w:drawing>
              <wp:anchor distT="0" distB="0" distL="114300" distR="114300" simplePos="0" relativeHeight="251660288" behindDoc="1" locked="0" layoutInCell="1" allowOverlap="1" wp14:anchorId="2ACC2E73" wp14:editId="761EB835">
                <wp:simplePos x="0" y="0"/>
                <wp:positionH relativeFrom="column">
                  <wp:posOffset>0</wp:posOffset>
                </wp:positionH>
                <wp:positionV relativeFrom="paragraph">
                  <wp:posOffset>323215</wp:posOffset>
                </wp:positionV>
                <wp:extent cx="5724525" cy="454025"/>
                <wp:effectExtent l="0" t="0" r="28575" b="22225"/>
                <wp:wrapTight wrapText="bothSides">
                  <wp:wrapPolygon edited="0">
                    <wp:start x="0" y="0"/>
                    <wp:lineTo x="0" y="21751"/>
                    <wp:lineTo x="21636" y="21751"/>
                    <wp:lineTo x="21636" y="0"/>
                    <wp:lineTo x="0" y="0"/>
                  </wp:wrapPolygon>
                </wp:wrapTight>
                <wp:docPr id="54" name="Text Box 54"/>
                <wp:cNvGraphicFramePr/>
                <a:graphic xmlns:a="http://schemas.openxmlformats.org/drawingml/2006/main">
                  <a:graphicData uri="http://schemas.microsoft.com/office/word/2010/wordprocessingShape">
                    <wps:wsp>
                      <wps:cNvSpPr txBox="1"/>
                      <wps:spPr>
                        <a:xfrm>
                          <a:off x="0" y="0"/>
                          <a:ext cx="5724525" cy="454025"/>
                        </a:xfrm>
                        <a:prstGeom prst="rect">
                          <a:avLst/>
                        </a:prstGeom>
                        <a:solidFill>
                          <a:schemeClr val="bg2"/>
                        </a:solidFill>
                        <a:ln w="19050">
                          <a:solidFill>
                            <a:srgbClr val="0070C0"/>
                          </a:solidFill>
                        </a:ln>
                      </wps:spPr>
                      <wps:txbx>
                        <w:txbxContent>
                          <w:p w14:paraId="2D447CFB" w14:textId="7149344C" w:rsidR="002D59B1" w:rsidRPr="002D59B1" w:rsidRDefault="002D59B1" w:rsidP="002D59B1">
                            <w:pPr>
                              <w:rPr>
                                <w:i/>
                                <w:lang w:val="en-US"/>
                              </w:rPr>
                            </w:pPr>
                            <w:r>
                              <w:rPr>
                                <w:i/>
                                <w:lang w:val="en-US"/>
                              </w:rPr>
                              <w:t xml:space="preserve">WARNING: </w:t>
                            </w:r>
                            <w:proofErr w:type="spellStart"/>
                            <w:r>
                              <w:rPr>
                                <w:i/>
                                <w:lang w:val="en-US"/>
                              </w:rPr>
                              <w:t>EuroScope</w:t>
                            </w:r>
                            <w:proofErr w:type="spellEnd"/>
                            <w:r>
                              <w:rPr>
                                <w:i/>
                                <w:lang w:val="en-US"/>
                              </w:rPr>
                              <w:t xml:space="preserve"> stores passwords as plain text. Do not share profiles containing your VATSIM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CC2E73" id="_x0000_t202" coordsize="21600,21600" o:spt="202" path="m,l,21600r21600,l21600,xe">
                <v:stroke joinstyle="miter"/>
                <v:path gradientshapeok="t" o:connecttype="rect"/>
              </v:shapetype>
              <v:shape id="Text Box 54" o:spid="_x0000_s1026" type="#_x0000_t202" style="position:absolute;left:0;text-align:left;margin-left:0;margin-top:25.45pt;width:450.75pt;height:3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" fillcolor="#eeece1 [3214]" strokecolor="#0070c0" strokeweight="1.5pt">
                <v:textbox>
                  <w:txbxContent>
                    <w:p w14:paraId="2D447CFB" w14:textId="7149344C" w:rsidR="002D59B1" w:rsidRPr="002D59B1" w:rsidRDefault="002D59B1" w:rsidP="002D59B1">
                      <w:pPr>
                        <w:rPr>
                          <w:i/>
                          <w:lang w:val="en-US"/>
                        </w:rPr>
                      </w:pPr>
                      <w:r>
                        <w:rPr>
                          <w:i/>
                          <w:lang w:val="en-US"/>
                        </w:rPr>
                        <w:t xml:space="preserve">WARNING: </w:t>
                      </w:r>
                      <w:proofErr w:type="spellStart"/>
                      <w:r>
                        <w:rPr>
                          <w:i/>
                          <w:lang w:val="en-US"/>
                        </w:rPr>
                        <w:t>EuroScope</w:t>
                      </w:r>
                      <w:proofErr w:type="spellEnd"/>
                      <w:r>
                        <w:rPr>
                          <w:i/>
                          <w:lang w:val="en-US"/>
                        </w:rPr>
                        <w:t xml:space="preserve"> stores passwords as plain text. Do not share profiles containing your VATSIM password</w:t>
                      </w:r>
                    </w:p>
                  </w:txbxContent>
                </v:textbox>
                <w10:wrap type="tight"/>
              </v:shape>
            </w:pict>
          </mc:Fallback>
        </mc:AlternateContent>
      </w:r>
    </w:p>
    <w:p w14:paraId="2B1CF3EE"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lastRenderedPageBreak/>
        <w:t xml:space="preserve">Loading Up </w:t>
      </w:r>
    </w:p>
    <w:p w14:paraId="10C6ACBC" w14:textId="5F6DAC77" w:rsidR="00E86E2E" w:rsidRDefault="00424863">
      <w:r>
        <w:t>All profiles (.</w:t>
      </w:r>
      <w:proofErr w:type="spellStart"/>
      <w:r>
        <w:t>prf</w:t>
      </w:r>
      <w:proofErr w:type="spellEnd"/>
      <w:r>
        <w:t xml:space="preserve"> files) found in this pack can be loaded from the subfolders in the main ‘UK’ folder. </w:t>
      </w:r>
    </w:p>
    <w:p w14:paraId="0D7E2860" w14:textId="15BC8700" w:rsidR="00D75C96" w:rsidRPr="002A623B" w:rsidRDefault="00D75C96" w:rsidP="00D75C96">
      <w:pPr>
        <w:pStyle w:val="Heading2"/>
        <w:rPr>
          <w:color w:val="17375E"/>
          <w:sz w:val="40"/>
          <w:szCs w:val="40"/>
        </w:rPr>
      </w:pPr>
      <w:r w:rsidRPr="002A623B">
        <w:rPr>
          <w:rFonts w:ascii="Alegre Sans" w:eastAsia="Alegre Sans" w:hAnsi="Alegre Sans" w:cs="Alegre Sans"/>
          <w:color w:val="17375E"/>
          <w:sz w:val="40"/>
          <w:szCs w:val="40"/>
        </w:rPr>
        <w:t>Observing</w:t>
      </w:r>
    </w:p>
    <w:p w14:paraId="5209AEDA" w14:textId="77D14CE7" w:rsidR="00A6492B" w:rsidRDefault="00D75C96">
      <w:r>
        <w:t xml:space="preserve">An unofficial guide to observing using the pack and Audio for VATSIM is available </w:t>
      </w:r>
      <w:hyperlink r:id="rId16" w:history="1">
        <w:r w:rsidRPr="00D75C96">
          <w:rPr>
            <w:rStyle w:val="Hyperlink"/>
          </w:rPr>
          <w:t>on the forum here</w:t>
        </w:r>
      </w:hyperlink>
      <w:r>
        <w:t>.</w:t>
      </w:r>
    </w:p>
    <w:p w14:paraId="30DD4F69"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Basic Usage </w:t>
      </w:r>
    </w:p>
    <w:p w14:paraId="353C41F1" w14:textId="77777777" w:rsidR="00E86E2E" w:rsidRDefault="00424863">
      <w:r>
        <w:t xml:space="preserve">Most profiles in this pack (with the exception of those only containing one SMR/ATM e.g. ‘Gatwick SMR’), utilise multiple ASRs that you can switch between. These are accessed by pressing the ‘F1’ key, followed by a number key (1-9). The number associated will determine which view is loaded. </w:t>
      </w:r>
    </w:p>
    <w:p w14:paraId="63BA8960" w14:textId="77777777" w:rsidR="00E86E2E" w:rsidRDefault="00424863">
      <w:r>
        <w:t xml:space="preserve">For the Area profiles, the numbering scheme is as follows: </w:t>
      </w:r>
    </w:p>
    <w:p w14:paraId="06350504" w14:textId="77777777" w:rsidR="00E86E2E" w:rsidRDefault="00424863">
      <w:pPr>
        <w:numPr>
          <w:ilvl w:val="0"/>
          <w:numId w:val="1"/>
        </w:numPr>
        <w:pBdr>
          <w:top w:val="nil"/>
          <w:left w:val="nil"/>
          <w:bottom w:val="nil"/>
          <w:right w:val="nil"/>
          <w:between w:val="nil"/>
        </w:pBdr>
        <w:spacing w:after="0"/>
      </w:pPr>
      <w:r>
        <w:rPr>
          <w:color w:val="000000"/>
        </w:rPr>
        <w:t>Radar, no fixes or labels</w:t>
      </w:r>
    </w:p>
    <w:p w14:paraId="3B0E1576"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no labels </w:t>
      </w:r>
    </w:p>
    <w:p w14:paraId="265A33C0"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airspace bases displayed </w:t>
      </w:r>
    </w:p>
    <w:p w14:paraId="6D800518"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fix names displayed </w:t>
      </w:r>
    </w:p>
    <w:p w14:paraId="63505A56" w14:textId="77777777" w:rsidR="00E86E2E" w:rsidRDefault="00424863">
      <w:pPr>
        <w:numPr>
          <w:ilvl w:val="0"/>
          <w:numId w:val="1"/>
        </w:numPr>
        <w:pBdr>
          <w:top w:val="nil"/>
          <w:left w:val="nil"/>
          <w:bottom w:val="nil"/>
          <w:right w:val="nil"/>
          <w:between w:val="nil"/>
        </w:pBdr>
        <w:spacing w:after="0"/>
      </w:pPr>
      <w:r>
        <w:rPr>
          <w:color w:val="000000"/>
        </w:rPr>
        <w:t>1</w:t>
      </w:r>
      <w:r>
        <w:rPr>
          <w:color w:val="000000"/>
          <w:vertAlign w:val="superscript"/>
        </w:rPr>
        <w:t>st</w:t>
      </w:r>
      <w:r>
        <w:rPr>
          <w:color w:val="000000"/>
        </w:rPr>
        <w:t xml:space="preserve"> SMR map (e.g. Heathrow for </w:t>
      </w:r>
      <w:proofErr w:type="spellStart"/>
      <w:r>
        <w:rPr>
          <w:color w:val="000000"/>
        </w:rPr>
        <w:t>South.prf</w:t>
      </w:r>
      <w:proofErr w:type="spellEnd"/>
      <w:r>
        <w:rPr>
          <w:color w:val="000000"/>
        </w:rPr>
        <w:t xml:space="preserve">) </w:t>
      </w:r>
    </w:p>
    <w:p w14:paraId="1CA66F62" w14:textId="77777777" w:rsidR="00E86E2E" w:rsidRDefault="00424863">
      <w:pPr>
        <w:numPr>
          <w:ilvl w:val="0"/>
          <w:numId w:val="1"/>
        </w:numPr>
        <w:pBdr>
          <w:top w:val="nil"/>
          <w:left w:val="nil"/>
          <w:bottom w:val="nil"/>
          <w:right w:val="nil"/>
          <w:between w:val="nil"/>
        </w:pBdr>
        <w:spacing w:after="0"/>
      </w:pPr>
      <w:r>
        <w:rPr>
          <w:color w:val="000000"/>
        </w:rPr>
        <w:t>2</w:t>
      </w:r>
      <w:r>
        <w:rPr>
          <w:color w:val="000000"/>
          <w:vertAlign w:val="superscript"/>
        </w:rPr>
        <w:t>nd</w:t>
      </w:r>
      <w:r>
        <w:rPr>
          <w:color w:val="000000"/>
        </w:rPr>
        <w:t xml:space="preserve"> SMR map (e.g. Gatwick for </w:t>
      </w:r>
      <w:proofErr w:type="spellStart"/>
      <w:r>
        <w:rPr>
          <w:color w:val="000000"/>
        </w:rPr>
        <w:t>South.prf</w:t>
      </w:r>
      <w:proofErr w:type="spellEnd"/>
      <w:r>
        <w:rPr>
          <w:color w:val="000000"/>
        </w:rPr>
        <w:t xml:space="preserve">) </w:t>
      </w:r>
    </w:p>
    <w:p w14:paraId="380BC9C9" w14:textId="77777777" w:rsidR="00E86E2E" w:rsidRDefault="00424863">
      <w:pPr>
        <w:numPr>
          <w:ilvl w:val="0"/>
          <w:numId w:val="1"/>
        </w:numPr>
        <w:pBdr>
          <w:top w:val="nil"/>
          <w:left w:val="nil"/>
          <w:bottom w:val="nil"/>
          <w:right w:val="nil"/>
          <w:between w:val="nil"/>
        </w:pBdr>
        <w:spacing w:after="0"/>
      </w:pPr>
      <w:r>
        <w:rPr>
          <w:color w:val="000000"/>
        </w:rPr>
        <w:t>3</w:t>
      </w:r>
      <w:r>
        <w:rPr>
          <w:color w:val="000000"/>
          <w:vertAlign w:val="superscript"/>
        </w:rPr>
        <w:t>rd</w:t>
      </w:r>
      <w:r>
        <w:rPr>
          <w:color w:val="000000"/>
        </w:rPr>
        <w:t xml:space="preserve"> SMR map</w:t>
      </w:r>
    </w:p>
    <w:p w14:paraId="3748ECED" w14:textId="77777777" w:rsidR="00E86E2E" w:rsidRDefault="00424863">
      <w:pPr>
        <w:numPr>
          <w:ilvl w:val="0"/>
          <w:numId w:val="1"/>
        </w:numPr>
        <w:pBdr>
          <w:top w:val="nil"/>
          <w:left w:val="nil"/>
          <w:bottom w:val="nil"/>
          <w:right w:val="nil"/>
          <w:between w:val="nil"/>
        </w:pBdr>
        <w:spacing w:after="0"/>
      </w:pPr>
      <w:r>
        <w:rPr>
          <w:color w:val="000000"/>
        </w:rPr>
        <w:t>4</w:t>
      </w:r>
      <w:r>
        <w:rPr>
          <w:color w:val="000000"/>
          <w:vertAlign w:val="superscript"/>
        </w:rPr>
        <w:t>th</w:t>
      </w:r>
      <w:r>
        <w:rPr>
          <w:color w:val="000000"/>
        </w:rPr>
        <w:t xml:space="preserve"> SMR map </w:t>
      </w:r>
    </w:p>
    <w:p w14:paraId="03B60FD3" w14:textId="77777777" w:rsidR="00E86E2E" w:rsidRDefault="00424863">
      <w:pPr>
        <w:numPr>
          <w:ilvl w:val="0"/>
          <w:numId w:val="1"/>
        </w:numPr>
        <w:pBdr>
          <w:top w:val="nil"/>
          <w:left w:val="nil"/>
          <w:bottom w:val="nil"/>
          <w:right w:val="nil"/>
          <w:between w:val="nil"/>
        </w:pBdr>
      </w:pPr>
      <w:r>
        <w:rPr>
          <w:color w:val="000000"/>
        </w:rPr>
        <w:t xml:space="preserve">Variable SMR map* </w:t>
      </w:r>
    </w:p>
    <w:p w14:paraId="7A89CF51" w14:textId="77777777" w:rsidR="00E86E2E" w:rsidRDefault="00424863">
      <w:r>
        <w:t>*Intended to be moved around the remaining ground maps using the “.</w:t>
      </w:r>
      <w:proofErr w:type="spellStart"/>
      <w:r>
        <w:t>center</w:t>
      </w:r>
      <w:proofErr w:type="spellEnd"/>
      <w:r>
        <w:t xml:space="preserve">” command. </w:t>
      </w:r>
    </w:p>
    <w:p w14:paraId="13E34313" w14:textId="77777777" w:rsidR="00E86E2E" w:rsidRDefault="00424863">
      <w:r>
        <w:t xml:space="preserve">APP profiles follow a similar scheme, though with reduced SMR maps. SMR maps are typically single ASR profiles, therefore cannot be switched. </w:t>
      </w:r>
    </w:p>
    <w:p w14:paraId="1090F211"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Tags </w:t>
      </w:r>
    </w:p>
    <w:p w14:paraId="23A33890" w14:textId="5D2C7950" w:rsidR="00E86E2E" w:rsidRDefault="00424863">
      <w:r>
        <w:t xml:space="preserve">The controller pack contains multiple tag options. The default tag set for Area Control profiles is ‘AC’ and is as closely based on the London Area Control (Swanwick) tags. For this tag set, please </w:t>
      </w:r>
      <w:r w:rsidR="00D75C96">
        <w:t>note</w:t>
      </w:r>
      <w:r>
        <w:t xml:space="preserve"> that the ‘orange’ level is </w:t>
      </w:r>
      <w:r w:rsidRPr="00D75C96">
        <w:rPr>
          <w:b/>
          <w:bCs/>
        </w:rPr>
        <w:t>not</w:t>
      </w:r>
      <w:r>
        <w:t xml:space="preserve"> the cleared level (as </w:t>
      </w:r>
      <w:r w:rsidR="00D75C96">
        <w:t>it is in the</w:t>
      </w:r>
      <w:r>
        <w:t xml:space="preserve"> APP </w:t>
      </w:r>
      <w:r w:rsidR="00D75C96">
        <w:t>profiles</w:t>
      </w:r>
      <w:r>
        <w:t xml:space="preserve">), but instead the sector exit level. The cleared level will appear below the intention code. </w:t>
      </w:r>
    </w:p>
    <w:p w14:paraId="39DEDC37" w14:textId="7EE2BF65" w:rsidR="00E86E2E" w:rsidRDefault="00424863" w:rsidP="00D84B1F">
      <w:r>
        <w:t>‘</w:t>
      </w:r>
      <w:r w:rsidR="002619B1">
        <w:t>NODE</w:t>
      </w:r>
      <w:r>
        <w:t xml:space="preserve">’ </w:t>
      </w:r>
      <w:r w:rsidR="002619B1">
        <w:t xml:space="preserve">and ‘NOVA 9000’ </w:t>
      </w:r>
      <w:r>
        <w:t>tags are designed to be used with APP profiles</w:t>
      </w:r>
      <w:r w:rsidR="00934678">
        <w:t>.</w:t>
      </w:r>
    </w:p>
    <w:p w14:paraId="18261251" w14:textId="6678DAAD" w:rsidR="00CF69A0" w:rsidRDefault="00424863">
      <w:r>
        <w:t>If you choose to change a tag set, you must do so on all radar profiles (ASRs 1-4). Unfortunately, there is no way of sharing this setting between ASRs.</w:t>
      </w:r>
    </w:p>
    <w:p w14:paraId="589330F9" w14:textId="77777777" w:rsidR="002A623B" w:rsidRDefault="002A623B"/>
    <w:p w14:paraId="74014D9E" w14:textId="77777777" w:rsidR="002A623B" w:rsidRDefault="002A623B"/>
    <w:p w14:paraId="2C002AFE"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lastRenderedPageBreak/>
        <w:t xml:space="preserve">Alias File </w:t>
      </w:r>
    </w:p>
    <w:p w14:paraId="1D7E284B" w14:textId="77777777" w:rsidR="00E86E2E" w:rsidRDefault="00424863">
      <w:r>
        <w:t xml:space="preserve">An alias file is included in this pack, designed to be utilised by Area, Approach and Aerodrome control. It includes many ‘generic’ instructions and includes auto-aliases, turned on by default. </w:t>
      </w:r>
    </w:p>
    <w:p w14:paraId="0BDC8CCE" w14:textId="77777777" w:rsidR="00E86E2E" w:rsidRDefault="00424863">
      <w:r>
        <w:t>Commands are typically named by the first letter of each word. For example, .</w:t>
      </w:r>
      <w:proofErr w:type="spellStart"/>
      <w:r>
        <w:t>cfl</w:t>
      </w:r>
      <w:proofErr w:type="spellEnd"/>
      <w:r>
        <w:t xml:space="preserve"> = Climb FL, .</w:t>
      </w:r>
      <w:proofErr w:type="spellStart"/>
      <w:r>
        <w:t>cnfl</w:t>
      </w:r>
      <w:proofErr w:type="spellEnd"/>
      <w:r>
        <w:t xml:space="preserve"> = Climb now FL. </w:t>
      </w:r>
    </w:p>
    <w:p w14:paraId="27128039" w14:textId="77777777" w:rsidR="00E86E2E" w:rsidRDefault="00424863">
      <w:r>
        <w:t xml:space="preserve">Some common/useful aliases are listed below: </w:t>
      </w:r>
    </w:p>
    <w:p w14:paraId="01361DA3" w14:textId="26ABE742" w:rsidR="007850E4" w:rsidRDefault="007850E4">
      <w:pPr>
        <w:numPr>
          <w:ilvl w:val="0"/>
          <w:numId w:val="2"/>
        </w:numPr>
        <w:pBdr>
          <w:top w:val="nil"/>
          <w:left w:val="nil"/>
          <w:bottom w:val="nil"/>
          <w:right w:val="nil"/>
          <w:between w:val="nil"/>
        </w:pBdr>
        <w:spacing w:after="0"/>
      </w:pPr>
      <w:r>
        <w:rPr>
          <w:color w:val="000000"/>
        </w:rPr>
        <w:t>.</w:t>
      </w:r>
      <w:proofErr w:type="spellStart"/>
      <w:r>
        <w:rPr>
          <w:color w:val="000000"/>
        </w:rPr>
        <w:t>pdc</w:t>
      </w:r>
      <w:proofErr w:type="spellEnd"/>
      <w:r>
        <w:rPr>
          <w:color w:val="000000"/>
        </w:rPr>
        <w:t xml:space="preserve"> - a text version of a Pre Departure Clearance message</w:t>
      </w:r>
    </w:p>
    <w:p w14:paraId="702B158D" w14:textId="77777777" w:rsidR="00E86E2E" w:rsidRDefault="00424863">
      <w:pPr>
        <w:numPr>
          <w:ilvl w:val="0"/>
          <w:numId w:val="2"/>
        </w:numPr>
        <w:pBdr>
          <w:top w:val="nil"/>
          <w:left w:val="nil"/>
          <w:bottom w:val="nil"/>
          <w:right w:val="nil"/>
          <w:between w:val="nil"/>
        </w:pBdr>
        <w:spacing w:after="0"/>
      </w:pPr>
      <w:r>
        <w:rPr>
          <w:color w:val="000000"/>
        </w:rPr>
        <w:t>.</w:t>
      </w:r>
      <w:proofErr w:type="spellStart"/>
      <w:r>
        <w:rPr>
          <w:color w:val="000000"/>
        </w:rPr>
        <w:t>sid</w:t>
      </w:r>
      <w:proofErr w:type="spellEnd"/>
      <w:r>
        <w:rPr>
          <w:color w:val="000000"/>
        </w:rPr>
        <w:t xml:space="preserve"> - a clearance based on the ES information </w:t>
      </w:r>
    </w:p>
    <w:p w14:paraId="12EB9F47" w14:textId="77777777" w:rsidR="00E86E2E" w:rsidRPr="007850E4" w:rsidRDefault="00424863">
      <w:pPr>
        <w:numPr>
          <w:ilvl w:val="0"/>
          <w:numId w:val="2"/>
        </w:numPr>
        <w:pBdr>
          <w:top w:val="nil"/>
          <w:left w:val="nil"/>
          <w:bottom w:val="nil"/>
          <w:right w:val="nil"/>
          <w:between w:val="nil"/>
        </w:pBdr>
        <w:spacing w:after="0"/>
      </w:pPr>
      <w:r>
        <w:rPr>
          <w:color w:val="000000"/>
        </w:rPr>
        <w:t xml:space="preserve">.sidi - a SID clearance, specifying the initial altitude </w:t>
      </w:r>
    </w:p>
    <w:p w14:paraId="623223B6" w14:textId="633F7030" w:rsidR="007850E4" w:rsidRDefault="007850E4" w:rsidP="007850E4">
      <w:pPr>
        <w:numPr>
          <w:ilvl w:val="0"/>
          <w:numId w:val="2"/>
        </w:numPr>
        <w:pBdr>
          <w:top w:val="nil"/>
          <w:left w:val="nil"/>
          <w:bottom w:val="nil"/>
          <w:right w:val="nil"/>
          <w:between w:val="nil"/>
        </w:pBdr>
        <w:spacing w:after="0"/>
      </w:pPr>
      <w:r>
        <w:rPr>
          <w:color w:val="000000"/>
        </w:rPr>
        <w:t>.star "[STAR] arrival for [DEST]" (designator and DEST taken from the ES information)</w:t>
      </w:r>
    </w:p>
    <w:p w14:paraId="744A2B93" w14:textId="465F048A" w:rsidR="00E86E2E" w:rsidRDefault="00424863">
      <w:pPr>
        <w:numPr>
          <w:ilvl w:val="0"/>
          <w:numId w:val="2"/>
        </w:numPr>
        <w:pBdr>
          <w:top w:val="nil"/>
          <w:left w:val="nil"/>
          <w:bottom w:val="nil"/>
          <w:right w:val="nil"/>
          <w:between w:val="nil"/>
        </w:pBdr>
        <w:spacing w:after="0"/>
      </w:pPr>
      <w:r>
        <w:rPr>
          <w:color w:val="000000"/>
        </w:rPr>
        <w:t>.</w:t>
      </w:r>
      <w:proofErr w:type="spellStart"/>
      <w:r w:rsidR="007850E4">
        <w:rPr>
          <w:color w:val="000000"/>
        </w:rPr>
        <w:t>ho</w:t>
      </w:r>
      <w:proofErr w:type="spellEnd"/>
      <w:r>
        <w:rPr>
          <w:color w:val="000000"/>
        </w:rPr>
        <w:t xml:space="preserve"> - then hit space and type the sector ID (e.g. LC or KK</w:t>
      </w:r>
      <w:r w:rsidR="00EA746A">
        <w:rPr>
          <w:color w:val="000000"/>
        </w:rPr>
        <w:t>R</w:t>
      </w:r>
      <w:r>
        <w:rPr>
          <w:color w:val="000000"/>
        </w:rPr>
        <w:t xml:space="preserve">) followed by tab - a full contact message based on that identified controller </w:t>
      </w:r>
    </w:p>
    <w:p w14:paraId="5C769CDD" w14:textId="77777777" w:rsidR="00E86E2E" w:rsidRDefault="00424863" w:rsidP="007850E4">
      <w:pPr>
        <w:numPr>
          <w:ilvl w:val="1"/>
          <w:numId w:val="2"/>
        </w:numPr>
        <w:pBdr>
          <w:top w:val="nil"/>
          <w:left w:val="nil"/>
          <w:bottom w:val="nil"/>
          <w:right w:val="nil"/>
          <w:between w:val="nil"/>
        </w:pBdr>
        <w:spacing w:after="0"/>
      </w:pPr>
      <w:r>
        <w:rPr>
          <w:color w:val="000000"/>
        </w:rPr>
        <w:t xml:space="preserve">.rh - see above for usage ("report heading to") </w:t>
      </w:r>
    </w:p>
    <w:p w14:paraId="4D6CAADE" w14:textId="77777777" w:rsidR="00E86E2E" w:rsidRDefault="00424863" w:rsidP="007850E4">
      <w:pPr>
        <w:numPr>
          <w:ilvl w:val="1"/>
          <w:numId w:val="2"/>
        </w:numPr>
        <w:pBdr>
          <w:top w:val="nil"/>
          <w:left w:val="nil"/>
          <w:bottom w:val="nil"/>
          <w:right w:val="nil"/>
          <w:between w:val="nil"/>
        </w:pBdr>
        <w:spacing w:after="0"/>
      </w:pPr>
      <w:r>
        <w:rPr>
          <w:color w:val="000000"/>
        </w:rPr>
        <w:t>.</w:t>
      </w:r>
      <w:proofErr w:type="spellStart"/>
      <w:r>
        <w:rPr>
          <w:color w:val="000000"/>
        </w:rPr>
        <w:t>rs</w:t>
      </w:r>
      <w:proofErr w:type="spellEnd"/>
      <w:r>
        <w:rPr>
          <w:color w:val="000000"/>
        </w:rPr>
        <w:t xml:space="preserve"> - see above for usage ("report speed to") </w:t>
      </w:r>
    </w:p>
    <w:p w14:paraId="5CE3E5A8" w14:textId="77777777" w:rsidR="00E86E2E" w:rsidRDefault="00424863">
      <w:pPr>
        <w:numPr>
          <w:ilvl w:val="0"/>
          <w:numId w:val="2"/>
        </w:numPr>
        <w:pBdr>
          <w:top w:val="nil"/>
          <w:left w:val="nil"/>
          <w:bottom w:val="nil"/>
          <w:right w:val="nil"/>
          <w:between w:val="nil"/>
        </w:pBdr>
        <w:spacing w:after="0"/>
      </w:pPr>
      <w:r>
        <w:rPr>
          <w:color w:val="000000"/>
        </w:rPr>
        <w:t>.</w:t>
      </w:r>
      <w:proofErr w:type="spellStart"/>
      <w:r>
        <w:rPr>
          <w:color w:val="000000"/>
        </w:rPr>
        <w:t>rd</w:t>
      </w:r>
      <w:proofErr w:type="spellEnd"/>
      <w:r>
        <w:rPr>
          <w:color w:val="000000"/>
        </w:rPr>
        <w:t xml:space="preserve"> "route direct" </w:t>
      </w:r>
    </w:p>
    <w:p w14:paraId="2DEE4429" w14:textId="77777777" w:rsidR="00E86E2E" w:rsidRDefault="00424863">
      <w:pPr>
        <w:numPr>
          <w:ilvl w:val="0"/>
          <w:numId w:val="2"/>
        </w:numPr>
        <w:pBdr>
          <w:top w:val="nil"/>
          <w:left w:val="nil"/>
          <w:bottom w:val="nil"/>
          <w:right w:val="nil"/>
          <w:between w:val="nil"/>
        </w:pBdr>
        <w:spacing w:after="0"/>
      </w:pPr>
      <w:r>
        <w:rPr>
          <w:color w:val="000000"/>
        </w:rPr>
        <w:t>.</w:t>
      </w:r>
      <w:proofErr w:type="spellStart"/>
      <w:r>
        <w:rPr>
          <w:color w:val="000000"/>
        </w:rPr>
        <w:t>rond</w:t>
      </w:r>
      <w:proofErr w:type="spellEnd"/>
      <w:r>
        <w:rPr>
          <w:color w:val="000000"/>
        </w:rPr>
        <w:t xml:space="preserve"> or .</w:t>
      </w:r>
      <w:proofErr w:type="spellStart"/>
      <w:r>
        <w:rPr>
          <w:color w:val="000000"/>
        </w:rPr>
        <w:t>rnd</w:t>
      </w:r>
      <w:proofErr w:type="spellEnd"/>
      <w:r>
        <w:rPr>
          <w:color w:val="000000"/>
        </w:rPr>
        <w:t xml:space="preserve"> "resume own navigation direct" </w:t>
      </w:r>
    </w:p>
    <w:p w14:paraId="28B9A27A" w14:textId="77777777" w:rsidR="00E86E2E" w:rsidRDefault="00424863">
      <w:pPr>
        <w:numPr>
          <w:ilvl w:val="0"/>
          <w:numId w:val="2"/>
        </w:numPr>
        <w:pBdr>
          <w:top w:val="nil"/>
          <w:left w:val="nil"/>
          <w:bottom w:val="nil"/>
          <w:right w:val="nil"/>
          <w:between w:val="nil"/>
        </w:pBdr>
        <w:spacing w:after="0"/>
      </w:pPr>
      <w:r>
        <w:rPr>
          <w:color w:val="000000"/>
        </w:rPr>
        <w:t>.</w:t>
      </w:r>
      <w:proofErr w:type="spellStart"/>
      <w:r>
        <w:rPr>
          <w:color w:val="000000"/>
        </w:rPr>
        <w:t>sq</w:t>
      </w:r>
      <w:proofErr w:type="spellEnd"/>
      <w:r>
        <w:rPr>
          <w:color w:val="000000"/>
        </w:rPr>
        <w:t xml:space="preserve"> - Squawk (assigned code) </w:t>
      </w:r>
    </w:p>
    <w:p w14:paraId="0AB49D46" w14:textId="0E36D319" w:rsidR="00E86E2E" w:rsidRDefault="00D75C96">
      <w:r>
        <w:br/>
      </w:r>
      <w:r w:rsidR="00424863">
        <w:t>For a full reference of commands, please view the alias files located in ‘Data\Alias\’.</w:t>
      </w:r>
    </w:p>
    <w:p w14:paraId="4E024F2F"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Plugins</w:t>
      </w:r>
    </w:p>
    <w:p w14:paraId="49A4A639" w14:textId="5E17DF91" w:rsidR="00E86E2E" w:rsidRDefault="00424863">
      <w:pPr>
        <w:sectPr w:rsidR="00E86E2E" w:rsidSect="00CC7709">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pgNumType w:start="1"/>
          <w:cols w:space="720"/>
        </w:sectPr>
      </w:pPr>
      <w:r>
        <w:t xml:space="preserve">The pack now contains the following plugins already set up and ready to go. </w:t>
      </w:r>
      <w:r w:rsidR="002D59B1">
        <w:t xml:space="preserve"> Support for individual plugins should be referred to the projects linked.</w:t>
      </w:r>
    </w:p>
    <w:p w14:paraId="4C89C4FA" w14:textId="2DC4DCE8" w:rsidR="00E86E2E" w:rsidRDefault="00000000">
      <w:pPr>
        <w:numPr>
          <w:ilvl w:val="0"/>
          <w:numId w:val="3"/>
        </w:numPr>
        <w:pBdr>
          <w:top w:val="nil"/>
          <w:left w:val="nil"/>
          <w:bottom w:val="nil"/>
          <w:right w:val="nil"/>
          <w:between w:val="nil"/>
        </w:pBdr>
        <w:spacing w:after="0"/>
      </w:pPr>
      <w:hyperlink r:id="rId23" w:history="1">
        <w:r w:rsidR="00424863" w:rsidRPr="002D59B1">
          <w:rPr>
            <w:rStyle w:val="Hyperlink"/>
          </w:rPr>
          <w:t>UK Controller Plugin</w:t>
        </w:r>
      </w:hyperlink>
      <w:r w:rsidR="00424863">
        <w:rPr>
          <w:color w:val="000000"/>
        </w:rPr>
        <w:t xml:space="preserve"> (Andy Ford) </w:t>
      </w:r>
    </w:p>
    <w:p w14:paraId="5C5696B7" w14:textId="35AC269C" w:rsidR="00E86E2E" w:rsidRDefault="00000000">
      <w:pPr>
        <w:numPr>
          <w:ilvl w:val="0"/>
          <w:numId w:val="3"/>
        </w:numPr>
        <w:pBdr>
          <w:top w:val="nil"/>
          <w:left w:val="nil"/>
          <w:bottom w:val="nil"/>
          <w:right w:val="nil"/>
          <w:between w:val="nil"/>
        </w:pBdr>
        <w:spacing w:after="0"/>
      </w:pPr>
      <w:hyperlink r:id="rId24" w:history="1">
        <w:proofErr w:type="spellStart"/>
        <w:r w:rsidR="00424863" w:rsidRPr="002D59B1">
          <w:rPr>
            <w:rStyle w:val="Hyperlink"/>
          </w:rPr>
          <w:t>TopSky</w:t>
        </w:r>
        <w:proofErr w:type="spellEnd"/>
      </w:hyperlink>
      <w:r w:rsidR="00424863">
        <w:rPr>
          <w:color w:val="000000"/>
        </w:rPr>
        <w:t xml:space="preserve"> (Juha Holopainen)</w:t>
      </w:r>
    </w:p>
    <w:p w14:paraId="00E0D9E7" w14:textId="34D5EA7D" w:rsidR="00E86E2E" w:rsidRDefault="00000000">
      <w:pPr>
        <w:numPr>
          <w:ilvl w:val="0"/>
          <w:numId w:val="3"/>
        </w:numPr>
        <w:pBdr>
          <w:top w:val="nil"/>
          <w:left w:val="nil"/>
          <w:bottom w:val="nil"/>
          <w:right w:val="nil"/>
          <w:between w:val="nil"/>
        </w:pBdr>
        <w:spacing w:after="0"/>
      </w:pPr>
      <w:hyperlink r:id="rId25" w:history="1">
        <w:proofErr w:type="spellStart"/>
        <w:r w:rsidR="00424863" w:rsidRPr="002D59B1">
          <w:rPr>
            <w:rStyle w:val="Hyperlink"/>
          </w:rPr>
          <w:t>vSMR</w:t>
        </w:r>
        <w:proofErr w:type="spellEnd"/>
      </w:hyperlink>
      <w:r w:rsidR="00424863">
        <w:rPr>
          <w:color w:val="000000"/>
        </w:rPr>
        <w:t xml:space="preserve"> (Pierre Ferran)</w:t>
      </w:r>
    </w:p>
    <w:p w14:paraId="4D142A37" w14:textId="77E3C1B9" w:rsidR="00E86E2E" w:rsidRDefault="00000000">
      <w:pPr>
        <w:numPr>
          <w:ilvl w:val="0"/>
          <w:numId w:val="3"/>
        </w:numPr>
        <w:pBdr>
          <w:top w:val="nil"/>
          <w:left w:val="nil"/>
          <w:bottom w:val="nil"/>
          <w:right w:val="nil"/>
          <w:between w:val="nil"/>
        </w:pBdr>
        <w:spacing w:after="0"/>
      </w:pPr>
      <w:hyperlink r:id="rId26" w:history="1">
        <w:r w:rsidR="00424863" w:rsidRPr="002D59B1">
          <w:rPr>
            <w:rStyle w:val="Hyperlink"/>
          </w:rPr>
          <w:t>RDF</w:t>
        </w:r>
      </w:hyperlink>
      <w:r w:rsidR="00424863">
        <w:rPr>
          <w:color w:val="000000"/>
        </w:rPr>
        <w:t xml:space="preserve"> (Claus Hemberg Jørgensen</w:t>
      </w:r>
      <w:r w:rsidR="00424863">
        <w:t>)</w:t>
      </w:r>
    </w:p>
    <w:p w14:paraId="161D5357" w14:textId="2675CF81" w:rsidR="00E9767A" w:rsidRDefault="00000000" w:rsidP="00E9767A">
      <w:pPr>
        <w:pStyle w:val="ListParagraph"/>
        <w:numPr>
          <w:ilvl w:val="0"/>
          <w:numId w:val="3"/>
        </w:numPr>
        <w:pBdr>
          <w:top w:val="nil"/>
          <w:left w:val="nil"/>
          <w:bottom w:val="nil"/>
          <w:right w:val="nil"/>
          <w:between w:val="nil"/>
        </w:pBdr>
      </w:pPr>
      <w:hyperlink r:id="rId27" w:history="1">
        <w:r w:rsidR="00424863" w:rsidRPr="002D59B1">
          <w:rPr>
            <w:rStyle w:val="Hyperlink"/>
          </w:rPr>
          <w:t>AFV-</w:t>
        </w:r>
        <w:proofErr w:type="spellStart"/>
        <w:r w:rsidR="00424863" w:rsidRPr="002D59B1">
          <w:rPr>
            <w:rStyle w:val="Hyperlink"/>
          </w:rPr>
          <w:t>EuroScope</w:t>
        </w:r>
        <w:proofErr w:type="spellEnd"/>
        <w:r w:rsidR="00424863" w:rsidRPr="002D59B1">
          <w:rPr>
            <w:rStyle w:val="Hyperlink"/>
          </w:rPr>
          <w:t xml:space="preserve"> Bridge</w:t>
        </w:r>
      </w:hyperlink>
      <w:r w:rsidR="00424863">
        <w:t xml:space="preserve"> (Andy Ford)</w:t>
      </w:r>
    </w:p>
    <w:p w14:paraId="70F563EF" w14:textId="2EDDD3B5" w:rsidR="00E9767A" w:rsidRDefault="00000000" w:rsidP="00E9767A">
      <w:pPr>
        <w:pStyle w:val="ListParagraph"/>
        <w:numPr>
          <w:ilvl w:val="0"/>
          <w:numId w:val="3"/>
        </w:numPr>
        <w:pBdr>
          <w:top w:val="nil"/>
          <w:left w:val="nil"/>
          <w:bottom w:val="nil"/>
          <w:right w:val="nil"/>
          <w:between w:val="nil"/>
        </w:pBdr>
      </w:pPr>
      <w:hyperlink r:id="rId28" w:history="1">
        <w:r w:rsidR="00E9767A" w:rsidRPr="002D59B1">
          <w:rPr>
            <w:rStyle w:val="Hyperlink"/>
          </w:rPr>
          <w:t>VATCAN Slot Manager</w:t>
        </w:r>
      </w:hyperlink>
      <w:r w:rsidR="00E9767A">
        <w:t xml:space="preserve"> (VATSIM Canada)</w:t>
      </w:r>
    </w:p>
    <w:p w14:paraId="6995B9A8" w14:textId="4A866CC8" w:rsidR="00774821" w:rsidRDefault="00774821" w:rsidP="00E9767A">
      <w:pPr>
        <w:pStyle w:val="ListParagraph"/>
        <w:numPr>
          <w:ilvl w:val="0"/>
          <w:numId w:val="3"/>
        </w:numPr>
        <w:pBdr>
          <w:top w:val="nil"/>
          <w:left w:val="nil"/>
          <w:bottom w:val="nil"/>
          <w:right w:val="nil"/>
          <w:between w:val="nil"/>
        </w:pBdr>
      </w:pPr>
      <w:proofErr w:type="spellStart"/>
      <w:r>
        <w:t>vP</w:t>
      </w:r>
      <w:r w:rsidR="00C4382E">
        <w:t>ar</w:t>
      </w:r>
      <w:r>
        <w:t>kAir</w:t>
      </w:r>
      <w:proofErr w:type="spellEnd"/>
      <w:r>
        <w:t xml:space="preserve"> (George Complin)</w:t>
      </w:r>
    </w:p>
    <w:p w14:paraId="6928FA29" w14:textId="2EE34546" w:rsidR="002A623B" w:rsidRDefault="00000000" w:rsidP="002A623B">
      <w:pPr>
        <w:pStyle w:val="ListParagraph"/>
        <w:numPr>
          <w:ilvl w:val="0"/>
          <w:numId w:val="3"/>
        </w:numPr>
        <w:pBdr>
          <w:top w:val="nil"/>
          <w:left w:val="nil"/>
          <w:bottom w:val="nil"/>
          <w:right w:val="nil"/>
          <w:between w:val="nil"/>
        </w:pBdr>
      </w:pPr>
      <w:hyperlink r:id="rId29" w:history="1">
        <w:proofErr w:type="spellStart"/>
        <w:r w:rsidR="002D59B1" w:rsidRPr="002D59B1">
          <w:rPr>
            <w:rStyle w:val="Hyperlink"/>
          </w:rPr>
          <w:t>vFPC</w:t>
        </w:r>
        <w:proofErr w:type="spellEnd"/>
      </w:hyperlink>
      <w:r w:rsidR="002D59B1">
        <w:t xml:space="preserve"> (Lenny Colton)</w:t>
      </w:r>
    </w:p>
    <w:p w14:paraId="7EEF2FF5" w14:textId="70B0E741" w:rsidR="000C272F" w:rsidRDefault="000C272F" w:rsidP="000C272F">
      <w:pPr>
        <w:pStyle w:val="ListParagraph"/>
        <w:numPr>
          <w:ilvl w:val="0"/>
          <w:numId w:val="3"/>
        </w:numPr>
        <w:pBdr>
          <w:top w:val="nil"/>
          <w:left w:val="nil"/>
          <w:bottom w:val="nil"/>
          <w:right w:val="nil"/>
          <w:between w:val="nil"/>
        </w:pBdr>
      </w:pPr>
      <w:hyperlink r:id="rId30" w:history="1">
        <w:proofErr w:type="spellStart"/>
        <w:r w:rsidRPr="000C272F">
          <w:rPr>
            <w:rStyle w:val="Hyperlink"/>
          </w:rPr>
          <w:t>vACDM</w:t>
        </w:r>
        <w:proofErr w:type="spellEnd"/>
      </w:hyperlink>
    </w:p>
    <w:sectPr w:rsidR="000C272F" w:rsidSect="00CC7709">
      <w:type w:val="continuous"/>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94B1E" w14:textId="77777777" w:rsidR="00CC7709" w:rsidRDefault="00CC7709">
      <w:pPr>
        <w:spacing w:after="0" w:line="240" w:lineRule="auto"/>
      </w:pPr>
      <w:r>
        <w:separator/>
      </w:r>
    </w:p>
  </w:endnote>
  <w:endnote w:type="continuationSeparator" w:id="0">
    <w:p w14:paraId="5BBB8B4B" w14:textId="77777777" w:rsidR="00CC7709" w:rsidRDefault="00CC7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égre Sans NC">
    <w:altName w:val="Cambria"/>
    <w:charset w:val="4D"/>
    <w:family w:val="roman"/>
    <w:pitch w:val="variable"/>
    <w:sig w:usb0="8000002F" w:usb1="0000000A" w:usb2="00000000" w:usb3="00000000" w:csb0="0000011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egre Sans">
    <w:altName w:val="Calibri"/>
    <w:panose1 w:val="00000000000000000000"/>
    <w:charset w:val="00"/>
    <w:family w:val="auto"/>
    <w:pitch w:val="variable"/>
    <w:sig w:usb0="800002AF" w:usb1="1000000A" w:usb2="00000000" w:usb3="00000000" w:csb0="0000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21E55"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A05AB"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320CD"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81ACF" w14:textId="77777777" w:rsidR="00CC7709" w:rsidRDefault="00CC7709">
      <w:pPr>
        <w:spacing w:after="0" w:line="240" w:lineRule="auto"/>
      </w:pPr>
      <w:r>
        <w:separator/>
      </w:r>
    </w:p>
  </w:footnote>
  <w:footnote w:type="continuationSeparator" w:id="0">
    <w:p w14:paraId="0DABAAA7" w14:textId="77777777" w:rsidR="00CC7709" w:rsidRDefault="00CC77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A892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62610"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CA7D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C137E"/>
    <w:multiLevelType w:val="multilevel"/>
    <w:tmpl w:val="17BCE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E74754"/>
    <w:multiLevelType w:val="hybridMultilevel"/>
    <w:tmpl w:val="3564A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00611B"/>
    <w:multiLevelType w:val="multilevel"/>
    <w:tmpl w:val="4C40B3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968597C"/>
    <w:multiLevelType w:val="multilevel"/>
    <w:tmpl w:val="73BEB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7171761">
    <w:abstractNumId w:val="0"/>
  </w:num>
  <w:num w:numId="2" w16cid:durableId="872500928">
    <w:abstractNumId w:val="2"/>
  </w:num>
  <w:num w:numId="3" w16cid:durableId="1408771447">
    <w:abstractNumId w:val="3"/>
  </w:num>
  <w:num w:numId="4" w16cid:durableId="1866599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2E"/>
    <w:rsid w:val="00047BB6"/>
    <w:rsid w:val="00061E29"/>
    <w:rsid w:val="000C272F"/>
    <w:rsid w:val="000D5BBC"/>
    <w:rsid w:val="000F4F8B"/>
    <w:rsid w:val="001348CC"/>
    <w:rsid w:val="0015322F"/>
    <w:rsid w:val="00167DCE"/>
    <w:rsid w:val="001E686D"/>
    <w:rsid w:val="00204E4E"/>
    <w:rsid w:val="00235C16"/>
    <w:rsid w:val="002619B1"/>
    <w:rsid w:val="0027347A"/>
    <w:rsid w:val="00295C79"/>
    <w:rsid w:val="002A0FA3"/>
    <w:rsid w:val="002A623B"/>
    <w:rsid w:val="002D59B1"/>
    <w:rsid w:val="002E201F"/>
    <w:rsid w:val="00301F0D"/>
    <w:rsid w:val="00367A9E"/>
    <w:rsid w:val="003A54C3"/>
    <w:rsid w:val="003C0C68"/>
    <w:rsid w:val="003D05CE"/>
    <w:rsid w:val="003E5708"/>
    <w:rsid w:val="00410C0A"/>
    <w:rsid w:val="00424863"/>
    <w:rsid w:val="0044085F"/>
    <w:rsid w:val="00444F4D"/>
    <w:rsid w:val="004506E4"/>
    <w:rsid w:val="00474E01"/>
    <w:rsid w:val="004C303F"/>
    <w:rsid w:val="0054148C"/>
    <w:rsid w:val="005D2785"/>
    <w:rsid w:val="00602B32"/>
    <w:rsid w:val="00685DF4"/>
    <w:rsid w:val="006D0090"/>
    <w:rsid w:val="006D705F"/>
    <w:rsid w:val="00740907"/>
    <w:rsid w:val="007460C2"/>
    <w:rsid w:val="00774821"/>
    <w:rsid w:val="007850E4"/>
    <w:rsid w:val="008811D7"/>
    <w:rsid w:val="008B4DC7"/>
    <w:rsid w:val="008D051F"/>
    <w:rsid w:val="008F502F"/>
    <w:rsid w:val="00934678"/>
    <w:rsid w:val="00956C4E"/>
    <w:rsid w:val="00965971"/>
    <w:rsid w:val="009A261A"/>
    <w:rsid w:val="009A39A9"/>
    <w:rsid w:val="009E5A95"/>
    <w:rsid w:val="00A4471D"/>
    <w:rsid w:val="00A644FE"/>
    <w:rsid w:val="00A6492B"/>
    <w:rsid w:val="00B818A6"/>
    <w:rsid w:val="00B8782F"/>
    <w:rsid w:val="00BD4295"/>
    <w:rsid w:val="00BF7800"/>
    <w:rsid w:val="00C42050"/>
    <w:rsid w:val="00C4382E"/>
    <w:rsid w:val="00C5582C"/>
    <w:rsid w:val="00C76FE0"/>
    <w:rsid w:val="00C803BE"/>
    <w:rsid w:val="00CC7709"/>
    <w:rsid w:val="00CF69A0"/>
    <w:rsid w:val="00D40C5B"/>
    <w:rsid w:val="00D75C96"/>
    <w:rsid w:val="00D8216C"/>
    <w:rsid w:val="00D84B1F"/>
    <w:rsid w:val="00D97DC2"/>
    <w:rsid w:val="00DA6AC3"/>
    <w:rsid w:val="00E23014"/>
    <w:rsid w:val="00E86E2E"/>
    <w:rsid w:val="00E8747F"/>
    <w:rsid w:val="00E9767A"/>
    <w:rsid w:val="00EA746A"/>
    <w:rsid w:val="00ED67D2"/>
    <w:rsid w:val="00F6007C"/>
    <w:rsid w:val="00F77CAF"/>
    <w:rsid w:val="00FC42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331F"/>
  <w15:docId w15:val="{8A2A52C5-C02B-4A92-BB60-50CD810A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1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E58E4"/>
    <w:pPr>
      <w:keepNext/>
      <w:keepLines/>
      <w:spacing w:before="40" w:after="120"/>
      <w:outlineLvl w:val="1"/>
    </w:pPr>
    <w:rPr>
      <w:rFonts w:ascii="Alégre Sans NC" w:eastAsiaTheme="majorEastAsia" w:hAnsi="Alégre Sans NC" w:cstheme="majorBidi"/>
      <w:color w:val="000000" w:themeColor="text1"/>
      <w:sz w:val="28"/>
      <w:szCs w:val="24"/>
    </w:rPr>
  </w:style>
  <w:style w:type="paragraph" w:styleId="Heading3">
    <w:name w:val="heading 3"/>
    <w:basedOn w:val="Normal"/>
    <w:next w:val="Normal"/>
    <w:link w:val="Heading3Char"/>
    <w:uiPriority w:val="9"/>
    <w:semiHidden/>
    <w:unhideWhenUsed/>
    <w:qFormat/>
    <w:rsid w:val="001A21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HeadingStyle">
    <w:name w:val="Heading Style"/>
    <w:uiPriority w:val="99"/>
    <w:rsid w:val="00355A4F"/>
  </w:style>
  <w:style w:type="paragraph" w:styleId="NoSpacing">
    <w:name w:val="No Spacing"/>
    <w:uiPriority w:val="1"/>
    <w:qFormat/>
    <w:rsid w:val="00E41C44"/>
    <w:pPr>
      <w:spacing w:after="0" w:line="240" w:lineRule="auto"/>
    </w:pPr>
  </w:style>
  <w:style w:type="paragraph" w:styleId="BalloonText">
    <w:name w:val="Balloon Text"/>
    <w:basedOn w:val="Normal"/>
    <w:link w:val="BalloonTextChar"/>
    <w:uiPriority w:val="99"/>
    <w:semiHidden/>
    <w:unhideWhenUsed/>
    <w:rsid w:val="00E4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C44"/>
    <w:rPr>
      <w:rFonts w:ascii="Tahoma" w:hAnsi="Tahoma" w:cs="Tahoma"/>
      <w:sz w:val="16"/>
      <w:szCs w:val="16"/>
    </w:rPr>
  </w:style>
  <w:style w:type="table" w:styleId="TableGrid">
    <w:name w:val="Table Grid"/>
    <w:basedOn w:val="TableNormal"/>
    <w:uiPriority w:val="59"/>
    <w:rsid w:val="00FA3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FD6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F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E4D"/>
    <w:rPr>
      <w:rFonts w:ascii="Courier New" w:eastAsia="Times New Roman" w:hAnsi="Courier New" w:cs="Courier New"/>
      <w:sz w:val="20"/>
      <w:szCs w:val="20"/>
      <w:lang w:eastAsia="en-GB"/>
    </w:rPr>
  </w:style>
  <w:style w:type="table" w:customStyle="1" w:styleId="GridTable4-Accent11">
    <w:name w:val="Grid Table 4 - Accent 11"/>
    <w:basedOn w:val="TableNormal"/>
    <w:uiPriority w:val="49"/>
    <w:rsid w:val="00FD6E4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1A212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E58E4"/>
    <w:rPr>
      <w:rFonts w:ascii="Alégre Sans NC" w:eastAsiaTheme="majorEastAsia" w:hAnsi="Alégre Sans NC" w:cstheme="majorBidi"/>
      <w:color w:val="000000" w:themeColor="text1"/>
      <w:sz w:val="28"/>
      <w:szCs w:val="24"/>
    </w:rPr>
  </w:style>
  <w:style w:type="character" w:customStyle="1" w:styleId="Heading3Char">
    <w:name w:val="Heading 3 Char"/>
    <w:basedOn w:val="DefaultParagraphFont"/>
    <w:link w:val="Heading3"/>
    <w:uiPriority w:val="9"/>
    <w:rsid w:val="001A212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454575"/>
    <w:rPr>
      <w:color w:val="0000FF" w:themeColor="hyperlink"/>
      <w:u w:val="single"/>
    </w:rPr>
  </w:style>
  <w:style w:type="paragraph" w:styleId="Header">
    <w:name w:val="header"/>
    <w:basedOn w:val="Normal"/>
    <w:link w:val="HeaderChar"/>
    <w:uiPriority w:val="99"/>
    <w:unhideWhenUsed/>
    <w:rsid w:val="00677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355"/>
  </w:style>
  <w:style w:type="paragraph" w:styleId="Footer">
    <w:name w:val="footer"/>
    <w:basedOn w:val="Normal"/>
    <w:link w:val="FooterChar"/>
    <w:uiPriority w:val="99"/>
    <w:unhideWhenUsed/>
    <w:rsid w:val="00677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355"/>
  </w:style>
  <w:style w:type="paragraph" w:styleId="EndnoteText">
    <w:name w:val="endnote text"/>
    <w:basedOn w:val="Normal"/>
    <w:link w:val="EndnoteTextChar"/>
    <w:uiPriority w:val="99"/>
    <w:semiHidden/>
    <w:unhideWhenUsed/>
    <w:rsid w:val="001B07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0788"/>
    <w:rPr>
      <w:sz w:val="20"/>
      <w:szCs w:val="20"/>
    </w:rPr>
  </w:style>
  <w:style w:type="character" w:styleId="EndnoteReference">
    <w:name w:val="endnote reference"/>
    <w:basedOn w:val="DefaultParagraphFont"/>
    <w:uiPriority w:val="99"/>
    <w:semiHidden/>
    <w:unhideWhenUsed/>
    <w:rsid w:val="001B0788"/>
    <w:rPr>
      <w:vertAlign w:val="superscript"/>
    </w:rPr>
  </w:style>
  <w:style w:type="paragraph" w:styleId="ListParagraph">
    <w:name w:val="List Paragraph"/>
    <w:basedOn w:val="Normal"/>
    <w:uiPriority w:val="34"/>
    <w:qFormat/>
    <w:rsid w:val="00BB4B46"/>
    <w:pPr>
      <w:ind w:left="720"/>
      <w:contextualSpacing/>
    </w:pPr>
  </w:style>
  <w:style w:type="paragraph" w:customStyle="1" w:styleId="Default">
    <w:name w:val="Default"/>
    <w:rsid w:val="006E58E4"/>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0F4F8B"/>
    <w:rPr>
      <w:color w:val="605E5C"/>
      <w:shd w:val="clear" w:color="auto" w:fill="E1DFDD"/>
    </w:rPr>
  </w:style>
  <w:style w:type="character" w:styleId="FollowedHyperlink">
    <w:name w:val="FollowedHyperlink"/>
    <w:basedOn w:val="DefaultParagraphFont"/>
    <w:uiPriority w:val="99"/>
    <w:semiHidden/>
    <w:unhideWhenUsed/>
    <w:rsid w:val="003E5708"/>
    <w:rPr>
      <w:color w:val="800080" w:themeColor="followedHyperlink"/>
      <w:u w:val="single"/>
    </w:rPr>
  </w:style>
  <w:style w:type="paragraph" w:styleId="NormalWeb">
    <w:name w:val="Normal (Web)"/>
    <w:basedOn w:val="Normal"/>
    <w:uiPriority w:val="99"/>
    <w:semiHidden/>
    <w:unhideWhenUsed/>
    <w:rsid w:val="002A62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603504">
      <w:bodyDiv w:val="1"/>
      <w:marLeft w:val="0"/>
      <w:marRight w:val="0"/>
      <w:marTop w:val="0"/>
      <w:marBottom w:val="0"/>
      <w:divBdr>
        <w:top w:val="none" w:sz="0" w:space="0" w:color="auto"/>
        <w:left w:val="none" w:sz="0" w:space="0" w:color="auto"/>
        <w:bottom w:val="none" w:sz="0" w:space="0" w:color="auto"/>
        <w:right w:val="none" w:sz="0" w:space="0" w:color="auto"/>
      </w:divBdr>
    </w:div>
    <w:div w:id="564295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ka.ms/vs/17/release/vc_redist.x86.exe" TargetMode="External"/><Relationship Id="rId18" Type="http://schemas.openxmlformats.org/officeDocument/2006/relationships/header" Target="header2.xml"/><Relationship Id="rId26" Type="http://schemas.openxmlformats.org/officeDocument/2006/relationships/hyperlink" Target="https://github.com/chembergj/RDF"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5" Type="http://schemas.openxmlformats.org/officeDocument/2006/relationships/hyperlink" Target="https://github.com/pierr3/vSMR" TargetMode="External"/><Relationship Id="rId2" Type="http://schemas.openxmlformats.org/officeDocument/2006/relationships/numbering" Target="numbering.xml"/><Relationship Id="rId16" Type="http://schemas.openxmlformats.org/officeDocument/2006/relationships/hyperlink" Target="https://community.vatsim.uk/topic/38819-unofficial-guide-observing-with-euroscope-audio-for-vatsim/" TargetMode="External"/><Relationship Id="rId20" Type="http://schemas.openxmlformats.org/officeDocument/2006/relationships/footer" Target="footer2.xml"/><Relationship Id="rId29" Type="http://schemas.openxmlformats.org/officeDocument/2006/relationships/hyperlink" Target="https://github.com/VFPC/VFP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vatsim-scandinavia.org/forums/forum/54-plugin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hoppie.nl/acars/system/register.html" TargetMode="External"/><Relationship Id="rId23" Type="http://schemas.openxmlformats.org/officeDocument/2006/relationships/hyperlink" Target="https://github.com/VATSIM-UK/uk-controller-plugin" TargetMode="External"/><Relationship Id="rId28" Type="http://schemas.openxmlformats.org/officeDocument/2006/relationships/hyperlink" Target="https://github.com/VATSIMCanada/Slots-Plugin" TargetMode="External"/><Relationship Id="rId10" Type="http://schemas.openxmlformats.org/officeDocument/2006/relationships/hyperlink" Target="https://euroscope.hu/install/EuroScopeSetup.3.2.3.msi" TargetMode="External"/><Relationship Id="rId19" Type="http://schemas.openxmlformats.org/officeDocument/2006/relationships/footer" Target="footer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VATSIM-UK/uk-controller-pack?tab=GPL-3.0-1-ov-file" TargetMode="External"/><Relationship Id="rId14" Type="http://schemas.openxmlformats.org/officeDocument/2006/relationships/hyperlink" Target="https://vatsim.uk/ukcp" TargetMode="External"/><Relationship Id="rId22" Type="http://schemas.openxmlformats.org/officeDocument/2006/relationships/footer" Target="footer3.xml"/><Relationship Id="rId27" Type="http://schemas.openxmlformats.org/officeDocument/2006/relationships/hyperlink" Target="https://github.com/AndyTWF/afv-euroscope-bridge" TargetMode="External"/><Relationship Id="rId30" Type="http://schemas.openxmlformats.org/officeDocument/2006/relationships/hyperlink" Target="https://vacdm.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i1W7OehMROyx/HsTwW/MwK0lIA==">AMUW2mWoSMItO23N2hCSHRBK3TFiY+KSmI4vsa8sEEIGwXOlekMgOjlslDo8Vnj1wc2RA+IVUE8YP1fQ8LJ9pOk7FzxTKPkaZqizodxmLQPP6E/1/ixmg5x8W96Qi30F17ce0kGHO5nyGTJZ4rBn6b4BeWBjkwtC6g==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1113</Words>
  <Characters>6349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VATSIM UK</dc:creator>
  <cp:lastModifiedBy>Luke Brown</cp:lastModifiedBy>
  <cp:revision>27</cp:revision>
  <cp:lastPrinted>2023-12-28T04:54:00Z</cp:lastPrinted>
  <dcterms:created xsi:type="dcterms:W3CDTF">2023-08-11T11:34:00Z</dcterms:created>
  <dcterms:modified xsi:type="dcterms:W3CDTF">2024-03-24T07:29:00Z</dcterms:modified>
</cp:coreProperties>
</file>