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Лабораторная работа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  <w:lang w:val="ru-RU"/>
        </w:rPr>
        <w:t xml:space="preserve"> №1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 xml:space="preserve"> 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 xml:space="preserve">Операционная система Windows. 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  <w:lang w:val="ru-RU"/>
        </w:rPr>
        <w:t>Знакомство с р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ежим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  <w:lang w:val="ru-RU"/>
        </w:rPr>
        <w:t>ом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 xml:space="preserve"> командной строки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bookmarkStart w:id="0" w:name="_GoBack"/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Цель работы: получить навыки работы в режиме командной строки операционной системы Windows; изучить состав внутренних команд и их функциональные возможности.</w:t>
      </w:r>
      <w:bookmarkEnd w:id="0"/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Общие сведения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eastAsia="Arial" w:cs="Verdana"/>
          <w:i w:val="0"/>
          <w:caps w:val="0"/>
          <w:color w:val="555555"/>
          <w:spacing w:val="0"/>
          <w:sz w:val="22"/>
          <w:szCs w:val="22"/>
          <w:shd w:val="clear" w:fill="FFFFFF"/>
        </w:rPr>
      </w:pPr>
      <w:r>
        <w:rPr>
          <w:rFonts w:hint="default" w:ascii="Verdana" w:hAnsi="Verdana" w:eastAsia="Arial" w:cs="Verdana"/>
          <w:i w:val="0"/>
          <w:caps w:val="0"/>
          <w:color w:val="555555"/>
          <w:spacing w:val="0"/>
          <w:sz w:val="22"/>
          <w:szCs w:val="22"/>
          <w:shd w:val="clear" w:fill="FFFFFF"/>
        </w:rPr>
        <w:t xml:space="preserve">Командная строка – незаменимый инструмент в работе любого системного администратора и простого пользователя ПК. Она удобна, простая в использовании и не требует от пользователя особых усилий, чтобы выполнить какую-либо операцию. Однако у этой консоли есть и обратная сторона медали. Как ни странно, но пользователи не знают команд, с помощью которых можно решить ту или иную проблему. А в некоторых случаях </w:t>
      </w:r>
      <w:r>
        <w:rPr>
          <w:rFonts w:hint="default" w:ascii="Verdana" w:hAnsi="Verdana" w:eastAsia="Arial" w:cs="Verdana"/>
          <w:i w:val="0"/>
          <w:caps w:val="0"/>
          <w:color w:val="555555"/>
          <w:spacing w:val="0"/>
          <w:sz w:val="22"/>
          <w:szCs w:val="22"/>
          <w:shd w:val="clear" w:fill="FFFFFF"/>
          <w:lang w:val="ru-RU"/>
        </w:rPr>
        <w:t>пользователь</w:t>
      </w:r>
      <w:r>
        <w:rPr>
          <w:rFonts w:hint="default" w:ascii="Verdana" w:hAnsi="Verdana" w:eastAsia="Arial" w:cs="Verdana"/>
          <w:i w:val="0"/>
          <w:caps w:val="0"/>
          <w:color w:val="555555"/>
          <w:spacing w:val="0"/>
          <w:sz w:val="22"/>
          <w:szCs w:val="22"/>
          <w:shd w:val="clear" w:fill="FFFFFF"/>
        </w:rPr>
        <w:t xml:space="preserve"> даже не знает, как запустить эту консоль.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eastAsia="Arial" w:cs="Verdana"/>
          <w:i w:val="0"/>
          <w:caps w:val="0"/>
          <w:color w:val="555555"/>
          <w:spacing w:val="0"/>
          <w:sz w:val="22"/>
          <w:szCs w:val="22"/>
          <w:shd w:val="clear" w:fill="FFFFFF"/>
        </w:rPr>
      </w:pPr>
      <w:r>
        <w:rPr>
          <w:rFonts w:hint="default" w:ascii="Verdana" w:hAnsi="Verdana" w:eastAsia="Arial" w:cs="Verdana"/>
          <w:i w:val="0"/>
          <w:caps w:val="0"/>
          <w:color w:val="555555"/>
          <w:spacing w:val="0"/>
          <w:sz w:val="22"/>
          <w:szCs w:val="22"/>
          <w:shd w:val="clear" w:fill="FFFFFF"/>
        </w:rPr>
        <w:t>В Windows 10 файл командной строки расположен на системном диске по адресу: папка Windows\System32\cmd.exe.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 xml:space="preserve">Подключение режима командной строки под управлением операционной системы Windows может быть выполнено 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  <w:lang w:val="ru-RU"/>
        </w:rPr>
        <w:t>несколькими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 xml:space="preserve"> способами: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lang w:val="ru-RU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а) </w:t>
      </w:r>
      <w:r>
        <w:rPr>
          <w:rFonts w:hint="default" w:ascii="Verdana" w:hAnsi="Verdana" w:cs="Verdana"/>
          <w:i/>
          <w:caps w:val="0"/>
          <w:color w:val="424242"/>
          <w:spacing w:val="0"/>
          <w:sz w:val="22"/>
          <w:szCs w:val="22"/>
          <w:shd w:val="clear" w:fill="FFFFFF"/>
        </w:rPr>
        <w:t>Пуск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– команда </w:t>
      </w:r>
      <w:r>
        <w:rPr>
          <w:rFonts w:hint="default" w:ascii="Verdana" w:hAnsi="Verdana" w:cs="Verdana"/>
          <w:i/>
          <w:caps w:val="0"/>
          <w:color w:val="424242"/>
          <w:spacing w:val="0"/>
          <w:sz w:val="22"/>
          <w:szCs w:val="22"/>
          <w:shd w:val="clear" w:fill="FFFFFF"/>
        </w:rPr>
        <w:t>Выполнить 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– в поле ввода набрать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cmd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(команда Windows, сокращение от слова </w:t>
      </w:r>
      <w:r>
        <w:rPr>
          <w:rFonts w:hint="default" w:ascii="Verdana" w:hAnsi="Verdana" w:cs="Verdana"/>
          <w:i/>
          <w:caps w:val="0"/>
          <w:color w:val="424242"/>
          <w:spacing w:val="0"/>
          <w:sz w:val="22"/>
          <w:szCs w:val="22"/>
          <w:shd w:val="clear" w:fill="FFFFFF"/>
        </w:rPr>
        <w:t>commander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);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  <w:lang w:val="ru-RU"/>
        </w:rPr>
        <w:t xml:space="preserve"> или что тоже самое </w:t>
      </w:r>
      <w:r>
        <w:rPr>
          <w:rFonts w:ascii="Arial" w:hAnsi="Arial" w:eastAsia="Arial" w:cs="Arial"/>
          <w:i w:val="0"/>
          <w:caps w:val="0"/>
          <w:color w:val="555555"/>
          <w:spacing w:val="0"/>
          <w:sz w:val="24"/>
          <w:szCs w:val="24"/>
          <w:shd w:val="clear" w:fill="FFFFFF"/>
          <w:lang w:val="ru-RU"/>
        </w:rPr>
        <w:t xml:space="preserve">можно </w:t>
      </w:r>
      <w:r>
        <w:rPr>
          <w:rFonts w:ascii="Arial" w:hAnsi="Arial" w:eastAsia="Arial" w:cs="Arial"/>
          <w:i w:val="0"/>
          <w:caps w:val="0"/>
          <w:color w:val="555555"/>
          <w:spacing w:val="0"/>
          <w:sz w:val="24"/>
          <w:szCs w:val="24"/>
          <w:shd w:val="clear" w:fill="FFFFFF"/>
        </w:rPr>
        <w:t>нажать «Win+R» и ввести «cmd»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б) </w:t>
      </w:r>
      <w:r>
        <w:rPr>
          <w:rFonts w:hint="default" w:ascii="Verdana" w:hAnsi="Verdana" w:cs="Verdana"/>
          <w:i/>
          <w:caps w:val="0"/>
          <w:color w:val="424242"/>
          <w:spacing w:val="0"/>
          <w:sz w:val="22"/>
          <w:szCs w:val="22"/>
          <w:shd w:val="clear" w:fill="FFFFFF"/>
        </w:rPr>
        <w:t>Пуск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– </w:t>
      </w:r>
      <w:r>
        <w:rPr>
          <w:rFonts w:hint="default" w:ascii="Verdana" w:hAnsi="Verdana" w:cs="Verdana"/>
          <w:i/>
          <w:caps w:val="0"/>
          <w:color w:val="424242"/>
          <w:spacing w:val="0"/>
          <w:sz w:val="22"/>
          <w:szCs w:val="22"/>
          <w:shd w:val="clear" w:fill="FFFFFF"/>
        </w:rPr>
        <w:t>Программы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– </w:t>
      </w:r>
      <w:r>
        <w:rPr>
          <w:rFonts w:hint="default" w:ascii="Verdana" w:hAnsi="Verdana" w:cs="Verdana"/>
          <w:i/>
          <w:caps w:val="0"/>
          <w:color w:val="424242"/>
          <w:spacing w:val="0"/>
          <w:sz w:val="22"/>
          <w:szCs w:val="22"/>
          <w:shd w:val="clear" w:fill="FFFFFF"/>
        </w:rPr>
        <w:t>Стандартные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– </w:t>
      </w:r>
      <w:r>
        <w:rPr>
          <w:rFonts w:hint="default" w:ascii="Verdana" w:hAnsi="Verdana" w:cs="Verdana"/>
          <w:i/>
          <w:caps w:val="0"/>
          <w:color w:val="424242"/>
          <w:spacing w:val="0"/>
          <w:sz w:val="22"/>
          <w:szCs w:val="22"/>
          <w:shd w:val="clear" w:fill="FFFFFF"/>
        </w:rPr>
        <w:t>Командная строка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Отключение режима обеспечивается набором в строке приглашения команды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exit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и ее выполнения при нажатии клавиши </w:t>
      </w:r>
      <w:r>
        <w:rPr>
          <w:rFonts w:hint="default" w:ascii="Verdana" w:hAnsi="Verdana" w:cs="Verdana"/>
          <w:i/>
          <w:caps w:val="0"/>
          <w:color w:val="424242"/>
          <w:spacing w:val="0"/>
          <w:sz w:val="22"/>
          <w:szCs w:val="22"/>
          <w:shd w:val="clear" w:fill="FFFFFF"/>
        </w:rPr>
        <w:t>Enter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Состав внутренних команд Windows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В состав внутренних команд в системе Windows входит примерно семьдесят команд (в системах Unix – более трехсот). Весь перечень этих команд можно просмотреть, если в командной строке выполнить команду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help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. Для ознакомления с каждым элементом перечня следует использовать сложную команду, состоящую из конвейера двух команд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help | more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Так как список команд достаточно обширный, то обычно их рассматривают, разбив на группы: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1) команды справочной системы;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2) команды файловой системы;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3) команды управления работой ОС;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4) команды пакетных (командных) файлов.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Команды файловой системы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К основным командам файловой системы относятся следующие: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а)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сd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,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chdir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- смена текущей папки или диска;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б)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chkdsk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- проверка диска и вывод статистики;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в)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cls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- очистка экрана;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г)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copy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– копирование одного или нескольких файлов в другое место;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д)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del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– удаление одного или нескольких файлов;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е)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dir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– вывод списка файлов и подпапок из указанной папки;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ж)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md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,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mkdir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– создание новой папки;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з)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move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– перемещение одного или нескольких файлов из одной папки в другую;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и)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rd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,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rmdir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– удаление папки;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к)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ren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– переименование файлов, папок;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л)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tree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– графическое отображение структуры папок заданного диска или заданной папки;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м)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type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– вывод на экран содержимого текстовых файлов.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Если есть длинные последовательности вводимых команд, всегда имеется возможность повторить или отредактировать команду. Для этого следует выбрать команду из журнала (истории). Клавиша управления курсором вверх выводит предыдущую команду, вправо-влево позволяет редактировать команду.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По умолчанию результаты выводятся на экран, но можно перенаправить. Знак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&lt;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используется для перенаправленного ввода, а символы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&gt;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и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&gt;&gt;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- для вывода.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Знак&lt;означает, что данные вводятся из файла, а символы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&gt;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и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&gt;&gt;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- выводятся в файл.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Команда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dir &gt; </w:t>
      </w:r>
      <w:r>
        <w:rPr>
          <w:rStyle w:val="4"/>
          <w:rFonts w:hint="default" w:ascii="Verdana" w:hAnsi="Verdana" w:cs="Verdana"/>
          <w:i/>
          <w:caps w:val="0"/>
          <w:color w:val="424242"/>
          <w:spacing w:val="0"/>
          <w:sz w:val="22"/>
          <w:szCs w:val="22"/>
          <w:shd w:val="clear" w:fill="FFFFFF"/>
        </w:rPr>
        <w:t>asem.txt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обозначает, что содержимое текущего каталога выводится в файл </w:t>
      </w:r>
      <w:r>
        <w:rPr>
          <w:rStyle w:val="4"/>
          <w:rFonts w:hint="default" w:ascii="Verdana" w:hAnsi="Verdana" w:cs="Verdana"/>
          <w:i/>
          <w:caps w:val="0"/>
          <w:color w:val="424242"/>
          <w:spacing w:val="0"/>
          <w:sz w:val="22"/>
          <w:szCs w:val="22"/>
          <w:shd w:val="clear" w:fill="FFFFFF"/>
        </w:rPr>
        <w:t>asem.txt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Команда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color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позволяет выбирать и устанавливать цвета текста и фона для текстовых окон. Цвета текста и фона выбираются из 16 цветов, и назначаются двумя 16-ричными цифрами.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Команда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prompt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обеспечивает настройку вида приглашения по желанию пользователя. Команда может иметь множество параметров. Стандартным видом приглашения является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prompt $p$g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, что обозначает вывод в приглашении имени текущего каталога и знака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&gt;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Задания к лабораторной работе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1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  <w:lang w:val="ru-RU"/>
        </w:rPr>
        <w:t>.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 xml:space="preserve"> Используя справочную систему Windows, выполните следующие действия: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- определите текущую дату;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- установите новую дату, соответствующую дате Вашего дня рождения;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- при выходе из режима командной строки установите текущую дату;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- включите в строку приглашения сообщение - приветствие пользователю;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- при выходе установите стандартный вид приглашения;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- установите различные сочетания цветов текста и фона.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2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  <w:lang w:val="ru-RU"/>
        </w:rPr>
        <w:t>.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 xml:space="preserve"> Используя команды файловой системы Windows, выполните следующие действия: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- создать дочерний каталог для текущего каталога;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- используя команду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dir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, убедитесь в создании подкаталога;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- сделайте дочерний каталог текущим;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- выполните команду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dir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и объясните появившиеся сообщения;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- выйдите в корневой каталог;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- вернитесь в исходный каталог;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- создайте текстовый файл с некоторым фрагментом текста;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- выполните команду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find/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;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- создайте несколько текстовых файлов с наличием в них одни и тех же элементов текста;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- организуйте поиск элементов текста в группе файлов, используя шаблоны имен файлов (например,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*.txt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).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3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  <w:lang w:val="ru-RU"/>
        </w:rPr>
        <w:t>.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 xml:space="preserve"> Используя справочную систему Windows, изучите функциональные возможности команды </w:t>
      </w:r>
      <w:r>
        <w:rPr>
          <w:rStyle w:val="4"/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attrib</w:t>
      </w: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 и выполните следующие действия: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- установите для одного из файлов, созданных в п.2, поочередно атрибуты - скрытый, системный, архивный;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</w:rPr>
      </w:pPr>
      <w:r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  <w:t>- убедитесь в том, что установленные атрибуты приняты системой;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300" w:right="300" w:firstLine="0"/>
        <w:rPr>
          <w:rFonts w:hint="default" w:ascii="Verdana" w:hAnsi="Verdana" w:cs="Verdana"/>
          <w:i w:val="0"/>
          <w:caps w:val="0"/>
          <w:color w:val="424242"/>
          <w:spacing w:val="0"/>
          <w:sz w:val="22"/>
          <w:szCs w:val="22"/>
          <w:shd w:val="clear" w:fill="FFFFFF"/>
        </w:rPr>
      </w:pP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Yu Gothic Medium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Bahnschrift">
    <w:panose1 w:val="020B0502040204020203"/>
    <w:charset w:val="00"/>
    <w:family w:val="auto"/>
    <w:pitch w:val="default"/>
    <w:sig w:usb0="800002C7" w:usb1="00000002" w:usb2="00000000" w:usb3="00000000" w:csb0="2000019F" w:csb1="00000000"/>
  </w:font>
  <w:font w:name="Bahnschrift Condensed">
    <w:panose1 w:val="020B0502040204020203"/>
    <w:charset w:val="00"/>
    <w:family w:val="auto"/>
    <w:pitch w:val="default"/>
    <w:sig w:usb0="800002C7" w:usb1="00000002" w:usb2="00000000" w:usb3="00000000" w:csb0="2000019F" w:csb1="00000000"/>
  </w:font>
  <w:font w:name="Bahnschrift Light">
    <w:panose1 w:val="020B0502040204020203"/>
    <w:charset w:val="00"/>
    <w:family w:val="auto"/>
    <w:pitch w:val="default"/>
    <w:sig w:usb0="800002C7" w:usb1="00000002" w:usb2="00000000" w:usb3="00000000" w:csb0="2000019F" w:csb1="00000000"/>
  </w:font>
  <w:font w:name="Bahnschrift Light Condensed">
    <w:panose1 w:val="020B0502040204020203"/>
    <w:charset w:val="00"/>
    <w:family w:val="auto"/>
    <w:pitch w:val="default"/>
    <w:sig w:usb0="800002C7" w:usb1="00000002" w:usb2="00000000" w:usb3="00000000" w:csb0="2000019F" w:csb1="00000000"/>
  </w:font>
  <w:font w:name="Bahnschrift Light SemiCondensed">
    <w:panose1 w:val="020B0502040204020203"/>
    <w:charset w:val="00"/>
    <w:family w:val="auto"/>
    <w:pitch w:val="default"/>
    <w:sig w:usb0="800002C7" w:usb1="00000002" w:usb2="00000000" w:usb3="00000000" w:csb0="2000019F" w:csb1="00000000"/>
  </w:font>
  <w:font w:name="Bahnschrift SemiBold">
    <w:panose1 w:val="020B0502040204020203"/>
    <w:charset w:val="00"/>
    <w:family w:val="auto"/>
    <w:pitch w:val="default"/>
    <w:sig w:usb0="800002C7" w:usb1="00000002" w:usb2="00000000" w:usb3="00000000" w:csb0="2000019F" w:csb1="00000000"/>
  </w:font>
  <w:font w:name="Bahnschrift SemiBold Condensed">
    <w:panose1 w:val="020B0502040204020203"/>
    <w:charset w:val="00"/>
    <w:family w:val="auto"/>
    <w:pitch w:val="default"/>
    <w:sig w:usb0="800002C7" w:usb1="00000002" w:usb2="00000000" w:usb3="00000000" w:csb0="2000019F" w:csb1="00000000"/>
  </w:font>
  <w:font w:name="Sitka Heading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itka Subheading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ymbol type A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 type B">
    <w:panose1 w:val="05050102000706020507"/>
    <w:charset w:val="00"/>
    <w:family w:val="auto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5B0D7A"/>
    <w:rsid w:val="2A5B0D7A"/>
    <w:rsid w:val="69967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4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Office_10.2.0.7439_F1E327BC-269C-435d-A152-05C5408002CA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2019-10-14T20:10:00Z</dcterms:created>
  <dc:creator>Kingsoft Corporation</dc:creator>
  <cp:lastModifiedBy>Kingsoft Corporation</cp:lastModifiedBy>
  <dcterms:modified xsi:type="dcterms:W3CDTF">2019-10-14T20:32:30Z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1049-10.2.0.7439</vt:lpwstr>
  </property>
</Properties>
</file>