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</w:rPr>
      </w:pPr>
      <w:r>
        <w:rPr>
          <w:b/>
        </w:rPr>
        <w:t xml:space="preserve">Лабораторная</w:t>
      </w:r>
      <w:r>
        <w:rPr>
          <w:b/>
        </w:rPr>
        <w:t xml:space="preserve"> №</w:t>
      </w:r>
      <w:r>
        <w:rPr>
          <w:b/>
        </w:rPr>
        <w:t xml:space="preserve">2 </w:t>
      </w:r>
      <w:r>
        <w:rPr>
          <w:b/>
        </w:rPr>
        <w:t xml:space="preserve">What</w:t>
      </w:r>
      <w:r>
        <w:rPr>
          <w:b/>
        </w:rPr>
        <w:t xml:space="preserve">’</w:t>
      </w:r>
      <w:r>
        <w:rPr>
          <w:b/>
        </w:rPr>
        <w:t xml:space="preserve">s</w:t>
      </w:r>
      <w:r>
        <w:rPr>
          <w:b/>
        </w:rPr>
        <w:t xml:space="preserve"> </w:t>
      </w:r>
      <w:r>
        <w:rPr>
          <w:b/>
        </w:rPr>
        <w:t xml:space="preserve">going</w:t>
      </w:r>
      <w:r>
        <w:rPr>
          <w:b/>
        </w:rPr>
        <w:t xml:space="preserve"> </w:t>
      </w:r>
      <w:r>
        <w:rPr>
          <w:b/>
        </w:rPr>
        <w:t xml:space="preserve">on</w:t>
      </w:r>
      <w:r>
        <w:rPr>
          <w:b/>
        </w:rPr>
        <w:t xml:space="preserve">?</w:t>
      </w:r>
      <w:r>
        <w:rPr>
          <w:b/>
        </w:rPr>
      </w:r>
    </w:p>
    <w:p>
      <w:pPr>
        <w:rPr>
          <w:b/>
        </w:rPr>
      </w:pPr>
      <w:r>
        <w:rPr>
          <w:b/>
        </w:rPr>
        <w:t xml:space="preserve">Подготовить отчет в </w:t>
      </w:r>
      <w:r>
        <w:rPr>
          <w:b/>
        </w:rPr>
        <w:t xml:space="preserve">word</w:t>
      </w:r>
      <w:r>
        <w:rPr>
          <w:b/>
        </w:rPr>
        <w:t xml:space="preserve">-</w:t>
      </w:r>
      <w:r>
        <w:rPr>
          <w:b/>
        </w:rPr>
        <w:t xml:space="preserve">файле</w:t>
      </w:r>
      <w:r>
        <w:rPr>
          <w:b/>
        </w:rPr>
        <w:t xml:space="preserve"> со скриншотами</w:t>
      </w:r>
      <w:r>
        <w:rPr>
          <w:b/>
        </w:rPr>
      </w:r>
    </w:p>
    <w:p>
      <w:pPr>
        <w:spacing w:after="0"/>
        <w:rPr>
          <w:sz w:val="20"/>
        </w:rPr>
      </w:pPr>
      <w:r>
        <w:rPr>
          <w:sz w:val="20"/>
        </w:rPr>
        <w:t xml:space="preserve">Создать 3 потока следующим способом:</w:t>
      </w:r>
      <w:r>
        <w:rPr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#</w:t>
      </w:r>
      <w:r>
        <w:rPr>
          <w:i/>
          <w:sz w:val="20"/>
        </w:rPr>
        <w:t xml:space="preserve">include</w:t>
      </w:r>
      <w:r>
        <w:rPr>
          <w:i/>
          <w:sz w:val="20"/>
        </w:rPr>
        <w:t xml:space="preserve"> &lt;</w:t>
      </w:r>
      <w:r>
        <w:rPr>
          <w:i/>
          <w:sz w:val="20"/>
        </w:rPr>
        <w:t xml:space="preserve">thread</w:t>
      </w:r>
      <w:r>
        <w:rPr>
          <w:i/>
          <w:sz w:val="20"/>
        </w:rPr>
        <w:t xml:space="preserve">&gt;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#include &lt;</w:t>
      </w:r>
      <w:r>
        <w:rPr>
          <w:i/>
          <w:sz w:val="20"/>
        </w:rPr>
        <w:t xml:space="preserve">mutex</w:t>
      </w:r>
      <w:r>
        <w:rPr>
          <w:i/>
          <w:sz w:val="20"/>
        </w:rPr>
        <w:t xml:space="preserve">&gt;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#include &lt;string&gt;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void</w:t>
      </w:r>
      <w:r>
        <w:rPr>
          <w:i/>
          <w:sz w:val="20"/>
        </w:rPr>
        <w:t xml:space="preserve"> </w:t>
      </w:r>
      <w:r>
        <w:rPr>
          <w:i/>
          <w:sz w:val="20"/>
        </w:rPr>
        <w:t xml:space="preserve">Func</w:t>
      </w:r>
      <w:r>
        <w:rPr>
          <w:i/>
          <w:sz w:val="20"/>
        </w:rPr>
        <w:t xml:space="preserve">(string name)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{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...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}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int</w:t>
      </w:r>
      <w:r>
        <w:rPr>
          <w:i/>
          <w:sz w:val="20"/>
        </w:rPr>
        <w:t xml:space="preserve"> main()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{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 </w:t>
      </w:r>
      <w:r>
        <w:rPr>
          <w:i/>
          <w:sz w:val="20"/>
        </w:rPr>
        <w:t xml:space="preserve">std</w:t>
      </w:r>
      <w:r>
        <w:rPr>
          <w:i/>
          <w:sz w:val="20"/>
        </w:rPr>
        <w:t xml:space="preserve">::thread </w:t>
      </w:r>
      <w:r>
        <w:rPr>
          <w:i/>
          <w:sz w:val="20"/>
        </w:rPr>
        <w:t xml:space="preserve">thread1(</w:t>
      </w:r>
      <w:r>
        <w:rPr>
          <w:i/>
          <w:sz w:val="20"/>
        </w:rPr>
        <w:t xml:space="preserve">Func</w:t>
      </w:r>
      <w:r>
        <w:rPr>
          <w:i/>
          <w:sz w:val="20"/>
        </w:rPr>
        <w:t xml:space="preserve">, "t1");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 </w:t>
      </w:r>
      <w:r>
        <w:rPr>
          <w:i/>
          <w:sz w:val="20"/>
        </w:rPr>
        <w:t xml:space="preserve">std</w:t>
      </w:r>
      <w:r>
        <w:rPr>
          <w:i/>
          <w:sz w:val="20"/>
        </w:rPr>
        <w:t xml:space="preserve">::thread </w:t>
      </w:r>
      <w:r>
        <w:rPr>
          <w:i/>
          <w:sz w:val="20"/>
        </w:rPr>
        <w:t xml:space="preserve">thread2(</w:t>
      </w:r>
      <w:r>
        <w:rPr>
          <w:i/>
          <w:sz w:val="20"/>
        </w:rPr>
        <w:t xml:space="preserve">Func</w:t>
      </w:r>
      <w:r>
        <w:rPr>
          <w:i/>
          <w:sz w:val="20"/>
        </w:rPr>
        <w:t xml:space="preserve">, "t2");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 </w:t>
      </w:r>
      <w:r>
        <w:rPr>
          <w:i/>
          <w:sz w:val="20"/>
        </w:rPr>
        <w:t xml:space="preserve">std</w:t>
      </w:r>
      <w:r>
        <w:rPr>
          <w:i/>
          <w:sz w:val="20"/>
        </w:rPr>
        <w:t xml:space="preserve">::thread </w:t>
      </w:r>
      <w:r>
        <w:rPr>
          <w:i/>
          <w:sz w:val="20"/>
        </w:rPr>
        <w:t xml:space="preserve">thread3(</w:t>
      </w:r>
      <w:r>
        <w:rPr>
          <w:i/>
          <w:sz w:val="20"/>
        </w:rPr>
        <w:t xml:space="preserve">Func</w:t>
      </w:r>
      <w:r>
        <w:rPr>
          <w:i/>
          <w:sz w:val="20"/>
        </w:rPr>
        <w:t xml:space="preserve">, "t3");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 </w:t>
      </w:r>
      <w:r>
        <w:rPr>
          <w:i/>
          <w:sz w:val="20"/>
        </w:rPr>
        <w:t xml:space="preserve">thread1.join(</w:t>
      </w:r>
      <w:r>
        <w:rPr>
          <w:i/>
          <w:sz w:val="20"/>
        </w:rPr>
        <w:t xml:space="preserve">);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 </w:t>
      </w:r>
      <w:r>
        <w:rPr>
          <w:i/>
          <w:sz w:val="20"/>
        </w:rPr>
        <w:t xml:space="preserve">thread2.join(</w:t>
      </w:r>
      <w:r>
        <w:rPr>
          <w:i/>
          <w:sz w:val="20"/>
        </w:rPr>
        <w:t xml:space="preserve">);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 </w:t>
      </w:r>
      <w:r>
        <w:rPr>
          <w:i/>
          <w:sz w:val="20"/>
        </w:rPr>
        <w:t xml:space="preserve">thread3.join(</w:t>
      </w:r>
      <w:r>
        <w:rPr>
          <w:i/>
          <w:sz w:val="20"/>
        </w:rPr>
        <w:t xml:space="preserve">);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    </w:t>
      </w:r>
      <w:r>
        <w:rPr>
          <w:i/>
          <w:sz w:val="20"/>
        </w:rPr>
        <w:t xml:space="preserve">system</w:t>
      </w:r>
      <w:r>
        <w:rPr>
          <w:i/>
          <w:sz w:val="20"/>
        </w:rPr>
        <w:t xml:space="preserve">("</w:t>
      </w:r>
      <w:r>
        <w:rPr>
          <w:i/>
          <w:sz w:val="20"/>
        </w:rPr>
        <w:t xml:space="preserve">pause</w:t>
      </w:r>
      <w:r>
        <w:rPr>
          <w:i/>
          <w:sz w:val="20"/>
        </w:rPr>
        <w:t xml:space="preserve">");</w:t>
      </w:r>
      <w:r>
        <w:rPr>
          <w:i/>
          <w:sz w:val="20"/>
        </w:rPr>
      </w:r>
    </w:p>
    <w:p>
      <w:pPr>
        <w:ind w:left="1416" w:firstLine="0"/>
        <w:spacing w:after="0"/>
        <w:rPr>
          <w:i/>
          <w:sz w:val="20"/>
        </w:rPr>
      </w:pPr>
      <w:r>
        <w:rPr>
          <w:i/>
          <w:sz w:val="20"/>
        </w:rPr>
        <w:t xml:space="preserve">}</w:t>
      </w:r>
      <w:r>
        <w:rPr>
          <w:i/>
          <w:sz w:val="20"/>
        </w:rPr>
      </w:r>
    </w:p>
    <w:p>
      <w:pPr>
        <w:spacing w:after="0"/>
        <w:rPr>
          <w:sz w:val="20"/>
        </w:rPr>
      </w:pPr>
      <w:r>
        <w:rPr>
          <w:sz w:val="20"/>
        </w:rPr>
        <w:t xml:space="preserve">где </w:t>
      </w:r>
      <w:r>
        <w:rPr>
          <w:sz w:val="20"/>
        </w:rPr>
        <w:t xml:space="preserve">Func</w:t>
      </w:r>
      <w:r>
        <w:rPr>
          <w:sz w:val="20"/>
        </w:rPr>
        <w:t xml:space="preserve"> функция, выполняемая в потоке, в которой в течении одной секунды к числу, объявленному внутри этой функции:</w:t>
      </w:r>
      <w:r>
        <w:rPr>
          <w:sz w:val="20"/>
        </w:rPr>
      </w:r>
    </w:p>
    <w:p>
      <w:pPr>
        <w:ind w:left="0" w:firstLine="1985"/>
        <w:spacing w:after="0"/>
        <w:rPr>
          <w:i/>
          <w:sz w:val="20"/>
        </w:rPr>
      </w:pPr>
      <w:r>
        <w:rPr>
          <w:i/>
          <w:sz w:val="20"/>
        </w:rPr>
        <w:t xml:space="preserve">long</w:t>
      </w:r>
      <w:r>
        <w:rPr>
          <w:i/>
          <w:sz w:val="20"/>
        </w:rPr>
        <w:t xml:space="preserve"> </w:t>
      </w:r>
      <w:r>
        <w:rPr>
          <w:i/>
          <w:sz w:val="20"/>
        </w:rPr>
        <w:t xml:space="preserve">double</w:t>
      </w:r>
      <w:r>
        <w:rPr>
          <w:i/>
          <w:sz w:val="20"/>
        </w:rPr>
        <w:t xml:space="preserve"> i = 0;</w:t>
      </w:r>
      <w:r>
        <w:rPr>
          <w:i/>
          <w:sz w:val="20"/>
        </w:rPr>
      </w:r>
    </w:p>
    <w:p>
      <w:pPr>
        <w:spacing w:after="0"/>
        <w:rPr>
          <w:sz w:val="20"/>
        </w:rPr>
      </w:pPr>
      <w:r>
        <w:rPr>
          <w:sz w:val="20"/>
        </w:rPr>
        <w:t xml:space="preserve">прибавляется 10^(-9)  при каждой итерации, пока не выйдет время.</w:t>
      </w:r>
      <w:r>
        <w:rPr>
          <w:sz w:val="20"/>
        </w:rPr>
        <w:br/>
      </w:r>
      <w:r>
        <w:rPr>
          <w:sz w:val="20"/>
        </w:rPr>
        <w:t xml:space="preserve">В конце функции вывести итоговое число следующим способом :</w:t>
      </w:r>
      <w:r>
        <w:rPr>
          <w:sz w:val="20"/>
        </w:rPr>
      </w:r>
    </w:p>
    <w:p>
      <w:pPr>
        <w:ind w:left="0" w:firstLine="1985"/>
        <w:spacing w:after="0"/>
        <w:rPr>
          <w:i/>
          <w:sz w:val="20"/>
        </w:rPr>
      </w:pPr>
      <w:r/>
      <w:bookmarkStart w:id="1" w:name="_heading=h.gjdgxs"/>
      <w:r/>
      <w:bookmarkEnd w:id="1"/>
      <w:r>
        <w:rPr>
          <w:i/>
          <w:sz w:val="20"/>
        </w:rPr>
        <w:t xml:space="preserve">m.</w:t>
      </w:r>
      <w:r>
        <w:rPr>
          <w:i/>
          <w:sz w:val="20"/>
        </w:rPr>
        <w:t xml:space="preserve">lock</w:t>
      </w:r>
      <w:r>
        <w:rPr>
          <w:i/>
          <w:sz w:val="20"/>
        </w:rPr>
        <w:t xml:space="preserve">(</w:t>
      </w:r>
      <w:r>
        <w:rPr>
          <w:i/>
          <w:sz w:val="20"/>
        </w:rPr>
        <w:t xml:space="preserve">);</w:t>
      </w:r>
      <w:r>
        <w:rPr>
          <w:i/>
          <w:sz w:val="20"/>
        </w:rPr>
      </w:r>
    </w:p>
    <w:p>
      <w:pPr>
        <w:ind w:left="0" w:firstLine="1985"/>
        <w:spacing w:after="0"/>
        <w:rPr>
          <w:i/>
          <w:sz w:val="20"/>
        </w:rPr>
      </w:pPr>
      <w:r>
        <w:rPr>
          <w:i/>
          <w:sz w:val="20"/>
        </w:rPr>
        <w:t xml:space="preserve">std</w:t>
      </w:r>
      <w:r>
        <w:rPr>
          <w:i/>
          <w:sz w:val="20"/>
        </w:rPr>
        <w:t xml:space="preserve">::</w:t>
      </w:r>
      <w:r>
        <w:rPr>
          <w:i/>
          <w:sz w:val="20"/>
        </w:rPr>
        <w:t xml:space="preserve">cout</w:t>
      </w:r>
      <w:r>
        <w:rPr>
          <w:i/>
          <w:sz w:val="20"/>
        </w:rPr>
        <w:t xml:space="preserve"> &lt;&lt; </w:t>
      </w:r>
      <w:r>
        <w:rPr>
          <w:i/>
          <w:sz w:val="20"/>
        </w:rPr>
        <w:t xml:space="preserve">name</w:t>
      </w:r>
      <w:r>
        <w:rPr>
          <w:i/>
          <w:sz w:val="20"/>
        </w:rPr>
        <w:t xml:space="preserve"> &lt;&lt; ": " &lt;&lt; </w:t>
      </w:r>
      <w:r>
        <w:rPr>
          <w:i/>
          <w:sz w:val="20"/>
        </w:rPr>
        <w:t xml:space="preserve">i</w:t>
      </w:r>
      <w:r>
        <w:rPr>
          <w:i/>
          <w:sz w:val="20"/>
        </w:rPr>
        <w:t xml:space="preserve"> &lt;&lt; </w:t>
      </w:r>
      <w:r>
        <w:rPr>
          <w:i/>
          <w:sz w:val="20"/>
        </w:rPr>
        <w:t xml:space="preserve">std</w:t>
      </w:r>
      <w:r>
        <w:rPr>
          <w:i/>
          <w:sz w:val="20"/>
        </w:rPr>
        <w:t xml:space="preserve">::</w:t>
      </w:r>
      <w:r>
        <w:rPr>
          <w:i/>
          <w:sz w:val="20"/>
        </w:rPr>
        <w:t xml:space="preserve">endl</w:t>
      </w:r>
      <w:r>
        <w:rPr>
          <w:i/>
          <w:sz w:val="20"/>
        </w:rPr>
        <w:t xml:space="preserve">;</w:t>
      </w:r>
      <w:r>
        <w:rPr>
          <w:i/>
          <w:sz w:val="20"/>
        </w:rPr>
      </w:r>
    </w:p>
    <w:p>
      <w:pPr>
        <w:ind w:left="0" w:firstLine="1985"/>
        <w:spacing w:after="0"/>
        <w:rPr>
          <w:i/>
          <w:sz w:val="20"/>
        </w:rPr>
      </w:pPr>
      <w:r>
        <w:rPr>
          <w:i/>
          <w:sz w:val="20"/>
        </w:rPr>
        <w:t xml:space="preserve">m</w:t>
      </w:r>
      <w:r>
        <w:rPr>
          <w:i/>
          <w:sz w:val="20"/>
        </w:rPr>
        <w:t xml:space="preserve">.</w:t>
      </w:r>
      <w:r>
        <w:rPr>
          <w:i/>
          <w:sz w:val="20"/>
        </w:rPr>
        <w:t xml:space="preserve">unlock</w:t>
      </w:r>
      <w:r>
        <w:rPr>
          <w:i/>
          <w:sz w:val="20"/>
        </w:rPr>
        <w:t xml:space="preserve">(</w:t>
      </w:r>
      <w:r>
        <w:rPr>
          <w:i/>
          <w:sz w:val="20"/>
        </w:rPr>
        <w:t xml:space="preserve">);</w:t>
      </w:r>
      <w:r>
        <w:rPr>
          <w:i/>
          <w:sz w:val="20"/>
        </w:rPr>
      </w:r>
    </w:p>
    <w:p>
      <w:pPr>
        <w:spacing w:after="0"/>
        <w:rPr>
          <w:sz w:val="20"/>
        </w:rPr>
      </w:pPr>
      <w:r>
        <w:rPr>
          <w:sz w:val="20"/>
        </w:rPr>
        <w:t xml:space="preserve">где</w:t>
      </w:r>
      <w:r>
        <w:rPr>
          <w:sz w:val="20"/>
        </w:rPr>
        <w:t xml:space="preserve"> </w:t>
      </w:r>
      <w:r>
        <w:rPr>
          <w:i/>
          <w:sz w:val="20"/>
        </w:rPr>
        <w:t xml:space="preserve">std</w:t>
      </w:r>
      <w:r>
        <w:rPr>
          <w:i/>
          <w:sz w:val="20"/>
        </w:rPr>
        <w:t xml:space="preserve">::</w:t>
      </w:r>
      <w:r>
        <w:rPr>
          <w:i/>
          <w:sz w:val="20"/>
        </w:rPr>
        <w:t xml:space="preserve">mutex</w:t>
      </w:r>
      <w:r>
        <w:rPr>
          <w:i/>
          <w:sz w:val="20"/>
        </w:rPr>
        <w:t xml:space="preserve"> </w:t>
      </w:r>
      <w:r>
        <w:rPr>
          <w:i/>
          <w:sz w:val="20"/>
        </w:rPr>
        <w:t xml:space="preserve">m</w:t>
      </w:r>
      <w:r>
        <w:rPr>
          <w:i/>
          <w:sz w:val="20"/>
        </w:rPr>
        <w:t xml:space="preserve">; </w:t>
      </w:r>
      <w:r>
        <w:rPr>
          <w:sz w:val="20"/>
        </w:rPr>
        <w:t xml:space="preserve">объявлено</w:t>
      </w:r>
      <w:r>
        <w:rPr>
          <w:sz w:val="20"/>
        </w:rPr>
        <w:t xml:space="preserve"> </w:t>
      </w:r>
      <w:r>
        <w:rPr>
          <w:sz w:val="20"/>
        </w:rPr>
        <w:t xml:space="preserve">глобально</w:t>
      </w:r>
      <w:r>
        <w:rPr>
          <w:i/>
          <w:sz w:val="20"/>
        </w:rPr>
        <w:t xml:space="preserve">.</w:t>
      </w:r>
      <w:r>
        <w:rPr>
          <w:sz w:val="20"/>
        </w:rPr>
      </w:r>
    </w:p>
    <w:p>
      <w:pPr>
        <w:rPr>
          <w:b/>
          <w:i/>
          <w:sz w:val="20"/>
        </w:rPr>
      </w:pPr>
      <w:r>
        <w:rPr>
          <w:b/>
          <w:i/>
          <w:sz w:val="20"/>
        </w:rPr>
      </w:r>
      <w:r>
        <w:rPr>
          <w:b/>
          <w:i/>
          <w:sz w:val="20"/>
        </w:rPr>
      </w:r>
    </w:p>
    <w:p>
      <w:pPr>
        <w:rPr>
          <w:sz w:val="20"/>
        </w:rPr>
      </w:pPr>
      <w:r>
        <w:rPr>
          <w:sz w:val="20"/>
        </w:rPr>
        <w:t xml:space="preserve">Запустите несколько раз программу в </w:t>
      </w:r>
      <w:r>
        <w:rPr>
          <w:sz w:val="20"/>
        </w:rPr>
        <w:t xml:space="preserve">debug</w:t>
      </w:r>
      <w:r>
        <w:rPr>
          <w:sz w:val="20"/>
        </w:rPr>
        <w:t xml:space="preserve"> и запустите несколько раз в </w:t>
      </w:r>
      <w:r>
        <w:rPr>
          <w:sz w:val="20"/>
        </w:rPr>
        <w:t xml:space="preserve">release</w:t>
      </w:r>
      <w:r>
        <w:rPr>
          <w:sz w:val="20"/>
        </w:rPr>
        <w:t xml:space="preserve">. Посмотрите какие  получаются значения. Как эти значения отличаются между одинаковыми запусками? Попытайтесь ответить – почему?</w:t>
      </w:r>
      <w:r>
        <w:rPr>
          <w:sz w:val="20"/>
        </w:rPr>
      </w:r>
    </w:p>
    <w:p>
      <w:pPr>
        <w:rPr>
          <w:sz w:val="20"/>
        </w:rPr>
      </w:pPr>
      <w:r>
        <w:rPr>
          <w:sz w:val="20"/>
        </w:rPr>
        <w:t xml:space="preserve">Удалите переменную </w:t>
      </w:r>
      <w:r>
        <w:rPr>
          <w:sz w:val="20"/>
        </w:rPr>
        <w:t xml:space="preserve">m</w:t>
      </w:r>
      <w:r>
        <w:rPr>
          <w:i/>
          <w:sz w:val="20"/>
        </w:rPr>
        <w:t xml:space="preserve">,</w:t>
      </w:r>
      <w:r>
        <w:rPr>
          <w:sz w:val="20"/>
        </w:rPr>
        <w:t xml:space="preserve"> перезапустите программу несколько раз. Как изменился вывод в консоль?</w:t>
      </w:r>
      <w:bookmarkStart w:id="2" w:name="_GoBack"/>
      <w:r/>
      <w:bookmarkEnd w:id="2"/>
      <w:r/>
      <w:r>
        <w:rPr>
          <w:sz w:val="20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pPr>
        <w:jc w:val="both"/>
        <w:spacing w:after="0" w:line="276" w:lineRule="auto"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XO Thames">
    <w:panose1 w:val="000007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color w:val="000000"/>
        <w:sz w:val="22"/>
      </w:rPr>
    </w:rPrDefault>
    <w:pPrDefault>
      <w:pPr>
        <w:spacing w:before="0" w:beforeAutospacing="0" w:after="160" w:afterAutospacing="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52"/>
    <w:link w:val="63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2"/>
    <w:link w:val="660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52"/>
    <w:link w:val="63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52"/>
    <w:link w:val="65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52"/>
    <w:link w:val="634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52"/>
    <w:link w:val="662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8"/>
    <w:next w:val="61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8"/>
    <w:next w:val="61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8"/>
    <w:next w:val="61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8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52"/>
    <w:link w:val="656"/>
    <w:uiPriority w:val="10"/>
    <w:rPr>
      <w:sz w:val="48"/>
      <w:szCs w:val="48"/>
    </w:rPr>
  </w:style>
  <w:style w:type="character" w:styleId="37">
    <w:name w:val="Subtitle Char"/>
    <w:basedOn w:val="652"/>
    <w:link w:val="654"/>
    <w:uiPriority w:val="11"/>
    <w:rPr>
      <w:sz w:val="24"/>
      <w:szCs w:val="24"/>
    </w:rPr>
  </w:style>
  <w:style w:type="paragraph" w:styleId="38">
    <w:name w:val="Quote"/>
    <w:basedOn w:val="618"/>
    <w:next w:val="61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8"/>
    <w:next w:val="61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52"/>
    <w:link w:val="42"/>
    <w:uiPriority w:val="99"/>
  </w:style>
  <w:style w:type="paragraph" w:styleId="44">
    <w:name w:val="Footer"/>
    <w:basedOn w:val="61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52"/>
    <w:link w:val="44"/>
    <w:uiPriority w:val="99"/>
  </w:style>
  <w:style w:type="paragraph" w:styleId="46">
    <w:name w:val="Caption"/>
    <w:basedOn w:val="618"/>
    <w:next w:val="618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52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6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2"/>
    <w:uiPriority w:val="99"/>
    <w:unhideWhenUsed/>
    <w:rPr>
      <w:vertAlign w:val="superscript"/>
    </w:rPr>
  </w:style>
  <w:style w:type="paragraph" w:styleId="178">
    <w:name w:val="endnote text"/>
    <w:basedOn w:val="61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2"/>
    <w:uiPriority w:val="99"/>
    <w:semiHidden/>
    <w:unhideWhenUsed/>
    <w:rPr>
      <w:vertAlign w:val="superscript"/>
    </w:rPr>
  </w:style>
  <w:style w:type="paragraph" w:styleId="190">
    <w:name w:val="TOC Heading"/>
    <w:uiPriority w:val="39"/>
    <w:unhideWhenUsed/>
  </w:style>
  <w:style w:type="paragraph" w:styleId="191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7" w:default="1">
    <w:name w:val="Normal"/>
    <w:link w:val="618"/>
    <w:uiPriority w:val="0"/>
    <w:qFormat/>
  </w:style>
  <w:style w:type="character" w:styleId="618" w:default="1">
    <w:name w:val="Normal"/>
    <w:link w:val="617"/>
  </w:style>
  <w:style w:type="paragraph" w:styleId="619">
    <w:name w:val="toc 2"/>
    <w:next w:val="617"/>
    <w:link w:val="620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620">
    <w:name w:val="toc 2"/>
    <w:link w:val="619"/>
    <w:rPr>
      <w:rFonts w:ascii="XO Thames" w:hAnsi="XO Thames"/>
      <w:sz w:val="28"/>
    </w:rPr>
  </w:style>
  <w:style w:type="paragraph" w:styleId="621">
    <w:name w:val="toc 4"/>
    <w:next w:val="617"/>
    <w:link w:val="622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622">
    <w:name w:val="toc 4"/>
    <w:link w:val="621"/>
    <w:rPr>
      <w:rFonts w:ascii="XO Thames" w:hAnsi="XO Thames"/>
      <w:sz w:val="28"/>
    </w:rPr>
  </w:style>
  <w:style w:type="paragraph" w:styleId="623">
    <w:name w:val="toc 6"/>
    <w:next w:val="617"/>
    <w:link w:val="624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624">
    <w:name w:val="toc 6"/>
    <w:link w:val="623"/>
    <w:rPr>
      <w:rFonts w:ascii="XO Thames" w:hAnsi="XO Thames"/>
      <w:sz w:val="28"/>
    </w:rPr>
  </w:style>
  <w:style w:type="paragraph" w:styleId="625">
    <w:name w:val="toc 7"/>
    <w:next w:val="617"/>
    <w:link w:val="626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626">
    <w:name w:val="toc 7"/>
    <w:link w:val="625"/>
    <w:rPr>
      <w:rFonts w:ascii="XO Thames" w:hAnsi="XO Thames"/>
      <w:sz w:val="28"/>
    </w:rPr>
  </w:style>
  <w:style w:type="paragraph" w:styleId="627">
    <w:name w:val="Endnote"/>
    <w:link w:val="628"/>
    <w:pPr>
      <w:ind w:left="0" w:firstLine="851"/>
      <w:jc w:val="both"/>
    </w:pPr>
    <w:rPr>
      <w:rFonts w:ascii="XO Thames" w:hAnsi="XO Thames"/>
      <w:sz w:val="22"/>
    </w:rPr>
  </w:style>
  <w:style w:type="character" w:styleId="628">
    <w:name w:val="Endnote"/>
    <w:link w:val="627"/>
    <w:rPr>
      <w:rFonts w:ascii="XO Thames" w:hAnsi="XO Thames"/>
      <w:sz w:val="22"/>
    </w:rPr>
  </w:style>
  <w:style w:type="paragraph" w:styleId="629">
    <w:name w:val="Heading 3"/>
    <w:basedOn w:val="617"/>
    <w:next w:val="617"/>
    <w:link w:val="630"/>
    <w:uiPriority w:val="9"/>
    <w:qFormat/>
    <w:pPr>
      <w:keepLines/>
      <w:keepNext/>
      <w:spacing w:before="280" w:after="80"/>
      <w:outlineLvl w:val="2"/>
    </w:pPr>
    <w:rPr>
      <w:b/>
      <w:sz w:val="28"/>
    </w:rPr>
  </w:style>
  <w:style w:type="character" w:styleId="630">
    <w:name w:val="Heading 3"/>
    <w:basedOn w:val="618"/>
    <w:link w:val="629"/>
    <w:rPr>
      <w:b/>
      <w:sz w:val="28"/>
    </w:rPr>
  </w:style>
  <w:style w:type="paragraph" w:styleId="631">
    <w:name w:val="toc 3"/>
    <w:next w:val="617"/>
    <w:link w:val="632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632">
    <w:name w:val="toc 3"/>
    <w:link w:val="631"/>
    <w:rPr>
      <w:rFonts w:ascii="XO Thames" w:hAnsi="XO Thames"/>
      <w:sz w:val="28"/>
    </w:rPr>
  </w:style>
  <w:style w:type="paragraph" w:styleId="633">
    <w:name w:val="Heading 5"/>
    <w:basedOn w:val="617"/>
    <w:next w:val="617"/>
    <w:link w:val="634"/>
    <w:uiPriority w:val="9"/>
    <w:qFormat/>
    <w:pPr>
      <w:keepLines/>
      <w:keepNext/>
      <w:spacing w:before="220" w:after="40"/>
      <w:outlineLvl w:val="4"/>
    </w:pPr>
    <w:rPr>
      <w:b/>
    </w:rPr>
  </w:style>
  <w:style w:type="character" w:styleId="634">
    <w:name w:val="Heading 5"/>
    <w:basedOn w:val="618"/>
    <w:link w:val="633"/>
    <w:rPr>
      <w:b/>
    </w:rPr>
  </w:style>
  <w:style w:type="paragraph" w:styleId="635">
    <w:name w:val="Heading 1"/>
    <w:basedOn w:val="617"/>
    <w:next w:val="617"/>
    <w:link w:val="636"/>
    <w:uiPriority w:val="9"/>
    <w:qFormat/>
    <w:pPr>
      <w:keepLines/>
      <w:keepNext/>
      <w:spacing w:before="480" w:after="120"/>
      <w:outlineLvl w:val="0"/>
    </w:pPr>
    <w:rPr>
      <w:b/>
      <w:sz w:val="48"/>
    </w:rPr>
  </w:style>
  <w:style w:type="character" w:styleId="636">
    <w:name w:val="Heading 1"/>
    <w:basedOn w:val="618"/>
    <w:link w:val="635"/>
    <w:rPr>
      <w:b/>
      <w:sz w:val="48"/>
    </w:rPr>
  </w:style>
  <w:style w:type="paragraph" w:styleId="637">
    <w:name w:val="Hyperlink"/>
    <w:basedOn w:val="651"/>
    <w:link w:val="638"/>
    <w:rPr>
      <w:color w:val="0563c1" w:themeColor="hyperlink"/>
      <w:u w:val="single"/>
    </w:rPr>
  </w:style>
  <w:style w:type="character" w:styleId="638">
    <w:name w:val="Hyperlink"/>
    <w:basedOn w:val="652"/>
    <w:link w:val="637"/>
    <w:rPr>
      <w:color w:val="0563c1" w:themeColor="hyperlink"/>
      <w:u w:val="single"/>
    </w:rPr>
  </w:style>
  <w:style w:type="paragraph" w:styleId="639">
    <w:name w:val="Footnote"/>
    <w:link w:val="640"/>
    <w:pPr>
      <w:ind w:left="0" w:firstLine="851"/>
      <w:jc w:val="both"/>
    </w:pPr>
    <w:rPr>
      <w:rFonts w:ascii="XO Thames" w:hAnsi="XO Thames"/>
      <w:sz w:val="22"/>
    </w:rPr>
  </w:style>
  <w:style w:type="character" w:styleId="640">
    <w:name w:val="Footnote"/>
    <w:link w:val="639"/>
    <w:rPr>
      <w:rFonts w:ascii="XO Thames" w:hAnsi="XO Thames"/>
      <w:sz w:val="22"/>
    </w:rPr>
  </w:style>
  <w:style w:type="paragraph" w:styleId="641">
    <w:name w:val="toc 1"/>
    <w:next w:val="617"/>
    <w:link w:val="642"/>
    <w:uiPriority w:val="39"/>
    <w:pPr>
      <w:ind w:left="0" w:firstLine="0"/>
      <w:jc w:val="left"/>
    </w:pPr>
    <w:rPr>
      <w:rFonts w:ascii="XO Thames" w:hAnsi="XO Thames"/>
      <w:b/>
      <w:sz w:val="28"/>
    </w:rPr>
  </w:style>
  <w:style w:type="character" w:styleId="642">
    <w:name w:val="toc 1"/>
    <w:link w:val="641"/>
    <w:rPr>
      <w:rFonts w:ascii="XO Thames" w:hAnsi="XO Thames"/>
      <w:b/>
      <w:sz w:val="28"/>
    </w:rPr>
  </w:style>
  <w:style w:type="paragraph" w:styleId="643">
    <w:name w:val="Header and Footer"/>
    <w:link w:val="644"/>
    <w:pPr>
      <w:jc w:val="both"/>
      <w:spacing w:line="240" w:lineRule="auto"/>
    </w:pPr>
    <w:rPr>
      <w:rFonts w:ascii="XO Thames" w:hAnsi="XO Thames"/>
      <w:sz w:val="28"/>
    </w:rPr>
  </w:style>
  <w:style w:type="character" w:styleId="644">
    <w:name w:val="Header and Footer"/>
    <w:link w:val="643"/>
    <w:rPr>
      <w:rFonts w:ascii="XO Thames" w:hAnsi="XO Thames"/>
      <w:sz w:val="28"/>
    </w:rPr>
  </w:style>
  <w:style w:type="paragraph" w:styleId="645">
    <w:name w:val="toc 9"/>
    <w:next w:val="617"/>
    <w:link w:val="646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646">
    <w:name w:val="toc 9"/>
    <w:link w:val="645"/>
    <w:rPr>
      <w:rFonts w:ascii="XO Thames" w:hAnsi="XO Thames"/>
      <w:sz w:val="28"/>
    </w:rPr>
  </w:style>
  <w:style w:type="paragraph" w:styleId="647">
    <w:name w:val="toc 8"/>
    <w:next w:val="617"/>
    <w:link w:val="648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648">
    <w:name w:val="toc 8"/>
    <w:link w:val="647"/>
    <w:rPr>
      <w:rFonts w:ascii="XO Thames" w:hAnsi="XO Thames"/>
      <w:sz w:val="28"/>
    </w:rPr>
  </w:style>
  <w:style w:type="paragraph" w:styleId="649">
    <w:name w:val="toc 5"/>
    <w:next w:val="617"/>
    <w:link w:val="650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650">
    <w:name w:val="toc 5"/>
    <w:link w:val="649"/>
    <w:rPr>
      <w:rFonts w:ascii="XO Thames" w:hAnsi="XO Thames"/>
      <w:sz w:val="28"/>
    </w:rPr>
  </w:style>
  <w:style w:type="paragraph" w:styleId="651">
    <w:name w:val="Default Paragraph Font"/>
    <w:link w:val="652"/>
  </w:style>
  <w:style w:type="character" w:styleId="652">
    <w:name w:val="Default Paragraph Font"/>
    <w:link w:val="651"/>
  </w:style>
  <w:style w:type="paragraph" w:styleId="653">
    <w:name w:val="Subtitle"/>
    <w:basedOn w:val="617"/>
    <w:next w:val="617"/>
    <w:link w:val="654"/>
    <w:uiPriority w:val="11"/>
    <w:qFormat/>
    <w:pPr>
      <w:keepLines/>
      <w:keepNext/>
      <w:spacing w:before="360" w:after="80"/>
    </w:pPr>
    <w:rPr>
      <w:rFonts w:ascii="Georgia" w:hAnsi="Georgia"/>
      <w:i/>
      <w:color w:val="666666"/>
      <w:sz w:val="48"/>
    </w:rPr>
  </w:style>
  <w:style w:type="character" w:styleId="654">
    <w:name w:val="Subtitle"/>
    <w:basedOn w:val="618"/>
    <w:link w:val="653"/>
    <w:rPr>
      <w:rFonts w:ascii="Georgia" w:hAnsi="Georgia"/>
      <w:i/>
      <w:color w:val="666666"/>
      <w:sz w:val="48"/>
    </w:rPr>
  </w:style>
  <w:style w:type="paragraph" w:styleId="655">
    <w:name w:val="Title"/>
    <w:basedOn w:val="617"/>
    <w:next w:val="617"/>
    <w:link w:val="656"/>
    <w:uiPriority w:val="10"/>
    <w:qFormat/>
    <w:pPr>
      <w:keepLines/>
      <w:keepNext/>
      <w:spacing w:before="480" w:after="120"/>
    </w:pPr>
    <w:rPr>
      <w:b/>
      <w:sz w:val="72"/>
    </w:rPr>
  </w:style>
  <w:style w:type="character" w:styleId="656">
    <w:name w:val="Title"/>
    <w:basedOn w:val="618"/>
    <w:link w:val="655"/>
    <w:rPr>
      <w:b/>
      <w:sz w:val="72"/>
    </w:rPr>
  </w:style>
  <w:style w:type="paragraph" w:styleId="657">
    <w:name w:val="Heading 4"/>
    <w:basedOn w:val="617"/>
    <w:next w:val="617"/>
    <w:link w:val="658"/>
    <w:uiPriority w:val="9"/>
    <w:qFormat/>
    <w:pPr>
      <w:keepLines/>
      <w:keepNext/>
      <w:spacing w:before="240" w:after="40"/>
      <w:outlineLvl w:val="3"/>
    </w:pPr>
    <w:rPr>
      <w:b/>
      <w:sz w:val="24"/>
    </w:rPr>
  </w:style>
  <w:style w:type="character" w:styleId="658">
    <w:name w:val="Heading 4"/>
    <w:basedOn w:val="618"/>
    <w:link w:val="657"/>
    <w:rPr>
      <w:b/>
      <w:sz w:val="24"/>
    </w:rPr>
  </w:style>
  <w:style w:type="paragraph" w:styleId="659">
    <w:name w:val="Heading 2"/>
    <w:basedOn w:val="617"/>
    <w:next w:val="617"/>
    <w:link w:val="660"/>
    <w:uiPriority w:val="9"/>
    <w:qFormat/>
    <w:pPr>
      <w:keepLines/>
      <w:keepNext/>
      <w:spacing w:before="360" w:after="80"/>
      <w:outlineLvl w:val="1"/>
    </w:pPr>
    <w:rPr>
      <w:b/>
      <w:sz w:val="36"/>
    </w:rPr>
  </w:style>
  <w:style w:type="character" w:styleId="660">
    <w:name w:val="Heading 2"/>
    <w:basedOn w:val="618"/>
    <w:link w:val="659"/>
    <w:rPr>
      <w:b/>
      <w:sz w:val="36"/>
    </w:rPr>
  </w:style>
  <w:style w:type="paragraph" w:styleId="661">
    <w:name w:val="Heading 6"/>
    <w:basedOn w:val="617"/>
    <w:next w:val="617"/>
    <w:link w:val="662"/>
    <w:uiPriority w:val="9"/>
    <w:qFormat/>
    <w:pPr>
      <w:keepLines/>
      <w:keepNext/>
      <w:spacing w:before="200" w:after="40"/>
      <w:outlineLvl w:val="5"/>
    </w:pPr>
    <w:rPr>
      <w:b/>
      <w:sz w:val="20"/>
    </w:rPr>
  </w:style>
  <w:style w:type="character" w:styleId="662">
    <w:name w:val="Heading 6"/>
    <w:basedOn w:val="618"/>
    <w:link w:val="661"/>
    <w:rPr>
      <w:b/>
      <w:sz w:val="20"/>
    </w:rPr>
  </w:style>
  <w:style w:type="table" w:styleId="663" w:default="1">
    <w:name w:val="Normal Table"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664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665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numbering" w:styleId="93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Перминов</cp:lastModifiedBy>
  <cp:revision>1</cp:revision>
  <dcterms:modified xsi:type="dcterms:W3CDTF">2025-11-10T08:42:11Z</dcterms:modified>
</cp:coreProperties>
</file>