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9" w:right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Лабораторная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работа № </w:t>
      </w:r>
      <w:r>
        <w:rPr>
          <w:color w:val="000000"/>
          <w:sz w:val="28"/>
          <w:szCs w:val="28"/>
          <w:lang w:val="ru-RU"/>
        </w:rPr>
        <w:t>4</w:t>
      </w:r>
    </w:p>
    <w:p>
      <w:pPr>
        <w:pStyle w:val="Normal"/>
        <w:spacing w:lineRule="auto" w:line="276" w:before="240" w:after="60"/>
        <w:ind w:firstLine="709" w:right="0"/>
        <w:jc w:val="left"/>
        <w:rPr>
          <w:rFonts w:ascii="Calibri" w:hAnsi="Calibri" w:eastAsia="Calibri" w:cs="Calibri"/>
          <w:b/>
          <w:bCs/>
          <w:color w:val="000000"/>
          <w:sz w:val="32"/>
          <w:szCs w:val="32"/>
          <w:lang w:eastAsia="en-US"/>
        </w:rPr>
      </w:pPr>
      <w:r>
        <w:rPr>
          <w:rFonts w:eastAsia="Calibri" w:cs="Calibri" w:ascii="Calibri" w:hAnsi="Calibri"/>
          <w:b/>
          <w:bCs/>
          <w:color w:val="000000"/>
          <w:sz w:val="32"/>
          <w:szCs w:val="32"/>
          <w:lang w:eastAsia="en-US"/>
        </w:rPr>
        <w:t>Изучение основных возможностей WindowsPowerShell</w:t>
      </w:r>
    </w:p>
    <w:p>
      <w:pPr>
        <w:pStyle w:val="Normal"/>
        <w:ind w:firstLine="567" w:right="567"/>
        <w:jc w:val="left"/>
        <w:rPr>
          <w:rStyle w:val="TimesNewRoman12pt"/>
        </w:rPr>
      </w:pPr>
      <w:r>
        <w:rPr>
          <w:rStyle w:val="TimesNewRoman12pt"/>
          <w:b/>
        </w:rPr>
        <w:t>Цель работы:</w:t>
      </w:r>
      <w:r>
        <w:rPr>
          <w:rStyle w:val="TimesNewRoman12pt"/>
        </w:rPr>
        <w:t xml:space="preserve">научиться использованию возможностей WindowsPowerShell для выполнения задач администрирования в ОС </w:t>
      </w:r>
      <w:r>
        <w:rPr>
          <w:rStyle w:val="TimesNewRoman12pt"/>
          <w:lang w:val="en-US"/>
        </w:rPr>
        <w:t>Windows</w:t>
      </w:r>
      <w:r>
        <w:rPr>
          <w:rStyle w:val="TimesNewRoman12pt"/>
        </w:rPr>
        <w:t xml:space="preserve">. </w:t>
      </w:r>
    </w:p>
    <w:p>
      <w:pPr>
        <w:pStyle w:val="Heading2"/>
        <w:keepNext w:val="true"/>
        <w:numPr>
          <w:ilvl w:val="0"/>
          <w:numId w:val="4"/>
        </w:numPr>
        <w:spacing w:before="240" w:after="0"/>
        <w:rPr>
          <w:rFonts w:cs="Arial"/>
          <w:lang w:val="en-US"/>
        </w:rPr>
      </w:pPr>
      <w:r>
        <w:rPr>
          <w:rFonts w:cs="Arial"/>
        </w:rPr>
        <w:t>Т</w:t>
      </w:r>
      <w:r>
        <w:rPr>
          <w:rFonts w:cs="Arial"/>
          <w:lang w:val="en-US"/>
        </w:rPr>
        <w:t>еоретические</w:t>
      </w:r>
      <w:r>
        <w:rPr>
          <w:rFonts w:cs="Arial"/>
          <w:lang w:val="ru-RU"/>
        </w:rPr>
        <w:t xml:space="preserve"> </w:t>
      </w:r>
      <w:r>
        <w:rPr>
          <w:rFonts w:cs="Arial"/>
        </w:rPr>
        <w:t>сведения</w:t>
      </w:r>
    </w:p>
    <w:p>
      <w:pPr>
        <w:pStyle w:val="Heading2"/>
        <w:keepNext w:val="true"/>
        <w:numPr>
          <w:ilvl w:val="1"/>
          <w:numId w:val="4"/>
        </w:numPr>
        <w:spacing w:lineRule="auto" w:line="276" w:before="240" w:after="60"/>
        <w:rPr>
          <w:sz w:val="24"/>
          <w:szCs w:val="24"/>
        </w:rPr>
      </w:pPr>
      <w:r>
        <w:rPr>
          <w:sz w:val="24"/>
          <w:szCs w:val="24"/>
        </w:rPr>
        <w:t>Отличия WindowsPowerShell от других программных оболочек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WindowsPowerShell — расширяемое средство автоматизации от Microsoft, состоящее из оболочки с интерфейсом командной строки и сопутствующего языка сценариев. 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Версия 1.0 выпущена в 2006 году. WindowsPowerShell 2.0 был выпущен в составе Windows 7, Windows 8 и WindowsServer 2008 R2 как неотъемлемый компонент системы.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Перед разработчиками стояли следующие основные цели и задачи, которые были успешно решены:</w:t>
      </w:r>
    </w:p>
    <w:p>
      <w:pPr>
        <w:pStyle w:val="Style15"/>
        <w:numPr>
          <w:ilvl w:val="0"/>
          <w:numId w:val="2"/>
        </w:numPr>
        <w:ind w:firstLine="709" w:left="0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применение командной строки в качестве основного интерфейса администрирования;</w:t>
      </w:r>
    </w:p>
    <w:p>
      <w:pPr>
        <w:pStyle w:val="Style15"/>
        <w:numPr>
          <w:ilvl w:val="0"/>
          <w:numId w:val="2"/>
        </w:numPr>
        <w:ind w:firstLine="709" w:left="0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реализация модели ObjectFlow (элементом обмена информации является объект);</w:t>
      </w:r>
    </w:p>
    <w:p>
      <w:pPr>
        <w:pStyle w:val="Style15"/>
        <w:numPr>
          <w:ilvl w:val="0"/>
          <w:numId w:val="2"/>
        </w:numPr>
        <w:ind w:firstLine="709" w:left="0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переработка существующих команд, утилит и оболочки;</w:t>
      </w:r>
    </w:p>
    <w:p>
      <w:pPr>
        <w:pStyle w:val="Style15"/>
        <w:numPr>
          <w:ilvl w:val="0"/>
          <w:numId w:val="2"/>
        </w:numPr>
        <w:ind w:firstLine="709" w:left="0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интеграция командной строки, объектов COM, WMI и .NET;</w:t>
      </w:r>
    </w:p>
    <w:p>
      <w:pPr>
        <w:pStyle w:val="Style15"/>
        <w:numPr>
          <w:ilvl w:val="0"/>
          <w:numId w:val="2"/>
        </w:numPr>
        <w:ind w:firstLine="709" w:left="0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работа с произвольными источниками данных в командной строке по принципу файловой системы.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Самая важная идея, заложенная в PowerShell, состоит в том, что в командной строке вывод результатов команды представляет собой не текст (в смысле последовательности байтов), а объект (данные вместе со свойственными им методами). В силу этого работать в PowerShell становится проще, чем в традиционных оболочках, так как не нужно выполнять никаких манипуляций по выделению нужной информации из символьного потока.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PowerShell одновременно является и оболочкой командной строки (пользователь работает в интерактивном режиме) и средой выполнения сценариев, которые пишутся на специальном языке PowerShell(.PS1).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Интерактивный сеанс в PowerShell похож на работу в оболочке Unix-систем: все команды в PowerShell имеют подробную встроенную справку (для большинства команд приводятся примеры их использования), поддерживается функция автоматического завершения названий команд и их параметров при вводе с клавиатуры, для многих команд имеются псевдонимы, аналогичные названиям Unix-утилит (ls, pwd, tee и т.д.).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Язык PowerShell несложен для изучения, писать на нем сценарии, обращающиеся к внешним объектам, проще, чем на VBScript или JScript. Отдельное внимание было уделено вопросам безопасности при работе со сценариями (например, запустить сценарий можно только с указанием полного пути к нему, а по умолчанию запуск сценариев PowerShell в системе вообще запрещен).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WindowsPowerShell включает множество встроенных команд, имеющих унифицированный интерфейс. Таких, например, как команды для работы с WMI (Get-WmiObject). 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Все команды оболочки обрабатываются одним синтаксическим анализатором, в то время как во многих других оболочках каждому средству соответствует отдельный анализатор. Это значительно облегчает изучение команд. 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Power</w:t>
      </w:r>
      <w:r>
        <w:rPr>
          <w:rFonts w:eastAsia="Calibri"/>
          <w:lang w:val="en-US" w:eastAsia="en-US"/>
        </w:rPr>
        <w:t>S</w:t>
      </w:r>
      <w:r>
        <w:rPr>
          <w:rFonts w:eastAsia="Calibri"/>
          <w:lang w:eastAsia="en-US"/>
        </w:rPr>
        <w:t xml:space="preserve">hell позволяет запускать унаследованные VBS-сценарии. </w:t>
      </w:r>
    </w:p>
    <w:p>
      <w:pPr>
        <w:pStyle w:val="Heading2"/>
        <w:keepNext w:val="true"/>
        <w:numPr>
          <w:ilvl w:val="1"/>
          <w:numId w:val="4"/>
        </w:numPr>
        <w:spacing w:lineRule="auto" w:line="276" w:before="240" w:after="60"/>
        <w:rPr>
          <w:sz w:val="24"/>
          <w:szCs w:val="24"/>
        </w:rPr>
      </w:pPr>
      <w:bookmarkStart w:id="0" w:name=".D0.9E.D1.81.D0.BD.D0.BE.D0.B2.D0.BD.D1."/>
      <w:bookmarkEnd w:id="0"/>
      <w:r>
        <w:rPr>
          <w:sz w:val="24"/>
          <w:szCs w:val="24"/>
        </w:rPr>
        <w:t>Основные понятия PowerShell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 PowerShell существует несколько важных понятий. Одно из них это командлет</w:t>
      </w:r>
      <w:r>
        <w:rPr/>
        <w:t>(</w:t>
      </w:r>
      <w:r>
        <w:rPr>
          <w:lang w:val="en-US"/>
        </w:rPr>
        <w:t>Cmdlet</w:t>
      </w:r>
      <w:r>
        <w:rPr/>
        <w:t>)</w:t>
      </w:r>
      <w:r>
        <w:rPr>
          <w:rFonts w:eastAsia="Calibri"/>
          <w:lang w:eastAsia="en-US"/>
        </w:rPr>
        <w:t xml:space="preserve">– команда WindowsPowerShell, предназначенная для работы с объектами и выполняющая определенные функции. 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Командлеты можно идентифицировать по их именам, которые составлены из глагола и существительного, разделенных дефисом (-), например Get-Help, Get-Process и Start-Service. Большинство командлетовWindowsPowerShell очень просты, и предполагается, что они будут использоваться вместе с другими командлетами. Например, командлеты категории «get» только возвращают данные, командлеты «set» только задают или изменяют значения элементов данных, командлеты «format» только форматируют данные, а командлеты «out» только направляют вывод в указанное место назначения. 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Хотя взаимодействие с оболочкой WindowsPowerShell осуществляется при помощи ввода команд в виде текста, оболочка WindowsPowerShell основана не на тексте, а на объектах. Выходным элементом любой команды является объект. Объект, полученный на выходе одной команды, можно послать на вход другой команды. В результате оболочка WindowsPowerShell позволяет, с одной стороны, администраторам работать с хорошо знакомым интерфейсом командной строки, с другой, использовать мощный функционал работы с объектами. WindowsPowerShell расширяет концепцию пересылки данных между командами, позволяя пересылать объекты, а не просто текст, что является порой очень полезным. 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 следующей таблице содержится выборка командлетов</w:t>
      </w:r>
      <w:r>
        <w:rPr>
          <w:rFonts w:eastAsia="Calibri"/>
          <w:lang w:val="ru-RU" w:eastAsia="en-US"/>
        </w:rPr>
        <w:t xml:space="preserve"> </w:t>
      </w:r>
      <w:r>
        <w:rPr/>
        <w:t>(</w:t>
      </w:r>
      <w:r>
        <w:rPr>
          <w:lang w:val="en-US"/>
        </w:rPr>
        <w:t>Cmdlet</w:t>
      </w:r>
      <w:r>
        <w:rPr/>
        <w:t>)</w:t>
      </w:r>
      <w:r>
        <w:rPr>
          <w:rFonts w:eastAsia="Calibri"/>
          <w:lang w:eastAsia="en-US"/>
        </w:rPr>
        <w:t>, поставляющихся с PowerShell, с приведением максимально похожих команд из других широко известных оболочек командной строки.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tbl>
      <w:tblPr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569"/>
        <w:gridCol w:w="1701"/>
        <w:gridCol w:w="1444"/>
        <w:gridCol w:w="2516"/>
      </w:tblGrid>
      <w:tr>
        <w:trPr>
          <w:trHeight w:val="1384" w:hRule="atLeast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>
                <w:lang w:val="en-US"/>
              </w:rPr>
            </w:pPr>
            <w:r>
              <w:rPr>
                <w:lang w:val="en-US"/>
              </w:rPr>
              <w:t>Windows PowerShell(Cmdlet)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>
                <w:lang w:val="en-US"/>
              </w:rPr>
            </w:pPr>
            <w:r>
              <w:rPr>
                <w:lang w:val="en-US"/>
              </w:rPr>
              <w:t>Windows PowerShell(Alias)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>
                <w:lang w:val="en-US"/>
              </w:rPr>
            </w:pPr>
            <w:r>
              <w:rPr>
                <w:lang w:val="en-US"/>
              </w:rPr>
              <w:t>cmd.exe / COMMAND.COM(MS-DOS, Windows)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>
                <w:lang w:val="en-US"/>
              </w:rPr>
            </w:pPr>
            <w:r>
              <w:rPr>
                <w:lang w:val="en-US"/>
              </w:rPr>
              <w:t>Bash(Unix, BSD, Linux)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>
                <w:lang w:val="en-US"/>
              </w:rPr>
            </w:pPr>
            <w:r>
              <w:rPr/>
              <w:t>Описание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Get-Location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gl, pwd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cd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pwd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Отображает текущий рабочий каталог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Set-Location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sl, cd, chdir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cd, chdir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cd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Меняет текущий каталог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Clear-Host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cls, clear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cls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clear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Очищает экран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Copy-Item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cpi, copy, cp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copy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cp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Копирует один или несколько файлов или дерево директорий (в PowerShell также можно копировать объекты других поставщиков данных)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Get-Help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help, man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help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man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>
                <w:lang w:val="en-US"/>
              </w:rPr>
            </w:pPr>
            <w:r>
              <w:rPr/>
              <w:t>Справкапокомандам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Remove-Item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val="en-US" w:eastAsia="en-US"/>
              </w:rPr>
            </w:pPr>
            <w:r>
              <w:rPr>
                <w:rFonts w:eastAsia="Calibri" w:cs="Courier New" w:ascii="Courier New" w:hAnsi="Courier New"/>
                <w:lang w:val="en-US" w:eastAsia="en-US"/>
              </w:rPr>
              <w:t>ri, del, erase, rmdir, rd, rm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del, erase, rmdir, rd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rm, rmdir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 xml:space="preserve">Удаляет файл/каталог (или другой элемент в поставщиках данных </w:t>
            </w:r>
            <w:r>
              <w:rPr>
                <w:lang w:val="en-US"/>
              </w:rPr>
              <w:t>PowerShell</w:t>
            </w:r>
            <w:r>
              <w:rPr/>
              <w:t>).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Rename-Item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rni, ren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ren, rename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mv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Переименовывает файл/каталог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Move-Item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mi, move, mv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move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mv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Перемещает файл/каталог в новое местоположение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Get-ChildItem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gci, dir, ls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dir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ls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Выводит все файлы/каталоги в текущем каталоге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Write-Output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echo, write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echo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echo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Выводит строки, переменные на стандартный вывод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Pop-Location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popd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popd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popd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Изменяет текущий каталог на тот, который был последним помещён в стек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Push-Location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pushd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pushd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pushd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Помещает текущий каталог в стек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Set-Variable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sv, set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set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set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Установка значения переменной/создание переменной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Get-Content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gc, type, cat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type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cat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>
                <w:lang w:val="en-US"/>
              </w:rPr>
            </w:pPr>
            <w:r>
              <w:rPr/>
              <w:t>Получаетсодержимоефайла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Select-String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find, findstr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grep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Выводит строки, подходящие под условие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Get-Process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gps, 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tlist,tasklist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ps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Выводит все запущенные процессы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Stop-Process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spps, kill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kill,taskkill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kill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>
                <w:lang w:val="en-US"/>
              </w:rPr>
            </w:pPr>
            <w:r>
              <w:rPr/>
              <w:t>Останавливаетзапущенныйпроцесс</w:t>
            </w:r>
          </w:p>
        </w:tc>
      </w:tr>
      <w:tr>
        <w:trPr/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Tee-Object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tee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n/a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ourier New" w:hAnsi="Courier New" w:eastAsia="Calibri" w:cs="Courier New"/>
                <w:lang w:eastAsia="en-US"/>
              </w:rPr>
            </w:pPr>
            <w:r>
              <w:rPr>
                <w:rFonts w:eastAsia="Calibri" w:cs="Courier New" w:ascii="Courier New" w:hAnsi="Courier New"/>
                <w:lang w:eastAsia="en-US"/>
              </w:rPr>
              <w:t>tee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280" w:after="0"/>
              <w:rPr/>
            </w:pPr>
            <w:r>
              <w:rPr/>
              <w:t>Передаёт входные данные в файл или переменную, затем передаёт их дальше по конвейеру</w:t>
            </w:r>
          </w:p>
        </w:tc>
      </w:tr>
    </w:tbl>
    <w:p>
      <w:pPr>
        <w:pStyle w:val="Heading2"/>
        <w:keepNext w:val="true"/>
        <w:numPr>
          <w:ilvl w:val="0"/>
          <w:numId w:val="4"/>
        </w:numPr>
        <w:spacing w:before="240" w:after="0"/>
        <w:rPr>
          <w:rFonts w:cs="Arial"/>
        </w:rPr>
      </w:pPr>
      <w:bookmarkStart w:id="1" w:name=".D0.A3.D1.81.D1.82.D0.B0.D0.BD.D0.BE.D0."/>
      <w:bookmarkEnd w:id="1"/>
      <w:r>
        <w:rPr>
          <w:rFonts w:cs="Arial"/>
        </w:rPr>
        <w:t>Практическое задание</w:t>
      </w:r>
    </w:p>
    <w:p>
      <w:pPr>
        <w:pStyle w:val="Heading2"/>
        <w:keepNext w:val="true"/>
        <w:numPr>
          <w:ilvl w:val="1"/>
          <w:numId w:val="4"/>
        </w:numPr>
        <w:spacing w:lineRule="auto" w:line="276" w:before="240" w:after="60"/>
        <w:rPr>
          <w:sz w:val="24"/>
          <w:szCs w:val="24"/>
        </w:rPr>
      </w:pPr>
      <w:r>
        <w:rPr>
          <w:sz w:val="24"/>
          <w:szCs w:val="24"/>
        </w:rPr>
        <w:t>Запуск среды WindowsPowerShell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Запуск среды WindowsPowerShell осуществляется следующим образом </w:t>
      </w:r>
      <w:r>
        <w:rPr>
          <w:rFonts w:eastAsia="Calibri"/>
          <w:b/>
          <w:lang w:eastAsia="en-US"/>
        </w:rPr>
        <w:t>Пуск -&gt;Все Программы</w:t>
      </w:r>
      <w:r>
        <w:rPr>
          <w:rFonts w:eastAsia="Calibri"/>
          <w:lang w:eastAsia="en-US"/>
        </w:rPr>
        <w:t xml:space="preserve"> и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выбрать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элемент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b/>
          <w:lang w:eastAsia="en-US"/>
        </w:rPr>
        <w:t>WindowsPowerShell</w:t>
      </w:r>
      <w:r>
        <w:rPr>
          <w:rFonts w:eastAsia="Calibri"/>
          <w:lang w:eastAsia="en-US"/>
        </w:rPr>
        <w:t>. Другой вариант запуска оболочки - пункт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b/>
          <w:lang w:eastAsia="en-US"/>
        </w:rPr>
        <w:t>Выполнить</w:t>
      </w:r>
      <w:r>
        <w:rPr>
          <w:rFonts w:eastAsia="Calibri"/>
          <w:lang w:eastAsia="en-US"/>
        </w:rPr>
        <w:t xml:space="preserve"> в меню Пуск, ввести имя файла PowerShell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и нажать кнопку ОК.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Выполним первую команду в PowerShell. Для первого знакомства с WindowsPowerShell вполне подойдет команда help. Внимательно изучите выведенную на экран информацию.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Исполните из командной строки: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eastAsia="en-US"/>
        </w:rPr>
      </w:pPr>
      <w:r>
        <w:rPr>
          <w:rFonts w:eastAsia="Calibri" w:cs="Courier New" w:ascii="Courier New" w:hAnsi="Courier New"/>
          <w:lang w:eastAsia="en-US"/>
        </w:rPr>
        <w:t>HelpGet-Command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 результате выполнения этой команды мы получим полное описание команды Get-Command, включая ее назначение, синтаксис, опции и т.п.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Выполните команду: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eastAsia="en-US"/>
        </w:rPr>
      </w:pPr>
      <w:r>
        <w:rPr>
          <w:rFonts w:eastAsia="Calibri" w:cs="Courier New" w:ascii="Courier New" w:hAnsi="Courier New"/>
          <w:lang w:eastAsia="en-US"/>
        </w:rPr>
        <w:t>Get-Command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На экран будет выведен список всех встроенных команд.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Просмотрите список всех сервисов, запущенных на вашем компьютере, исполнив команду: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eastAsia="en-US"/>
        </w:rPr>
      </w:pPr>
      <w:r>
        <w:rPr>
          <w:rFonts w:eastAsia="Calibri" w:cs="Courier New" w:ascii="Courier New" w:hAnsi="Courier New"/>
          <w:lang w:eastAsia="en-US"/>
        </w:rPr>
        <w:t>Get-Service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Команда Get-Service служит для получения списка всех сервисов, запущенных на данном компьютере.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Times New Roman"/>
          <w:lang w:eastAsia="en-US"/>
        </w:rPr>
        <w:t xml:space="preserve"> </w:t>
      </w:r>
      <w:r>
        <w:rPr>
          <w:rFonts w:eastAsia="Calibri"/>
          <w:lang w:eastAsia="en-US"/>
        </w:rPr>
        <w:t>Просмотрите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список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всех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процессов,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запущенных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в настоящий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момент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на вашем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 xml:space="preserve">компьютере,исполнив команду: 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eastAsia="en-US"/>
        </w:rPr>
      </w:pPr>
      <w:r>
        <w:rPr>
          <w:rFonts w:eastAsia="Calibri" w:cs="Courier New" w:ascii="Courier New" w:hAnsi="Courier New"/>
          <w:lang w:eastAsia="en-US"/>
        </w:rPr>
        <w:t>Get-Process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Для получения информации только об одном процессе в качестве аргумента команды Get-Process задается имя этого процесса. Выполните команду: 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eastAsia="en-US"/>
        </w:rPr>
      </w:pPr>
      <w:r>
        <w:rPr>
          <w:rFonts w:eastAsia="Calibri" w:cs="Courier New" w:ascii="Courier New" w:hAnsi="Courier New"/>
          <w:lang w:eastAsia="en-US"/>
        </w:rPr>
        <w:t>Get-Processexplorer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Из командной строки исполните команду: 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eastAsia="en-US"/>
        </w:rPr>
      </w:pPr>
      <w:r>
        <w:rPr>
          <w:rFonts w:eastAsia="Calibri" w:cs="Courier New" w:ascii="Courier New" w:hAnsi="Courier New"/>
          <w:lang w:eastAsia="en-US"/>
        </w:rPr>
        <w:t>Get-Process w*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На экран должна быть выведена информация обо всех запущенных процессах, начинающихся на символ w.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По умолчанию информация выводится в виде таблицы, но на самом деле все команды возвращают объекты. Эти объекты могут быть переданы на вход другим командам с помощью символа «|».</w:t>
      </w:r>
    </w:p>
    <w:p>
      <w:pPr>
        <w:pStyle w:val="Normal"/>
        <w:ind w:firstLine="709" w:right="0"/>
        <w:jc w:val="both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Исполните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команду</w:t>
      </w:r>
      <w:r>
        <w:rPr>
          <w:rFonts w:eastAsia="Calibri"/>
          <w:lang w:val="en-US" w:eastAsia="en-US"/>
        </w:rPr>
        <w:t xml:space="preserve">: 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Get-Process i* | format-list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Объекты будут отформатированы в виде списка. Теперь список процессов доступен в другом представлении. Для получения подробной информации о различных форматах можно использовать следующую команду: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Helpformat*</w:t>
      </w:r>
    </w:p>
    <w:p>
      <w:pPr>
        <w:pStyle w:val="Normal"/>
        <w:ind w:firstLine="709" w:right="0"/>
        <w:jc w:val="both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Другие</w:t>
      </w:r>
      <w:r>
        <w:rPr>
          <w:rFonts w:eastAsia="Calibri"/>
          <w:lang w:val="en-US" w:eastAsia="en-US"/>
        </w:rPr>
        <w:t xml:space="preserve"> </w:t>
      </w:r>
      <w:r>
        <w:rPr>
          <w:rFonts w:eastAsia="Calibri"/>
          <w:lang w:eastAsia="en-US"/>
        </w:rPr>
        <w:t>возможные</w:t>
      </w:r>
      <w:r>
        <w:rPr>
          <w:rFonts w:eastAsia="Calibri"/>
          <w:lang w:val="en-US" w:eastAsia="en-US"/>
        </w:rPr>
        <w:t xml:space="preserve"> </w:t>
      </w:r>
      <w:r>
        <w:rPr>
          <w:rFonts w:eastAsia="Calibri"/>
          <w:lang w:eastAsia="en-US"/>
        </w:rPr>
        <w:t>форматы</w:t>
      </w:r>
      <w:r>
        <w:rPr>
          <w:rFonts w:eastAsia="Calibri"/>
          <w:lang w:val="en-US" w:eastAsia="en-US"/>
        </w:rPr>
        <w:t>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Get-Process i* | format-wide</w:t>
      </w:r>
    </w:p>
    <w:p>
      <w:pPr>
        <w:pStyle w:val="Normal"/>
        <w:ind w:firstLine="709" w:right="0"/>
        <w:jc w:val="both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и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Get-Process i* | format-custom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Выполняя команды, мы всегда получаем объекты, а у объектовесть свойства. Просмотрите все свойства объекта, полученногопривыполнениикомандыGet-Processиспользуяследующую команду: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eastAsia="en-US"/>
        </w:rPr>
      </w:pPr>
      <w:r>
        <w:rPr>
          <w:rFonts w:eastAsia="Calibri" w:cs="Courier New" w:ascii="Courier New" w:hAnsi="Courier New"/>
          <w:lang w:eastAsia="en-US"/>
        </w:rPr>
        <w:t>Get-Process | Get-Member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Поскольку на выходе всегда получается объект, можно манипулировать им для выполнения дополнительных операций. Выполните операцию фильтрации, исполнив команду: 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Get-Process | where {$_.handlecount -gt 400}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Выполните операцию сортировки, исполнив команду: </w:t>
      </w:r>
    </w:p>
    <w:p>
      <w:pPr>
        <w:pStyle w:val="Normal"/>
        <w:jc w:val="both"/>
        <w:rPr>
          <w:rFonts w:ascii="Courier New" w:hAnsi="Courier New" w:eastAsia="Calibri" w:cs="Courier New"/>
          <w:sz w:val="20"/>
          <w:szCs w:val="20"/>
          <w:lang w:val="en-US" w:eastAsia="en-US"/>
        </w:rPr>
      </w:pPr>
      <w:r>
        <w:rPr>
          <w:rFonts w:eastAsia="Calibri" w:cs="Courier New" w:ascii="Courier New" w:hAnsi="Courier New"/>
          <w:sz w:val="20"/>
          <w:szCs w:val="20"/>
          <w:lang w:val="en-US" w:eastAsia="en-US"/>
        </w:rPr>
        <w:t>Get-Process | where {$_.handlecount -gt 400} | sort-object Handles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Произведем сортировку объектов по свойству WS (workingset) и выбор 5 процессов, занимающих больше всего памяти</w:t>
      </w:r>
    </w:p>
    <w:p>
      <w:pPr>
        <w:pStyle w:val="Normal"/>
        <w:ind w:left="-142" w:right="-284"/>
        <w:jc w:val="both"/>
        <w:rPr>
          <w:rFonts w:ascii="Courier New" w:hAnsi="Courier New" w:eastAsia="Calibri" w:cs="Courier New"/>
          <w:sz w:val="20"/>
          <w:szCs w:val="20"/>
          <w:lang w:val="en-US" w:eastAsia="en-US"/>
        </w:rPr>
      </w:pPr>
      <w:r>
        <w:rPr>
          <w:rFonts w:eastAsia="Calibri" w:cs="Courier New" w:ascii="Courier New" w:hAnsi="Courier New"/>
          <w:sz w:val="20"/>
          <w:szCs w:val="20"/>
          <w:lang w:val="en-US" w:eastAsia="en-US"/>
        </w:rPr>
        <w:t>Get-Process | sort-object -property WS –descending| select-object -first 5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Команда </w:t>
      </w:r>
      <w:r>
        <w:rPr>
          <w:rFonts w:eastAsia="Calibri" w:cs="Courier New" w:ascii="Courier New" w:hAnsi="Courier New"/>
          <w:lang w:eastAsia="en-US"/>
        </w:rPr>
        <w:t>stop-process</w:t>
      </w:r>
      <w:r>
        <w:rPr>
          <w:rFonts w:eastAsia="Calibri"/>
          <w:lang w:eastAsia="en-US"/>
        </w:rPr>
        <w:t xml:space="preserve"> позволяет остановить запущенный процесс.</w:t>
      </w:r>
    </w:p>
    <w:p>
      <w:pPr>
        <w:pStyle w:val="Normal"/>
        <w:ind w:firstLine="709" w:right="0"/>
        <w:jc w:val="both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Запустите</w:t>
      </w:r>
      <w:r>
        <w:rPr>
          <w:rFonts w:eastAsia="Calibri"/>
          <w:lang w:val="en-US" w:eastAsia="en-US"/>
        </w:rPr>
        <w:t xml:space="preserve"> Notepad. </w:t>
      </w:r>
      <w:r>
        <w:rPr>
          <w:rFonts w:eastAsia="Calibri"/>
          <w:lang w:eastAsia="en-US"/>
        </w:rPr>
        <w:t>Выполнитекоманду</w:t>
      </w:r>
      <w:r>
        <w:rPr>
          <w:rFonts w:eastAsia="Calibri"/>
          <w:lang w:val="en-US" w:eastAsia="en-US"/>
        </w:rPr>
        <w:t>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Get-process notepad | stop-process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Окно Блокнота закроется. Снова запустите Notepad.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Такая возможность не всегда является безопасной, поэтому лучше использовать подобные команды с опцией whatif, которая показывает, что произойдет при выполнении той или иной команды, но на самом деле команда не выполняется: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Get-Process notepad | stop-process -whatif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Кроме того, можно указывать на необходимость подтверждения перед выполнением команды: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Get-Process notepad | stop-process -confirm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 последнем примере мы получаем описание действий, которые выполняет команда, и можем выбрать, подтверждать ее выполнение или нет.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p>
      <w:pPr>
        <w:pStyle w:val="Heading2"/>
        <w:keepNext w:val="true"/>
        <w:numPr>
          <w:ilvl w:val="1"/>
          <w:numId w:val="4"/>
        </w:numPr>
        <w:spacing w:lineRule="auto" w:line="276" w:before="240" w:after="60"/>
        <w:rPr>
          <w:sz w:val="24"/>
          <w:szCs w:val="24"/>
        </w:rPr>
      </w:pPr>
      <w:r>
        <w:rPr>
          <w:sz w:val="24"/>
          <w:szCs w:val="24"/>
        </w:rPr>
        <w:t>Работа с файловой системой</w:t>
      </w:r>
    </w:p>
    <w:p>
      <w:pPr>
        <w:pStyle w:val="Normal"/>
        <w:ind w:firstLine="709" w:right="0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Разберем основные команды WindowsPowerShell, применяемые для манипуляций с файловой системой: </w:t>
      </w:r>
      <w:r>
        <w:rPr>
          <w:rFonts w:eastAsia="Calibri" w:cs="Courier New" w:ascii="Courier New" w:hAnsi="Courier New"/>
          <w:lang w:val="en-US" w:eastAsia="en-US"/>
        </w:rPr>
        <w:t>new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 w:cs="Courier New" w:ascii="Courier New" w:hAnsi="Courier New"/>
          <w:lang w:eastAsia="en-US"/>
        </w:rPr>
        <w:t xml:space="preserve">, </w:t>
      </w:r>
      <w:r>
        <w:rPr>
          <w:rFonts w:eastAsia="Calibri" w:cs="Courier New" w:ascii="Courier New" w:hAnsi="Courier New"/>
          <w:lang w:val="en-US" w:eastAsia="en-US"/>
        </w:rPr>
        <w:t>copy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 w:cs="Courier New" w:ascii="Courier New" w:hAnsi="Courier New"/>
          <w:lang w:eastAsia="en-US"/>
        </w:rPr>
        <w:t xml:space="preserve">, </w:t>
      </w:r>
      <w:r>
        <w:rPr>
          <w:rFonts w:eastAsia="Calibri" w:cs="Courier New" w:ascii="Courier New" w:hAnsi="Courier New"/>
          <w:lang w:val="en-US" w:eastAsia="en-US"/>
        </w:rPr>
        <w:t>move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 w:cs="Courier New" w:ascii="Courier New" w:hAnsi="Courier New"/>
          <w:lang w:eastAsia="en-US"/>
        </w:rPr>
        <w:t xml:space="preserve">, </w:t>
      </w:r>
      <w:r>
        <w:rPr>
          <w:rFonts w:eastAsia="Calibri" w:cs="Courier New" w:ascii="Courier New" w:hAnsi="Courier New"/>
          <w:lang w:val="en-US" w:eastAsia="en-US"/>
        </w:rPr>
        <w:t>rename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 w:cs="Courier New" w:ascii="Courier New" w:hAnsi="Courier New"/>
          <w:lang w:eastAsia="en-US"/>
        </w:rPr>
        <w:t xml:space="preserve"> и </w:t>
      </w:r>
      <w:r>
        <w:rPr>
          <w:rFonts w:eastAsia="Calibri" w:cs="Courier New" w:ascii="Courier New" w:hAnsi="Courier New"/>
          <w:lang w:val="en-US" w:eastAsia="en-US"/>
        </w:rPr>
        <w:t>remove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/>
          <w:lang w:eastAsia="en-US"/>
        </w:rPr>
        <w:t xml:space="preserve">. 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Создадим новый подкаталог TextFiles в текущем каталоге: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eastAsia="en-US"/>
        </w:rPr>
      </w:pPr>
      <w:r>
        <w:rPr>
          <w:rFonts w:eastAsia="Calibri" w:cs="Courier New" w:ascii="Courier New" w:hAnsi="Courier New"/>
          <w:lang w:val="en-US" w:eastAsia="en-US"/>
        </w:rPr>
        <w:t>new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itemTextFiles</w:t>
      </w:r>
      <w:r>
        <w:rPr>
          <w:rFonts w:eastAsia="Calibri" w:cs="Courier New" w:ascii="Courier New" w:hAnsi="Courier New"/>
          <w:lang w:eastAsia="en-US"/>
        </w:rPr>
        <w:t xml:space="preserve"> -</w:t>
      </w:r>
      <w:r>
        <w:rPr>
          <w:rFonts w:eastAsia="Calibri" w:cs="Courier New" w:ascii="Courier New" w:hAnsi="Courier New"/>
          <w:lang w:val="en-US" w:eastAsia="en-US"/>
        </w:rPr>
        <w:t>itemtype</w:t>
      </w:r>
      <w:r>
        <w:rPr>
          <w:rFonts w:eastAsia="Calibri" w:cs="Courier New" w:ascii="Courier New" w:hAnsi="Courier New"/>
          <w:lang w:eastAsia="en-US"/>
        </w:rPr>
        <w:t xml:space="preserve"> </w:t>
      </w:r>
      <w:r>
        <w:rPr>
          <w:rFonts w:eastAsia="Calibri" w:cs="Courier New" w:ascii="Courier New" w:hAnsi="Courier New"/>
          <w:lang w:val="en-US" w:eastAsia="en-US"/>
        </w:rPr>
        <w:t>directory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Если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опустить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параметр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itemtype</w:t>
      </w:r>
      <w:r>
        <w:rPr>
          <w:rFonts w:eastAsia="Calibri" w:cs="Courier New" w:ascii="Courier New" w:hAnsi="Courier New"/>
          <w:lang w:eastAsia="en-US"/>
        </w:rPr>
        <w:t>,</w:t>
      </w:r>
      <w:r>
        <w:rPr>
          <w:rFonts w:eastAsia="Calibri"/>
          <w:lang w:eastAsia="en-US"/>
        </w:rPr>
        <w:t>то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WindowsPowerShell спросит, что мы создаем — файл (file) или каталог (directory). Отметим,что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у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команды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 w:cs="Courier New" w:ascii="Courier New" w:hAnsi="Courier New"/>
          <w:lang w:val="en-US" w:eastAsia="en-US"/>
        </w:rPr>
        <w:t>new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 w:cs="Courier New" w:ascii="Courier New" w:hAnsi="Courier New"/>
          <w:lang w:val="ru-RU" w:eastAsia="en-US"/>
        </w:rPr>
        <w:t xml:space="preserve"> </w:t>
      </w:r>
      <w:r>
        <w:rPr>
          <w:rFonts w:eastAsia="Calibri"/>
          <w:lang w:eastAsia="en-US"/>
        </w:rPr>
        <w:t>есть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/>
          <w:lang w:eastAsia="en-US"/>
        </w:rPr>
        <w:t>алиас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 w:cs="Courier New" w:ascii="Courier New" w:hAnsi="Courier New"/>
          <w:lang w:eastAsia="en-US"/>
        </w:rPr>
        <w:t>—</w:t>
      </w:r>
      <w:r>
        <w:rPr>
          <w:rFonts w:eastAsia="Calibri" w:cs="Courier New" w:ascii="Courier New" w:hAnsi="Courier New"/>
          <w:lang w:val="ru-RU" w:eastAsia="en-US"/>
        </w:rPr>
        <w:t xml:space="preserve"> </w:t>
      </w:r>
      <w:r>
        <w:rPr>
          <w:rFonts w:eastAsia="Calibri" w:cs="Courier New" w:ascii="Courier New" w:hAnsi="Courier New"/>
          <w:lang w:val="en-US" w:eastAsia="en-US"/>
        </w:rPr>
        <w:t>ni</w:t>
      </w:r>
      <w:r>
        <w:rPr>
          <w:rFonts w:eastAsia="Calibri" w:cs="Courier New" w:ascii="Courier New" w:hAnsi="Courier New"/>
          <w:lang w:eastAsia="en-US"/>
        </w:rPr>
        <w:t>.</w:t>
      </w:r>
      <w:r>
        <w:rPr>
          <w:rFonts w:eastAsia="Calibri"/>
          <w:lang w:eastAsia="en-US"/>
        </w:rPr>
        <w:t>В сокращенном виде наша первая команда будет выглядеть так: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niTextFiles -itemtype directory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Создайте несколько новых файлов в текущем каталоге: psdemo.txt, 1.txt, 2.txt: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Скопируем все файлы с расширением *.txt в подкаталог TextFiles, используя команду </w:t>
      </w:r>
      <w:r>
        <w:rPr>
          <w:rFonts w:eastAsia="Calibri" w:cs="Courier New" w:ascii="Courier New" w:hAnsi="Courier New"/>
          <w:lang w:val="en-US" w:eastAsia="en-US"/>
        </w:rPr>
        <w:t>copy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/>
          <w:lang w:eastAsia="en-US"/>
        </w:rPr>
        <w:t xml:space="preserve"> (алиасы — </w:t>
      </w:r>
      <w:r>
        <w:rPr>
          <w:rFonts w:eastAsia="Calibri" w:cs="Courier New" w:ascii="Courier New" w:hAnsi="Courier New"/>
          <w:lang w:val="en-US" w:eastAsia="en-US"/>
        </w:rPr>
        <w:t>cpi</w:t>
      </w:r>
      <w:r>
        <w:rPr>
          <w:rFonts w:eastAsia="Calibri" w:cs="Courier New" w:ascii="Courier New" w:hAnsi="Courier New"/>
          <w:lang w:eastAsia="en-US"/>
        </w:rPr>
        <w:t xml:space="preserve">, </w:t>
      </w:r>
      <w:r>
        <w:rPr>
          <w:rFonts w:eastAsia="Calibri" w:cs="Courier New" w:ascii="Courier New" w:hAnsi="Courier New"/>
          <w:lang w:val="en-US" w:eastAsia="en-US"/>
        </w:rPr>
        <w:t>cp</w:t>
      </w:r>
      <w:r>
        <w:rPr>
          <w:rFonts w:eastAsia="Calibri" w:cs="Courier New" w:ascii="Courier New" w:hAnsi="Courier New"/>
          <w:lang w:eastAsia="en-US"/>
        </w:rPr>
        <w:t>, сору</w:t>
      </w:r>
      <w:r>
        <w:rPr>
          <w:rFonts w:eastAsia="Calibri"/>
          <w:lang w:eastAsia="en-US"/>
        </w:rPr>
        <w:t>):</w:t>
      </w:r>
    </w:p>
    <w:p>
      <w:pPr>
        <w:pStyle w:val="Normal"/>
        <w:ind w:firstLine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Если применять данную команду в пакетном файле, имеет смысл сделать ее более понятной, указав параметры 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path</w:t>
      </w:r>
      <w:r>
        <w:rPr>
          <w:rFonts w:eastAsia="Calibri"/>
          <w:lang w:eastAsia="en-US"/>
        </w:rPr>
        <w:t xml:space="preserve"> (источник) и -</w:t>
      </w:r>
      <w:r>
        <w:rPr>
          <w:rFonts w:eastAsia="Calibri" w:cs="Courier New" w:ascii="Courier New" w:hAnsi="Courier New"/>
          <w:lang w:val="en-US" w:eastAsia="en-US"/>
        </w:rPr>
        <w:t>destination</w:t>
      </w:r>
      <w:r>
        <w:rPr>
          <w:rFonts w:eastAsia="Calibri"/>
          <w:lang w:eastAsia="en-US"/>
        </w:rPr>
        <w:t xml:space="preserve"> (приемник):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copy-item -path '.\*.txt' -destination '.\TextFiles'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После выполнения команды копирования мы используем команду set-location для перехода в подкаталог TextFiles.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set-locationTextFiles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С помощью команды </w:t>
      </w:r>
      <w:r>
        <w:rPr>
          <w:rFonts w:eastAsia="Calibri" w:cs="Courier New" w:ascii="Courier New" w:hAnsi="Courier New"/>
          <w:lang w:val="en-US" w:eastAsia="en-US"/>
        </w:rPr>
        <w:t>rename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/>
          <w:lang w:eastAsia="en-US"/>
        </w:rPr>
        <w:t xml:space="preserve"> переименовываем файл </w:t>
      </w:r>
      <w:r>
        <w:rPr>
          <w:rFonts w:eastAsia="Calibri" w:cs="Courier New" w:ascii="Courier New" w:hAnsi="Courier New"/>
          <w:lang w:val="en-US" w:eastAsia="en-US"/>
        </w:rPr>
        <w:t>psdemo</w:t>
      </w:r>
      <w:r>
        <w:rPr>
          <w:rFonts w:eastAsia="Calibri" w:cs="Courier New" w:ascii="Courier New" w:hAnsi="Courier New"/>
          <w:lang w:eastAsia="en-US"/>
        </w:rPr>
        <w:t>.</w:t>
      </w:r>
      <w:r>
        <w:rPr>
          <w:rFonts w:eastAsia="Calibri" w:cs="Courier New" w:ascii="Courier New" w:hAnsi="Courier New"/>
          <w:lang w:val="en-US" w:eastAsia="en-US"/>
        </w:rPr>
        <w:t>txt</w:t>
      </w:r>
      <w:r>
        <w:rPr>
          <w:rFonts w:eastAsia="Calibri"/>
          <w:lang w:eastAsia="en-US"/>
        </w:rPr>
        <w:t xml:space="preserve"> в </w:t>
      </w:r>
      <w:r>
        <w:rPr>
          <w:rFonts w:eastAsia="Calibri" w:cs="Courier New" w:ascii="Courier New" w:hAnsi="Courier New"/>
          <w:lang w:val="en-US" w:eastAsia="en-US"/>
        </w:rPr>
        <w:t>psdemo</w:t>
      </w:r>
      <w:r>
        <w:rPr>
          <w:rFonts w:eastAsia="Calibri" w:cs="Courier New" w:ascii="Courier New" w:hAnsi="Courier New"/>
          <w:lang w:eastAsia="en-US"/>
        </w:rPr>
        <w:t>.</w:t>
      </w:r>
      <w:r>
        <w:rPr>
          <w:rFonts w:eastAsia="Calibri" w:cs="Courier New" w:ascii="Courier New" w:hAnsi="Courier New"/>
          <w:lang w:val="en-US" w:eastAsia="en-US"/>
        </w:rPr>
        <w:t>bak</w:t>
      </w:r>
      <w:r>
        <w:rPr>
          <w:rFonts w:eastAsia="Calibri"/>
          <w:lang w:eastAsia="en-US"/>
        </w:rPr>
        <w:t xml:space="preserve">. При необходимости можно применять опции 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path</w:t>
      </w:r>
      <w:r>
        <w:rPr>
          <w:rFonts w:eastAsia="Calibri"/>
          <w:lang w:eastAsia="en-US"/>
        </w:rPr>
        <w:t xml:space="preserve"> и 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newName</w:t>
      </w:r>
      <w:r>
        <w:rPr>
          <w:rFonts w:eastAsia="Calibri"/>
          <w:lang w:eastAsia="en-US"/>
        </w:rPr>
        <w:t>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rename-item psdemo.txt psdemo.bak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После того как файл переименован, переносим его на один уровень вверх, используя команду </w:t>
      </w:r>
      <w:r>
        <w:rPr>
          <w:rFonts w:eastAsia="Calibri" w:cs="Courier New" w:ascii="Courier New" w:hAnsi="Courier New"/>
          <w:lang w:val="en-US" w:eastAsia="en-US"/>
        </w:rPr>
        <w:t>move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/>
          <w:lang w:eastAsia="en-US"/>
        </w:rPr>
        <w:t>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move-itempsdemo.bak ..\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Затем применяем команду </w:t>
      </w:r>
      <w:r>
        <w:rPr>
          <w:rFonts w:eastAsia="Calibri" w:cs="Courier New" w:ascii="Courier New" w:hAnsi="Courier New"/>
          <w:lang w:val="en-US" w:eastAsia="en-US"/>
        </w:rPr>
        <w:t>set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location</w:t>
      </w:r>
      <w:r>
        <w:rPr>
          <w:rFonts w:eastAsia="Calibri"/>
          <w:lang w:eastAsia="en-US"/>
        </w:rPr>
        <w:t>, а точнее — ее алиас</w:t>
      </w:r>
      <w:r>
        <w:rPr>
          <w:rFonts w:eastAsia="Calibri"/>
          <w:lang w:val="ru-RU" w:eastAsia="en-US"/>
        </w:rPr>
        <w:t xml:space="preserve"> </w:t>
      </w:r>
      <w:r>
        <w:rPr>
          <w:rFonts w:eastAsia="Calibri" w:cs="Courier New" w:ascii="Courier New" w:hAnsi="Courier New"/>
          <w:lang w:val="en-US" w:eastAsia="en-US"/>
        </w:rPr>
        <w:t>sl</w:t>
      </w:r>
      <w:r>
        <w:rPr>
          <w:rFonts w:eastAsia="Calibri" w:cs="Courier New" w:ascii="Courier New" w:hAnsi="Courier New"/>
          <w:lang w:val="ru-RU" w:eastAsia="en-US"/>
        </w:rPr>
        <w:t xml:space="preserve"> </w:t>
      </w:r>
      <w:r>
        <w:rPr>
          <w:rFonts w:eastAsia="Calibri"/>
          <w:lang w:eastAsia="en-US"/>
        </w:rPr>
        <w:t>для перехода в другой каталог: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sl ..</w:t>
      </w:r>
    </w:p>
    <w:p>
      <w:pPr>
        <w:pStyle w:val="Style15"/>
        <w:numPr>
          <w:ilvl w:val="0"/>
          <w:numId w:val="3"/>
        </w:numPr>
        <w:ind w:hanging="360" w:left="709" w:right="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Манипуляции с файловой системой мы завершаем удалением всего каталога TextFiles, используя команду </w:t>
      </w:r>
      <w:r>
        <w:rPr>
          <w:rFonts w:eastAsia="Calibri" w:cs="Courier New" w:ascii="Courier New" w:hAnsi="Courier New"/>
          <w:lang w:val="en-US" w:eastAsia="en-US"/>
        </w:rPr>
        <w:t>remove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/>
          <w:lang w:eastAsia="en-US"/>
        </w:rPr>
        <w:t xml:space="preserve">. Поскольку в каталоге TextFiles содержатся файлы, применяется опция 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recurse</w:t>
      </w:r>
      <w:r>
        <w:rPr>
          <w:rFonts w:eastAsia="Calibri"/>
          <w:lang w:eastAsia="en-US"/>
        </w:rPr>
        <w:t xml:space="preserve">. Если эта опция не указана, WindowsPowerShell запросит подтверждение перед выполнением команды </w:t>
      </w:r>
      <w:r>
        <w:rPr>
          <w:rFonts w:eastAsia="Calibri" w:cs="Courier New" w:ascii="Courier New" w:hAnsi="Courier New"/>
          <w:lang w:val="en-US" w:eastAsia="en-US"/>
        </w:rPr>
        <w:t>remove</w:t>
      </w:r>
      <w:r>
        <w:rPr>
          <w:rFonts w:eastAsia="Calibri" w:cs="Courier New" w:ascii="Courier New" w:hAnsi="Courier New"/>
          <w:lang w:eastAsia="en-US"/>
        </w:rPr>
        <w:t>-</w:t>
      </w:r>
      <w:r>
        <w:rPr>
          <w:rFonts w:eastAsia="Calibri" w:cs="Courier New" w:ascii="Courier New" w:hAnsi="Courier New"/>
          <w:lang w:val="en-US" w:eastAsia="en-US"/>
        </w:rPr>
        <w:t>item</w:t>
      </w:r>
      <w:r>
        <w:rPr>
          <w:rFonts w:eastAsia="Calibri"/>
          <w:lang w:eastAsia="en-US"/>
        </w:rPr>
        <w:t xml:space="preserve">. 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  <w:t>remove-itemTextFiles–recurse</w:t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val="en-US" w:eastAsia="en-US"/>
        </w:rPr>
      </w:pPr>
      <w:r>
        <w:rPr>
          <w:rFonts w:eastAsia="Calibri" w:cs="Courier New" w:ascii="Courier New" w:hAnsi="Courier New"/>
          <w:lang w:val="en-US" w:eastAsia="en-US"/>
        </w:rPr>
      </w:r>
    </w:p>
    <w:p>
      <w:pPr>
        <w:pStyle w:val="Normal"/>
        <w:ind w:firstLine="709" w:right="0"/>
        <w:jc w:val="both"/>
        <w:rPr>
          <w:rFonts w:ascii="Courier New" w:hAnsi="Courier New" w:eastAsia="Calibri" w:cs="Courier New"/>
          <w:lang w:eastAsia="en-US"/>
        </w:rPr>
      </w:pPr>
      <w:r>
        <w:rPr>
          <w:rFonts w:eastAsia="Calibri" w:cs="Courier New" w:ascii="Courier New" w:hAnsi="Courier New"/>
          <w:lang w:eastAsia="en-US"/>
        </w:rPr>
      </w:r>
      <w:bookmarkStart w:id="2" w:name="_GoBack"/>
      <w:bookmarkStart w:id="3" w:name="_GoBack"/>
      <w:bookmarkEnd w:id="3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default"/>
  </w:font>
  <w:font w:name="Lucida Sans Unicode">
    <w:charset w:val="cc"/>
    <w:family w:val="swiss"/>
    <w:pitch w:val="default"/>
  </w:font>
  <w:font w:name="Courier New">
    <w:charset w:val="cc"/>
    <w:family w:val="modern"/>
    <w:pitch w:val="default"/>
  </w:font>
  <w:font w:name="Wingdings">
    <w:charset w:val="02"/>
    <w:family w:val="auto"/>
    <w:pitch w:val="default"/>
  </w:font>
  <w:font w:name="Symbol">
    <w:charset w:val="02"/>
    <w:family w:val="roman"/>
    <w:pitch w:val="default"/>
  </w:font>
  <w:font w:name="Tahoma">
    <w:charset w:val="00"/>
    <w:family w:val="swiss"/>
    <w:pitch w:val="default"/>
  </w:font>
  <w:font w:name="Calibri">
    <w:charset w:val="cc"/>
    <w:family w:val="swiss"/>
    <w:pitch w:val="default"/>
  </w:font>
  <w:font w:name="Courier New">
    <w:charset w:val="cc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Lucida Sans Unicode" w:hAnsi="Lucida Sans Unicode" w:cs="Lucida Sans Unicode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8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280" w:after="280"/>
      <w:outlineLvl w:val="2"/>
    </w:pPr>
    <w:rPr>
      <w:b/>
      <w:bCs/>
      <w:sz w:val="27"/>
      <w:szCs w:val="27"/>
    </w:rPr>
  </w:style>
  <w:style w:type="character" w:styleId="WW8Num1z0">
    <w:name w:val="WW8Num1z0"/>
    <w:qFormat/>
    <w:rPr>
      <w:rFonts w:ascii="Lucida Sans Unicode" w:hAnsi="Lucida Sans Unicode" w:cs="Lucida Sans Unicode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Style11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toctoggle">
    <w:name w:val="toctoggle"/>
    <w:basedOn w:val="Style11"/>
    <w:qFormat/>
    <w:rPr/>
  </w:style>
  <w:style w:type="character" w:styleId="mw-headline">
    <w:name w:val="mw-headline"/>
    <w:basedOn w:val="Style11"/>
    <w:qFormat/>
    <w:rPr/>
  </w:style>
  <w:style w:type="character" w:styleId="tocnumber">
    <w:name w:val="tocnumber"/>
    <w:basedOn w:val="Style11"/>
    <w:qFormat/>
    <w:rPr/>
  </w:style>
  <w:style w:type="character" w:styleId="toctext">
    <w:name w:val="toctext"/>
    <w:basedOn w:val="Style11"/>
    <w:qFormat/>
    <w:rPr/>
  </w:style>
  <w:style w:type="character" w:styleId="TimesNewRoman12pt">
    <w:name w:val="Стиль Times New Roman 12 pt"/>
    <w:qFormat/>
    <w:rPr>
      <w:rFonts w:ascii="Times New Roman" w:hAnsi="Times New Roman" w:cs="Times New Roman"/>
      <w:sz w:val="24"/>
    </w:rPr>
  </w:style>
  <w:style w:type="character" w:styleId="Style12">
    <w:name w:val="Текст выноски Знак"/>
    <w:basedOn w:val="Style11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3">
    <w:name w:val="Обычный (веб)"/>
    <w:basedOn w:val="Normal"/>
    <w:qFormat/>
    <w:pPr>
      <w:spacing w:before="280" w:after="280"/>
    </w:pPr>
    <w:rPr/>
  </w:style>
  <w:style w:type="paragraph" w:styleId="HTML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5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2015-04-13T12:45:00Z</dcterms:created>
  <dc:creator>Олечка</dc:creator>
  <dc:description/>
  <dc:language>en-US</dc:language>
  <cp:lastModifiedBy>Kingsoft Corporation</cp:lastModifiedBy>
  <dcterms:modified xsi:type="dcterms:W3CDTF">2019-10-29T10:58:49Z</dcterms:modified>
  <cp:revision>2</cp:revision>
  <dc:subject/>
  <dc:title>Windows PowerShell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1049-10.2.0.7439</vt:lpwstr>
  </property>
</Properties>
</file>