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JetBrains Mono" w:cs="JetBrains Mono" w:eastAsia="JetBrains Mono" w:hAnsi="JetBrains Mono"/>
          <w:b/>
          <w:bCs/>
          <w:color w:val="00357F"/>
          <w:sz w:val="18"/>
          <w:szCs w:val="18"/>
        </w:rPr>
        <w:t xml:space="preserve">IA DESDE EL SUR DEL MUNDO</w:t>
      </w:r>
    </w:p>
    <w:p>
      <w:pPr>
        <w:spacing w:after="140" w:before="0"/>
      </w:pPr>
      <w:r>
        <w:rPr>
          <w:rFonts w:ascii="Playfair Display" w:cs="Playfair Display" w:eastAsia="Playfair Display" w:hAnsi="Playfair Display"/>
          <w:b/>
          <w:bCs/>
          <w:color w:val="1C1B1B"/>
          <w:sz w:val="48"/>
          <w:szCs w:val="48"/>
        </w:rPr>
        <w:t xml:space="preserve">Guía de Inicio Práctico en Inteligencia Artificial</w:t>
      </w:r>
    </w:p>
    <w:p>
      <w:pPr>
        <w:spacing w:after="200" w:before="0" w:line="300"/>
      </w:pPr>
      <w:r>
        <w:rPr>
          <w:rFonts w:ascii="Inter" w:cs="Inter" w:eastAsia="Inter" w:hAnsi="Inter"/>
          <w:color w:val="66625F"/>
          <w:sz w:val="23"/>
          <w:szCs w:val="23"/>
        </w:rPr>
        <w:t xml:space="preserve">Manual paso a paso para perder el miedo inicial, crear una cuenta gratuita, conversar por texto o voz, subir archivos propios y generar imágenes o videos.</w:t>
      </w:r>
    </w:p>
    <w:p>
      <w:pPr>
        <w:spacing w:after="120" w:before="0"/>
      </w:pPr>
      <w:r>
        <w:rPr>
          <w:rFonts w:ascii="JetBrains Mono" w:cs="JetBrains Mono" w:eastAsia="JetBrains Mono" w:hAnsi="JetBrains Mono"/>
          <w:color w:val="1C1B1B"/>
          <w:sz w:val="18"/>
          <w:szCs w:val="18"/>
        </w:rPr>
        <w:t xml:space="preserve">Álvaro Contreras Barrios  ·  Programa de Innovación y Sociotecnología, Ingeniería Industrial, U. de Chile</w:t>
      </w:r>
    </w:p>
    <w:p>
      <w:pPr>
        <w:pBdr>
          <w:top w:val="single" w:color="E5E0DC" w:sz="6" w:space="12"/>
        </w:pBdr>
        <w:spacing w:after="160" w:before="360"/>
      </w:pPr>
    </w:p>
    <w:p>
      <w:pPr>
        <w:keepNext/>
        <w:spacing w:after="60" w:before="40"/>
      </w:pPr>
      <w:r>
        <w:rPr>
          <w:rFonts w:ascii="JetBrains Mono" w:cs="JetBrains Mono" w:eastAsia="JetBrains Mono" w:hAnsi="JetBrains Mono"/>
          <w:b/>
          <w:bCs/>
          <w:color w:val="00357F"/>
          <w:sz w:val="18"/>
          <w:szCs w:val="18"/>
        </w:rPr>
        <w:t xml:space="preserve">#01</w:t>
      </w:r>
    </w:p>
    <w:p>
      <w:pPr>
        <w:keepNext/>
        <w:spacing w:after="200" w:before="0"/>
      </w:pPr>
      <w:r>
        <w:rPr>
          <w:rFonts w:ascii="Playfair Display" w:cs="Playfair Display" w:eastAsia="Playfair Display" w:hAnsi="Playfair Display"/>
          <w:b/>
          <w:bCs/>
          <w:color w:val="1C1B1B"/>
          <w:sz w:val="36"/>
          <w:szCs w:val="36"/>
        </w:rPr>
        <w:t xml:space="preserve">Antes de partir: tres ideas clave de la clase</w:t>
      </w:r>
    </w:p>
    <w:p>
      <w:pPr>
        <w:spacing w:after="160" w:before="0" w:line="310"/>
        <w:jc w:val="left"/>
      </w:pPr>
      <w:r>
        <w:rPr>
          <w:rFonts w:ascii="Inter" w:cs="Inter" w:eastAsia="Inter" w:hAnsi="Inter"/>
          <w:b w:val="false"/>
          <w:bCs w:val="false"/>
          <w:i w:val="false"/>
          <w:iCs w:val="false"/>
          <w:color w:val="1C1B1B"/>
          <w:sz w:val="21"/>
          <w:szCs w:val="21"/>
        </w:rPr>
        <w:t xml:space="preserve">Si nunca has abierto una herramienta de inteligencia artificial, o si la abriste una vez y no supiste qué escribirle, este documento es para ti. No necesitas conocimientos de computación ni hablar en lenguaje técnico. Para partir con buen pie, conviene recordar tres ideas que revisamos en la clase:</w:t>
      </w:r>
    </w:p>
    <w:p>
      <w:pPr>
        <w:spacing w:after="120" w:before="60" w:line="300"/>
        <w:ind w:left="360" w:hanging="260"/>
      </w:pPr>
      <w:r>
        <w:rPr>
          <w:rFonts w:ascii="JetBrains Mono" w:cs="JetBrains Mono" w:eastAsia="JetBrains Mono" w:hAnsi="JetBrains Mono"/>
          <w:b/>
          <w:bCs/>
          <w:color w:val="00357F"/>
          <w:sz w:val="20"/>
          <w:szCs w:val="20"/>
        </w:rPr>
        <w:t xml:space="preserve">1. </w:t>
      </w:r>
      <w:r>
        <w:rPr>
          <w:rFonts w:ascii="Inter" w:cs="Inter" w:eastAsia="Inter" w:hAnsi="Inter"/>
          <w:b/>
          <w:bCs/>
          <w:color w:val="1C1B1B"/>
          <w:sz w:val="21"/>
          <w:szCs w:val="21"/>
        </w:rPr>
        <w:t xml:space="preserve">La inteligencia artificial no "sabe", calcula probabilidades:</w:t>
      </w:r>
      <w:r>
        <w:rPr>
          <w:rFonts w:ascii="Inter" w:cs="Inter" w:eastAsia="Inter" w:hAnsi="Inter"/>
          <w:b w:val="false"/>
          <w:bCs w:val="false"/>
          <w:i w:val="false"/>
          <w:iCs w:val="false"/>
          <w:color w:val="1C1B1B"/>
          <w:sz w:val="21"/>
          <w:szCs w:val="21"/>
        </w:rPr>
        <w:t xml:space="preserve"> Como vimos en la presentación, estos programas funcionan como "loros estocásticos". Han leído millones de textos de internet y calculan qué palabra viene después de otra para armar respuestas que suenan seguras y bien redactadas. Sin embargo, no comprenden el mundo real y pueden inventar fechas, leyes o datos locales (como ocurrió en la lámina de los presidentes de Chile o en el mapa de Aysén). Por eso, tú siempre debes revisar el resultado.</w:t>
      </w:r>
    </w:p>
    <w:p>
      <w:pPr>
        <w:spacing w:after="120" w:before="60" w:line="300"/>
        <w:ind w:left="360" w:hanging="260"/>
      </w:pPr>
      <w:r>
        <w:rPr>
          <w:rFonts w:ascii="JetBrains Mono" w:cs="JetBrains Mono" w:eastAsia="JetBrains Mono" w:hAnsi="JetBrains Mono"/>
          <w:b/>
          <w:bCs/>
          <w:color w:val="00357F"/>
          <w:sz w:val="20"/>
          <w:szCs w:val="20"/>
        </w:rPr>
        <w:t xml:space="preserve">2. </w:t>
      </w:r>
      <w:r>
        <w:rPr>
          <w:rFonts w:ascii="Inter" w:cs="Inter" w:eastAsia="Inter" w:hAnsi="Inter"/>
          <w:b/>
          <w:bCs/>
          <w:color w:val="1C1B1B"/>
          <w:sz w:val="21"/>
          <w:szCs w:val="21"/>
        </w:rPr>
        <w:t xml:space="preserve">Tú pones el conocimiento práctico de tu negocio:</w:t>
      </w:r>
      <w:r>
        <w:rPr>
          <w:rFonts w:ascii="Inter" w:cs="Inter" w:eastAsia="Inter" w:hAnsi="Inter"/>
          <w:b w:val="false"/>
          <w:bCs w:val="false"/>
          <w:i w:val="false"/>
          <w:iCs w:val="false"/>
          <w:color w:val="1C1B1B"/>
          <w:sz w:val="21"/>
          <w:szCs w:val="21"/>
        </w:rPr>
        <w:t xml:space="preserve"> La herramienta procesa rápido el </w:t>
      </w:r>
      <w:r>
        <w:rPr>
          <w:rFonts w:ascii="Inter" w:cs="Inter" w:eastAsia="Inter" w:hAnsi="Inter"/>
          <w:b/>
          <w:bCs/>
          <w:color w:val="1C1B1B"/>
          <w:sz w:val="21"/>
          <w:szCs w:val="21"/>
        </w:rPr>
        <w:t xml:space="preserve">conocimiento explícito</w:t>
      </w:r>
      <w:r>
        <w:rPr>
          <w:rFonts w:ascii="Inter" w:cs="Inter" w:eastAsia="Inter" w:hAnsi="Inter"/>
          <w:b w:val="false"/>
          <w:bCs w:val="false"/>
          <w:i w:val="false"/>
          <w:iCs w:val="false"/>
          <w:color w:val="1C1B1B"/>
          <w:sz w:val="21"/>
          <w:szCs w:val="21"/>
        </w:rPr>
        <w:t xml:space="preserve"> (textos, boletas, listas de precios, reglamentos), pero no tiene tu </w:t>
      </w:r>
      <w:r>
        <w:rPr>
          <w:rFonts w:ascii="Inter" w:cs="Inter" w:eastAsia="Inter" w:hAnsi="Inter"/>
          <w:b/>
          <w:bCs/>
          <w:color w:val="1C1B1B"/>
          <w:sz w:val="21"/>
          <w:szCs w:val="21"/>
        </w:rPr>
        <w:t xml:space="preserve">conocimiento tácito</w:t>
      </w:r>
      <w:r>
        <w:rPr>
          <w:rFonts w:ascii="Inter" w:cs="Inter" w:eastAsia="Inter" w:hAnsi="Inter"/>
          <w:b w:val="false"/>
          <w:bCs w:val="false"/>
          <w:i w:val="false"/>
          <w:iCs w:val="false"/>
          <w:color w:val="1C1B1B"/>
          <w:sz w:val="21"/>
          <w:szCs w:val="21"/>
        </w:rPr>
        <w:t xml:space="preserve">: los años de oficio, el trato con tus clientes y las particularidades de tu territorio. La máquina es un asistente rápido, pero el criterio y la decisión final son tuyos.</w:t>
      </w:r>
    </w:p>
    <w:p>
      <w:pPr>
        <w:spacing w:after="120" w:before="60" w:line="300"/>
        <w:ind w:left="360" w:hanging="260"/>
      </w:pPr>
      <w:r>
        <w:rPr>
          <w:rFonts w:ascii="JetBrains Mono" w:cs="JetBrains Mono" w:eastAsia="JetBrains Mono" w:hAnsi="JetBrains Mono"/>
          <w:b/>
          <w:bCs/>
          <w:color w:val="00357F"/>
          <w:sz w:val="20"/>
          <w:szCs w:val="20"/>
        </w:rPr>
        <w:t xml:space="preserve">3. </w:t>
      </w:r>
      <w:r>
        <w:rPr>
          <w:rFonts w:ascii="Inter" w:cs="Inter" w:eastAsia="Inter" w:hAnsi="Inter"/>
          <w:b/>
          <w:bCs/>
          <w:color w:val="1C1B1B"/>
          <w:sz w:val="21"/>
          <w:szCs w:val="21"/>
        </w:rPr>
        <w:t xml:space="preserve">Equivocarse es gratis y no necesitas pagar para aprender:</w:t>
      </w:r>
      <w:r>
        <w:rPr>
          <w:rFonts w:ascii="Inter" w:cs="Inter" w:eastAsia="Inter" w:hAnsi="Inter"/>
          <w:b w:val="false"/>
          <w:bCs w:val="false"/>
          <w:i w:val="false"/>
          <w:iCs w:val="false"/>
          <w:color w:val="1C1B1B"/>
          <w:sz w:val="21"/>
          <w:szCs w:val="21"/>
        </w:rPr>
        <w:t xml:space="preserve"> Para el 80% de las tareas cotidianas de un negocio o trabajo, las versiones gratuitas son más que suficientes. Además, no puedes "romper" ni desconfigurar el programa por hacerle una mala pregunta: si la respuesta no te sirve, simplemente le pides que la corrija o abres una conversación nueva.</w:t>
      </w:r>
    </w:p>
    <w:p>
      <w:pPr>
        <w:pBdr>
          <w:top w:val="single" w:color="E5E0DC" w:sz="6" w:space="12"/>
        </w:pBdr>
        <w:spacing w:after="160" w:before="360"/>
      </w:pPr>
    </w:p>
    <w:p>
      <w:pPr>
        <w:keepNext/>
        <w:spacing w:after="60" w:before="40"/>
      </w:pPr>
      <w:r>
        <w:rPr>
          <w:rFonts w:ascii="JetBrains Mono" w:cs="JetBrains Mono" w:eastAsia="JetBrains Mono" w:hAnsi="JetBrains Mono"/>
          <w:b/>
          <w:bCs/>
          <w:color w:val="00357F"/>
          <w:sz w:val="18"/>
          <w:szCs w:val="18"/>
        </w:rPr>
        <w:t xml:space="preserve">#02</w:t>
      </w:r>
    </w:p>
    <w:p>
      <w:pPr>
        <w:keepNext/>
        <w:spacing w:after="200" w:before="0"/>
      </w:pPr>
      <w:r>
        <w:rPr>
          <w:rFonts w:ascii="Playfair Display" w:cs="Playfair Display" w:eastAsia="Playfair Display" w:hAnsi="Playfair Display"/>
          <w:b/>
          <w:bCs/>
          <w:color w:val="1C1B1B"/>
          <w:sz w:val="36"/>
          <w:szCs w:val="36"/>
        </w:rPr>
        <w:t xml:space="preserve">Qué herramienta elegir y cómo crear tu cuenta</w:t>
      </w:r>
    </w:p>
    <w:p>
      <w:pPr>
        <w:spacing w:after="160" w:before="0" w:line="310"/>
        <w:jc w:val="left"/>
      </w:pPr>
      <w:r>
        <w:rPr>
          <w:rFonts w:ascii="Inter" w:cs="Inter" w:eastAsia="Inter" w:hAnsi="Inter"/>
          <w:b w:val="false"/>
          <w:bCs w:val="false"/>
          <w:i w:val="false"/>
          <w:iCs w:val="false"/>
          <w:color w:val="1C1B1B"/>
          <w:sz w:val="21"/>
          <w:szCs w:val="21"/>
        </w:rPr>
        <w:t xml:space="preserve">Hoy existen varias herramientas gratuitas de primer nivel. Tal como conversamos en la sesión, ninguna es la mejor en todo; lo más práctico es tener cuenta en dos de ellas (por ejemplo, </w:t>
      </w:r>
      <w:r>
        <w:rPr>
          <w:rFonts w:ascii="Inter" w:cs="Inter" w:eastAsia="Inter" w:hAnsi="Inter"/>
          <w:b/>
          <w:bCs/>
          <w:color w:val="1C1B1B"/>
          <w:sz w:val="21"/>
          <w:szCs w:val="21"/>
        </w:rPr>
        <w:t xml:space="preserve">ChatGPT</w:t>
      </w:r>
      <w:r>
        <w:rPr>
          <w:rFonts w:ascii="Inter" w:cs="Inter" w:eastAsia="Inter" w:hAnsi="Inter"/>
          <w:b w:val="false"/>
          <w:bCs w:val="false"/>
          <w:i w:val="false"/>
          <w:iCs w:val="false"/>
          <w:color w:val="1C1B1B"/>
          <w:sz w:val="21"/>
          <w:szCs w:val="21"/>
        </w:rPr>
        <w:t xml:space="preserve"> y </w:t>
      </w:r>
      <w:r>
        <w:rPr>
          <w:rFonts w:ascii="Inter" w:cs="Inter" w:eastAsia="Inter" w:hAnsi="Inter"/>
          <w:b/>
          <w:bCs/>
          <w:color w:val="1C1B1B"/>
          <w:sz w:val="21"/>
          <w:szCs w:val="21"/>
        </w:rPr>
        <w:t xml:space="preserve">Gemini</w:t>
      </w:r>
      <w:r>
        <w:rPr>
          <w:rFonts w:ascii="Inter" w:cs="Inter" w:eastAsia="Inter" w:hAnsi="Inter"/>
          <w:b w:val="false"/>
          <w:bCs w:val="false"/>
          <w:i w:val="false"/>
          <w:iCs w:val="false"/>
          <w:color w:val="1C1B1B"/>
          <w:sz w:val="21"/>
          <w:szCs w:val="21"/>
        </w:rPr>
        <w:t xml:space="preserve">, o </w:t>
      </w:r>
      <w:r>
        <w:rPr>
          <w:rFonts w:ascii="Inter" w:cs="Inter" w:eastAsia="Inter" w:hAnsi="Inter"/>
          <w:b/>
          <w:bCs/>
          <w:color w:val="1C1B1B"/>
          <w:sz w:val="21"/>
          <w:szCs w:val="21"/>
        </w:rPr>
        <w:t xml:space="preserve">Claude</w:t>
      </w:r>
      <w:r>
        <w:rPr>
          <w:rFonts w:ascii="Inter" w:cs="Inter" w:eastAsia="Inter" w:hAnsi="Inter"/>
          <w:b w:val="false"/>
          <w:bCs w:val="false"/>
          <w:i w:val="false"/>
          <w:iCs w:val="false"/>
          <w:color w:val="1C1B1B"/>
          <w:sz w:val="21"/>
          <w:szCs w:val="21"/>
        </w:rPr>
        <w:t xml:space="preserve"> y </w:t>
      </w:r>
      <w:r>
        <w:rPr>
          <w:rFonts w:ascii="Inter" w:cs="Inter" w:eastAsia="Inter" w:hAnsi="Inter"/>
          <w:b/>
          <w:bCs/>
          <w:color w:val="1C1B1B"/>
          <w:sz w:val="21"/>
          <w:szCs w:val="21"/>
        </w:rPr>
        <w:t xml:space="preserve">DeepSeek</w:t>
      </w:r>
      <w:r>
        <w:rPr>
          <w:rFonts w:ascii="Inter" w:cs="Inter" w:eastAsia="Inter" w:hAnsi="Inter"/>
          <w:b w:val="false"/>
          <w:bCs w:val="false"/>
          <w:i w:val="false"/>
          <w:iCs w:val="false"/>
          <w:color w:val="1C1B1B"/>
          <w:sz w:val="21"/>
          <w:szCs w:val="21"/>
        </w:rPr>
        <w:t xml:space="preserve">) para comparar respuestas cuando tengas una tarea importante.</w:t>
      </w:r>
    </w:p>
    <w:tbl>
      <w:tblPr>
        <w:tblW w:type="pct" w:w="5000"/>
        <w:tblBorders>
          <w:top w:val="single" w:color="E5E0DC" w:sz="4"/>
          <w:left w:val="none" w:color="FFFFFF" w:sz="0"/>
          <w:bottom w:val="single" w:color="E5E0DC" w:sz="4"/>
          <w:right w:val="none" w:color="FFFFFF" w:sz="0"/>
          <w:insideH w:val="single" w:color="E5E0DC" w:sz="4"/>
          <w:insideV w:val="none" w:color="FFFFFF" w:sz="0"/>
        </w:tblBorders>
        <w:tblLayout w:type="fixed"/>
      </w:tblPr>
      <w:tblGrid>
        <w:gridCol w:w="1954"/>
        <w:gridCol w:w="2487"/>
        <w:gridCol w:w="4441"/>
      </w:tblGrid>
      <w:tr>
        <w:trPr>
          <w:tblHeader/>
        </w:trPr>
        <w:tc>
          <w:tcPr>
            <w:tcW w:type="pct" w:w="1100"/>
            <w:shd w:fill="FCF9F8" w:color="auto" w:val="clear"/>
            <w:tcMar>
              <w:top w:type="dxa" w:w="140"/>
              <w:left w:type="dxa" w:w="160"/>
              <w:bottom w:type="dxa" w:w="140"/>
              <w:right w:type="dxa" w:w="160"/>
            </w:tcMar>
          </w:tcPr>
          <w:p>
            <w:r>
              <w:rPr>
                <w:rFonts w:ascii="Inter" w:cs="Inter" w:eastAsia="Inter" w:hAnsi="Inter"/>
                <w:b/>
                <w:bCs/>
                <w:color w:val="00357F"/>
                <w:sz w:val="19"/>
                <w:szCs w:val="19"/>
              </w:rPr>
              <w:t xml:space="preserve">Herramienta</w:t>
            </w:r>
          </w:p>
        </w:tc>
        <w:tc>
          <w:tcPr>
            <w:tcW w:type="pct" w:w="1400"/>
            <w:shd w:fill="FCF9F8" w:color="auto" w:val="clear"/>
            <w:tcMar>
              <w:top w:type="dxa" w:w="140"/>
              <w:left w:type="dxa" w:w="160"/>
              <w:bottom w:type="dxa" w:w="140"/>
              <w:right w:type="dxa" w:w="160"/>
            </w:tcMar>
          </w:tcPr>
          <w:p>
            <w:r>
              <w:rPr>
                <w:rFonts w:ascii="Inter" w:cs="Inter" w:eastAsia="Inter" w:hAnsi="Inter"/>
                <w:b/>
                <w:bCs/>
                <w:color w:val="00357F"/>
                <w:sz w:val="19"/>
                <w:szCs w:val="19"/>
              </w:rPr>
              <w:t xml:space="preserve">Dirección web y aplicación</w:t>
            </w:r>
          </w:p>
        </w:tc>
        <w:tc>
          <w:tcPr>
            <w:tcW w:type="pct" w:w="2500"/>
            <w:shd w:fill="FCF9F8" w:color="auto" w:val="clear"/>
            <w:tcMar>
              <w:top w:type="dxa" w:w="140"/>
              <w:left w:type="dxa" w:w="160"/>
              <w:bottom w:type="dxa" w:w="140"/>
              <w:right w:type="dxa" w:w="160"/>
            </w:tcMar>
          </w:tcPr>
          <w:p>
            <w:r>
              <w:rPr>
                <w:rFonts w:ascii="Inter" w:cs="Inter" w:eastAsia="Inter" w:hAnsi="Inter"/>
                <w:b/>
                <w:bCs/>
                <w:color w:val="00357F"/>
                <w:sz w:val="19"/>
                <w:szCs w:val="19"/>
              </w:rPr>
              <w:t xml:space="preserve">Para qué conviene usarla en su versión gratuita</w:t>
            </w:r>
          </w:p>
        </w:tc>
      </w:tr>
      <w:tr>
        <w:tc>
          <w:tcPr>
            <w:tcW w:type="pct" w:w="1100"/>
            <w:tcMar>
              <w:top w:type="dxa" w:w="140"/>
              <w:left w:type="dxa" w:w="160"/>
              <w:bottom w:type="dxa" w:w="140"/>
              <w:right w:type="dxa" w:w="160"/>
            </w:tcMar>
            <w:vAlign w:val="top"/>
          </w:tcPr>
          <w:p>
            <w:pPr>
              <w:spacing w:after="40"/>
            </w:pPr>
            <w:r>
              <w:rPr>
                <w:rFonts w:ascii="Playfair Display" w:cs="Playfair Display" w:eastAsia="Playfair Display" w:hAnsi="Playfair Display"/>
                <w:b/>
                <w:bCs/>
                <w:color w:val="1C1B1B"/>
                <w:sz w:val="21"/>
                <w:szCs w:val="21"/>
              </w:rPr>
              <w:t xml:space="preserve">ChatGPT</w:t>
            </w:r>
          </w:p>
          <w:p>
            <w:r>
              <w:rPr>
                <w:rFonts w:ascii="Inter" w:cs="Inter" w:eastAsia="Inter" w:hAnsi="Inter"/>
                <w:color w:val="66625F"/>
                <w:sz w:val="18"/>
                <w:szCs w:val="18"/>
              </w:rPr>
              <w:t xml:space="preserve">(OpenAI)</w:t>
            </w:r>
          </w:p>
        </w:tc>
        <w:tc>
          <w:tcPr>
            <w:tcW w:type="pct" w:w="1400"/>
            <w:tcMar>
              <w:top w:type="dxa" w:w="140"/>
              <w:left w:type="dxa" w:w="160"/>
              <w:bottom w:type="dxa" w:w="140"/>
              <w:right w:type="dxa" w:w="160"/>
            </w:tcMar>
            <w:vAlign w:val="top"/>
          </w:tcPr>
          <w:p>
            <w:pPr>
              <w:spacing w:after="40"/>
            </w:pPr>
            <w:r>
              <w:rPr>
                <w:rFonts w:ascii="JetBrains Mono" w:cs="JetBrains Mono" w:eastAsia="JetBrains Mono" w:hAnsi="JetBrains Mono"/>
                <w:b/>
                <w:bCs/>
                <w:color w:val="00357F"/>
                <w:sz w:val="18"/>
                <w:szCs w:val="18"/>
              </w:rPr>
              <w:t xml:space="preserve">chatgpt.com</w:t>
            </w:r>
          </w:p>
          <w:p>
            <w:r>
              <w:rPr>
                <w:rFonts w:ascii="Inter" w:cs="Inter" w:eastAsia="Inter" w:hAnsi="Inter"/>
                <w:color w:val="66625F"/>
                <w:sz w:val="18"/>
                <w:szCs w:val="18"/>
              </w:rPr>
              <w:t xml:space="preserve">App: ChatGPT (creada por OpenAI)</w:t>
            </w:r>
          </w:p>
        </w:tc>
        <w:tc>
          <w:tcPr>
            <w:tcW w:type="pct" w:w="2500"/>
            <w:tcMar>
              <w:top w:type="dxa" w:w="140"/>
              <w:left w:type="dxa" w:w="160"/>
              <w:bottom w:type="dxa" w:w="140"/>
              <w:right w:type="dxa" w:w="160"/>
            </w:tcMar>
            <w:vAlign w:val="top"/>
          </w:tcPr>
          <w:p>
            <w:pPr>
              <w:spacing w:line="280"/>
            </w:pPr>
            <w:r>
              <w:rPr>
                <w:rFonts w:ascii="Inter" w:cs="Inter" w:eastAsia="Inter" w:hAnsi="Inter"/>
                <w:color w:val="1C1B1B"/>
                <w:sz w:val="19"/>
                <w:szCs w:val="19"/>
              </w:rPr>
              <w:t xml:space="preserve">Uso diario general, conversar en voz alta, crear imágenes desde cero y subir fotos o documentos para analizarlos.</w:t>
            </w:r>
          </w:p>
        </w:tc>
      </w:tr>
      <w:tr>
        <w:tc>
          <w:tcPr>
            <w:tcW w:type="pct" w:w="1100"/>
            <w:tcMar>
              <w:top w:type="dxa" w:w="140"/>
              <w:left w:type="dxa" w:w="160"/>
              <w:bottom w:type="dxa" w:w="140"/>
              <w:right w:type="dxa" w:w="160"/>
            </w:tcMar>
            <w:vAlign w:val="top"/>
          </w:tcPr>
          <w:p>
            <w:pPr>
              <w:spacing w:after="40"/>
            </w:pPr>
            <w:r>
              <w:rPr>
                <w:rFonts w:ascii="Playfair Display" w:cs="Playfair Display" w:eastAsia="Playfair Display" w:hAnsi="Playfair Display"/>
                <w:b/>
                <w:bCs/>
                <w:color w:val="1C1B1B"/>
                <w:sz w:val="21"/>
                <w:szCs w:val="21"/>
              </w:rPr>
              <w:t xml:space="preserve">Gemini</w:t>
            </w:r>
          </w:p>
          <w:p>
            <w:r>
              <w:rPr>
                <w:rFonts w:ascii="Inter" w:cs="Inter" w:eastAsia="Inter" w:hAnsi="Inter"/>
                <w:color w:val="66625F"/>
                <w:sz w:val="18"/>
                <w:szCs w:val="18"/>
              </w:rPr>
              <w:t xml:space="preserve">(Google)</w:t>
            </w:r>
          </w:p>
        </w:tc>
        <w:tc>
          <w:tcPr>
            <w:tcW w:type="pct" w:w="1400"/>
            <w:tcMar>
              <w:top w:type="dxa" w:w="140"/>
              <w:left w:type="dxa" w:w="160"/>
              <w:bottom w:type="dxa" w:w="140"/>
              <w:right w:type="dxa" w:w="160"/>
            </w:tcMar>
            <w:vAlign w:val="top"/>
          </w:tcPr>
          <w:p>
            <w:pPr>
              <w:spacing w:after="40"/>
            </w:pPr>
            <w:r>
              <w:rPr>
                <w:rFonts w:ascii="JetBrains Mono" w:cs="JetBrains Mono" w:eastAsia="JetBrains Mono" w:hAnsi="JetBrains Mono"/>
                <w:b/>
                <w:bCs/>
                <w:color w:val="00357F"/>
                <w:sz w:val="18"/>
                <w:szCs w:val="18"/>
              </w:rPr>
              <w:t xml:space="preserve">gemini.google.com</w:t>
            </w:r>
          </w:p>
          <w:p>
            <w:r>
              <w:rPr>
                <w:rFonts w:ascii="Inter" w:cs="Inter" w:eastAsia="Inter" w:hAnsi="Inter"/>
                <w:color w:val="66625F"/>
                <w:sz w:val="18"/>
                <w:szCs w:val="18"/>
              </w:rPr>
              <w:t xml:space="preserve">App: Google Gemini</w:t>
            </w:r>
          </w:p>
        </w:tc>
        <w:tc>
          <w:tcPr>
            <w:tcW w:type="pct" w:w="2500"/>
            <w:tcMar>
              <w:top w:type="dxa" w:w="140"/>
              <w:left w:type="dxa" w:w="160"/>
              <w:bottom w:type="dxa" w:w="140"/>
              <w:right w:type="dxa" w:w="160"/>
            </w:tcMar>
            <w:vAlign w:val="top"/>
          </w:tcPr>
          <w:p>
            <w:pPr>
              <w:spacing w:line="280"/>
            </w:pPr>
            <w:r>
              <w:rPr>
                <w:rFonts w:ascii="Inter" w:cs="Inter" w:eastAsia="Inter" w:hAnsi="Inter"/>
                <w:color w:val="1C1B1B"/>
                <w:sz w:val="19"/>
                <w:szCs w:val="19"/>
              </w:rPr>
              <w:t xml:space="preserve">Funciona con el mismo correo de Gmail. Destaca para leer documentos extensos, buscar datos actuales en internet y generar imágenes.</w:t>
            </w:r>
          </w:p>
        </w:tc>
      </w:tr>
      <w:tr>
        <w:tc>
          <w:tcPr>
            <w:tcW w:type="pct" w:w="1100"/>
            <w:tcMar>
              <w:top w:type="dxa" w:w="140"/>
              <w:left w:type="dxa" w:w="160"/>
              <w:bottom w:type="dxa" w:w="140"/>
              <w:right w:type="dxa" w:w="160"/>
            </w:tcMar>
            <w:vAlign w:val="top"/>
          </w:tcPr>
          <w:p>
            <w:pPr>
              <w:spacing w:after="40"/>
            </w:pPr>
            <w:r>
              <w:rPr>
                <w:rFonts w:ascii="Playfair Display" w:cs="Playfair Display" w:eastAsia="Playfair Display" w:hAnsi="Playfair Display"/>
                <w:b/>
                <w:bCs/>
                <w:color w:val="1C1B1B"/>
                <w:sz w:val="21"/>
                <w:szCs w:val="21"/>
              </w:rPr>
              <w:t xml:space="preserve">Claude</w:t>
            </w:r>
          </w:p>
          <w:p>
            <w:r>
              <w:rPr>
                <w:rFonts w:ascii="Inter" w:cs="Inter" w:eastAsia="Inter" w:hAnsi="Inter"/>
                <w:color w:val="66625F"/>
                <w:sz w:val="18"/>
                <w:szCs w:val="18"/>
              </w:rPr>
              <w:t xml:space="preserve">(Anthropic)</w:t>
            </w:r>
          </w:p>
        </w:tc>
        <w:tc>
          <w:tcPr>
            <w:tcW w:type="pct" w:w="1400"/>
            <w:tcMar>
              <w:top w:type="dxa" w:w="140"/>
              <w:left w:type="dxa" w:w="160"/>
              <w:bottom w:type="dxa" w:w="140"/>
              <w:right w:type="dxa" w:w="160"/>
            </w:tcMar>
            <w:vAlign w:val="top"/>
          </w:tcPr>
          <w:p>
            <w:pPr>
              <w:spacing w:after="40"/>
            </w:pPr>
            <w:r>
              <w:rPr>
                <w:rFonts w:ascii="JetBrains Mono" w:cs="JetBrains Mono" w:eastAsia="JetBrains Mono" w:hAnsi="JetBrains Mono"/>
                <w:b/>
                <w:bCs/>
                <w:color w:val="00357F"/>
                <w:sz w:val="18"/>
                <w:szCs w:val="18"/>
              </w:rPr>
              <w:t xml:space="preserve">claude.ai</w:t>
            </w:r>
          </w:p>
          <w:p>
            <w:r>
              <w:rPr>
                <w:rFonts w:ascii="Inter" w:cs="Inter" w:eastAsia="Inter" w:hAnsi="Inter"/>
                <w:color w:val="66625F"/>
                <w:sz w:val="18"/>
                <w:szCs w:val="18"/>
              </w:rPr>
              <w:t xml:space="preserve">App: Claude by Anthropic</w:t>
            </w:r>
          </w:p>
        </w:tc>
        <w:tc>
          <w:tcPr>
            <w:tcW w:type="pct" w:w="2500"/>
            <w:tcMar>
              <w:top w:type="dxa" w:w="140"/>
              <w:left w:type="dxa" w:w="160"/>
              <w:bottom w:type="dxa" w:w="140"/>
              <w:right w:type="dxa" w:w="160"/>
            </w:tcMar>
            <w:vAlign w:val="top"/>
          </w:tcPr>
          <w:p>
            <w:pPr>
              <w:spacing w:line="280"/>
            </w:pPr>
            <w:r>
              <w:rPr>
                <w:rFonts w:ascii="Inter" w:cs="Inter" w:eastAsia="Inter" w:hAnsi="Inter"/>
                <w:color w:val="1C1B1B"/>
                <w:sz w:val="19"/>
                <w:szCs w:val="19"/>
              </w:rPr>
              <w:t xml:space="preserve">Redacción de correos, propuestas comerciales y textos con tono natural. Muy preciso para resumir y ordenar archivos PDF o Word largos.</w:t>
            </w:r>
          </w:p>
        </w:tc>
      </w:tr>
      <w:tr>
        <w:tc>
          <w:tcPr>
            <w:tcW w:type="pct" w:w="1100"/>
            <w:tcMar>
              <w:top w:type="dxa" w:w="140"/>
              <w:left w:type="dxa" w:w="160"/>
              <w:bottom w:type="dxa" w:w="140"/>
              <w:right w:type="dxa" w:w="160"/>
            </w:tcMar>
            <w:vAlign w:val="top"/>
          </w:tcPr>
          <w:p>
            <w:pPr>
              <w:spacing w:after="40"/>
            </w:pPr>
            <w:r>
              <w:rPr>
                <w:rFonts w:ascii="Playfair Display" w:cs="Playfair Display" w:eastAsia="Playfair Display" w:hAnsi="Playfair Display"/>
                <w:b/>
                <w:bCs/>
                <w:color w:val="1C1B1B"/>
                <w:sz w:val="21"/>
                <w:szCs w:val="21"/>
              </w:rPr>
              <w:t xml:space="preserve">DeepSeek</w:t>
            </w:r>
          </w:p>
          <w:p>
            <w:r>
              <w:rPr>
                <w:rFonts w:ascii="Inter" w:cs="Inter" w:eastAsia="Inter" w:hAnsi="Inter"/>
                <w:color w:val="66625F"/>
                <w:sz w:val="18"/>
                <w:szCs w:val="18"/>
              </w:rPr>
              <w:t xml:space="preserve">(DeepSeek)</w:t>
            </w:r>
          </w:p>
        </w:tc>
        <w:tc>
          <w:tcPr>
            <w:tcW w:type="pct" w:w="1400"/>
            <w:tcMar>
              <w:top w:type="dxa" w:w="140"/>
              <w:left w:type="dxa" w:w="160"/>
              <w:bottom w:type="dxa" w:w="140"/>
              <w:right w:type="dxa" w:w="160"/>
            </w:tcMar>
            <w:vAlign w:val="top"/>
          </w:tcPr>
          <w:p>
            <w:pPr>
              <w:spacing w:after="40"/>
            </w:pPr>
            <w:r>
              <w:rPr>
                <w:rFonts w:ascii="JetBrains Mono" w:cs="JetBrains Mono" w:eastAsia="JetBrains Mono" w:hAnsi="JetBrains Mono"/>
                <w:b/>
                <w:bCs/>
                <w:color w:val="00357F"/>
                <w:sz w:val="18"/>
                <w:szCs w:val="18"/>
              </w:rPr>
              <w:t xml:space="preserve">chat.deepseek.com</w:t>
            </w:r>
          </w:p>
          <w:p>
            <w:r>
              <w:rPr>
                <w:rFonts w:ascii="Inter" w:cs="Inter" w:eastAsia="Inter" w:hAnsi="Inter"/>
                <w:color w:val="66625F"/>
                <w:sz w:val="18"/>
                <w:szCs w:val="18"/>
              </w:rPr>
              <w:t xml:space="preserve">App: DeepSeek - AI Assistant</w:t>
            </w:r>
          </w:p>
        </w:tc>
        <w:tc>
          <w:tcPr>
            <w:tcW w:type="pct" w:w="2500"/>
            <w:tcMar>
              <w:top w:type="dxa" w:w="140"/>
              <w:left w:type="dxa" w:w="160"/>
              <w:bottom w:type="dxa" w:w="140"/>
              <w:right w:type="dxa" w:w="160"/>
            </w:tcMar>
            <w:vAlign w:val="top"/>
          </w:tcPr>
          <w:p>
            <w:pPr>
              <w:spacing w:line="280"/>
            </w:pPr>
            <w:r>
              <w:rPr>
                <w:rFonts w:ascii="Inter" w:cs="Inter" w:eastAsia="Inter" w:hAnsi="Inter"/>
                <w:color w:val="1C1B1B"/>
                <w:sz w:val="19"/>
                <w:szCs w:val="19"/>
              </w:rPr>
              <w:t xml:space="preserve">Acceso gratuito sin restricciones complejas a su modo de razonamiento paso a paso. Útil para sacar cuentas, ordenar costos y resolver problemas lógicos.</w:t>
            </w:r>
          </w:p>
        </w:tc>
      </w:tr>
      <w:tr>
        <w:tc>
          <w:tcPr>
            <w:tcW w:type="pct" w:w="1100"/>
            <w:tcMar>
              <w:top w:type="dxa" w:w="140"/>
              <w:left w:type="dxa" w:w="160"/>
              <w:bottom w:type="dxa" w:w="140"/>
              <w:right w:type="dxa" w:w="160"/>
            </w:tcMar>
            <w:vAlign w:val="top"/>
          </w:tcPr>
          <w:p>
            <w:pPr>
              <w:spacing w:after="40"/>
            </w:pPr>
            <w:r>
              <w:rPr>
                <w:rFonts w:ascii="Playfair Display" w:cs="Playfair Display" w:eastAsia="Playfair Display" w:hAnsi="Playfair Display"/>
                <w:b/>
                <w:bCs/>
                <w:color w:val="1C1B1B"/>
                <w:sz w:val="21"/>
                <w:szCs w:val="21"/>
              </w:rPr>
              <w:t xml:space="preserve">Kimi</w:t>
            </w:r>
          </w:p>
          <w:p>
            <w:r>
              <w:rPr>
                <w:rFonts w:ascii="Inter" w:cs="Inter" w:eastAsia="Inter" w:hAnsi="Inter"/>
                <w:color w:val="66625F"/>
                <w:sz w:val="18"/>
                <w:szCs w:val="18"/>
              </w:rPr>
              <w:t xml:space="preserve">(Moonshot AI)</w:t>
            </w:r>
          </w:p>
        </w:tc>
        <w:tc>
          <w:tcPr>
            <w:tcW w:type="pct" w:w="1400"/>
            <w:tcMar>
              <w:top w:type="dxa" w:w="140"/>
              <w:left w:type="dxa" w:w="160"/>
              <w:bottom w:type="dxa" w:w="140"/>
              <w:right w:type="dxa" w:w="160"/>
            </w:tcMar>
            <w:vAlign w:val="top"/>
          </w:tcPr>
          <w:p>
            <w:pPr>
              <w:spacing w:after="40"/>
            </w:pPr>
            <w:r>
              <w:rPr>
                <w:rFonts w:ascii="JetBrains Mono" w:cs="JetBrains Mono" w:eastAsia="JetBrains Mono" w:hAnsi="JetBrains Mono"/>
                <w:b/>
                <w:bCs/>
                <w:color w:val="00357F"/>
                <w:sz w:val="18"/>
                <w:szCs w:val="18"/>
              </w:rPr>
              <w:t xml:space="preserve">kimi.com</w:t>
            </w:r>
          </w:p>
          <w:p>
            <w:r>
              <w:rPr>
                <w:rFonts w:ascii="Inter" w:cs="Inter" w:eastAsia="Inter" w:hAnsi="Inter"/>
                <w:color w:val="66625F"/>
                <w:sz w:val="18"/>
                <w:szCs w:val="18"/>
              </w:rPr>
              <w:t xml:space="preserve">App: Kimi</w:t>
            </w:r>
          </w:p>
        </w:tc>
        <w:tc>
          <w:tcPr>
            <w:tcW w:type="pct" w:w="2500"/>
            <w:tcMar>
              <w:top w:type="dxa" w:w="140"/>
              <w:left w:type="dxa" w:w="160"/>
              <w:bottom w:type="dxa" w:w="140"/>
              <w:right w:type="dxa" w:w="160"/>
            </w:tcMar>
            <w:vAlign w:val="top"/>
          </w:tcPr>
          <w:p>
            <w:pPr>
              <w:spacing w:line="280"/>
            </w:pPr>
            <w:r>
              <w:rPr>
                <w:rFonts w:ascii="Inter" w:cs="Inter" w:eastAsia="Inter" w:hAnsi="Inter"/>
                <w:color w:val="1C1B1B"/>
                <w:sz w:val="19"/>
                <w:szCs w:val="19"/>
              </w:rPr>
              <w:t xml:space="preserve">Capacidad para cargar varios archivos o documentos largos al mismo tiempo y hacer preguntas cruzadas sobre su contenido.</w:t>
            </w:r>
          </w:p>
        </w:tc>
      </w:tr>
    </w:tbl>
    <w:p>
      <w:pPr>
        <w:keepNext/>
        <w:spacing w:after="120" w:before="280"/>
      </w:pPr>
      <w:r>
        <w:rPr>
          <w:rFonts w:ascii="Playfair Display" w:cs="Playfair Display" w:eastAsia="Playfair Display" w:hAnsi="Playfair Display"/>
          <w:b/>
          <w:bCs/>
          <w:color w:val="00357F"/>
          <w:sz w:val="26"/>
          <w:szCs w:val="26"/>
        </w:rPr>
        <w:t xml:space="preserve">Paso a paso para crear una cuenta gratuita (en computador o celular)</w:t>
      </w:r>
    </w:p>
    <w:p>
      <w:pPr>
        <w:spacing w:after="160" w:before="0" w:line="310"/>
        <w:jc w:val="left"/>
      </w:pPr>
      <w:r>
        <w:rPr>
          <w:rFonts w:ascii="Inter" w:cs="Inter" w:eastAsia="Inter" w:hAnsi="Inter"/>
          <w:b w:val="false"/>
          <w:bCs w:val="false"/>
          <w:i w:val="false"/>
          <w:iCs w:val="false"/>
          <w:color w:val="1C1B1B"/>
          <w:sz w:val="21"/>
          <w:szCs w:val="21"/>
        </w:rPr>
        <w:t xml:space="preserve">El registro demora menos de tres minutos y funciona igual que abrir una red social o un correo electrónico:</w:t>
      </w:r>
    </w:p>
    <w:p>
      <w:pPr>
        <w:spacing w:after="120" w:before="60" w:line="300"/>
        <w:ind w:left="360" w:hanging="260"/>
      </w:pPr>
      <w:r>
        <w:rPr>
          <w:rFonts w:ascii="JetBrains Mono" w:cs="JetBrains Mono" w:eastAsia="JetBrains Mono" w:hAnsi="JetBrains Mono"/>
          <w:b/>
          <w:bCs/>
          <w:color w:val="00357F"/>
          <w:sz w:val="20"/>
          <w:szCs w:val="20"/>
        </w:rPr>
        <w:t xml:space="preserve">1. </w:t>
      </w:r>
      <w:r>
        <w:rPr>
          <w:rFonts w:ascii="Inter" w:cs="Inter" w:eastAsia="Inter" w:hAnsi="Inter"/>
          <w:b/>
          <w:bCs/>
          <w:color w:val="1C1B1B"/>
          <w:sz w:val="21"/>
          <w:szCs w:val="21"/>
        </w:rPr>
        <w:t xml:space="preserve">Entra por el navegador o descarga la aplicación oficial:</w:t>
      </w:r>
      <w:r>
        <w:rPr>
          <w:rFonts w:ascii="Inter" w:cs="Inter" w:eastAsia="Inter" w:hAnsi="Inter"/>
          <w:b w:val="false"/>
          <w:bCs w:val="false"/>
          <w:i w:val="false"/>
          <w:iCs w:val="false"/>
          <w:color w:val="1C1B1B"/>
          <w:sz w:val="21"/>
          <w:szCs w:val="21"/>
        </w:rPr>
        <w:t xml:space="preserve"> Si estás en un computador, abre el navegador (Chrome, Edge o Safari) y escribe exactamente la dirección web de la tabla superior (por ejemplo, </w:t>
      </w:r>
      <w:r>
        <w:rPr>
          <w:rFonts w:ascii="JetBrains Mono" w:cs="JetBrains Mono" w:eastAsia="JetBrains Mono" w:hAnsi="JetBrains Mono"/>
          <w:b/>
          <w:bCs/>
          <w:color w:val="00357F"/>
          <w:sz w:val="19"/>
          <w:szCs w:val="19"/>
        </w:rPr>
        <w:t xml:space="preserve">chatgpt.com</w:t>
      </w:r>
      <w:r>
        <w:rPr>
          <w:rFonts w:ascii="Inter" w:cs="Inter" w:eastAsia="Inter" w:hAnsi="Inter"/>
          <w:b w:val="false"/>
          <w:bCs w:val="false"/>
          <w:i w:val="false"/>
          <w:iCs w:val="false"/>
          <w:color w:val="1C1B1B"/>
          <w:sz w:val="21"/>
          <w:szCs w:val="21"/>
        </w:rPr>
        <w:t xml:space="preserve"> o </w:t>
      </w:r>
      <w:r>
        <w:rPr>
          <w:rFonts w:ascii="JetBrains Mono" w:cs="JetBrains Mono" w:eastAsia="JetBrains Mono" w:hAnsi="JetBrains Mono"/>
          <w:b/>
          <w:bCs/>
          <w:color w:val="00357F"/>
          <w:sz w:val="19"/>
          <w:szCs w:val="19"/>
        </w:rPr>
        <w:t xml:space="preserve">gemini.google.com</w:t>
      </w:r>
      <w:r>
        <w:rPr>
          <w:rFonts w:ascii="Inter" w:cs="Inter" w:eastAsia="Inter" w:hAnsi="Inter"/>
          <w:b w:val="false"/>
          <w:bCs w:val="false"/>
          <w:i w:val="false"/>
          <w:iCs w:val="false"/>
          <w:color w:val="1C1B1B"/>
          <w:sz w:val="21"/>
          <w:szCs w:val="21"/>
        </w:rPr>
        <w:t xml:space="preserve">). Si estás en tu teléfono, entra a Google Play Store (Android) o App Store (iPhone) y verifica que el nombre del creador de la aplicación coincida con el de la tabla (OpenAI, Google, Anthropic, DeepSeek). Evita bajar aplicaciones con nombres parecidos que piden tarjeta de crédito al abrirlas.</w:t>
      </w:r>
    </w:p>
    <w:p>
      <w:pPr>
        <w:spacing w:after="120" w:before="60" w:line="300"/>
        <w:ind w:left="360" w:hanging="260"/>
      </w:pPr>
      <w:r>
        <w:rPr>
          <w:rFonts w:ascii="JetBrains Mono" w:cs="JetBrains Mono" w:eastAsia="JetBrains Mono" w:hAnsi="JetBrains Mono"/>
          <w:b/>
          <w:bCs/>
          <w:color w:val="00357F"/>
          <w:sz w:val="20"/>
          <w:szCs w:val="20"/>
        </w:rPr>
        <w:t xml:space="preserve">2. </w:t>
      </w:r>
      <w:r>
        <w:rPr>
          <w:rFonts w:ascii="Inter" w:cs="Inter" w:eastAsia="Inter" w:hAnsi="Inter"/>
          <w:b/>
          <w:bCs/>
          <w:color w:val="1C1B1B"/>
          <w:sz w:val="21"/>
          <w:szCs w:val="21"/>
        </w:rPr>
        <w:t xml:space="preserve">Usa el botón «Continuar con Google»:</w:t>
      </w:r>
      <w:r>
        <w:rPr>
          <w:rFonts w:ascii="Inter" w:cs="Inter" w:eastAsia="Inter" w:hAnsi="Inter"/>
          <w:b w:val="false"/>
          <w:bCs w:val="false"/>
          <w:i w:val="false"/>
          <w:iCs w:val="false"/>
          <w:color w:val="1C1B1B"/>
          <w:sz w:val="21"/>
          <w:szCs w:val="21"/>
        </w:rPr>
        <w:t xml:space="preserve"> En la pantalla de inicio verás los botones </w:t>
      </w:r>
      <w:r>
        <w:rPr>
          <w:rFonts w:ascii="Inter" w:cs="Inter" w:eastAsia="Inter" w:hAnsi="Inter"/>
          <w:b/>
          <w:bCs/>
          <w:color w:val="1C1B1B"/>
          <w:sz w:val="21"/>
          <w:szCs w:val="21"/>
        </w:rPr>
        <w:t xml:space="preserve">Iniciar sesión</w:t>
      </w:r>
      <w:r>
        <w:rPr>
          <w:rFonts w:ascii="Inter" w:cs="Inter" w:eastAsia="Inter" w:hAnsi="Inter"/>
          <w:b w:val="false"/>
          <w:bCs w:val="false"/>
          <w:i w:val="false"/>
          <w:iCs w:val="false"/>
          <w:color w:val="1C1B1B"/>
          <w:sz w:val="21"/>
          <w:szCs w:val="21"/>
        </w:rPr>
        <w:t xml:space="preserve"> (</w:t>
      </w:r>
      <w:r>
        <w:rPr>
          <w:rFonts w:ascii="Inter" w:cs="Inter" w:eastAsia="Inter" w:hAnsi="Inter"/>
          <w:i/>
          <w:iCs/>
          <w:color w:val="1C1B1B"/>
          <w:sz w:val="21"/>
          <w:szCs w:val="21"/>
        </w:rPr>
        <w:t xml:space="preserve">Log in</w:t>
      </w:r>
      <w:r>
        <w:rPr>
          <w:rFonts w:ascii="Inter" w:cs="Inter" w:eastAsia="Inter" w:hAnsi="Inter"/>
          <w:b w:val="false"/>
          <w:bCs w:val="false"/>
          <w:i w:val="false"/>
          <w:iCs w:val="false"/>
          <w:color w:val="1C1B1B"/>
          <w:sz w:val="21"/>
          <w:szCs w:val="21"/>
        </w:rPr>
        <w:t xml:space="preserve">) o </w:t>
      </w:r>
      <w:r>
        <w:rPr>
          <w:rFonts w:ascii="Inter" w:cs="Inter" w:eastAsia="Inter" w:hAnsi="Inter"/>
          <w:b/>
          <w:bCs/>
          <w:color w:val="1C1B1B"/>
          <w:sz w:val="21"/>
          <w:szCs w:val="21"/>
        </w:rPr>
        <w:t xml:space="preserve">Registrarse</w:t>
      </w:r>
      <w:r>
        <w:rPr>
          <w:rFonts w:ascii="Inter" w:cs="Inter" w:eastAsia="Inter" w:hAnsi="Inter"/>
          <w:b w:val="false"/>
          <w:bCs w:val="false"/>
          <w:i w:val="false"/>
          <w:iCs w:val="false"/>
          <w:color w:val="1C1B1B"/>
          <w:sz w:val="21"/>
          <w:szCs w:val="21"/>
        </w:rPr>
        <w:t xml:space="preserve"> (</w:t>
      </w:r>
      <w:r>
        <w:rPr>
          <w:rFonts w:ascii="Inter" w:cs="Inter" w:eastAsia="Inter" w:hAnsi="Inter"/>
          <w:i/>
          <w:iCs/>
          <w:color w:val="1C1B1B"/>
          <w:sz w:val="21"/>
          <w:szCs w:val="21"/>
        </w:rPr>
        <w:t xml:space="preserve">Sign up</w:t>
      </w:r>
      <w:r>
        <w:rPr>
          <w:rFonts w:ascii="Inter" w:cs="Inter" w:eastAsia="Inter" w:hAnsi="Inter"/>
          <w:b w:val="false"/>
          <w:bCs w:val="false"/>
          <w:i w:val="false"/>
          <w:iCs w:val="false"/>
          <w:color w:val="1C1B1B"/>
          <w:sz w:val="21"/>
          <w:szCs w:val="21"/>
        </w:rPr>
        <w:t xml:space="preserve">). Al presionarlos, todas estas plataformas ofrecen la opción </w:t>
      </w:r>
      <w:r>
        <w:rPr>
          <w:rFonts w:ascii="Inter" w:cs="Inter" w:eastAsia="Inter" w:hAnsi="Inter"/>
          <w:b/>
          <w:bCs/>
          <w:color w:val="1C1B1B"/>
          <w:sz w:val="21"/>
          <w:szCs w:val="21"/>
        </w:rPr>
        <w:t xml:space="preserve">Continuar con Google</w:t>
      </w:r>
      <w:r>
        <w:rPr>
          <w:rFonts w:ascii="Inter" w:cs="Inter" w:eastAsia="Inter" w:hAnsi="Inter"/>
          <w:b w:val="false"/>
          <w:bCs w:val="false"/>
          <w:i w:val="false"/>
          <w:iCs w:val="false"/>
          <w:color w:val="1C1B1B"/>
          <w:sz w:val="21"/>
          <w:szCs w:val="21"/>
        </w:rPr>
        <w:t xml:space="preserve"> (o con cuenta de Microsoft/Apple). Si eliges esa opción, entrarás directo con el correo que ya usas en tu teléfono, sin tener que inventar ni recordar una contraseña nueva.</w:t>
      </w:r>
    </w:p>
    <w:p>
      <w:pPr>
        <w:spacing w:after="120" w:before="60" w:line="300"/>
        <w:ind w:left="360" w:hanging="260"/>
      </w:pPr>
      <w:r>
        <w:rPr>
          <w:rFonts w:ascii="JetBrains Mono" w:cs="JetBrains Mono" w:eastAsia="JetBrains Mono" w:hAnsi="JetBrains Mono"/>
          <w:b/>
          <w:bCs/>
          <w:color w:val="00357F"/>
          <w:sz w:val="20"/>
          <w:szCs w:val="20"/>
        </w:rPr>
        <w:t xml:space="preserve">3. </w:t>
      </w:r>
      <w:r>
        <w:rPr>
          <w:rFonts w:ascii="Inter" w:cs="Inter" w:eastAsia="Inter" w:hAnsi="Inter"/>
          <w:b/>
          <w:bCs/>
          <w:color w:val="1C1B1B"/>
          <w:sz w:val="21"/>
          <w:szCs w:val="21"/>
        </w:rPr>
        <w:t xml:space="preserve">Completa la verificación inicial:</w:t>
      </w:r>
      <w:r>
        <w:rPr>
          <w:rFonts w:ascii="Inter" w:cs="Inter" w:eastAsia="Inter" w:hAnsi="Inter"/>
          <w:b w:val="false"/>
          <w:bCs w:val="false"/>
          <w:i w:val="false"/>
          <w:iCs w:val="false"/>
          <w:color w:val="1C1B1B"/>
          <w:sz w:val="21"/>
          <w:szCs w:val="21"/>
        </w:rPr>
        <w:t xml:space="preserve"> Si te registras por primera vez escribiendo tu correo a mano, la página te enviará un código de 6 números a tu bandeja de entrada para confirmar que eres una persona real. Ingrésalo en la pantalla.</w:t>
      </w:r>
    </w:p>
    <w:p>
      <w:pPr>
        <w:spacing w:after="120" w:before="60" w:line="300"/>
        <w:ind w:left="360" w:hanging="260"/>
      </w:pPr>
      <w:r>
        <w:rPr>
          <w:rFonts w:ascii="JetBrains Mono" w:cs="JetBrains Mono" w:eastAsia="JetBrains Mono" w:hAnsi="JetBrains Mono"/>
          <w:b/>
          <w:bCs/>
          <w:color w:val="00357F"/>
          <w:sz w:val="20"/>
          <w:szCs w:val="20"/>
        </w:rPr>
        <w:t xml:space="preserve">4. </w:t>
      </w:r>
      <w:r>
        <w:rPr>
          <w:rFonts w:ascii="Inter" w:cs="Inter" w:eastAsia="Inter" w:hAnsi="Inter"/>
          <w:b/>
          <w:bCs/>
          <w:color w:val="1C1B1B"/>
          <w:sz w:val="21"/>
          <w:szCs w:val="21"/>
        </w:rPr>
        <w:t xml:space="preserve">Ignora los avisos de planes pagados:</w:t>
      </w:r>
      <w:r>
        <w:rPr>
          <w:rFonts w:ascii="Inter" w:cs="Inter" w:eastAsia="Inter" w:hAnsi="Inter"/>
          <w:b w:val="false"/>
          <w:bCs w:val="false"/>
          <w:i w:val="false"/>
          <w:iCs w:val="false"/>
          <w:color w:val="1C1B1B"/>
          <w:sz w:val="21"/>
          <w:szCs w:val="21"/>
        </w:rPr>
        <w:t xml:space="preserve"> Es normal que, una vez dentro, aparezca un cartel ofreciendo mejorar al plan "Plus" o "Pro" por unos 20 dólares al mes. Busca el botón </w:t>
      </w:r>
      <w:r>
        <w:rPr>
          <w:rFonts w:ascii="Inter" w:cs="Inter" w:eastAsia="Inter" w:hAnsi="Inter"/>
          <w:b/>
          <w:bCs/>
          <w:color w:val="1C1B1B"/>
          <w:sz w:val="21"/>
          <w:szCs w:val="21"/>
        </w:rPr>
        <w:t xml:space="preserve">Continuar gratis</w:t>
      </w:r>
      <w:r>
        <w:rPr>
          <w:rFonts w:ascii="Inter" w:cs="Inter" w:eastAsia="Inter" w:hAnsi="Inter"/>
          <w:b w:val="false"/>
          <w:bCs w:val="false"/>
          <w:i w:val="false"/>
          <w:iCs w:val="false"/>
          <w:color w:val="1C1B1B"/>
          <w:sz w:val="21"/>
          <w:szCs w:val="21"/>
        </w:rPr>
        <w:t xml:space="preserve">, </w:t>
      </w:r>
      <w:r>
        <w:rPr>
          <w:rFonts w:ascii="Inter" w:cs="Inter" w:eastAsia="Inter" w:hAnsi="Inter"/>
          <w:b/>
          <w:bCs/>
          <w:color w:val="1C1B1B"/>
          <w:sz w:val="21"/>
          <w:szCs w:val="21"/>
        </w:rPr>
        <w:t xml:space="preserve">Ahora no</w:t>
      </w:r>
      <w:r>
        <w:rPr>
          <w:rFonts w:ascii="Inter" w:cs="Inter" w:eastAsia="Inter" w:hAnsi="Inter"/>
          <w:b w:val="false"/>
          <w:bCs w:val="false"/>
          <w:i w:val="false"/>
          <w:iCs w:val="false"/>
          <w:color w:val="1C1B1B"/>
          <w:sz w:val="21"/>
          <w:szCs w:val="21"/>
        </w:rPr>
        <w:t xml:space="preserve"> o la cruz (</w:t>
      </w:r>
      <w:r>
        <w:rPr>
          <w:rFonts w:ascii="JetBrains Mono" w:cs="JetBrains Mono" w:eastAsia="JetBrains Mono" w:hAnsi="JetBrains Mono"/>
          <w:b/>
          <w:bCs/>
          <w:color w:val="00357F"/>
          <w:sz w:val="19"/>
          <w:szCs w:val="19"/>
        </w:rPr>
        <w:t xml:space="preserve">X</w:t>
      </w:r>
      <w:r>
        <w:rPr>
          <w:rFonts w:ascii="Inter" w:cs="Inter" w:eastAsia="Inter" w:hAnsi="Inter"/>
          <w:b w:val="false"/>
          <w:bCs w:val="false"/>
          <w:i w:val="false"/>
          <w:iCs w:val="false"/>
          <w:color w:val="1C1B1B"/>
          <w:sz w:val="21"/>
          <w:szCs w:val="21"/>
        </w:rPr>
        <w:t xml:space="preserve">) en la esquina superior para cerrarlo. No necesitas ingresar ninguna tarjeta bancaria para usar las funciones gratuitas.</w:t>
      </w:r>
    </w:p>
    <w:p>
      <w:pPr>
        <w:pBdr>
          <w:top w:val="single" w:color="E5E0DC" w:sz="6" w:space="12"/>
        </w:pBdr>
        <w:spacing w:after="160" w:before="360"/>
      </w:pPr>
    </w:p>
    <w:p>
      <w:pPr>
        <w:keepNext/>
        <w:spacing w:after="60" w:before="40"/>
      </w:pPr>
      <w:r>
        <w:rPr>
          <w:rFonts w:ascii="JetBrains Mono" w:cs="JetBrains Mono" w:eastAsia="JetBrains Mono" w:hAnsi="JetBrains Mono"/>
          <w:b/>
          <w:bCs/>
          <w:color w:val="00357F"/>
          <w:sz w:val="18"/>
          <w:szCs w:val="18"/>
        </w:rPr>
        <w:t xml:space="preserve">#03</w:t>
      </w:r>
    </w:p>
    <w:p>
      <w:pPr>
        <w:keepNext/>
        <w:spacing w:after="200" w:before="0"/>
      </w:pPr>
      <w:r>
        <w:rPr>
          <w:rFonts w:ascii="Playfair Display" w:cs="Playfair Display" w:eastAsia="Playfair Display" w:hAnsi="Playfair Display"/>
          <w:b/>
          <w:bCs/>
          <w:color w:val="1C1B1B"/>
          <w:sz w:val="36"/>
          <w:szCs w:val="36"/>
        </w:rPr>
        <w:t xml:space="preserve">Reconocer la pantalla: los cuatro botones que importan</w:t>
      </w:r>
    </w:p>
    <w:p>
      <w:pPr>
        <w:spacing w:after="160" w:before="0" w:line="310"/>
        <w:jc w:val="left"/>
      </w:pPr>
      <w:r>
        <w:rPr>
          <w:rFonts w:ascii="Inter" w:cs="Inter" w:eastAsia="Inter" w:hAnsi="Inter"/>
          <w:b w:val="false"/>
          <w:bCs w:val="false"/>
          <w:i w:val="false"/>
          <w:iCs w:val="false"/>
          <w:color w:val="1C1B1B"/>
          <w:sz w:val="21"/>
          <w:szCs w:val="21"/>
        </w:rPr>
        <w:t xml:space="preserve">Una vez dentro de cualquiera de estos programas, verás una pantalla muy limpia, similar a una conversación de WhatsApp. Toda la acción ocurre en la barra inferior de la pantalla, donde encontrarás cuatro elementos básicos:</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1. El cuadro de escritura:</w:t>
      </w:r>
      <w:r>
        <w:rPr>
          <w:rFonts w:ascii="Inter" w:cs="Inter" w:eastAsia="Inter" w:hAnsi="Inter"/>
          <w:b w:val="false"/>
          <w:bCs w:val="false"/>
          <w:i w:val="false"/>
          <w:iCs w:val="false"/>
          <w:color w:val="1C1B1B"/>
          <w:sz w:val="21"/>
          <w:szCs w:val="21"/>
        </w:rPr>
        <w:t xml:space="preserve"> Es el espacio donde dice </w:t>
      </w:r>
      <w:r>
        <w:rPr>
          <w:rFonts w:ascii="Inter" w:cs="Inter" w:eastAsia="Inter" w:hAnsi="Inter"/>
          <w:i/>
          <w:iCs/>
          <w:color w:val="1C1B1B"/>
          <w:sz w:val="21"/>
          <w:szCs w:val="21"/>
        </w:rPr>
        <w:t xml:space="preserve">"Pregunta lo que quieras"</w:t>
      </w:r>
      <w:r>
        <w:rPr>
          <w:rFonts w:ascii="Inter" w:cs="Inter" w:eastAsia="Inter" w:hAnsi="Inter"/>
          <w:b w:val="false"/>
          <w:bCs w:val="false"/>
          <w:i w:val="false"/>
          <w:iCs w:val="false"/>
          <w:color w:val="1C1B1B"/>
          <w:sz w:val="21"/>
          <w:szCs w:val="21"/>
        </w:rPr>
        <w:t xml:space="preserve">, </w:t>
      </w:r>
      <w:r>
        <w:rPr>
          <w:rFonts w:ascii="Inter" w:cs="Inter" w:eastAsia="Inter" w:hAnsi="Inter"/>
          <w:i/>
          <w:iCs/>
          <w:color w:val="1C1B1B"/>
          <w:sz w:val="21"/>
          <w:szCs w:val="21"/>
        </w:rPr>
        <w:t xml:space="preserve">"Escribe un mensaje"</w:t>
      </w:r>
      <w:r>
        <w:rPr>
          <w:rFonts w:ascii="Inter" w:cs="Inter" w:eastAsia="Inter" w:hAnsi="Inter"/>
          <w:b w:val="false"/>
          <w:bCs w:val="false"/>
          <w:i w:val="false"/>
          <w:iCs w:val="false"/>
          <w:color w:val="1C1B1B"/>
          <w:sz w:val="21"/>
          <w:szCs w:val="21"/>
        </w:rPr>
        <w:t xml:space="preserve"> o </w:t>
      </w:r>
      <w:r>
        <w:rPr>
          <w:rFonts w:ascii="Inter" w:cs="Inter" w:eastAsia="Inter" w:hAnsi="Inter"/>
          <w:i/>
          <w:iCs/>
          <w:color w:val="1C1B1B"/>
          <w:sz w:val="21"/>
          <w:szCs w:val="21"/>
        </w:rPr>
        <w:t xml:space="preserve">"¿En qué puedo ayudarte?"</w:t>
      </w:r>
      <w:r>
        <w:rPr>
          <w:rFonts w:ascii="Inter" w:cs="Inter" w:eastAsia="Inter" w:hAnsi="Inter"/>
          <w:b w:val="false"/>
          <w:bCs w:val="false"/>
          <w:i w:val="false"/>
          <w:iCs w:val="false"/>
          <w:color w:val="1C1B1B"/>
          <w:sz w:val="21"/>
          <w:szCs w:val="21"/>
        </w:rPr>
        <w:t xml:space="preserve">. Ahí escribes tu pedido con tus propias palabras, sin fórmulas complicadas.</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2. El signo más (+) o el ícono de clip:</w:t>
      </w:r>
      <w:r>
        <w:rPr>
          <w:rFonts w:ascii="Inter" w:cs="Inter" w:eastAsia="Inter" w:hAnsi="Inter"/>
          <w:b w:val="false"/>
          <w:bCs w:val="false"/>
          <w:i w:val="false"/>
          <w:iCs w:val="false"/>
          <w:color w:val="1C1B1B"/>
          <w:sz w:val="21"/>
          <w:szCs w:val="21"/>
        </w:rPr>
        <w:t xml:space="preserve"> Está ubicado a la izquierda del cuadro de texto. Al presionarlo, te permite tomar una foto con la cámara del celular, subir una imagen guardada en tu galería o adjuntar un archivo de tu computador (un documento PDF, un texto en Word o una planilla Excel).</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3. El micrófono y el botón de voz:</w:t>
      </w:r>
      <w:r>
        <w:rPr>
          <w:rFonts w:ascii="Inter" w:cs="Inter" w:eastAsia="Inter" w:hAnsi="Inter"/>
          <w:b w:val="false"/>
          <w:bCs w:val="false"/>
          <w:i w:val="false"/>
          <w:iCs w:val="false"/>
          <w:color w:val="1C1B1B"/>
          <w:sz w:val="21"/>
          <w:szCs w:val="21"/>
        </w:rPr>
        <w:t xml:space="preserve"> A la derecha del cuadro de texto verás un micrófono (que sirve para dictar tu mensaje y que se escriba solo) y, en aplicaciones como ChatGPT o Gemini, un botón con líneas verticales u ondas de sonido. Ese segundo botón abre una conversación hablada en tiempo real: tú hablas y la herramienta te responde con voz.</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4. El botón de «Pensar» o «Razonamiento»:</w:t>
      </w:r>
      <w:r>
        <w:rPr>
          <w:rFonts w:ascii="Inter" w:cs="Inter" w:eastAsia="Inter" w:hAnsi="Inter"/>
          <w:b w:val="false"/>
          <w:bCs w:val="false"/>
          <w:i w:val="false"/>
          <w:iCs w:val="false"/>
          <w:color w:val="1C1B1B"/>
          <w:sz w:val="21"/>
          <w:szCs w:val="21"/>
        </w:rPr>
        <w:t xml:space="preserve"> Como revisamos en la lámina 37 de la clase (bajo el nombre de </w:t>
      </w:r>
      <w:r>
        <w:rPr>
          <w:rFonts w:ascii="Inter" w:cs="Inter" w:eastAsia="Inter" w:hAnsi="Inter"/>
          <w:i/>
          <w:iCs/>
          <w:color w:val="1C1B1B"/>
          <w:sz w:val="21"/>
          <w:szCs w:val="21"/>
        </w:rPr>
        <w:t xml:space="preserve">Thinking Mode</w:t>
      </w:r>
      <w:r>
        <w:rPr>
          <w:rFonts w:ascii="Inter" w:cs="Inter" w:eastAsia="Inter" w:hAnsi="Inter"/>
          <w:b w:val="false"/>
          <w:bCs w:val="false"/>
          <w:i w:val="false"/>
          <w:iCs w:val="false"/>
          <w:color w:val="1C1B1B"/>
          <w:sz w:val="21"/>
          <w:szCs w:val="21"/>
        </w:rPr>
        <w:t xml:space="preserve">), los chatbots actuales tienen un botón (a veces llamado </w:t>
      </w:r>
      <w:r>
        <w:rPr>
          <w:rFonts w:ascii="Inter" w:cs="Inter" w:eastAsia="Inter" w:hAnsi="Inter"/>
          <w:i/>
          <w:iCs/>
          <w:color w:val="1C1B1B"/>
          <w:sz w:val="21"/>
          <w:szCs w:val="21"/>
        </w:rPr>
        <w:t xml:space="preserve">Pensar</w:t>
      </w:r>
      <w:r>
        <w:rPr>
          <w:rFonts w:ascii="Inter" w:cs="Inter" w:eastAsia="Inter" w:hAnsi="Inter"/>
          <w:b w:val="false"/>
          <w:bCs w:val="false"/>
          <w:i w:val="false"/>
          <w:iCs w:val="false"/>
          <w:color w:val="1C1B1B"/>
          <w:sz w:val="21"/>
          <w:szCs w:val="21"/>
        </w:rPr>
        <w:t xml:space="preserve">, </w:t>
      </w:r>
      <w:r>
        <w:rPr>
          <w:rFonts w:ascii="Inter" w:cs="Inter" w:eastAsia="Inter" w:hAnsi="Inter"/>
          <w:i/>
          <w:iCs/>
          <w:color w:val="1C1B1B"/>
          <w:sz w:val="21"/>
          <w:szCs w:val="21"/>
        </w:rPr>
        <w:t xml:space="preserve">Razonar</w:t>
      </w:r>
      <w:r>
        <w:rPr>
          <w:rFonts w:ascii="Inter" w:cs="Inter" w:eastAsia="Inter" w:hAnsi="Inter"/>
          <w:b w:val="false"/>
          <w:bCs w:val="false"/>
          <w:i w:val="false"/>
          <w:iCs w:val="false"/>
          <w:color w:val="1C1B1B"/>
          <w:sz w:val="21"/>
          <w:szCs w:val="21"/>
        </w:rPr>
        <w:t xml:space="preserve"> o </w:t>
      </w:r>
      <w:r>
        <w:rPr>
          <w:rFonts w:ascii="Inter" w:cs="Inter" w:eastAsia="Inter" w:hAnsi="Inter"/>
          <w:i/>
          <w:iCs/>
          <w:color w:val="1C1B1B"/>
          <w:sz w:val="21"/>
          <w:szCs w:val="21"/>
        </w:rPr>
        <w:t xml:space="preserve">DeepThink</w:t>
      </w:r>
      <w:r>
        <w:rPr>
          <w:rFonts w:ascii="Inter" w:cs="Inter" w:eastAsia="Inter" w:hAnsi="Inter"/>
          <w:b w:val="false"/>
          <w:bCs w:val="false"/>
          <w:i w:val="false"/>
          <w:iCs w:val="false"/>
          <w:color w:val="1C1B1B"/>
          <w:sz w:val="21"/>
          <w:szCs w:val="21"/>
        </w:rPr>
        <w:t xml:space="preserve"> en DeepSeek) que obliga al programa a revisar el problema paso a paso antes de contestar. Déjalo apagado para preguntas rápidas o redactar mensajes cortos; enciéndelo cuando le pidas calcular costos, armar una planificación o analizar un problema difícil.</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5. El botón de «Nuevo chat» (esquina superior):</w:t>
      </w:r>
      <w:r>
        <w:rPr>
          <w:rFonts w:ascii="Inter" w:cs="Inter" w:eastAsia="Inter" w:hAnsi="Inter"/>
          <w:b w:val="false"/>
          <w:bCs w:val="false"/>
          <w:i w:val="false"/>
          <w:iCs w:val="false"/>
          <w:color w:val="1C1B1B"/>
          <w:sz w:val="21"/>
          <w:szCs w:val="21"/>
        </w:rPr>
        <w:t xml:space="preserve"> Suele verse como una hoja con un lápiz o un signo más en la parte de arriba. Úsalo cada vez que vayas a cambiar de tema.</w:t>
      </w:r>
    </w:p>
    <w:p>
      <w:pPr>
        <w:pBdr>
          <w:top w:val="single" w:color="E5E0DC" w:sz="6" w:space="12"/>
        </w:pBdr>
        <w:spacing w:after="160" w:before="360"/>
      </w:pPr>
    </w:p>
    <w:p>
      <w:pPr>
        <w:keepNext/>
        <w:spacing w:after="60" w:before="40"/>
      </w:pPr>
      <w:r>
        <w:rPr>
          <w:rFonts w:ascii="JetBrains Mono" w:cs="JetBrains Mono" w:eastAsia="JetBrains Mono" w:hAnsi="JetBrains Mono"/>
          <w:b/>
          <w:bCs/>
          <w:color w:val="00357F"/>
          <w:sz w:val="18"/>
          <w:szCs w:val="18"/>
        </w:rPr>
        <w:t xml:space="preserve">#04</w:t>
      </w:r>
    </w:p>
    <w:p>
      <w:pPr>
        <w:keepNext/>
        <w:spacing w:after="200" w:before="0"/>
      </w:pPr>
      <w:r>
        <w:rPr>
          <w:rFonts w:ascii="Playfair Display" w:cs="Playfair Display" w:eastAsia="Playfair Display" w:hAnsi="Playfair Display"/>
          <w:b/>
          <w:bCs/>
          <w:color w:val="1C1B1B"/>
          <w:sz w:val="36"/>
          <w:szCs w:val="36"/>
        </w:rPr>
        <w:t xml:space="preserve">Omnimodalidad: qué puedes pedirle y cómo hacerlo</w:t>
      </w:r>
    </w:p>
    <w:p>
      <w:pPr>
        <w:spacing w:after="160" w:before="0" w:line="310"/>
        <w:jc w:val="left"/>
      </w:pPr>
      <w:r>
        <w:rPr>
          <w:rFonts w:ascii="Inter" w:cs="Inter" w:eastAsia="Inter" w:hAnsi="Inter"/>
          <w:b w:val="false"/>
          <w:bCs w:val="false"/>
          <w:i w:val="false"/>
          <w:iCs w:val="false"/>
          <w:color w:val="1C1B1B"/>
          <w:sz w:val="21"/>
          <w:szCs w:val="21"/>
        </w:rPr>
        <w:t xml:space="preserve">En la clase hablamos de </w:t>
      </w:r>
      <w:r>
        <w:rPr>
          <w:rFonts w:ascii="Inter" w:cs="Inter" w:eastAsia="Inter" w:hAnsi="Inter"/>
          <w:b/>
          <w:bCs/>
          <w:color w:val="1C1B1B"/>
          <w:sz w:val="21"/>
          <w:szCs w:val="21"/>
        </w:rPr>
        <w:t xml:space="preserve">multimodalidad</w:t>
      </w:r>
      <w:r>
        <w:rPr>
          <w:rFonts w:ascii="Inter" w:cs="Inter" w:eastAsia="Inter" w:hAnsi="Inter"/>
          <w:b w:val="false"/>
          <w:bCs w:val="false"/>
          <w:i w:val="false"/>
          <w:iCs w:val="false"/>
          <w:color w:val="1C1B1B"/>
          <w:sz w:val="21"/>
          <w:szCs w:val="21"/>
        </w:rPr>
        <w:t xml:space="preserve"> u </w:t>
      </w:r>
      <w:r>
        <w:rPr>
          <w:rFonts w:ascii="Inter" w:cs="Inter" w:eastAsia="Inter" w:hAnsi="Inter"/>
          <w:b/>
          <w:bCs/>
          <w:color w:val="1C1B1B"/>
          <w:sz w:val="21"/>
          <w:szCs w:val="21"/>
        </w:rPr>
        <w:t xml:space="preserve">omnimodalidad</w:t>
      </w:r>
      <w:r>
        <w:rPr>
          <w:rFonts w:ascii="Inter" w:cs="Inter" w:eastAsia="Inter" w:hAnsi="Inter"/>
          <w:b w:val="false"/>
          <w:bCs w:val="false"/>
          <w:i w:val="false"/>
          <w:iCs w:val="false"/>
          <w:color w:val="1C1B1B"/>
          <w:sz w:val="21"/>
          <w:szCs w:val="21"/>
        </w:rPr>
        <w:t xml:space="preserve">. Esta palabra significa simplemente que las herramientas actuales ya no trabajan solo con texto escrito: pueden leer documentos, ver fotografías, escuchar tu voz y crear imágenes o videos dentro de la misma conversación. A continuación se explica cómo usar cada una de estas funciones.</w:t>
      </w:r>
    </w:p>
    <w:p>
      <w:pPr>
        <w:keepNext/>
        <w:spacing w:after="120" w:before="280"/>
      </w:pPr>
      <w:r>
        <w:rPr>
          <w:rFonts w:ascii="Playfair Display" w:cs="Playfair Display" w:eastAsia="Playfair Display" w:hAnsi="Playfair Display"/>
          <w:b/>
          <w:bCs/>
          <w:color w:val="00357F"/>
          <w:sz w:val="26"/>
          <w:szCs w:val="26"/>
        </w:rPr>
        <w:t xml:space="preserve">4.1. Escribir y pedir textos útiles para tu trabajo</w:t>
      </w:r>
    </w:p>
    <w:p>
      <w:pPr>
        <w:spacing w:after="160" w:before="0" w:line="310"/>
        <w:jc w:val="left"/>
      </w:pPr>
      <w:r>
        <w:rPr>
          <w:rFonts w:ascii="Inter" w:cs="Inter" w:eastAsia="Inter" w:hAnsi="Inter"/>
          <w:b w:val="false"/>
          <w:bCs w:val="false"/>
          <w:i w:val="false"/>
          <w:iCs w:val="false"/>
          <w:color w:val="1C1B1B"/>
          <w:sz w:val="21"/>
          <w:szCs w:val="21"/>
        </w:rPr>
        <w:t xml:space="preserve">El error más común al empezar es escribirle a la herramienta como si fuera el buscador de Google (usando dos o tres palabras sueltas). Para que la respuesta sea útil, háblale como le explicarías un encargo a una persona que recién entra a ayudarte a tu negocio: dile </w:t>
      </w:r>
      <w:r>
        <w:rPr>
          <w:rFonts w:ascii="Inter" w:cs="Inter" w:eastAsia="Inter" w:hAnsi="Inter"/>
          <w:b/>
          <w:bCs/>
          <w:color w:val="1C1B1B"/>
          <w:sz w:val="21"/>
          <w:szCs w:val="21"/>
        </w:rPr>
        <w:t xml:space="preserve">quién eres</w:t>
      </w:r>
      <w:r>
        <w:rPr>
          <w:rFonts w:ascii="Inter" w:cs="Inter" w:eastAsia="Inter" w:hAnsi="Inter"/>
          <w:b w:val="false"/>
          <w:bCs w:val="false"/>
          <w:i w:val="false"/>
          <w:iCs w:val="false"/>
          <w:color w:val="1C1B1B"/>
          <w:sz w:val="21"/>
          <w:szCs w:val="21"/>
        </w:rPr>
        <w:t xml:space="preserve">, </w:t>
      </w:r>
      <w:r>
        <w:rPr>
          <w:rFonts w:ascii="Inter" w:cs="Inter" w:eastAsia="Inter" w:hAnsi="Inter"/>
          <w:b/>
          <w:bCs/>
          <w:color w:val="1C1B1B"/>
          <w:sz w:val="21"/>
          <w:szCs w:val="21"/>
        </w:rPr>
        <w:t xml:space="preserve">qué necesitas</w:t>
      </w:r>
      <w:r>
        <w:rPr>
          <w:rFonts w:ascii="Inter" w:cs="Inter" w:eastAsia="Inter" w:hAnsi="Inter"/>
          <w:b w:val="false"/>
          <w:bCs w:val="false"/>
          <w:i w:val="false"/>
          <w:iCs w:val="false"/>
          <w:color w:val="1C1B1B"/>
          <w:sz w:val="21"/>
          <w:szCs w:val="21"/>
        </w:rPr>
        <w:t xml:space="preserve"> y </w:t>
      </w:r>
      <w:r>
        <w:rPr>
          <w:rFonts w:ascii="Inter" w:cs="Inter" w:eastAsia="Inter" w:hAnsi="Inter"/>
          <w:b/>
          <w:bCs/>
          <w:color w:val="1C1B1B"/>
          <w:sz w:val="21"/>
          <w:szCs w:val="21"/>
        </w:rPr>
        <w:t xml:space="preserve">para quién es el mensaje</w:t>
      </w:r>
      <w:r>
        <w:rPr>
          <w:rFonts w:ascii="Inter" w:cs="Inter" w:eastAsia="Inter" w:hAnsi="Inter"/>
          <w:b w:val="false"/>
          <w:bCs w:val="false"/>
          <w:i w:val="false"/>
          <w:iCs w:val="false"/>
          <w:color w:val="1C1B1B"/>
          <w:sz w:val="21"/>
          <w:szCs w:val="21"/>
        </w:rPr>
        <w:t xml:space="preserve">.</w:t>
      </w:r>
    </w:p>
    <w:p>
      <w:pPr>
        <w:spacing w:after="160" w:before="0" w:line="310"/>
        <w:jc w:val="left"/>
      </w:pPr>
      <w:r>
        <w:rPr>
          <w:rFonts w:ascii="Inter" w:cs="Inter" w:eastAsia="Inter" w:hAnsi="Inter"/>
          <w:b w:val="false"/>
          <w:bCs w:val="false"/>
          <w:i w:val="false"/>
          <w:iCs w:val="false"/>
          <w:color w:val="1C1B1B"/>
          <w:sz w:val="21"/>
          <w:szCs w:val="21"/>
        </w:rPr>
        <w:t xml:space="preserve">Si la primera respuesta queda muy larga, muy formal o parece un aviso extranjero, no la descartes de inmediato: respóndele en el mismo chat </w:t>
      </w:r>
      <w:r>
        <w:rPr>
          <w:rFonts w:ascii="Inter" w:cs="Inter" w:eastAsia="Inter" w:hAnsi="Inter"/>
          <w:i/>
          <w:iCs/>
          <w:color w:val="1C1B1B"/>
          <w:sz w:val="21"/>
          <w:szCs w:val="21"/>
        </w:rPr>
        <w:t xml:space="preserve">"Hazlo más corto"</w:t>
      </w:r>
      <w:r>
        <w:rPr>
          <w:rFonts w:ascii="Inter" w:cs="Inter" w:eastAsia="Inter" w:hAnsi="Inter"/>
          <w:b w:val="false"/>
          <w:bCs w:val="false"/>
          <w:i w:val="false"/>
          <w:iCs w:val="false"/>
          <w:color w:val="1C1B1B"/>
          <w:sz w:val="21"/>
          <w:szCs w:val="21"/>
        </w:rPr>
        <w:t xml:space="preserve">, </w:t>
      </w:r>
      <w:r>
        <w:rPr>
          <w:rFonts w:ascii="Inter" w:cs="Inter" w:eastAsia="Inter" w:hAnsi="Inter"/>
          <w:i/>
          <w:iCs/>
          <w:color w:val="1C1B1B"/>
          <w:sz w:val="21"/>
          <w:szCs w:val="21"/>
        </w:rPr>
        <w:t xml:space="preserve">"Usa palabras sencillas de Chile"</w:t>
      </w:r>
      <w:r>
        <w:rPr>
          <w:rFonts w:ascii="Inter" w:cs="Inter" w:eastAsia="Inter" w:hAnsi="Inter"/>
          <w:b w:val="false"/>
          <w:bCs w:val="false"/>
          <w:i w:val="false"/>
          <w:iCs w:val="false"/>
          <w:color w:val="1C1B1B"/>
          <w:sz w:val="21"/>
          <w:szCs w:val="21"/>
        </w:rPr>
        <w:t xml:space="preserve"> o </w:t>
      </w:r>
      <w:r>
        <w:rPr>
          <w:rFonts w:ascii="Inter" w:cs="Inter" w:eastAsia="Inter" w:hAnsi="Inter"/>
          <w:i/>
          <w:iCs/>
          <w:color w:val="1C1B1B"/>
          <w:sz w:val="21"/>
          <w:szCs w:val="21"/>
        </w:rPr>
        <w:t xml:space="preserve">"Dame tres opciones distintas"</w:t>
      </w:r>
      <w:r>
        <w:rPr>
          <w:rFonts w:ascii="Inter" w:cs="Inter" w:eastAsia="Inter" w:hAnsi="Inter"/>
          <w:b w:val="false"/>
          <w:bCs w:val="false"/>
          <w:i w:val="false"/>
          <w:iCs w:val="false"/>
          <w:color w:val="1C1B1B"/>
          <w:sz w:val="21"/>
          <w:szCs w:val="21"/>
        </w:rPr>
        <w:t xml:space="preserve">.</w:t>
      </w:r>
    </w:p>
    <w:p>
      <w:pPr>
        <w:keepNext/>
        <w:pBdr>
          <w:top w:val="single" w:color="E5E0DC" w:sz="4" w:space="8"/>
        </w:pBdr>
        <w:spacing w:after="80" w:before="180"/>
      </w:pPr>
      <w:r>
        <w:rPr>
          <w:rFonts w:ascii="Playfair Display" w:cs="Playfair Display" w:eastAsia="Playfair Display" w:hAnsi="Playfair Display"/>
          <w:b/>
          <w:bCs/>
          <w:color w:val="1C1B1B"/>
          <w:sz w:val="22"/>
          <w:szCs w:val="22"/>
        </w:rPr>
        <w:t xml:space="preserve">Ejemplo</w:t>
      </w:r>
    </w:p>
    <w:p>
      <w:pPr>
        <w:spacing w:after="100" w:before="0" w:line="290"/>
      </w:pPr>
      <w:r>
        <w:rPr>
          <w:rFonts w:ascii="Inter" w:cs="Inter" w:eastAsia="Inter" w:hAnsi="Inter"/>
          <w:b w:val="false"/>
          <w:bCs w:val="false"/>
          <w:i w:val="false"/>
          <w:iCs w:val="false"/>
          <w:color w:val="66625F"/>
          <w:sz w:val="20"/>
          <w:szCs w:val="20"/>
        </w:rPr>
        <w:t xml:space="preserve">Para redactar una respuesta comercial clara a un cliente que preguntó por WhatsApp:</w:t>
      </w:r>
    </w:p>
    <w:p>
      <w:pPr>
        <w:pBdr>
          <w:left w:val="single" w:color="00357F" w:sz="12" w:space="10"/>
        </w:pBdr>
        <w:spacing w:after="200" w:before="40" w:line="290"/>
        <w:ind w:left="240"/>
      </w:pPr>
      <w:r>
        <w:rPr>
          <w:rFonts w:ascii="JetBrains Mono" w:cs="JetBrains Mono" w:eastAsia="JetBrains Mono" w:hAnsi="JetBrains Mono"/>
          <w:color w:val="1C1B1B"/>
          <w:sz w:val="19"/>
          <w:szCs w:val="19"/>
        </w:rPr>
        <w:t xml:space="preserve">Tengo un emprendimiento de pastelería artesanal a pedido en Coyhaique. Un cliente me escribió por WhatsApp preguntando el precio de una torta para 20 personas, le di el valor hace dos días y me dejó en visto. Escríbeme 3 opciones breves y amables para volver a escribirle hoy, sin sonar insistente, recordándole que agendamos con 4 días de anticipación.</w:t>
      </w:r>
    </w:p>
    <w:p>
      <w:pPr>
        <w:keepNext/>
        <w:spacing w:after="120" w:before="280"/>
      </w:pPr>
      <w:r>
        <w:rPr>
          <w:rFonts w:ascii="Playfair Display" w:cs="Playfair Display" w:eastAsia="Playfair Display" w:hAnsi="Playfair Display"/>
          <w:b/>
          <w:bCs/>
          <w:color w:val="00357F"/>
          <w:sz w:val="26"/>
          <w:szCs w:val="26"/>
        </w:rPr>
        <w:t xml:space="preserve">4.2. Hablarle en vez de escribir</w:t>
      </w:r>
    </w:p>
    <w:p>
      <w:pPr>
        <w:spacing w:after="160" w:before="0" w:line="310"/>
        <w:jc w:val="left"/>
      </w:pPr>
      <w:r>
        <w:rPr>
          <w:rFonts w:ascii="Inter" w:cs="Inter" w:eastAsia="Inter" w:hAnsi="Inter"/>
          <w:b w:val="false"/>
          <w:bCs w:val="false"/>
          <w:i w:val="false"/>
          <w:iCs w:val="false"/>
          <w:color w:val="1C1B1B"/>
          <w:sz w:val="21"/>
          <w:szCs w:val="21"/>
        </w:rPr>
        <w:t xml:space="preserve">Escribir instrucciones largas en el teclado del celular es incómodo y lento. Usar la voz es una de las formas más fáciles de perderle el miedo a la herramienta, porque te permite explicarle tu idea tal como la tienes en la cabeza, con pausas o correcciones en el camino.</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Opción A — Dictar el mensaje:</w:t>
      </w:r>
      <w:r>
        <w:rPr>
          <w:rFonts w:ascii="Inter" w:cs="Inter" w:eastAsia="Inter" w:hAnsi="Inter"/>
          <w:b w:val="false"/>
          <w:bCs w:val="false"/>
          <w:i w:val="false"/>
          <w:iCs w:val="false"/>
          <w:color w:val="1C1B1B"/>
          <w:sz w:val="21"/>
          <w:szCs w:val="21"/>
        </w:rPr>
        <w:t xml:space="preserve"> Toca el ícono del </w:t>
      </w:r>
      <w:r>
        <w:rPr>
          <w:rFonts w:ascii="Inter" w:cs="Inter" w:eastAsia="Inter" w:hAnsi="Inter"/>
          <w:b/>
          <w:bCs/>
          <w:color w:val="1C1B1B"/>
          <w:sz w:val="21"/>
          <w:szCs w:val="21"/>
        </w:rPr>
        <w:t xml:space="preserve">micrófono</w:t>
      </w:r>
      <w:r>
        <w:rPr>
          <w:rFonts w:ascii="Inter" w:cs="Inter" w:eastAsia="Inter" w:hAnsi="Inter"/>
          <w:b w:val="false"/>
          <w:bCs w:val="false"/>
          <w:i w:val="false"/>
          <w:iCs w:val="false"/>
          <w:color w:val="1C1B1B"/>
          <w:sz w:val="21"/>
          <w:szCs w:val="21"/>
        </w:rPr>
        <w:t xml:space="preserve"> en el cuadro de texto, habla con normalidad explicando todo el contexto de tu problema, y verás cómo tus palabras quedan escritas en pantalla. Luego presionas enviar.</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Opción B — Conversar en voz alta (manos libres):</w:t>
      </w:r>
      <w:r>
        <w:rPr>
          <w:rFonts w:ascii="Inter" w:cs="Inter" w:eastAsia="Inter" w:hAnsi="Inter"/>
          <w:b w:val="false"/>
          <w:bCs w:val="false"/>
          <w:i w:val="false"/>
          <w:iCs w:val="false"/>
          <w:color w:val="1C1B1B"/>
          <w:sz w:val="21"/>
          <w:szCs w:val="21"/>
        </w:rPr>
        <w:t xml:space="preserve"> En la aplicación móvil de ChatGPT o Gemini, toca el botón de </w:t>
      </w:r>
      <w:r>
        <w:rPr>
          <w:rFonts w:ascii="Inter" w:cs="Inter" w:eastAsia="Inter" w:hAnsi="Inter"/>
          <w:b/>
          <w:bCs/>
          <w:color w:val="1C1B1B"/>
          <w:sz w:val="21"/>
          <w:szCs w:val="21"/>
        </w:rPr>
        <w:t xml:space="preserve">ondas de voz</w:t>
      </w:r>
      <w:r>
        <w:rPr>
          <w:rFonts w:ascii="Inter" w:cs="Inter" w:eastAsia="Inter" w:hAnsi="Inter"/>
          <w:b w:val="false"/>
          <w:bCs w:val="false"/>
          <w:i w:val="false"/>
          <w:iCs w:val="false"/>
          <w:color w:val="1C1B1B"/>
          <w:sz w:val="21"/>
          <w:szCs w:val="21"/>
        </w:rPr>
        <w:t xml:space="preserve"> (al costado derecho del micrófono). Puedes dejar el teléfono sobre la mesa mientras trabajas o caminas y pedirle que te haga preguntas para ordenar una idea.</w:t>
      </w:r>
    </w:p>
    <w:p>
      <w:pPr>
        <w:keepNext/>
        <w:pBdr>
          <w:top w:val="single" w:color="E5E0DC" w:sz="4" w:space="8"/>
        </w:pBdr>
        <w:spacing w:after="80" w:before="180"/>
      </w:pPr>
      <w:r>
        <w:rPr>
          <w:rFonts w:ascii="Playfair Display" w:cs="Playfair Display" w:eastAsia="Playfair Display" w:hAnsi="Playfair Display"/>
          <w:b/>
          <w:bCs/>
          <w:color w:val="1C1B1B"/>
          <w:sz w:val="22"/>
          <w:szCs w:val="22"/>
        </w:rPr>
        <w:t xml:space="preserve">Ejemplo</w:t>
      </w:r>
    </w:p>
    <w:p>
      <w:pPr>
        <w:spacing w:after="100" w:before="0" w:line="290"/>
      </w:pPr>
      <w:r>
        <w:rPr>
          <w:rFonts w:ascii="Inter" w:cs="Inter" w:eastAsia="Inter" w:hAnsi="Inter"/>
          <w:b w:val="false"/>
          <w:bCs w:val="false"/>
          <w:i w:val="false"/>
          <w:iCs w:val="false"/>
          <w:color w:val="66625F"/>
          <w:sz w:val="20"/>
          <w:szCs w:val="20"/>
        </w:rPr>
        <w:t xml:space="preserve">Instrucción para decirle en voz alta cuando quieras ordenar una idea pero no sepas por dónde empezar:</w:t>
      </w:r>
    </w:p>
    <w:p>
      <w:pPr>
        <w:pBdr>
          <w:left w:val="single" w:color="00357F" w:sz="12" w:space="10"/>
        </w:pBdr>
        <w:spacing w:after="200" w:before="40" w:line="290"/>
        <w:ind w:left="240"/>
      </w:pPr>
      <w:r>
        <w:rPr>
          <w:rFonts w:ascii="JetBrains Mono" w:cs="JetBrains Mono" w:eastAsia="JetBrains Mono" w:hAnsi="JetBrains Mono"/>
          <w:color w:val="1C1B1B"/>
          <w:sz w:val="19"/>
          <w:szCs w:val="19"/>
        </w:rPr>
        <w:t xml:space="preserve">Quiero ordenar los costos y precios de mi taller, pero tengo todo mezclado en cuadernos. Hazme una sola pregunta a la vez para ayudarme a armar una lista ordenada de mis gastos fijos y variables. Espera mi respuesta antes de hacer la siguiente pregunta.</w:t>
      </w:r>
    </w:p>
    <w:p>
      <w:pPr>
        <w:keepNext/>
        <w:spacing w:after="120" w:before="280"/>
      </w:pPr>
      <w:r>
        <w:rPr>
          <w:rFonts w:ascii="Playfair Display" w:cs="Playfair Display" w:eastAsia="Playfair Display" w:hAnsi="Playfair Display"/>
          <w:b/>
          <w:bCs/>
          <w:color w:val="00357F"/>
          <w:sz w:val="26"/>
          <w:szCs w:val="26"/>
        </w:rPr>
        <w:t xml:space="preserve">4.3. Subir archivos, planillas y fotografías</w:t>
      </w:r>
    </w:p>
    <w:p>
      <w:pPr>
        <w:spacing w:after="160" w:before="0" w:line="310"/>
        <w:jc w:val="left"/>
      </w:pPr>
      <w:r>
        <w:rPr>
          <w:rFonts w:ascii="Inter" w:cs="Inter" w:eastAsia="Inter" w:hAnsi="Inter"/>
          <w:b w:val="false"/>
          <w:bCs w:val="false"/>
          <w:i w:val="false"/>
          <w:iCs w:val="false"/>
          <w:color w:val="1C1B1B"/>
          <w:sz w:val="21"/>
          <w:szCs w:val="21"/>
        </w:rPr>
        <w:t xml:space="preserve">En lugar de copiar datos a mano, puedes entregarle documentos o fotos directamente para que los lea por ti. Solo debes tocar el botón </w:t>
      </w:r>
      <w:r>
        <w:rPr>
          <w:rFonts w:ascii="JetBrains Mono" w:cs="JetBrains Mono" w:eastAsia="JetBrains Mono" w:hAnsi="JetBrains Mono"/>
          <w:b/>
          <w:bCs/>
          <w:color w:val="00357F"/>
          <w:sz w:val="19"/>
          <w:szCs w:val="19"/>
        </w:rPr>
        <w:t xml:space="preserve">+</w:t>
      </w:r>
      <w:r>
        <w:rPr>
          <w:rFonts w:ascii="Inter" w:cs="Inter" w:eastAsia="Inter" w:hAnsi="Inter"/>
          <w:b w:val="false"/>
          <w:bCs w:val="false"/>
          <w:i w:val="false"/>
          <w:iCs w:val="false"/>
          <w:color w:val="1C1B1B"/>
          <w:sz w:val="21"/>
          <w:szCs w:val="21"/>
        </w:rPr>
        <w:t xml:space="preserve"> (o el clip), elegir el archivo o tomar la foto, y antes de enviarlo escribir qué quieres que haga con ese material.</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Fotografías de papel o pizarras:</w:t>
      </w:r>
      <w:r>
        <w:rPr>
          <w:rFonts w:ascii="Inter" w:cs="Inter" w:eastAsia="Inter" w:hAnsi="Inter"/>
          <w:b w:val="false"/>
          <w:bCs w:val="false"/>
          <w:i w:val="false"/>
          <w:iCs w:val="false"/>
          <w:color w:val="1C1B1B"/>
          <w:sz w:val="21"/>
          <w:szCs w:val="21"/>
        </w:rPr>
        <w:t xml:space="preserve"> Puedes sacarle una foto clara a una tabla de precios impresa, a una boleta, o a tus anotaciones hechas a mano en un cuaderno, y pedirle que las pase en limpio a una tabla.</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Documentos largos (PDF o Word):</w:t>
      </w:r>
      <w:r>
        <w:rPr>
          <w:rFonts w:ascii="Inter" w:cs="Inter" w:eastAsia="Inter" w:hAnsi="Inter"/>
          <w:b w:val="false"/>
          <w:bCs w:val="false"/>
          <w:i w:val="false"/>
          <w:iCs w:val="false"/>
          <w:color w:val="1C1B1B"/>
          <w:sz w:val="21"/>
          <w:szCs w:val="21"/>
        </w:rPr>
        <w:t xml:space="preserve"> Si quieres postular a un fondo público (como Sercotec, Corfo o fondos regionales) y las bases tienen 40 páginas, puedes subir el archivo PDF y pedirle que te resuma los requisitos y qué gastos están permitidos.</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Planillas de números (Excel o CSV):</w:t>
      </w:r>
      <w:r>
        <w:rPr>
          <w:rFonts w:ascii="Inter" w:cs="Inter" w:eastAsia="Inter" w:hAnsi="Inter"/>
          <w:b w:val="false"/>
          <w:bCs w:val="false"/>
          <w:i w:val="false"/>
          <w:iCs w:val="false"/>
          <w:color w:val="1C1B1B"/>
          <w:sz w:val="21"/>
          <w:szCs w:val="21"/>
        </w:rPr>
        <w:t xml:space="preserve"> Puedes adjuntar un registro de ventas o inventario y pedirle que sume totales por mes o identifique qué productos se venden menos.</w:t>
      </w:r>
    </w:p>
    <w:p>
      <w:pPr>
        <w:spacing w:after="160" w:before="0" w:line="310"/>
        <w:jc w:val="left"/>
      </w:pPr>
      <w:r>
        <w:rPr>
          <w:rFonts w:ascii="Inter" w:cs="Inter" w:eastAsia="Inter" w:hAnsi="Inter"/>
          <w:b/>
          <w:bCs/>
          <w:color w:val="1C1B1B"/>
          <w:sz w:val="21"/>
          <w:szCs w:val="21"/>
        </w:rPr>
        <w:t xml:space="preserve">Nota sobre la memoria de la conversación (Ventana de Contexto):</w:t>
      </w:r>
      <w:r>
        <w:rPr>
          <w:rFonts w:ascii="Inter" w:cs="Inter" w:eastAsia="Inter" w:hAnsi="Inter"/>
          <w:b w:val="false"/>
          <w:bCs w:val="false"/>
          <w:i w:val="false"/>
          <w:iCs w:val="false"/>
          <w:color w:val="1C1B1B"/>
          <w:sz w:val="21"/>
          <w:szCs w:val="21"/>
        </w:rPr>
        <w:t xml:space="preserve"> Como vimos en clase, cada chat tiene un límite de memoria llamado </w:t>
      </w:r>
      <w:r>
        <w:rPr>
          <w:rFonts w:ascii="Inter" w:cs="Inter" w:eastAsia="Inter" w:hAnsi="Inter"/>
          <w:i/>
          <w:iCs/>
          <w:color w:val="1C1B1B"/>
          <w:sz w:val="21"/>
          <w:szCs w:val="21"/>
        </w:rPr>
        <w:t xml:space="preserve">ventana de contexto</w:t>
      </w:r>
      <w:r>
        <w:rPr>
          <w:rFonts w:ascii="Inter" w:cs="Inter" w:eastAsia="Inter" w:hAnsi="Inter"/>
          <w:b w:val="false"/>
          <w:bCs w:val="false"/>
          <w:i w:val="false"/>
          <w:iCs w:val="false"/>
          <w:color w:val="1C1B1B"/>
          <w:sz w:val="21"/>
          <w:szCs w:val="21"/>
        </w:rPr>
        <w:t xml:space="preserve">. Si llevas mucho rato conversando y subiendo varios archivos distintos en el mismo chat, el programa puede empezar a confundir datos anteriores. Cuando termines de revisar un documento y pases a otro tema, abre un </w:t>
      </w:r>
      <w:r>
        <w:rPr>
          <w:rFonts w:ascii="Inter" w:cs="Inter" w:eastAsia="Inter" w:hAnsi="Inter"/>
          <w:b/>
          <w:bCs/>
          <w:color w:val="1C1B1B"/>
          <w:sz w:val="21"/>
          <w:szCs w:val="21"/>
        </w:rPr>
        <w:t xml:space="preserve">Nuevo chat</w:t>
      </w:r>
      <w:r>
        <w:rPr>
          <w:rFonts w:ascii="Inter" w:cs="Inter" w:eastAsia="Inter" w:hAnsi="Inter"/>
          <w:b w:val="false"/>
          <w:bCs w:val="false"/>
          <w:i w:val="false"/>
          <w:iCs w:val="false"/>
          <w:color w:val="1C1B1B"/>
          <w:sz w:val="21"/>
          <w:szCs w:val="21"/>
        </w:rPr>
        <w:t xml:space="preserve">.</w:t>
      </w:r>
    </w:p>
    <w:p>
      <w:pPr>
        <w:keepNext/>
        <w:pBdr>
          <w:top w:val="single" w:color="E5E0DC" w:sz="4" w:space="8"/>
        </w:pBdr>
        <w:spacing w:after="80" w:before="180"/>
      </w:pPr>
      <w:r>
        <w:rPr>
          <w:rFonts w:ascii="Playfair Display" w:cs="Playfair Display" w:eastAsia="Playfair Display" w:hAnsi="Playfair Display"/>
          <w:b/>
          <w:bCs/>
          <w:color w:val="1C1B1B"/>
          <w:sz w:val="22"/>
          <w:szCs w:val="22"/>
        </w:rPr>
        <w:t xml:space="preserve">Ejemplo</w:t>
      </w:r>
    </w:p>
    <w:p>
      <w:pPr>
        <w:spacing w:after="100" w:before="0" w:line="290"/>
      </w:pPr>
      <w:r>
        <w:rPr>
          <w:rFonts w:ascii="Inter" w:cs="Inter" w:eastAsia="Inter" w:hAnsi="Inter"/>
          <w:b w:val="false"/>
          <w:bCs w:val="false"/>
          <w:i w:val="false"/>
          <w:iCs w:val="false"/>
          <w:color w:val="66625F"/>
          <w:sz w:val="20"/>
          <w:szCs w:val="20"/>
        </w:rPr>
        <w:t xml:space="preserve">Qué escribir después de adjuntar la foto de una libreta con anotaciones de gastos o ventas:</w:t>
      </w:r>
    </w:p>
    <w:p>
      <w:pPr>
        <w:pBdr>
          <w:left w:val="single" w:color="00357F" w:sz="12" w:space="10"/>
        </w:pBdr>
        <w:spacing w:after="200" w:before="40" w:line="290"/>
        <w:ind w:left="240"/>
      </w:pPr>
      <w:r>
        <w:rPr>
          <w:rFonts w:ascii="JetBrains Mono" w:cs="JetBrains Mono" w:eastAsia="JetBrains Mono" w:hAnsi="JetBrains Mono"/>
          <w:color w:val="1C1B1B"/>
          <w:sz w:val="19"/>
          <w:szCs w:val="19"/>
        </w:rPr>
        <w:t xml:space="preserve">Te adjunto una foto de las anotaciones de ventas y gastos de esta semana en mi local. Pasa todos estos datos en limpio a una tabla ordenada con fecha, detalle y monto en pesos, y dime al final cuánto sumaron los ingresos y cuánto los gastos.</w:t>
      </w:r>
    </w:p>
    <w:p>
      <w:pPr>
        <w:keepNext/>
        <w:spacing w:after="120" w:before="280"/>
      </w:pPr>
      <w:r>
        <w:rPr>
          <w:rFonts w:ascii="Playfair Display" w:cs="Playfair Display" w:eastAsia="Playfair Display" w:hAnsi="Playfair Display"/>
          <w:b/>
          <w:bCs/>
          <w:color w:val="00357F"/>
          <w:sz w:val="26"/>
          <w:szCs w:val="26"/>
        </w:rPr>
        <w:t xml:space="preserve">4.4. Crear imágenes desde cero</w:t>
      </w:r>
    </w:p>
    <w:p>
      <w:pPr>
        <w:spacing w:after="160" w:before="0" w:line="310"/>
        <w:jc w:val="left"/>
      </w:pPr>
      <w:r>
        <w:rPr>
          <w:rFonts w:ascii="Inter" w:cs="Inter" w:eastAsia="Inter" w:hAnsi="Inter"/>
          <w:b w:val="false"/>
          <w:bCs w:val="false"/>
          <w:i w:val="false"/>
          <w:iCs w:val="false"/>
          <w:color w:val="1C1B1B"/>
          <w:sz w:val="21"/>
          <w:szCs w:val="21"/>
        </w:rPr>
        <w:t xml:space="preserve">Tanto </w:t>
      </w:r>
      <w:r>
        <w:rPr>
          <w:rFonts w:ascii="Inter" w:cs="Inter" w:eastAsia="Inter" w:hAnsi="Inter"/>
          <w:b/>
          <w:bCs/>
          <w:color w:val="1C1B1B"/>
          <w:sz w:val="21"/>
          <w:szCs w:val="21"/>
        </w:rPr>
        <w:t xml:space="preserve">ChatGPT</w:t>
      </w:r>
      <w:r>
        <w:rPr>
          <w:rFonts w:ascii="Inter" w:cs="Inter" w:eastAsia="Inter" w:hAnsi="Inter"/>
          <w:b w:val="false"/>
          <w:bCs w:val="false"/>
          <w:i w:val="false"/>
          <w:iCs w:val="false"/>
          <w:color w:val="1C1B1B"/>
          <w:sz w:val="21"/>
          <w:szCs w:val="21"/>
        </w:rPr>
        <w:t xml:space="preserve"> como </w:t>
      </w:r>
      <w:r>
        <w:rPr>
          <w:rFonts w:ascii="Inter" w:cs="Inter" w:eastAsia="Inter" w:hAnsi="Inter"/>
          <w:b/>
          <w:bCs/>
          <w:color w:val="1C1B1B"/>
          <w:sz w:val="21"/>
          <w:szCs w:val="21"/>
        </w:rPr>
        <w:t xml:space="preserve">Gemini</w:t>
      </w:r>
      <w:r>
        <w:rPr>
          <w:rFonts w:ascii="Inter" w:cs="Inter" w:eastAsia="Inter" w:hAnsi="Inter"/>
          <w:b w:val="false"/>
          <w:bCs w:val="false"/>
          <w:i w:val="false"/>
          <w:iCs w:val="false"/>
          <w:color w:val="1C1B1B"/>
          <w:sz w:val="21"/>
          <w:szCs w:val="21"/>
        </w:rPr>
        <w:t xml:space="preserve"> permiten crear imágenes gratuitas directamente en el mismo chat donde conversas. No necesitas entrar a un programa de diseño aparte: basta con empezar tu mensaje diciendo </w:t>
      </w:r>
      <w:r>
        <w:rPr>
          <w:rFonts w:ascii="Inter" w:cs="Inter" w:eastAsia="Inter" w:hAnsi="Inter"/>
          <w:i/>
          <w:iCs/>
          <w:color w:val="1C1B1B"/>
          <w:sz w:val="21"/>
          <w:szCs w:val="21"/>
        </w:rPr>
        <w:t xml:space="preserve">"Crea una imagen de..."</w:t>
      </w:r>
      <w:r>
        <w:rPr>
          <w:rFonts w:ascii="Inter" w:cs="Inter" w:eastAsia="Inter" w:hAnsi="Inter"/>
          <w:b w:val="false"/>
          <w:bCs w:val="false"/>
          <w:i w:val="false"/>
          <w:iCs w:val="false"/>
          <w:color w:val="1C1B1B"/>
          <w:sz w:val="21"/>
          <w:szCs w:val="21"/>
        </w:rPr>
        <w:t xml:space="preserve"> o </w:t>
      </w:r>
      <w:r>
        <w:rPr>
          <w:rFonts w:ascii="Inter" w:cs="Inter" w:eastAsia="Inter" w:hAnsi="Inter"/>
          <w:i/>
          <w:iCs/>
          <w:color w:val="1C1B1B"/>
          <w:sz w:val="21"/>
          <w:szCs w:val="21"/>
        </w:rPr>
        <w:t xml:space="preserve">"Genera una fotografía de..."</w:t>
      </w:r>
      <w:r>
        <w:rPr>
          <w:rFonts w:ascii="Inter" w:cs="Inter" w:eastAsia="Inter" w:hAnsi="Inter"/>
          <w:b w:val="false"/>
          <w:bCs w:val="false"/>
          <w:i w:val="false"/>
          <w:iCs w:val="false"/>
          <w:color w:val="1C1B1B"/>
          <w:sz w:val="21"/>
          <w:szCs w:val="21"/>
        </w:rPr>
        <w:t xml:space="preserve">.</w:t>
      </w:r>
    </w:p>
    <w:p>
      <w:pPr>
        <w:spacing w:after="160" w:before="0" w:line="310"/>
        <w:jc w:val="left"/>
      </w:pPr>
      <w:r>
        <w:rPr>
          <w:rFonts w:ascii="Inter" w:cs="Inter" w:eastAsia="Inter" w:hAnsi="Inter"/>
          <w:b w:val="false"/>
          <w:bCs w:val="false"/>
          <w:i w:val="false"/>
          <w:iCs w:val="false"/>
          <w:color w:val="1C1B1B"/>
          <w:sz w:val="21"/>
          <w:szCs w:val="21"/>
        </w:rPr>
        <w:t xml:space="preserve">Como revisamos en la presentación al hablar de </w:t>
      </w:r>
      <w:r>
        <w:rPr>
          <w:rFonts w:ascii="Inter" w:cs="Inter" w:eastAsia="Inter" w:hAnsi="Inter"/>
          <w:b/>
          <w:bCs/>
          <w:color w:val="1C1B1B"/>
          <w:sz w:val="21"/>
          <w:szCs w:val="21"/>
        </w:rPr>
        <w:t xml:space="preserve">Criterio o Gusto</w:t>
      </w:r>
      <w:r>
        <w:rPr>
          <w:rFonts w:ascii="Inter" w:cs="Inter" w:eastAsia="Inter" w:hAnsi="Inter"/>
          <w:b w:val="false"/>
          <w:bCs w:val="false"/>
          <w:i w:val="false"/>
          <w:iCs w:val="false"/>
          <w:color w:val="1C1B1B"/>
          <w:sz w:val="21"/>
          <w:szCs w:val="21"/>
        </w:rPr>
        <w:t xml:space="preserve"> y del sesgo </w:t>
      </w:r>
      <w:r>
        <w:rPr>
          <w:rFonts w:ascii="Inter" w:cs="Inter" w:eastAsia="Inter" w:hAnsi="Inter"/>
          <w:b/>
          <w:bCs/>
          <w:color w:val="1C1B1B"/>
          <w:sz w:val="21"/>
          <w:szCs w:val="21"/>
        </w:rPr>
        <w:t xml:space="preserve">WEIRD</w:t>
      </w:r>
      <w:r>
        <w:rPr>
          <w:rFonts w:ascii="Inter" w:cs="Inter" w:eastAsia="Inter" w:hAnsi="Inter"/>
          <w:b w:val="false"/>
          <w:bCs w:val="false"/>
          <w:i w:val="false"/>
          <w:iCs w:val="false"/>
          <w:color w:val="1C1B1B"/>
          <w:sz w:val="21"/>
          <w:szCs w:val="21"/>
        </w:rPr>
        <w:t xml:space="preserve"> (la tendencia de la IA a dibujar personas, casas y paisajes como si todo ocurriera en Estados Unidos), si das una instrucción muy corta obtendrás una imagen genérica y con aspecto plástico. Para lograr un buen resultado, incluye siempre estos cuatro datos:</w:t>
      </w:r>
    </w:p>
    <w:p>
      <w:pPr>
        <w:spacing w:after="120" w:before="60" w:line="300"/>
        <w:ind w:left="360" w:hanging="260"/>
      </w:pPr>
      <w:r>
        <w:rPr>
          <w:rFonts w:ascii="JetBrains Mono" w:cs="JetBrains Mono" w:eastAsia="JetBrains Mono" w:hAnsi="JetBrains Mono"/>
          <w:b/>
          <w:bCs/>
          <w:color w:val="00357F"/>
          <w:sz w:val="20"/>
          <w:szCs w:val="20"/>
        </w:rPr>
        <w:t xml:space="preserve">1. </w:t>
      </w:r>
      <w:r>
        <w:rPr>
          <w:rFonts w:ascii="Inter" w:cs="Inter" w:eastAsia="Inter" w:hAnsi="Inter"/>
          <w:b/>
          <w:bCs/>
          <w:color w:val="1C1B1B"/>
          <w:sz w:val="21"/>
          <w:szCs w:val="21"/>
        </w:rPr>
        <w:t xml:space="preserve">Qué se ve en el centro:</w:t>
      </w:r>
      <w:r>
        <w:rPr>
          <w:rFonts w:ascii="Inter" w:cs="Inter" w:eastAsia="Inter" w:hAnsi="Inter"/>
          <w:b w:val="false"/>
          <w:bCs w:val="false"/>
          <w:i w:val="false"/>
          <w:iCs w:val="false"/>
          <w:color w:val="1C1B1B"/>
          <w:sz w:val="21"/>
          <w:szCs w:val="21"/>
        </w:rPr>
        <w:t xml:space="preserve"> El producto, objeto o escena principal descrito con precisión.</w:t>
      </w:r>
    </w:p>
    <w:p>
      <w:pPr>
        <w:spacing w:after="120" w:before="60" w:line="300"/>
        <w:ind w:left="360" w:hanging="260"/>
      </w:pPr>
      <w:r>
        <w:rPr>
          <w:rFonts w:ascii="JetBrains Mono" w:cs="JetBrains Mono" w:eastAsia="JetBrains Mono" w:hAnsi="JetBrains Mono"/>
          <w:b/>
          <w:bCs/>
          <w:color w:val="00357F"/>
          <w:sz w:val="20"/>
          <w:szCs w:val="20"/>
        </w:rPr>
        <w:t xml:space="preserve">2. </w:t>
      </w:r>
      <w:r>
        <w:rPr>
          <w:rFonts w:ascii="Inter" w:cs="Inter" w:eastAsia="Inter" w:hAnsi="Inter"/>
          <w:b/>
          <w:bCs/>
          <w:color w:val="1C1B1B"/>
          <w:sz w:val="21"/>
          <w:szCs w:val="21"/>
        </w:rPr>
        <w:t xml:space="preserve">El lugar y contexto local:</w:t>
      </w:r>
      <w:r>
        <w:rPr>
          <w:rFonts w:ascii="Inter" w:cs="Inter" w:eastAsia="Inter" w:hAnsi="Inter"/>
          <w:b w:val="false"/>
          <w:bCs w:val="false"/>
          <w:i w:val="false"/>
          <w:iCs w:val="false"/>
          <w:color w:val="1C1B1B"/>
          <w:sz w:val="21"/>
          <w:szCs w:val="21"/>
        </w:rPr>
        <w:t xml:space="preserve"> Menciona los materiales reales (madera nativa, lana, greda, mesón de acero), el tipo de paisaje o la arquitectura del sur de Chile para evitar fondos extranjeros.</w:t>
      </w:r>
    </w:p>
    <w:p>
      <w:pPr>
        <w:spacing w:after="120" w:before="60" w:line="300"/>
        <w:ind w:left="360" w:hanging="260"/>
      </w:pPr>
      <w:r>
        <w:rPr>
          <w:rFonts w:ascii="JetBrains Mono" w:cs="JetBrains Mono" w:eastAsia="JetBrains Mono" w:hAnsi="JetBrains Mono"/>
          <w:b/>
          <w:bCs/>
          <w:color w:val="00357F"/>
          <w:sz w:val="20"/>
          <w:szCs w:val="20"/>
        </w:rPr>
        <w:t xml:space="preserve">3. </w:t>
      </w:r>
      <w:r>
        <w:rPr>
          <w:rFonts w:ascii="Inter" w:cs="Inter" w:eastAsia="Inter" w:hAnsi="Inter"/>
          <w:b/>
          <w:bCs/>
          <w:color w:val="1C1B1B"/>
          <w:sz w:val="21"/>
          <w:szCs w:val="21"/>
        </w:rPr>
        <w:t xml:space="preserve">El estilo visual y la luz:</w:t>
      </w:r>
      <w:r>
        <w:rPr>
          <w:rFonts w:ascii="Inter" w:cs="Inter" w:eastAsia="Inter" w:hAnsi="Inter"/>
          <w:b w:val="false"/>
          <w:bCs w:val="false"/>
          <w:i w:val="false"/>
          <w:iCs w:val="false"/>
          <w:color w:val="1C1B1B"/>
          <w:sz w:val="21"/>
          <w:szCs w:val="21"/>
        </w:rPr>
        <w:t xml:space="preserve"> Indica si buscas una </w:t>
      </w:r>
      <w:r>
        <w:rPr>
          <w:rFonts w:ascii="Inter" w:cs="Inter" w:eastAsia="Inter" w:hAnsi="Inter"/>
          <w:i/>
          <w:iCs/>
          <w:color w:val="1C1B1B"/>
          <w:sz w:val="21"/>
          <w:szCs w:val="21"/>
        </w:rPr>
        <w:t xml:space="preserve">"fotografía realista con luz natural de mañana"</w:t>
      </w:r>
      <w:r>
        <w:rPr>
          <w:rFonts w:ascii="Inter" w:cs="Inter" w:eastAsia="Inter" w:hAnsi="Inter"/>
          <w:b w:val="false"/>
          <w:bCs w:val="false"/>
          <w:i w:val="false"/>
          <w:iCs w:val="false"/>
          <w:color w:val="1C1B1B"/>
          <w:sz w:val="21"/>
          <w:szCs w:val="21"/>
        </w:rPr>
        <w:t xml:space="preserve">, una </w:t>
      </w:r>
      <w:r>
        <w:rPr>
          <w:rFonts w:ascii="Inter" w:cs="Inter" w:eastAsia="Inter" w:hAnsi="Inter"/>
          <w:i/>
          <w:iCs/>
          <w:color w:val="1C1B1B"/>
          <w:sz w:val="21"/>
          <w:szCs w:val="21"/>
        </w:rPr>
        <w:t xml:space="preserve">"ilustración simple en dos colores"</w:t>
      </w:r>
      <w:r>
        <w:rPr>
          <w:rFonts w:ascii="Inter" w:cs="Inter" w:eastAsia="Inter" w:hAnsi="Inter"/>
          <w:b w:val="false"/>
          <w:bCs w:val="false"/>
          <w:i w:val="false"/>
          <w:iCs w:val="false"/>
          <w:color w:val="1C1B1B"/>
          <w:sz w:val="21"/>
          <w:szCs w:val="21"/>
        </w:rPr>
        <w:t xml:space="preserve"> o un </w:t>
      </w:r>
      <w:r>
        <w:rPr>
          <w:rFonts w:ascii="Inter" w:cs="Inter" w:eastAsia="Inter" w:hAnsi="Inter"/>
          <w:i/>
          <w:iCs/>
          <w:color w:val="1C1B1B"/>
          <w:sz w:val="21"/>
          <w:szCs w:val="21"/>
        </w:rPr>
        <w:t xml:space="preserve">"fondo blanco limpio para catálogo"</w:t>
      </w:r>
      <w:r>
        <w:rPr>
          <w:rFonts w:ascii="Inter" w:cs="Inter" w:eastAsia="Inter" w:hAnsi="Inter"/>
          <w:b w:val="false"/>
          <w:bCs w:val="false"/>
          <w:i w:val="false"/>
          <w:iCs w:val="false"/>
          <w:color w:val="1C1B1B"/>
          <w:sz w:val="21"/>
          <w:szCs w:val="21"/>
        </w:rPr>
        <w:t xml:space="preserve">.</w:t>
      </w:r>
    </w:p>
    <w:p>
      <w:pPr>
        <w:spacing w:after="120" w:before="60" w:line="300"/>
        <w:ind w:left="360" w:hanging="260"/>
      </w:pPr>
      <w:r>
        <w:rPr>
          <w:rFonts w:ascii="JetBrains Mono" w:cs="JetBrains Mono" w:eastAsia="JetBrains Mono" w:hAnsi="JetBrains Mono"/>
          <w:b/>
          <w:bCs/>
          <w:color w:val="00357F"/>
          <w:sz w:val="20"/>
          <w:szCs w:val="20"/>
        </w:rPr>
        <w:t xml:space="preserve">4. </w:t>
      </w:r>
      <w:r>
        <w:rPr>
          <w:rFonts w:ascii="Inter" w:cs="Inter" w:eastAsia="Inter" w:hAnsi="Inter"/>
          <w:b/>
          <w:bCs/>
          <w:color w:val="1C1B1B"/>
          <w:sz w:val="21"/>
          <w:szCs w:val="21"/>
        </w:rPr>
        <w:t xml:space="preserve">Evitar textos largos dentro de la imagen:</w:t>
      </w:r>
      <w:r>
        <w:rPr>
          <w:rFonts w:ascii="Inter" w:cs="Inter" w:eastAsia="Inter" w:hAnsi="Inter"/>
          <w:b w:val="false"/>
          <w:bCs w:val="false"/>
          <w:i w:val="false"/>
          <w:iCs w:val="false"/>
          <w:color w:val="1C1B1B"/>
          <w:sz w:val="21"/>
          <w:szCs w:val="21"/>
        </w:rPr>
        <w:t xml:space="preserve"> Aunque los modelos han mejorado, suelen cometer errores de ortografía al dibujar muchas palabras dentro de un afiche. Es preferible pedir la imagen limpia (o con un título de dos palabras) y agregar los datos de contacto después.</w:t>
      </w:r>
    </w:p>
    <w:p>
      <w:pPr>
        <w:keepNext/>
        <w:pBdr>
          <w:top w:val="single" w:color="E5E0DC" w:sz="4" w:space="8"/>
        </w:pBdr>
        <w:spacing w:after="80" w:before="180"/>
      </w:pPr>
      <w:r>
        <w:rPr>
          <w:rFonts w:ascii="Playfair Display" w:cs="Playfair Display" w:eastAsia="Playfair Display" w:hAnsi="Playfair Display"/>
          <w:b/>
          <w:bCs/>
          <w:color w:val="1C1B1B"/>
          <w:sz w:val="22"/>
          <w:szCs w:val="22"/>
        </w:rPr>
        <w:t xml:space="preserve">Ejemplo</w:t>
      </w:r>
    </w:p>
    <w:p>
      <w:pPr>
        <w:spacing w:after="100" w:before="0" w:line="290"/>
      </w:pPr>
      <w:r>
        <w:rPr>
          <w:rFonts w:ascii="Inter" w:cs="Inter" w:eastAsia="Inter" w:hAnsi="Inter"/>
          <w:b w:val="false"/>
          <w:bCs w:val="false"/>
          <w:i w:val="false"/>
          <w:iCs w:val="false"/>
          <w:color w:val="66625F"/>
          <w:sz w:val="20"/>
          <w:szCs w:val="20"/>
        </w:rPr>
        <w:t xml:space="preserve">Instrucción para crear una imagen de producto con identidad local y sin aspecto artificial:</w:t>
      </w:r>
    </w:p>
    <w:p>
      <w:pPr>
        <w:pBdr>
          <w:left w:val="single" w:color="00357F" w:sz="12" w:space="10"/>
        </w:pBdr>
        <w:spacing w:after="200" w:before="40" w:line="290"/>
        <w:ind w:left="240"/>
      </w:pPr>
      <w:r>
        <w:rPr>
          <w:rFonts w:ascii="JetBrains Mono" w:cs="JetBrains Mono" w:eastAsia="JetBrains Mono" w:hAnsi="JetBrains Mono"/>
          <w:color w:val="1C1B1B"/>
          <w:sz w:val="19"/>
          <w:szCs w:val="19"/>
        </w:rPr>
        <w:t xml:space="preserve">Crea una fotografía realista de un frasco de vidrio con miel artesanal sobre una mesa rústica de madera clara. Al lado hay una cuchara de madera y un paño de lino blanco. Al fondo, desenfocado, se ve una ventana con lluvia suave y vegetación del sur de Chile. Iluminación natural cálida, estilo fotografía profesional de catálogo, sin textos ni letras encima.</w:t>
      </w:r>
    </w:p>
    <w:p>
      <w:pPr>
        <w:keepNext/>
        <w:spacing w:after="120" w:before="280"/>
      </w:pPr>
      <w:r>
        <w:rPr>
          <w:rFonts w:ascii="Playfair Display" w:cs="Playfair Display" w:eastAsia="Playfair Display" w:hAnsi="Playfair Display"/>
          <w:b/>
          <w:bCs/>
          <w:color w:val="00357F"/>
          <w:sz w:val="26"/>
          <w:szCs w:val="26"/>
        </w:rPr>
        <w:t xml:space="preserve">4.5. Crear videos cortos</w:t>
      </w:r>
    </w:p>
    <w:p>
      <w:pPr>
        <w:spacing w:after="160" w:before="0" w:line="310"/>
        <w:jc w:val="left"/>
      </w:pPr>
      <w:r>
        <w:rPr>
          <w:rFonts w:ascii="Inter" w:cs="Inter" w:eastAsia="Inter" w:hAnsi="Inter"/>
          <w:b w:val="false"/>
          <w:bCs w:val="false"/>
          <w:i w:val="false"/>
          <w:iCs w:val="false"/>
          <w:color w:val="1C1B1B"/>
          <w:sz w:val="21"/>
          <w:szCs w:val="21"/>
        </w:rPr>
        <w:t xml:space="preserve">La generación de video con inteligencia artificial permite crear clips cortos (generalmente de </w:t>
      </w:r>
      <w:r>
        <w:rPr>
          <w:rFonts w:ascii="Inter" w:cs="Inter" w:eastAsia="Inter" w:hAnsi="Inter"/>
          <w:b/>
          <w:bCs/>
          <w:color w:val="1C1B1B"/>
          <w:sz w:val="21"/>
          <w:szCs w:val="21"/>
        </w:rPr>
        <w:t xml:space="preserve">5 a 10 segundos</w:t>
      </w:r>
      <w:r>
        <w:rPr>
          <w:rFonts w:ascii="Inter" w:cs="Inter" w:eastAsia="Inter" w:hAnsi="Inter"/>
          <w:b w:val="false"/>
          <w:bCs w:val="false"/>
          <w:i w:val="false"/>
          <w:iCs w:val="false"/>
          <w:color w:val="1C1B1B"/>
          <w:sz w:val="21"/>
          <w:szCs w:val="21"/>
        </w:rPr>
        <w:t xml:space="preserve">) ya sea a partir de una descripción escrita (</w:t>
      </w:r>
      <w:r>
        <w:rPr>
          <w:rFonts w:ascii="Inter" w:cs="Inter" w:eastAsia="Inter" w:hAnsi="Inter"/>
          <w:i/>
          <w:iCs/>
          <w:color w:val="1C1B1B"/>
          <w:sz w:val="21"/>
          <w:szCs w:val="21"/>
        </w:rPr>
        <w:t xml:space="preserve">texto a video</w:t>
      </w:r>
      <w:r>
        <w:rPr>
          <w:rFonts w:ascii="Inter" w:cs="Inter" w:eastAsia="Inter" w:hAnsi="Inter"/>
          <w:b w:val="false"/>
          <w:bCs w:val="false"/>
          <w:i w:val="false"/>
          <w:iCs w:val="false"/>
          <w:color w:val="1C1B1B"/>
          <w:sz w:val="21"/>
          <w:szCs w:val="21"/>
        </w:rPr>
        <w:t xml:space="preserve">) o dándole movimiento a una fotografía fija que tú subas (</w:t>
      </w:r>
      <w:r>
        <w:rPr>
          <w:rFonts w:ascii="Inter" w:cs="Inter" w:eastAsia="Inter" w:hAnsi="Inter"/>
          <w:i/>
          <w:iCs/>
          <w:color w:val="1C1B1B"/>
          <w:sz w:val="21"/>
          <w:szCs w:val="21"/>
        </w:rPr>
        <w:t xml:space="preserve">imagen a video</w:t>
      </w:r>
      <w:r>
        <w:rPr>
          <w:rFonts w:ascii="Inter" w:cs="Inter" w:eastAsia="Inter" w:hAnsi="Inter"/>
          <w:b w:val="false"/>
          <w:bCs w:val="false"/>
          <w:i w:val="false"/>
          <w:iCs w:val="false"/>
          <w:color w:val="1C1B1B"/>
          <w:sz w:val="21"/>
          <w:szCs w:val="21"/>
        </w:rPr>
        <w:t xml:space="preserve">, muy útil para mostrar un producto).</w:t>
      </w:r>
    </w:p>
    <w:p>
      <w:pPr>
        <w:spacing w:after="160" w:before="0" w:line="310"/>
        <w:jc w:val="left"/>
      </w:pPr>
      <w:r>
        <w:rPr>
          <w:rFonts w:ascii="Inter" w:cs="Inter" w:eastAsia="Inter" w:hAnsi="Inter"/>
          <w:b/>
          <w:bCs/>
          <w:color w:val="1C1B1B"/>
          <w:sz w:val="21"/>
          <w:szCs w:val="21"/>
        </w:rPr>
        <w:t xml:space="preserve">Aspectos importantes antes de probar video:</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Consumo y tiempos de espera:</w:t>
      </w:r>
      <w:r>
        <w:rPr>
          <w:rFonts w:ascii="Inter" w:cs="Inter" w:eastAsia="Inter" w:hAnsi="Inter"/>
          <w:b w:val="false"/>
          <w:bCs w:val="false"/>
          <w:i w:val="false"/>
          <w:iCs w:val="false"/>
          <w:color w:val="1C1B1B"/>
          <w:sz w:val="21"/>
          <w:szCs w:val="21"/>
        </w:rPr>
        <w:t xml:space="preserve"> Como vimos en la lámina sobre el consumo de energía de la IA, generar 5 segundos de video exige hasta 700 veces más capacidad de cálculo que crear una imagen fija. Por esa razón, los videos demoran varios minutos en estar listos y las cuentas gratuitas solo permiten hacer unos pocos intentos al día.</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Dónde probarlo de forma gratuita:</w:t>
      </w:r>
      <w:r>
        <w:rPr>
          <w:rFonts w:ascii="Inter" w:cs="Inter" w:eastAsia="Inter" w:hAnsi="Inter"/>
          <w:b w:val="false"/>
          <w:bCs w:val="false"/>
          <w:i w:val="false"/>
          <w:iCs w:val="false"/>
          <w:color w:val="1C1B1B"/>
          <w:sz w:val="21"/>
          <w:szCs w:val="21"/>
        </w:rPr>
        <w:t xml:space="preserve"> Algunas funciones de video de </w:t>
      </w:r>
      <w:r>
        <w:rPr>
          <w:rFonts w:ascii="Inter" w:cs="Inter" w:eastAsia="Inter" w:hAnsi="Inter"/>
          <w:b/>
          <w:bCs/>
          <w:color w:val="1C1B1B"/>
          <w:sz w:val="21"/>
          <w:szCs w:val="21"/>
        </w:rPr>
        <w:t xml:space="preserve">OpenAI (Sora)</w:t>
      </w:r>
      <w:r>
        <w:rPr>
          <w:rFonts w:ascii="Inter" w:cs="Inter" w:eastAsia="Inter" w:hAnsi="Inter"/>
          <w:b w:val="false"/>
          <w:bCs w:val="false"/>
          <w:i w:val="false"/>
          <w:iCs w:val="false"/>
          <w:color w:val="1C1B1B"/>
          <w:sz w:val="21"/>
          <w:szCs w:val="21"/>
        </w:rPr>
        <w:t xml:space="preserve"> y </w:t>
      </w:r>
      <w:r>
        <w:rPr>
          <w:rFonts w:ascii="Inter" w:cs="Inter" w:eastAsia="Inter" w:hAnsi="Inter"/>
          <w:b/>
          <w:bCs/>
          <w:color w:val="1C1B1B"/>
          <w:sz w:val="21"/>
          <w:szCs w:val="21"/>
        </w:rPr>
        <w:t xml:space="preserve">Google (Veo)</w:t>
      </w:r>
      <w:r>
        <w:rPr>
          <w:rFonts w:ascii="Inter" w:cs="Inter" w:eastAsia="Inter" w:hAnsi="Inter"/>
          <w:b w:val="false"/>
          <w:bCs w:val="false"/>
          <w:i w:val="false"/>
          <w:iCs w:val="false"/>
          <w:color w:val="1C1B1B"/>
          <w:sz w:val="21"/>
          <w:szCs w:val="21"/>
        </w:rPr>
        <w:t xml:space="preserve"> están reservadas para cuentas de pago. Sin embargo, existen plataformas especializadas que entregan créditos gratuitos diarios al registrarse con tu correo de Google, entre ellas </w:t>
      </w:r>
      <w:r>
        <w:rPr>
          <w:rFonts w:ascii="Inter" w:cs="Inter" w:eastAsia="Inter" w:hAnsi="Inter"/>
          <w:b/>
          <w:bCs/>
          <w:color w:val="1C1B1B"/>
          <w:sz w:val="21"/>
          <w:szCs w:val="21"/>
        </w:rPr>
        <w:t xml:space="preserve">Kling AI</w:t>
      </w:r>
      <w:r>
        <w:rPr>
          <w:rFonts w:ascii="Inter" w:cs="Inter" w:eastAsia="Inter" w:hAnsi="Inter"/>
          <w:b w:val="false"/>
          <w:bCs w:val="false"/>
          <w:i w:val="false"/>
          <w:iCs w:val="false"/>
          <w:color w:val="1C1B1B"/>
          <w:sz w:val="21"/>
          <w:szCs w:val="21"/>
        </w:rPr>
        <w:t xml:space="preserve"> (</w:t>
      </w:r>
      <w:r>
        <w:rPr>
          <w:rFonts w:ascii="JetBrains Mono" w:cs="JetBrains Mono" w:eastAsia="JetBrains Mono" w:hAnsi="JetBrains Mono"/>
          <w:b/>
          <w:bCs/>
          <w:color w:val="00357F"/>
          <w:sz w:val="19"/>
          <w:szCs w:val="19"/>
        </w:rPr>
        <w:t xml:space="preserve">klingai.com</w:t>
      </w:r>
      <w:r>
        <w:rPr>
          <w:rFonts w:ascii="Inter" w:cs="Inter" w:eastAsia="Inter" w:hAnsi="Inter"/>
          <w:b w:val="false"/>
          <w:bCs w:val="false"/>
          <w:i w:val="false"/>
          <w:iCs w:val="false"/>
          <w:color w:val="1C1B1B"/>
          <w:sz w:val="21"/>
          <w:szCs w:val="21"/>
        </w:rPr>
        <w:t xml:space="preserve">), </w:t>
      </w:r>
      <w:r>
        <w:rPr>
          <w:rFonts w:ascii="Inter" w:cs="Inter" w:eastAsia="Inter" w:hAnsi="Inter"/>
          <w:b/>
          <w:bCs/>
          <w:color w:val="1C1B1B"/>
          <w:sz w:val="21"/>
          <w:szCs w:val="21"/>
        </w:rPr>
        <w:t xml:space="preserve">Hailuo AI</w:t>
      </w:r>
      <w:r>
        <w:rPr>
          <w:rFonts w:ascii="Inter" w:cs="Inter" w:eastAsia="Inter" w:hAnsi="Inter"/>
          <w:b w:val="false"/>
          <w:bCs w:val="false"/>
          <w:i w:val="false"/>
          <w:iCs w:val="false"/>
          <w:color w:val="1C1B1B"/>
          <w:sz w:val="21"/>
          <w:szCs w:val="21"/>
        </w:rPr>
        <w:t xml:space="preserve"> (</w:t>
      </w:r>
      <w:r>
        <w:rPr>
          <w:rFonts w:ascii="JetBrains Mono" w:cs="JetBrains Mono" w:eastAsia="JetBrains Mono" w:hAnsi="JetBrains Mono"/>
          <w:b/>
          <w:bCs/>
          <w:color w:val="00357F"/>
          <w:sz w:val="19"/>
          <w:szCs w:val="19"/>
        </w:rPr>
        <w:t xml:space="preserve">hailuoai.video</w:t>
      </w:r>
      <w:r>
        <w:rPr>
          <w:rFonts w:ascii="Inter" w:cs="Inter" w:eastAsia="Inter" w:hAnsi="Inter"/>
          <w:b w:val="false"/>
          <w:bCs w:val="false"/>
          <w:i w:val="false"/>
          <w:iCs w:val="false"/>
          <w:color w:val="1C1B1B"/>
          <w:sz w:val="21"/>
          <w:szCs w:val="21"/>
        </w:rPr>
        <w:t xml:space="preserve">) y </w:t>
      </w:r>
      <w:r>
        <w:rPr>
          <w:rFonts w:ascii="Inter" w:cs="Inter" w:eastAsia="Inter" w:hAnsi="Inter"/>
          <w:b/>
          <w:bCs/>
          <w:color w:val="1C1B1B"/>
          <w:sz w:val="21"/>
          <w:szCs w:val="21"/>
        </w:rPr>
        <w:t xml:space="preserve">Luma Dream Machine</w:t>
      </w:r>
      <w:r>
        <w:rPr>
          <w:rFonts w:ascii="Inter" w:cs="Inter" w:eastAsia="Inter" w:hAnsi="Inter"/>
          <w:b w:val="false"/>
          <w:bCs w:val="false"/>
          <w:i w:val="false"/>
          <w:iCs w:val="false"/>
          <w:color w:val="1C1B1B"/>
          <w:sz w:val="21"/>
          <w:szCs w:val="21"/>
        </w:rPr>
        <w:t xml:space="preserve"> (</w:t>
      </w:r>
      <w:r>
        <w:rPr>
          <w:rFonts w:ascii="JetBrains Mono" w:cs="JetBrains Mono" w:eastAsia="JetBrains Mono" w:hAnsi="JetBrains Mono"/>
          <w:b/>
          <w:bCs/>
          <w:color w:val="00357F"/>
          <w:sz w:val="19"/>
          <w:szCs w:val="19"/>
        </w:rPr>
        <w:t xml:space="preserve">lumalabs.ai</w:t>
      </w:r>
      <w:r>
        <w:rPr>
          <w:rFonts w:ascii="Inter" w:cs="Inter" w:eastAsia="Inter" w:hAnsi="Inter"/>
          <w:b w:val="false"/>
          <w:bCs w:val="false"/>
          <w:i w:val="false"/>
          <w:iCs w:val="false"/>
          <w:color w:val="1C1B1B"/>
          <w:sz w:val="21"/>
          <w:szCs w:val="21"/>
        </w:rPr>
        <w:t xml:space="preserve">).</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Cómo pedir un buen video:</w:t>
      </w:r>
      <w:r>
        <w:rPr>
          <w:rFonts w:ascii="Inter" w:cs="Inter" w:eastAsia="Inter" w:hAnsi="Inter"/>
          <w:b w:val="false"/>
          <w:bCs w:val="false"/>
          <w:i w:val="false"/>
          <w:iCs w:val="false"/>
          <w:color w:val="1C1B1B"/>
          <w:sz w:val="21"/>
          <w:szCs w:val="21"/>
        </w:rPr>
        <w:t xml:space="preserve"> La forma más segura para un negocio es </w:t>
      </w:r>
      <w:r>
        <w:rPr>
          <w:rFonts w:ascii="Inter" w:cs="Inter" w:eastAsia="Inter" w:hAnsi="Inter"/>
          <w:b/>
          <w:bCs/>
          <w:color w:val="1C1B1B"/>
          <w:sz w:val="21"/>
          <w:szCs w:val="21"/>
        </w:rPr>
        <w:t xml:space="preserve">subir primero una foto real</w:t>
      </w:r>
      <w:r>
        <w:rPr>
          <w:rFonts w:ascii="Inter" w:cs="Inter" w:eastAsia="Inter" w:hAnsi="Inter"/>
          <w:b w:val="false"/>
          <w:bCs w:val="false"/>
          <w:i w:val="false"/>
          <w:iCs w:val="false"/>
          <w:color w:val="1C1B1B"/>
          <w:sz w:val="21"/>
          <w:szCs w:val="21"/>
        </w:rPr>
        <w:t xml:space="preserve"> de tu producto o lugar y pedir un movimiento simple de cámara, en lugar de pedirle que invente todo desde cero.</w:t>
      </w:r>
    </w:p>
    <w:p>
      <w:pPr>
        <w:keepNext/>
        <w:pBdr>
          <w:top w:val="single" w:color="E5E0DC" w:sz="4" w:space="8"/>
        </w:pBdr>
        <w:spacing w:after="80" w:before="180"/>
      </w:pPr>
      <w:r>
        <w:rPr>
          <w:rFonts w:ascii="Playfair Display" w:cs="Playfair Display" w:eastAsia="Playfair Display" w:hAnsi="Playfair Display"/>
          <w:b/>
          <w:bCs/>
          <w:color w:val="1C1B1B"/>
          <w:sz w:val="22"/>
          <w:szCs w:val="22"/>
        </w:rPr>
        <w:t xml:space="preserve">Ejemplo</w:t>
      </w:r>
    </w:p>
    <w:p>
      <w:pPr>
        <w:spacing w:after="100" w:before="0" w:line="290"/>
      </w:pPr>
      <w:r>
        <w:rPr>
          <w:rFonts w:ascii="Inter" w:cs="Inter" w:eastAsia="Inter" w:hAnsi="Inter"/>
          <w:b w:val="false"/>
          <w:bCs w:val="false"/>
          <w:i w:val="false"/>
          <w:iCs w:val="false"/>
          <w:color w:val="66625F"/>
          <w:sz w:val="20"/>
          <w:szCs w:val="20"/>
        </w:rPr>
        <w:t xml:space="preserve">Instrucción para animar una fotografía o generar un clip breve de ambiente:</w:t>
      </w:r>
    </w:p>
    <w:p>
      <w:pPr>
        <w:pBdr>
          <w:left w:val="single" w:color="00357F" w:sz="12" w:space="10"/>
        </w:pBdr>
        <w:spacing w:after="200" w:before="40" w:line="290"/>
        <w:ind w:left="240"/>
      </w:pPr>
      <w:r>
        <w:rPr>
          <w:rFonts w:ascii="JetBrains Mono" w:cs="JetBrains Mono" w:eastAsia="JetBrains Mono" w:hAnsi="JetBrains Mono"/>
          <w:color w:val="1C1B1B"/>
          <w:sz w:val="19"/>
          <w:szCs w:val="19"/>
        </w:rPr>
        <w:t xml:space="preserve">Toma esta fotografía de una taza de café humeante sobre una mesa de madera junto a la ventana. Genera un video de 5 segundos donde la cámara se acerque muy lentamente hacia la taza, mientras sube el vapor del café caliente y caen gotas de lluvia por el vidrio del fondo. Movimiento suave y realista.</w:t>
      </w:r>
    </w:p>
    <w:p>
      <w:pPr>
        <w:pBdr>
          <w:top w:val="single" w:color="E5E0DC" w:sz="6" w:space="12"/>
        </w:pBdr>
        <w:spacing w:after="160" w:before="360"/>
      </w:pPr>
    </w:p>
    <w:p>
      <w:pPr>
        <w:keepNext/>
        <w:spacing w:after="60" w:before="40"/>
      </w:pPr>
      <w:r>
        <w:rPr>
          <w:rFonts w:ascii="JetBrains Mono" w:cs="JetBrains Mono" w:eastAsia="JetBrains Mono" w:hAnsi="JetBrains Mono"/>
          <w:b/>
          <w:bCs/>
          <w:color w:val="00357F"/>
          <w:sz w:val="18"/>
          <w:szCs w:val="18"/>
        </w:rPr>
        <w:t xml:space="preserve">#05</w:t>
      </w:r>
    </w:p>
    <w:p>
      <w:pPr>
        <w:keepNext/>
        <w:spacing w:after="200" w:before="0"/>
      </w:pPr>
      <w:r>
        <w:rPr>
          <w:rFonts w:ascii="Playfair Display" w:cs="Playfair Display" w:eastAsia="Playfair Display" w:hAnsi="Playfair Display"/>
          <w:b/>
          <w:bCs/>
          <w:color w:val="1C1B1B"/>
          <w:sz w:val="36"/>
          <w:szCs w:val="36"/>
        </w:rPr>
        <w:t xml:space="preserve">Cuatro primeras pruebas para hacer hoy en 10 minutos</w:t>
      </w:r>
    </w:p>
    <w:p>
      <w:pPr>
        <w:spacing w:after="160" w:before="0" w:line="310"/>
        <w:jc w:val="left"/>
      </w:pPr>
      <w:r>
        <w:rPr>
          <w:rFonts w:ascii="Inter" w:cs="Inter" w:eastAsia="Inter" w:hAnsi="Inter"/>
          <w:b w:val="false"/>
          <w:bCs w:val="false"/>
          <w:i w:val="false"/>
          <w:iCs w:val="false"/>
          <w:color w:val="1C1B1B"/>
          <w:sz w:val="21"/>
          <w:szCs w:val="21"/>
        </w:rPr>
        <w:t xml:space="preserve">En la última parte de la clase revisamos las </w:t>
      </w:r>
      <w:r>
        <w:rPr>
          <w:rFonts w:ascii="Inter" w:cs="Inter" w:eastAsia="Inter" w:hAnsi="Inter"/>
          <w:b/>
          <w:bCs/>
          <w:color w:val="1C1B1B"/>
          <w:sz w:val="21"/>
          <w:szCs w:val="21"/>
        </w:rPr>
        <w:t xml:space="preserve">cuatro habilidades</w:t>
      </w:r>
      <w:r>
        <w:rPr>
          <w:rFonts w:ascii="Inter" w:cs="Inter" w:eastAsia="Inter" w:hAnsi="Inter"/>
          <w:b w:val="false"/>
          <w:bCs w:val="false"/>
          <w:i w:val="false"/>
          <w:iCs w:val="false"/>
          <w:color w:val="1C1B1B"/>
          <w:sz w:val="21"/>
          <w:szCs w:val="21"/>
        </w:rPr>
        <w:t xml:space="preserve"> para sacarle provecho real a estas herramientas: </w:t>
      </w:r>
      <w:r>
        <w:rPr>
          <w:rFonts w:ascii="Inter" w:cs="Inter" w:eastAsia="Inter" w:hAnsi="Inter"/>
          <w:b/>
          <w:bCs/>
          <w:color w:val="1C1B1B"/>
          <w:sz w:val="21"/>
          <w:szCs w:val="21"/>
        </w:rPr>
        <w:t xml:space="preserve">Conocimiento Profundo</w:t>
      </w:r>
      <w:r>
        <w:rPr>
          <w:rFonts w:ascii="Inter" w:cs="Inter" w:eastAsia="Inter" w:hAnsi="Inter"/>
          <w:b w:val="false"/>
          <w:bCs w:val="false"/>
          <w:i w:val="false"/>
          <w:iCs w:val="false"/>
          <w:color w:val="1C1B1B"/>
          <w:sz w:val="21"/>
          <w:szCs w:val="21"/>
        </w:rPr>
        <w:t xml:space="preserve">, </w:t>
      </w:r>
      <w:r>
        <w:rPr>
          <w:rFonts w:ascii="Inter" w:cs="Inter" w:eastAsia="Inter" w:hAnsi="Inter"/>
          <w:b/>
          <w:bCs/>
          <w:color w:val="1C1B1B"/>
          <w:sz w:val="21"/>
          <w:szCs w:val="21"/>
        </w:rPr>
        <w:t xml:space="preserve">Conocimiento Amplio</w:t>
      </w:r>
      <w:r>
        <w:rPr>
          <w:rFonts w:ascii="Inter" w:cs="Inter" w:eastAsia="Inter" w:hAnsi="Inter"/>
          <w:b w:val="false"/>
          <w:bCs w:val="false"/>
          <w:i w:val="false"/>
          <w:iCs w:val="false"/>
          <w:color w:val="1C1B1B"/>
          <w:sz w:val="21"/>
          <w:szCs w:val="21"/>
        </w:rPr>
        <w:t xml:space="preserve">, </w:t>
      </w:r>
      <w:r>
        <w:rPr>
          <w:rFonts w:ascii="Inter" w:cs="Inter" w:eastAsia="Inter" w:hAnsi="Inter"/>
          <w:b/>
          <w:bCs/>
          <w:color w:val="1C1B1B"/>
          <w:sz w:val="21"/>
          <w:szCs w:val="21"/>
        </w:rPr>
        <w:t xml:space="preserve">Criterio o Gusto</w:t>
      </w:r>
      <w:r>
        <w:rPr>
          <w:rFonts w:ascii="Inter" w:cs="Inter" w:eastAsia="Inter" w:hAnsi="Inter"/>
          <w:b w:val="false"/>
          <w:bCs w:val="false"/>
          <w:i w:val="false"/>
          <w:iCs w:val="false"/>
          <w:color w:val="1C1B1B"/>
          <w:sz w:val="21"/>
          <w:szCs w:val="21"/>
        </w:rPr>
        <w:t xml:space="preserve"> y </w:t>
      </w:r>
      <w:r>
        <w:rPr>
          <w:rFonts w:ascii="Inter" w:cs="Inter" w:eastAsia="Inter" w:hAnsi="Inter"/>
          <w:b/>
          <w:bCs/>
          <w:color w:val="1C1B1B"/>
          <w:sz w:val="21"/>
          <w:szCs w:val="21"/>
        </w:rPr>
        <w:t xml:space="preserve">Agencia</w:t>
      </w:r>
      <w:r>
        <w:rPr>
          <w:rFonts w:ascii="Inter" w:cs="Inter" w:eastAsia="Inter" w:hAnsi="Inter"/>
          <w:b w:val="false"/>
          <w:bCs w:val="false"/>
          <w:i w:val="false"/>
          <w:iCs w:val="false"/>
          <w:color w:val="1C1B1B"/>
          <w:sz w:val="21"/>
          <w:szCs w:val="21"/>
        </w:rPr>
        <w:t xml:space="preserve">. La única manera de desarrollarlas es haciendo pruebas cortas. Elige una de estas cuatro tareas y pruébala hoy en tu teléfono:</w:t>
      </w:r>
    </w:p>
    <w:p>
      <w:pPr>
        <w:spacing w:after="120" w:before="60" w:line="300"/>
        <w:ind w:left="360" w:hanging="260"/>
      </w:pPr>
      <w:r>
        <w:rPr>
          <w:rFonts w:ascii="JetBrains Mono" w:cs="JetBrains Mono" w:eastAsia="JetBrains Mono" w:hAnsi="JetBrains Mono"/>
          <w:b/>
          <w:bCs/>
          <w:color w:val="00357F"/>
          <w:sz w:val="20"/>
          <w:szCs w:val="20"/>
        </w:rPr>
        <w:t xml:space="preserve">1. </w:t>
      </w:r>
      <w:r>
        <w:rPr>
          <w:rFonts w:ascii="Inter" w:cs="Inter" w:eastAsia="Inter" w:hAnsi="Inter"/>
          <w:b/>
          <w:bCs/>
          <w:color w:val="1C1B1B"/>
          <w:sz w:val="21"/>
          <w:szCs w:val="21"/>
        </w:rPr>
        <w:t xml:space="preserve">Pon a prueba a la IA en algo que tú domines (Conocimiento Profundo):</w:t>
      </w:r>
      <w:r>
        <w:rPr>
          <w:rFonts w:ascii="Inter" w:cs="Inter" w:eastAsia="Inter" w:hAnsi="Inter"/>
          <w:b w:val="false"/>
          <w:bCs w:val="false"/>
          <w:i w:val="false"/>
          <w:iCs w:val="false"/>
          <w:color w:val="1C1B1B"/>
          <w:sz w:val="21"/>
          <w:szCs w:val="21"/>
        </w:rPr>
        <w:t xml:space="preserve"> Ábrele un chat y pídele una receta, un procedimiento técnico o un consejo sobre tu propio oficio o sobre un pasatiempo que conozcas al revés y al derecho. Lee su respuesta y busca qué detalles importantes omitió o en qué se equivocó. Eso te mostrará de inmediato dónde está tu valor frente a la máquina.</w:t>
      </w:r>
    </w:p>
    <w:p>
      <w:pPr>
        <w:spacing w:after="120" w:before="60" w:line="300"/>
        <w:ind w:left="360" w:hanging="260"/>
      </w:pPr>
      <w:r>
        <w:rPr>
          <w:rFonts w:ascii="JetBrains Mono" w:cs="JetBrains Mono" w:eastAsia="JetBrains Mono" w:hAnsi="JetBrains Mono"/>
          <w:b/>
          <w:bCs/>
          <w:color w:val="00357F"/>
          <w:sz w:val="20"/>
          <w:szCs w:val="20"/>
        </w:rPr>
        <w:t xml:space="preserve">2. </w:t>
      </w:r>
      <w:r>
        <w:rPr>
          <w:rFonts w:ascii="Inter" w:cs="Inter" w:eastAsia="Inter" w:hAnsi="Inter"/>
          <w:b/>
          <w:bCs/>
          <w:color w:val="1C1B1B"/>
          <w:sz w:val="21"/>
          <w:szCs w:val="21"/>
        </w:rPr>
        <w:t xml:space="preserve">Destraba un mensaje de venta difícil (Conocimiento Amplio):</w:t>
      </w:r>
      <w:r>
        <w:rPr>
          <w:rFonts w:ascii="Inter" w:cs="Inter" w:eastAsia="Inter" w:hAnsi="Inter"/>
          <w:b w:val="false"/>
          <w:bCs w:val="false"/>
          <w:i w:val="false"/>
          <w:iCs w:val="false"/>
          <w:color w:val="1C1B1B"/>
          <w:sz w:val="21"/>
          <w:szCs w:val="21"/>
        </w:rPr>
        <w:t xml:space="preserve"> Piensa en esa pregunta típica que te hacen los clientes antes de comprar (por ejemplo, por qué tu producto cuesta más que el del supermercado o cuánto dura). Pídele al chatbot: </w:t>
      </w:r>
      <w:r>
        <w:rPr>
          <w:rFonts w:ascii="Inter" w:cs="Inter" w:eastAsia="Inter" w:hAnsi="Inter"/>
          <w:i/>
          <w:iCs/>
          <w:color w:val="1C1B1B"/>
          <w:sz w:val="21"/>
          <w:szCs w:val="21"/>
        </w:rPr>
        <w:t xml:space="preserve">"Ayúdame a explicar en 4 líneas claras el valor de mi trabajo para un cliente que solo se fija en el precio"</w:t>
      </w:r>
      <w:r>
        <w:rPr>
          <w:rFonts w:ascii="Inter" w:cs="Inter" w:eastAsia="Inter" w:hAnsi="Inter"/>
          <w:b w:val="false"/>
          <w:bCs w:val="false"/>
          <w:i w:val="false"/>
          <w:iCs w:val="false"/>
          <w:color w:val="1C1B1B"/>
          <w:sz w:val="21"/>
          <w:szCs w:val="21"/>
        </w:rPr>
        <w:t xml:space="preserve">.</w:t>
      </w:r>
    </w:p>
    <w:p>
      <w:pPr>
        <w:spacing w:after="120" w:before="60" w:line="300"/>
        <w:ind w:left="360" w:hanging="260"/>
      </w:pPr>
      <w:r>
        <w:rPr>
          <w:rFonts w:ascii="JetBrains Mono" w:cs="JetBrains Mono" w:eastAsia="JetBrains Mono" w:hAnsi="JetBrains Mono"/>
          <w:b/>
          <w:bCs/>
          <w:color w:val="00357F"/>
          <w:sz w:val="20"/>
          <w:szCs w:val="20"/>
        </w:rPr>
        <w:t xml:space="preserve">3. </w:t>
      </w:r>
      <w:r>
        <w:rPr>
          <w:rFonts w:ascii="Inter" w:cs="Inter" w:eastAsia="Inter" w:hAnsi="Inter"/>
          <w:b/>
          <w:bCs/>
          <w:color w:val="1C1B1B"/>
          <w:sz w:val="21"/>
          <w:szCs w:val="21"/>
        </w:rPr>
        <w:t xml:space="preserve">Pide tres borradores y corrige el estilo (Criterio o Gusto):</w:t>
      </w:r>
      <w:r>
        <w:rPr>
          <w:rFonts w:ascii="Inter" w:cs="Inter" w:eastAsia="Inter" w:hAnsi="Inter"/>
          <w:b w:val="false"/>
          <w:bCs w:val="false"/>
          <w:i w:val="false"/>
          <w:iCs w:val="false"/>
          <w:color w:val="1C1B1B"/>
          <w:sz w:val="21"/>
          <w:szCs w:val="21"/>
        </w:rPr>
        <w:t xml:space="preserve"> Pídele una idea de publicación o una imagen para tu negocio. Cuando te la entregue, no te quedes con la primera versión: dile qué cosas te parecen clichés o exageradas y ordénale que la simplifique hasta que tenga el tono sobrio o cercano que te representa.</w:t>
      </w:r>
    </w:p>
    <w:p>
      <w:pPr>
        <w:spacing w:after="120" w:before="60" w:line="300"/>
        <w:ind w:left="360" w:hanging="260"/>
      </w:pPr>
      <w:r>
        <w:rPr>
          <w:rFonts w:ascii="JetBrains Mono" w:cs="JetBrains Mono" w:eastAsia="JetBrains Mono" w:hAnsi="JetBrains Mono"/>
          <w:b/>
          <w:bCs/>
          <w:color w:val="00357F"/>
          <w:sz w:val="20"/>
          <w:szCs w:val="20"/>
        </w:rPr>
        <w:t xml:space="preserve">4. </w:t>
      </w:r>
      <w:r>
        <w:rPr>
          <w:rFonts w:ascii="Inter" w:cs="Inter" w:eastAsia="Inter" w:hAnsi="Inter"/>
          <w:b/>
          <w:bCs/>
          <w:color w:val="1C1B1B"/>
          <w:sz w:val="21"/>
          <w:szCs w:val="21"/>
        </w:rPr>
        <w:t xml:space="preserve">Pasa en limpio una tarea repetitiva con una foto (Agencia):</w:t>
      </w:r>
      <w:r>
        <w:rPr>
          <w:rFonts w:ascii="Inter" w:cs="Inter" w:eastAsia="Inter" w:hAnsi="Inter"/>
          <w:b w:val="false"/>
          <w:bCs w:val="false"/>
          <w:i w:val="false"/>
          <w:iCs w:val="false"/>
          <w:color w:val="1C1B1B"/>
          <w:sz w:val="21"/>
          <w:szCs w:val="21"/>
        </w:rPr>
        <w:t xml:space="preserve"> Tómale una foto con el celular a una lista escrita a mano, una boleta de insumos o un horario semanal, súbela con el botón </w:t>
      </w:r>
      <w:r>
        <w:rPr>
          <w:rFonts w:ascii="JetBrains Mono" w:cs="JetBrains Mono" w:eastAsia="JetBrains Mono" w:hAnsi="JetBrains Mono"/>
          <w:b/>
          <w:bCs/>
          <w:color w:val="00357F"/>
          <w:sz w:val="19"/>
          <w:szCs w:val="19"/>
        </w:rPr>
        <w:t xml:space="preserve">+</w:t>
      </w:r>
      <w:r>
        <w:rPr>
          <w:rFonts w:ascii="Inter" w:cs="Inter" w:eastAsia="Inter" w:hAnsi="Inter"/>
          <w:b w:val="false"/>
          <w:bCs w:val="false"/>
          <w:i w:val="false"/>
          <w:iCs w:val="false"/>
          <w:color w:val="1C1B1B"/>
          <w:sz w:val="21"/>
          <w:szCs w:val="21"/>
        </w:rPr>
        <w:t xml:space="preserve"> y pídele que la ordene en una tabla limpia o que calcule los totales por ti.</w:t>
      </w:r>
    </w:p>
    <w:p>
      <w:pPr>
        <w:pBdr>
          <w:top w:val="single" w:color="E5E0DC" w:sz="6" w:space="12"/>
        </w:pBdr>
        <w:spacing w:after="160" w:before="360"/>
      </w:pPr>
    </w:p>
    <w:p>
      <w:pPr>
        <w:keepNext/>
        <w:spacing w:after="60" w:before="40"/>
      </w:pPr>
      <w:r>
        <w:rPr>
          <w:rFonts w:ascii="JetBrains Mono" w:cs="JetBrains Mono" w:eastAsia="JetBrains Mono" w:hAnsi="JetBrains Mono"/>
          <w:b/>
          <w:bCs/>
          <w:color w:val="00357F"/>
          <w:sz w:val="18"/>
          <w:szCs w:val="18"/>
        </w:rPr>
        <w:t xml:space="preserve">#06</w:t>
      </w:r>
    </w:p>
    <w:p>
      <w:pPr>
        <w:keepNext/>
        <w:spacing w:after="200" w:before="0"/>
      </w:pPr>
      <w:r>
        <w:rPr>
          <w:rFonts w:ascii="Playfair Display" w:cs="Playfair Display" w:eastAsia="Playfair Display" w:hAnsi="Playfair Display"/>
          <w:b/>
          <w:bCs/>
          <w:color w:val="1C1B1B"/>
          <w:sz w:val="36"/>
          <w:szCs w:val="36"/>
        </w:rPr>
        <w:t xml:space="preserve">Cuidados básicos y dónde seguir practicando</w:t>
      </w:r>
    </w:p>
    <w:p>
      <w:pPr>
        <w:spacing w:after="160" w:before="0" w:line="310"/>
        <w:jc w:val="left"/>
      </w:pPr>
      <w:r>
        <w:rPr>
          <w:rFonts w:ascii="Inter" w:cs="Inter" w:eastAsia="Inter" w:hAnsi="Inter"/>
          <w:b w:val="false"/>
          <w:bCs w:val="false"/>
          <w:i w:val="false"/>
          <w:iCs w:val="false"/>
          <w:color w:val="1C1B1B"/>
          <w:sz w:val="21"/>
          <w:szCs w:val="21"/>
        </w:rPr>
        <w:t xml:space="preserve">Para trabajar con tranquilidad y mantener el orden en tus consultas cotidianas, ten presentes estas tres reglas de resguardo:</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Qué información no debes subir nunca:</w:t>
      </w:r>
      <w:r>
        <w:rPr>
          <w:rFonts w:ascii="Inter" w:cs="Inter" w:eastAsia="Inter" w:hAnsi="Inter"/>
          <w:b w:val="false"/>
          <w:bCs w:val="false"/>
          <w:i w:val="false"/>
          <w:iCs w:val="false"/>
          <w:color w:val="1C1B1B"/>
          <w:sz w:val="21"/>
          <w:szCs w:val="21"/>
        </w:rPr>
        <w:t xml:space="preserve"> Nunca escribas ni subas fotos de contraseñas, claves bancarias, coordenadas de transferencias, números de tarjetas de crédito ni fichas médicas o datos privados delicados de terceras personas.</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Verifica siempre cifras, fechas y normativas:</w:t>
      </w:r>
      <w:r>
        <w:rPr>
          <w:rFonts w:ascii="Inter" w:cs="Inter" w:eastAsia="Inter" w:hAnsi="Inter"/>
          <w:b w:val="false"/>
          <w:bCs w:val="false"/>
          <w:i w:val="false"/>
          <w:iCs w:val="false"/>
          <w:color w:val="1C1B1B"/>
          <w:sz w:val="21"/>
          <w:szCs w:val="21"/>
        </w:rPr>
        <w:t xml:space="preserve"> Si le pides que calcule un presupuesto complejo, revise una cláusula legal o te dé fechas de postulación a un subsidio del Estado, comprueba siempre el dato final en la fuente oficial.</w:t>
      </w:r>
    </w:p>
    <w:p>
      <w:pPr>
        <w:spacing w:after="100" w:before="40" w:line="300"/>
        <w:ind w:left="360" w:hanging="200"/>
      </w:pPr>
      <w:r>
        <w:rPr>
          <w:rFonts w:ascii="JetBrains Mono" w:cs="JetBrains Mono" w:eastAsia="JetBrains Mono" w:hAnsi="JetBrains Mono"/>
          <w:b/>
          <w:bCs/>
          <w:color w:val="00357F"/>
          <w:sz w:val="20"/>
          <w:szCs w:val="20"/>
        </w:rPr>
        <w:t xml:space="preserve">—  </w:t>
      </w:r>
      <w:r>
        <w:rPr>
          <w:rFonts w:ascii="Inter" w:cs="Inter" w:eastAsia="Inter" w:hAnsi="Inter"/>
          <w:b/>
          <w:bCs/>
          <w:color w:val="1C1B1B"/>
          <w:sz w:val="21"/>
          <w:szCs w:val="21"/>
        </w:rPr>
        <w:t xml:space="preserve">Un tema por conversación:</w:t>
      </w:r>
      <w:r>
        <w:rPr>
          <w:rFonts w:ascii="Inter" w:cs="Inter" w:eastAsia="Inter" w:hAnsi="Inter"/>
          <w:b w:val="false"/>
          <w:bCs w:val="false"/>
          <w:i w:val="false"/>
          <w:iCs w:val="false"/>
          <w:color w:val="1C1B1B"/>
          <w:sz w:val="21"/>
          <w:szCs w:val="21"/>
        </w:rPr>
        <w:t xml:space="preserve"> Acostúmbrate a presionar </w:t>
      </w:r>
      <w:r>
        <w:rPr>
          <w:rFonts w:ascii="Inter" w:cs="Inter" w:eastAsia="Inter" w:hAnsi="Inter"/>
          <w:b/>
          <w:bCs/>
          <w:color w:val="1C1B1B"/>
          <w:sz w:val="21"/>
          <w:szCs w:val="21"/>
        </w:rPr>
        <w:t xml:space="preserve">Nuevo chat</w:t>
      </w:r>
      <w:r>
        <w:rPr>
          <w:rFonts w:ascii="Inter" w:cs="Inter" w:eastAsia="Inter" w:hAnsi="Inter"/>
          <w:b w:val="false"/>
          <w:bCs w:val="false"/>
          <w:i w:val="false"/>
          <w:iCs w:val="false"/>
          <w:color w:val="1C1B1B"/>
          <w:sz w:val="21"/>
          <w:szCs w:val="21"/>
        </w:rPr>
        <w:t xml:space="preserve"> cada vez que pases de una tarea a otra (por ejemplo, si estabas redactando un correo de cobranza y ahora quieres pedirle ideas para un afiche). Así evitas que mezcle instrucciones anteriores.</w:t>
      </w:r>
    </w:p>
    <w:p>
      <w:pPr>
        <w:pBdr>
          <w:top w:val="single" w:color="E5E0DC" w:sz="6" w:space="12"/>
        </w:pBdr>
        <w:spacing w:after="160" w:before="360"/>
      </w:pPr>
    </w:p>
    <w:p>
      <w:pPr>
        <w:spacing w:after="80" w:before="0" w:line="310"/>
        <w:jc w:val="left"/>
      </w:pPr>
      <w:r>
        <w:rPr>
          <w:rFonts w:ascii="Inter" w:cs="Inter" w:eastAsia="Inter" w:hAnsi="Inter"/>
          <w:b/>
          <w:bCs/>
          <w:color w:val="1C1B1B"/>
          <w:sz w:val="21"/>
          <w:szCs w:val="21"/>
        </w:rPr>
        <w:t xml:space="preserve">Repositorio web de la clase:</w:t>
      </w:r>
      <w:r>
        <w:rPr>
          <w:rFonts w:ascii="Inter" w:cs="Inter" w:eastAsia="Inter" w:hAnsi="Inter"/>
          <w:b w:val="false"/>
          <w:bCs w:val="false"/>
          <w:i w:val="false"/>
          <w:iCs w:val="false"/>
          <w:color w:val="1C1B1B"/>
          <w:sz w:val="21"/>
          <w:szCs w:val="21"/>
        </w:rPr>
        <w:t xml:space="preserve"> Recuerda que puedes acceder desde tu teléfono o computador al sitio web del curso para explorar el mapa interactivo con los </w:t>
      </w:r>
      <w:r>
        <w:rPr>
          <w:rFonts w:ascii="Inter" w:cs="Inter" w:eastAsia="Inter" w:hAnsi="Inter"/>
          <w:b/>
          <w:bCs/>
          <w:color w:val="1C1B1B"/>
          <w:sz w:val="21"/>
          <w:szCs w:val="21"/>
        </w:rPr>
        <w:t xml:space="preserve">35 conceptos clave de la IA</w:t>
      </w:r>
      <w:r>
        <w:rPr>
          <w:rFonts w:ascii="Inter" w:cs="Inter" w:eastAsia="Inter" w:hAnsi="Inter"/>
          <w:b w:val="false"/>
          <w:bCs w:val="false"/>
          <w:i w:val="false"/>
          <w:iCs w:val="false"/>
          <w:color w:val="1C1B1B"/>
          <w:sz w:val="21"/>
          <w:szCs w:val="21"/>
        </w:rPr>
        <w:t xml:space="preserve">, descargar la presentación completa de la charla y copiar con un solo toque las instrucciones de los </w:t>
      </w:r>
      <w:r>
        <w:rPr>
          <w:rFonts w:ascii="Inter" w:cs="Inter" w:eastAsia="Inter" w:hAnsi="Inter"/>
          <w:b/>
          <w:bCs/>
          <w:color w:val="1C1B1B"/>
          <w:sz w:val="21"/>
          <w:szCs w:val="21"/>
        </w:rPr>
        <w:t xml:space="preserve">4 ejercicios prácticos para emprendedores</w:t>
      </w:r>
      <w:r>
        <w:rPr>
          <w:rFonts w:ascii="Inter" w:cs="Inter" w:eastAsia="Inter" w:hAnsi="Inter"/>
          <w:b w:val="false"/>
          <w:bCs w:val="false"/>
          <w:i w:val="false"/>
          <w:iCs w:val="false"/>
          <w:color w:val="1C1B1B"/>
          <w:sz w:val="21"/>
          <w:szCs w:val="21"/>
        </w:rPr>
        <w:t xml:space="preserve">.</w:t>
      </w:r>
    </w:p>
    <w:sectPr>
      <w:headerReference w:type="default" r:id="rId6"/>
      <w:footerReference w:type="default" r:id="rId7"/>
      <w:pgSz w:w="11906" w:h="16838" w:orient="portrait"/>
      <w:pgMar w:top="1440" w:right="1512" w:bottom="1440" w:left="151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0DC" w:sz="4" w:space="6"/>
      </w:pBdr>
      <w:spacing w:before="120"/>
      <w:jc w:val="left"/>
    </w:pPr>
    <w:r>
      <w:rPr>
        <w:rFonts w:ascii="Inter" w:cs="Inter" w:eastAsia="Inter" w:hAnsi="Inter"/>
        <w:color w:val="66625F"/>
        <w:sz w:val="17"/>
        <w:szCs w:val="17"/>
      </w:rPr>
      <w:t xml:space="preserve">Álvaro Contreras Barrios  ·  Ingeniería Industrial, Universidad de Chile          Página </w:t>
    </w:r>
    <w:r>
      <w:rPr>
        <w:rFonts w:ascii="JetBrains Mono" w:cs="JetBrains Mono" w:eastAsia="JetBrains Mono" w:hAnsi="JetBrains Mono"/>
        <w:color w:val="00357F"/>
        <w:sz w:val="17"/>
        <w:szCs w:val="17"/>
      </w:rPr>
      <w:fldChar w:fldCharType="begin"/>
      <w:instrText xml:space="preserve">PAGE</w:instrText>
      <w:fldChar w:fldCharType="separate"/>
      <w:fldChar w:fldCharType="end"/>
    </w:r>
    <w:r>
      <w:rPr>
        <w:rFonts w:ascii="Inter" w:cs="Inter" w:eastAsia="Inter" w:hAnsi="Inter"/>
        <w:color w:val="66625F"/>
        <w:sz w:val="17"/>
        <w:szCs w:val="17"/>
      </w:rPr>
      <w:t xml:space="preserve"> de </w:t>
    </w:r>
    <w:r>
      <w:rPr>
        <w:rFonts w:ascii="JetBrains Mono" w:cs="JetBrains Mono" w:eastAsia="JetBrains Mono" w:hAnsi="JetBrains Mono"/>
        <w:color w:val="0035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0DC" w:sz="4" w:space="6"/>
      </w:pBdr>
      <w:spacing w:after="120"/>
      <w:jc w:val="right"/>
    </w:pPr>
    <w:r>
      <w:rPr>
        <w:rFonts w:ascii="JetBrains Mono" w:cs="JetBrains Mono" w:eastAsia="JetBrains Mono" w:hAnsi="JetBrains Mono"/>
        <w:color w:val="66625F"/>
        <w:sz w:val="16"/>
        <w:szCs w:val="16"/>
      </w:rPr>
      <w:t xml:space="preserve">IA DESDE EL SUR DEL MUNDO  ·  GUÍA DE INICIO PRÁCTICO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C1B1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Inicio Práctico en Inteligencia Artificial</dc:title>
  <dc:creator>Álvaro Contreras Barrios</dc:creator>
  <dc:description>Manual básico para comenzar a utilizar herramientas de Inteligencia Artificial desde cero.</dc:description>
  <cp:lastModifiedBy>Un-named</cp:lastModifiedBy>
  <cp:revision>1</cp:revision>
  <dcterms:created xsi:type="dcterms:W3CDTF">2026-10-10T18:53:44.077Z</dcterms:created>
  <dcterms:modified xsi:type="dcterms:W3CDTF">2026-10-10T18:53:44.087Z</dcterms:modified>
</cp:coreProperties>
</file>

<file path=docProps/custom.xml><?xml version="1.0" encoding="utf-8"?>
<Properties xmlns="http://schemas.openxmlformats.org/officeDocument/2006/custom-properties" xmlns:vt="http://schemas.openxmlformats.org/officeDocument/2006/docPropsVTypes"/>
</file>