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553A9" w14:textId="77777777" w:rsidR="009D559A" w:rsidRDefault="00674B74">
      <w:pPr>
        <w:spacing w:before="720" w:after="160"/>
        <w:jc w:val="center"/>
      </w:pPr>
      <w:r>
        <w:rPr>
          <w:rFonts w:ascii="Arial" w:hAnsi="Arial"/>
          <w:b/>
          <w:color w:val="0F172A"/>
          <w:sz w:val="44"/>
        </w:rPr>
        <w:t>SHADOWBROWSE</w:t>
      </w:r>
      <w:r>
        <w:rPr>
          <w:rFonts w:ascii="Arial" w:hAnsi="Arial"/>
          <w:b/>
          <w:color w:val="0F172A"/>
          <w:sz w:val="44"/>
        </w:rPr>
        <w:br/>
        <w:t>ANONYMOUS AND SECURE WEB BROWSING EXTENSION</w:t>
      </w:r>
    </w:p>
    <w:p w14:paraId="02B75B48" w14:textId="77777777" w:rsidR="009D559A" w:rsidRDefault="00674B74">
      <w:pPr>
        <w:spacing w:after="640"/>
        <w:jc w:val="center"/>
      </w:pPr>
      <w:r>
        <w:rPr>
          <w:rFonts w:ascii="Arial" w:hAnsi="Arial"/>
          <w:i/>
          <w:color w:val="64748B"/>
          <w:sz w:val="24"/>
        </w:rPr>
        <w:t>A Coordinated Two-Tier Chromium Privacy Architecture with Manifest V3, Out-of-Band SOCKS5 Circuit Verification, and Fail-Closed Defenses</w:t>
      </w:r>
    </w:p>
    <w:p w14:paraId="4F358750" w14:textId="5EA3706B" w:rsidR="009D559A" w:rsidRDefault="00674B74">
      <w:pPr>
        <w:spacing w:after="560"/>
        <w:jc w:val="center"/>
      </w:pPr>
      <w:r>
        <w:rPr>
          <w:rFonts w:ascii="Arial" w:hAnsi="Arial"/>
          <w:color w:val="334155"/>
          <w:sz w:val="21"/>
        </w:rPr>
        <w:t>A SEMESTER PROJECT REPORT</w:t>
      </w:r>
      <w:r>
        <w:rPr>
          <w:rFonts w:ascii="Arial" w:hAnsi="Arial"/>
          <w:color w:val="334155"/>
          <w:sz w:val="21"/>
        </w:rPr>
        <w:br/>
        <w:t>Submitted in partial fulfillment of the requirements</w:t>
      </w:r>
      <w:r>
        <w:rPr>
          <w:rFonts w:ascii="Arial" w:hAnsi="Arial"/>
          <w:color w:val="334155"/>
          <w:sz w:val="21"/>
        </w:rPr>
        <w:br/>
        <w:t>for the award of the Degree of</w:t>
      </w:r>
      <w:r>
        <w:rPr>
          <w:rFonts w:ascii="Arial" w:hAnsi="Arial"/>
          <w:color w:val="334155"/>
          <w:sz w:val="21"/>
        </w:rPr>
        <w:br/>
      </w:r>
      <w:r>
        <w:rPr>
          <w:rFonts w:ascii="Arial" w:hAnsi="Arial"/>
          <w:b/>
          <w:color w:val="0F172A"/>
        </w:rPr>
        <w:t>BACHELOR OF TECHNOLOGY</w:t>
      </w:r>
      <w:r>
        <w:rPr>
          <w:rFonts w:ascii="Arial" w:hAnsi="Arial"/>
          <w:b/>
          <w:color w:val="0F172A"/>
        </w:rPr>
        <w:br/>
        <w:t xml:space="preserve">IN COMPUTER </w:t>
      </w:r>
      <w:r>
        <w:rPr>
          <w:rFonts w:ascii="Arial" w:hAnsi="Arial"/>
          <w:b/>
          <w:color w:val="0F172A"/>
        </w:rPr>
        <w:t>ENGINEERING</w:t>
      </w:r>
      <w:r>
        <w:rPr>
          <w:rFonts w:ascii="Arial" w:hAnsi="Arial"/>
          <w:b/>
          <w:color w:val="0F172A"/>
        </w:rPr>
        <w:br/>
      </w:r>
      <w:r>
        <w:rPr>
          <w:rFonts w:ascii="Arial" w:hAnsi="Arial"/>
          <w:b/>
          <w:color w:val="0F172A"/>
        </w:rPr>
        <w:br/>
      </w:r>
    </w:p>
    <w:p w14:paraId="53CA919E" w14:textId="77777777" w:rsidR="00E8106D" w:rsidRDefault="00674B74" w:rsidP="00E8106D">
      <w:pPr>
        <w:spacing w:after="0"/>
        <w:jc w:val="center"/>
        <w:rPr>
          <w:rFonts w:ascii="Arial" w:hAnsi="Arial"/>
          <w:b/>
          <w:color w:val="64748B"/>
          <w:sz w:val="20"/>
        </w:rPr>
      </w:pPr>
      <w:r>
        <w:rPr>
          <w:rFonts w:ascii="Arial" w:hAnsi="Arial"/>
          <w:b/>
          <w:color w:val="64748B"/>
          <w:sz w:val="20"/>
        </w:rPr>
        <w:t>SUBMITTED BY:</w:t>
      </w:r>
    </w:p>
    <w:p w14:paraId="5394DDB5" w14:textId="222362E5" w:rsidR="009D559A" w:rsidRPr="00864594" w:rsidRDefault="00E8106D" w:rsidP="00864594">
      <w:pPr>
        <w:spacing w:after="640"/>
        <w:jc w:val="center"/>
        <w:rPr>
          <w:rFonts w:ascii="Arial" w:hAnsi="Arial"/>
          <w:b/>
          <w:color w:val="0F172A"/>
        </w:rPr>
      </w:pPr>
      <w:r>
        <w:rPr>
          <w:rFonts w:ascii="Arial" w:hAnsi="Arial"/>
          <w:b/>
          <w:color w:val="0F172A"/>
        </w:rPr>
        <w:t xml:space="preserve">Vishal </w:t>
      </w:r>
      <w:proofErr w:type="gramStart"/>
      <w:r>
        <w:rPr>
          <w:rFonts w:ascii="Arial" w:hAnsi="Arial"/>
          <w:b/>
          <w:color w:val="0F172A"/>
        </w:rPr>
        <w:t>Wale</w:t>
      </w:r>
      <w:r>
        <w:rPr>
          <w:rFonts w:ascii="Arial" w:hAnsi="Arial"/>
          <w:b/>
          <w:color w:val="0F172A"/>
        </w:rPr>
        <w:t xml:space="preserve">  (</w:t>
      </w:r>
      <w:proofErr w:type="gramEnd"/>
      <w:r>
        <w:rPr>
          <w:rFonts w:ascii="Arial" w:hAnsi="Arial"/>
          <w:b/>
          <w:color w:val="0F172A"/>
        </w:rPr>
        <w:t>124102</w:t>
      </w:r>
      <w:r>
        <w:rPr>
          <w:rFonts w:ascii="Arial" w:hAnsi="Arial"/>
          <w:b/>
          <w:color w:val="0F172A"/>
        </w:rPr>
        <w:t>43</w:t>
      </w:r>
      <w:r>
        <w:rPr>
          <w:rFonts w:ascii="Arial" w:hAnsi="Arial"/>
          <w:b/>
          <w:color w:val="0F172A"/>
        </w:rPr>
        <w:t>)</w:t>
      </w:r>
      <w:r w:rsidR="00674B74">
        <w:rPr>
          <w:rFonts w:ascii="Arial" w:hAnsi="Arial"/>
          <w:b/>
          <w:color w:val="64748B"/>
          <w:sz w:val="20"/>
        </w:rPr>
        <w:br/>
      </w:r>
      <w:r w:rsidR="00052D76">
        <w:rPr>
          <w:rFonts w:ascii="Arial" w:hAnsi="Arial"/>
          <w:b/>
          <w:color w:val="0F172A"/>
        </w:rPr>
        <w:t xml:space="preserve">Aryan </w:t>
      </w:r>
      <w:proofErr w:type="gramStart"/>
      <w:r w:rsidR="00052D76">
        <w:rPr>
          <w:rFonts w:ascii="Arial" w:hAnsi="Arial"/>
          <w:b/>
          <w:color w:val="0F172A"/>
        </w:rPr>
        <w:t>Thool</w:t>
      </w:r>
      <w:r w:rsidR="00674B74">
        <w:rPr>
          <w:rFonts w:ascii="Arial" w:hAnsi="Arial"/>
          <w:b/>
          <w:color w:val="0F172A"/>
        </w:rPr>
        <w:t xml:space="preserve"> </w:t>
      </w:r>
      <w:r w:rsidR="00674B74">
        <w:rPr>
          <w:rFonts w:ascii="Arial" w:hAnsi="Arial"/>
          <w:b/>
          <w:color w:val="0F172A"/>
        </w:rPr>
        <w:t xml:space="preserve"> </w:t>
      </w:r>
      <w:r w:rsidR="00864594">
        <w:rPr>
          <w:rFonts w:ascii="Arial" w:hAnsi="Arial"/>
          <w:b/>
          <w:color w:val="0F172A"/>
        </w:rPr>
        <w:t>(</w:t>
      </w:r>
      <w:proofErr w:type="gramEnd"/>
      <w:r w:rsidR="00B03EED">
        <w:rPr>
          <w:rFonts w:ascii="Arial" w:hAnsi="Arial"/>
          <w:b/>
          <w:color w:val="0F172A"/>
        </w:rPr>
        <w:t>12410261</w:t>
      </w:r>
      <w:r w:rsidR="00864594">
        <w:rPr>
          <w:rFonts w:ascii="Arial" w:hAnsi="Arial"/>
          <w:b/>
          <w:color w:val="0F172A"/>
        </w:rPr>
        <w:t>)</w:t>
      </w:r>
      <w:r w:rsidR="00674B74">
        <w:rPr>
          <w:rFonts w:ascii="Arial" w:hAnsi="Arial"/>
          <w:b/>
          <w:color w:val="0F172A"/>
        </w:rPr>
        <w:br/>
      </w:r>
      <w:r w:rsidR="00864594">
        <w:rPr>
          <w:rFonts w:ascii="Arial" w:hAnsi="Arial"/>
          <w:b/>
          <w:color w:val="0F172A"/>
        </w:rPr>
        <w:t>Advait</w:t>
      </w:r>
      <w:r>
        <w:rPr>
          <w:rFonts w:ascii="Arial" w:hAnsi="Arial"/>
          <w:b/>
          <w:color w:val="0F172A"/>
        </w:rPr>
        <w:t xml:space="preserve"> </w:t>
      </w:r>
      <w:proofErr w:type="spellStart"/>
      <w:proofErr w:type="gramStart"/>
      <w:r>
        <w:rPr>
          <w:rFonts w:ascii="Arial" w:hAnsi="Arial"/>
          <w:b/>
          <w:color w:val="0F172A"/>
        </w:rPr>
        <w:t>Ugavekar</w:t>
      </w:r>
      <w:proofErr w:type="spellEnd"/>
      <w:r w:rsidR="00864594">
        <w:rPr>
          <w:rFonts w:ascii="Arial" w:hAnsi="Arial"/>
          <w:b/>
          <w:color w:val="0F172A"/>
        </w:rPr>
        <w:t xml:space="preserve">  </w:t>
      </w:r>
      <w:r>
        <w:rPr>
          <w:rFonts w:ascii="Arial" w:hAnsi="Arial"/>
          <w:b/>
          <w:color w:val="0F172A"/>
        </w:rPr>
        <w:t>(</w:t>
      </w:r>
      <w:proofErr w:type="gramEnd"/>
      <w:r w:rsidR="00864594">
        <w:rPr>
          <w:rFonts w:ascii="Arial" w:hAnsi="Arial"/>
          <w:b/>
          <w:color w:val="0F172A"/>
        </w:rPr>
        <w:t>1241</w:t>
      </w:r>
      <w:r>
        <w:rPr>
          <w:rFonts w:ascii="Arial" w:hAnsi="Arial"/>
          <w:b/>
          <w:color w:val="0F172A"/>
        </w:rPr>
        <w:t>1339)</w:t>
      </w:r>
      <w:r w:rsidR="00864594">
        <w:rPr>
          <w:rFonts w:ascii="Arial" w:hAnsi="Arial"/>
          <w:b/>
          <w:color w:val="0F172A"/>
        </w:rPr>
        <w:br/>
      </w:r>
      <w:r w:rsidR="00674B74">
        <w:rPr>
          <w:rFonts w:ascii="Arial" w:hAnsi="Arial"/>
          <w:color w:val="64748B"/>
          <w:sz w:val="20"/>
        </w:rPr>
        <w:br/>
      </w:r>
    </w:p>
    <w:p w14:paraId="03C569F3" w14:textId="77777777" w:rsidR="00C94CF1" w:rsidRDefault="00674B74" w:rsidP="00C94CF1">
      <w:pPr>
        <w:spacing w:after="0"/>
        <w:jc w:val="center"/>
        <w:rPr>
          <w:rFonts w:ascii="Arial" w:hAnsi="Arial"/>
          <w:b/>
          <w:color w:val="0F172A"/>
        </w:rPr>
      </w:pPr>
      <w:r>
        <w:rPr>
          <w:rFonts w:ascii="Arial" w:hAnsi="Arial"/>
          <w:b/>
          <w:color w:val="64748B"/>
          <w:sz w:val="20"/>
        </w:rPr>
        <w:t>UNDER THE GUIDANCE OF:</w:t>
      </w:r>
      <w:r>
        <w:rPr>
          <w:rFonts w:ascii="Arial" w:hAnsi="Arial"/>
          <w:b/>
          <w:color w:val="64748B"/>
          <w:sz w:val="20"/>
        </w:rPr>
        <w:br/>
      </w:r>
      <w:r w:rsidR="00E8106D">
        <w:rPr>
          <w:rFonts w:ascii="Arial" w:hAnsi="Arial"/>
          <w:b/>
          <w:color w:val="0F172A"/>
        </w:rPr>
        <w:t>Prof. J</w:t>
      </w:r>
      <w:r w:rsidR="00C94CF1">
        <w:rPr>
          <w:rFonts w:ascii="Arial" w:hAnsi="Arial"/>
          <w:b/>
          <w:color w:val="0F172A"/>
        </w:rPr>
        <w:t>yoti Yadav</w:t>
      </w:r>
    </w:p>
    <w:p w14:paraId="110A4AD7" w14:textId="21FECB2C" w:rsidR="009D559A" w:rsidRDefault="00674B74">
      <w:pPr>
        <w:spacing w:after="720"/>
        <w:jc w:val="center"/>
      </w:pPr>
      <w:r>
        <w:rPr>
          <w:rFonts w:ascii="Arial" w:hAnsi="Arial"/>
          <w:b/>
          <w:color w:val="0F172A"/>
        </w:rPr>
        <w:t xml:space="preserve">Department of Computer </w:t>
      </w:r>
      <w:r>
        <w:rPr>
          <w:rFonts w:ascii="Arial" w:hAnsi="Arial"/>
          <w:b/>
          <w:color w:val="0F172A"/>
        </w:rPr>
        <w:t>Engineering</w:t>
      </w:r>
      <w:r>
        <w:rPr>
          <w:rFonts w:ascii="Arial" w:hAnsi="Arial"/>
          <w:b/>
          <w:color w:val="0F172A"/>
        </w:rPr>
        <w:br/>
      </w:r>
    </w:p>
    <w:p w14:paraId="6F989426" w14:textId="4498C5B5" w:rsidR="00C315A4" w:rsidRDefault="00674B74">
      <w:pPr>
        <w:spacing w:after="0"/>
        <w:jc w:val="center"/>
        <w:rPr>
          <w:rFonts w:ascii="Arial" w:hAnsi="Arial"/>
          <w:b/>
          <w:color w:val="0F172A"/>
          <w:sz w:val="21"/>
        </w:rPr>
      </w:pPr>
      <w:r>
        <w:rPr>
          <w:rFonts w:ascii="Arial" w:hAnsi="Arial"/>
          <w:b/>
          <w:color w:val="0F172A"/>
          <w:sz w:val="21"/>
        </w:rPr>
        <w:t xml:space="preserve">DEPARTMENT OF COMPUTER </w:t>
      </w:r>
      <w:r>
        <w:rPr>
          <w:rFonts w:ascii="Arial" w:hAnsi="Arial"/>
          <w:b/>
          <w:color w:val="0F172A"/>
          <w:sz w:val="21"/>
        </w:rPr>
        <w:t>ENGINEERING</w:t>
      </w:r>
      <w:r>
        <w:rPr>
          <w:rFonts w:ascii="Arial" w:hAnsi="Arial"/>
          <w:b/>
          <w:color w:val="0F172A"/>
          <w:sz w:val="21"/>
        </w:rPr>
        <w:br/>
      </w:r>
      <w:r w:rsidR="00C315A4" w:rsidRPr="00C315A4">
        <w:rPr>
          <w:rFonts w:ascii="Arial" w:hAnsi="Arial"/>
          <w:b/>
          <w:color w:val="0F172A"/>
          <w:sz w:val="21"/>
        </w:rPr>
        <w:t xml:space="preserve">BRACTS’S Vishwakarma Institute </w:t>
      </w:r>
      <w:proofErr w:type="gramStart"/>
      <w:r w:rsidR="00C315A4" w:rsidRPr="00C315A4">
        <w:rPr>
          <w:rFonts w:ascii="Arial" w:hAnsi="Arial"/>
          <w:b/>
          <w:color w:val="0F172A"/>
          <w:sz w:val="21"/>
        </w:rPr>
        <w:t>Of</w:t>
      </w:r>
      <w:proofErr w:type="gramEnd"/>
      <w:r w:rsidR="00C315A4" w:rsidRPr="00C315A4">
        <w:rPr>
          <w:rFonts w:ascii="Arial" w:hAnsi="Arial"/>
          <w:b/>
          <w:color w:val="0F172A"/>
          <w:sz w:val="21"/>
        </w:rPr>
        <w:t xml:space="preserve"> Tech</w:t>
      </w:r>
      <w:r w:rsidR="00C94452">
        <w:rPr>
          <w:rFonts w:ascii="Arial" w:hAnsi="Arial"/>
          <w:b/>
          <w:color w:val="0F172A"/>
          <w:sz w:val="21"/>
        </w:rPr>
        <w:t>n</w:t>
      </w:r>
      <w:r w:rsidR="00C315A4" w:rsidRPr="00C315A4">
        <w:rPr>
          <w:rFonts w:ascii="Arial" w:hAnsi="Arial"/>
          <w:b/>
          <w:color w:val="0F172A"/>
          <w:sz w:val="21"/>
        </w:rPr>
        <w:t xml:space="preserve">ology, Pune </w:t>
      </w:r>
    </w:p>
    <w:p w14:paraId="52E5C4AA" w14:textId="275AA0D9" w:rsidR="009D559A" w:rsidRDefault="00C315A4">
      <w:pPr>
        <w:spacing w:after="0"/>
        <w:jc w:val="center"/>
      </w:pPr>
      <w:r w:rsidRPr="00C315A4">
        <w:rPr>
          <w:rFonts w:ascii="Arial" w:hAnsi="Arial"/>
          <w:b/>
          <w:color w:val="0F172A"/>
          <w:sz w:val="21"/>
        </w:rPr>
        <w:t>(An Autonomous Institute affiliated to Savitribai Phule Pune University)</w:t>
      </w:r>
      <w:r w:rsidR="00674B74">
        <w:rPr>
          <w:rFonts w:ascii="Arial" w:hAnsi="Arial"/>
          <w:b/>
          <w:color w:val="0F172A"/>
          <w:sz w:val="21"/>
        </w:rPr>
        <w:br/>
        <w:t>ACADEMIC YEAR: 202</w:t>
      </w:r>
      <w:r>
        <w:rPr>
          <w:rFonts w:ascii="Arial" w:hAnsi="Arial"/>
          <w:b/>
          <w:color w:val="0F172A"/>
          <w:sz w:val="21"/>
        </w:rPr>
        <w:t>6</w:t>
      </w:r>
      <w:r w:rsidR="00674B74">
        <w:rPr>
          <w:rFonts w:ascii="Arial" w:hAnsi="Arial"/>
          <w:b/>
          <w:color w:val="0F172A"/>
          <w:sz w:val="21"/>
        </w:rPr>
        <w:t xml:space="preserve"> – 202</w:t>
      </w:r>
      <w:r>
        <w:rPr>
          <w:rFonts w:ascii="Arial" w:hAnsi="Arial"/>
          <w:b/>
          <w:color w:val="0F172A"/>
          <w:sz w:val="21"/>
        </w:rPr>
        <w:t>7</w:t>
      </w:r>
    </w:p>
    <w:p w14:paraId="53B68E31" w14:textId="77777777" w:rsidR="009D559A" w:rsidRDefault="00674B74">
      <w:r>
        <w:br w:type="page"/>
      </w:r>
    </w:p>
    <w:p w14:paraId="1D79BEE0" w14:textId="77777777" w:rsidR="009D559A" w:rsidRDefault="00674B74">
      <w:pPr>
        <w:keepNext/>
        <w:spacing w:before="360" w:after="120"/>
      </w:pPr>
      <w:r>
        <w:rPr>
          <w:rFonts w:ascii="Arial" w:hAnsi="Arial"/>
          <w:b/>
          <w:color w:val="0F172A"/>
          <w:sz w:val="32"/>
        </w:rPr>
        <w:lastRenderedPageBreak/>
        <w:t>CERTIFICATE OF APPROVAL</w:t>
      </w:r>
    </w:p>
    <w:p w14:paraId="629C5F61" w14:textId="5946B4EF" w:rsidR="009D559A" w:rsidRDefault="00674B74">
      <w:pPr>
        <w:spacing w:after="120"/>
      </w:pPr>
      <w:r>
        <w:rPr>
          <w:rFonts w:ascii="Arial" w:hAnsi="Arial"/>
          <w:b/>
          <w:color w:val="0F172A"/>
          <w:sz w:val="21"/>
        </w:rPr>
        <w:t>TO WHOM IT MAY CONCERN:</w:t>
      </w:r>
      <w:r>
        <w:rPr>
          <w:rFonts w:ascii="Arial" w:hAnsi="Arial"/>
          <w:b/>
          <w:color w:val="0F172A"/>
          <w:sz w:val="21"/>
        </w:rPr>
        <w:br/>
      </w:r>
      <w:r>
        <w:rPr>
          <w:rFonts w:ascii="Arial" w:hAnsi="Arial"/>
          <w:b/>
          <w:color w:val="0F172A"/>
          <w:sz w:val="21"/>
        </w:rPr>
        <w:br/>
      </w:r>
      <w:r>
        <w:rPr>
          <w:rFonts w:ascii="Arial" w:hAnsi="Arial"/>
          <w:color w:val="334155"/>
          <w:sz w:val="21"/>
        </w:rPr>
        <w:t xml:space="preserve">This is to certify that the project entitled "ShadowBrowse — Anonymous and Secure Web Browsing Extension" is a bona fide record of work carried out by </w:t>
      </w:r>
      <w:r w:rsidR="00C94452" w:rsidRPr="00B13878">
        <w:rPr>
          <w:rFonts w:ascii="Arial" w:hAnsi="Arial"/>
          <w:b/>
          <w:bCs/>
          <w:color w:val="334155"/>
          <w:sz w:val="21"/>
        </w:rPr>
        <w:t>Vishal Wale (12410243),</w:t>
      </w:r>
      <w:r w:rsidR="00C94452">
        <w:rPr>
          <w:rFonts w:ascii="Arial" w:hAnsi="Arial"/>
          <w:color w:val="334155"/>
          <w:sz w:val="21"/>
        </w:rPr>
        <w:t xml:space="preserve"> </w:t>
      </w:r>
      <w:r w:rsidR="00C94452">
        <w:rPr>
          <w:rFonts w:ascii="Arial" w:hAnsi="Arial"/>
          <w:b/>
          <w:color w:val="0F172A"/>
        </w:rPr>
        <w:t>Aryan Thool (12410261)</w:t>
      </w:r>
      <w:r w:rsidR="00B13878">
        <w:rPr>
          <w:rFonts w:ascii="Arial" w:hAnsi="Arial"/>
          <w:b/>
          <w:color w:val="0F172A"/>
        </w:rPr>
        <w:t xml:space="preserve">, </w:t>
      </w:r>
      <w:r w:rsidR="00B13878">
        <w:rPr>
          <w:rFonts w:ascii="Arial" w:hAnsi="Arial"/>
          <w:b/>
          <w:color w:val="0F172A"/>
        </w:rPr>
        <w:t xml:space="preserve">Advait </w:t>
      </w:r>
      <w:proofErr w:type="spellStart"/>
      <w:r w:rsidR="00B13878">
        <w:rPr>
          <w:rFonts w:ascii="Arial" w:hAnsi="Arial"/>
          <w:b/>
          <w:color w:val="0F172A"/>
        </w:rPr>
        <w:t>Ugavekar</w:t>
      </w:r>
      <w:proofErr w:type="spellEnd"/>
      <w:r w:rsidR="00B13878">
        <w:rPr>
          <w:rFonts w:ascii="Arial" w:hAnsi="Arial"/>
          <w:b/>
          <w:color w:val="0F172A"/>
        </w:rPr>
        <w:t xml:space="preserve"> (12411339)</w:t>
      </w:r>
      <w:r w:rsidR="00B13878">
        <w:rPr>
          <w:rFonts w:ascii="Arial" w:hAnsi="Arial"/>
          <w:b/>
          <w:color w:val="0F172A"/>
        </w:rPr>
        <w:t xml:space="preserve"> </w:t>
      </w:r>
      <w:r>
        <w:rPr>
          <w:rFonts w:ascii="Arial" w:hAnsi="Arial"/>
          <w:color w:val="334155"/>
          <w:sz w:val="21"/>
        </w:rPr>
        <w:t xml:space="preserve">in partial fulfillment of the requirements for the award of Bachelor of Technology </w:t>
      </w:r>
      <w:r>
        <w:rPr>
          <w:rFonts w:ascii="Arial" w:hAnsi="Arial"/>
          <w:color w:val="334155"/>
          <w:sz w:val="21"/>
        </w:rPr>
        <w:t xml:space="preserve">in Computer </w:t>
      </w:r>
      <w:r>
        <w:rPr>
          <w:rFonts w:ascii="Arial" w:hAnsi="Arial"/>
          <w:color w:val="334155"/>
          <w:sz w:val="21"/>
        </w:rPr>
        <w:t xml:space="preserve">Engineering from </w:t>
      </w:r>
      <w:r w:rsidR="000673F8" w:rsidRPr="00C315A4">
        <w:rPr>
          <w:rFonts w:ascii="Arial" w:hAnsi="Arial"/>
          <w:b/>
          <w:color w:val="0F172A"/>
          <w:sz w:val="21"/>
        </w:rPr>
        <w:t>BRACTS’S Vishwakarma Institute Of Tech</w:t>
      </w:r>
      <w:r w:rsidR="000673F8">
        <w:rPr>
          <w:rFonts w:ascii="Arial" w:hAnsi="Arial"/>
          <w:b/>
          <w:color w:val="0F172A"/>
          <w:sz w:val="21"/>
        </w:rPr>
        <w:t>n</w:t>
      </w:r>
      <w:r w:rsidR="000673F8" w:rsidRPr="00C315A4">
        <w:rPr>
          <w:rFonts w:ascii="Arial" w:hAnsi="Arial"/>
          <w:b/>
          <w:color w:val="0F172A"/>
          <w:sz w:val="21"/>
        </w:rPr>
        <w:t xml:space="preserve">ology, Pune </w:t>
      </w:r>
      <w:r w:rsidR="000673F8">
        <w:rPr>
          <w:rFonts w:ascii="Arial" w:hAnsi="Arial"/>
          <w:b/>
          <w:color w:val="0F172A"/>
          <w:sz w:val="21"/>
        </w:rPr>
        <w:t>(</w:t>
      </w:r>
      <w:r w:rsidR="000673F8" w:rsidRPr="00C315A4">
        <w:rPr>
          <w:rFonts w:ascii="Arial" w:hAnsi="Arial"/>
          <w:b/>
          <w:color w:val="0F172A"/>
          <w:sz w:val="21"/>
        </w:rPr>
        <w:t>An Autonomous Institute affiliated to Savitribai Phule Pune University</w:t>
      </w:r>
      <w:r w:rsidR="000673F8">
        <w:rPr>
          <w:rFonts w:ascii="Arial" w:hAnsi="Arial"/>
          <w:color w:val="334155"/>
          <w:sz w:val="21"/>
        </w:rPr>
        <w:t xml:space="preserve">) </w:t>
      </w:r>
      <w:r>
        <w:rPr>
          <w:rFonts w:ascii="Arial" w:hAnsi="Arial"/>
          <w:color w:val="334155"/>
          <w:sz w:val="21"/>
        </w:rPr>
        <w:t>during the academic year 202</w:t>
      </w:r>
      <w:r w:rsidR="000673F8">
        <w:rPr>
          <w:rFonts w:ascii="Arial" w:hAnsi="Arial"/>
          <w:color w:val="334155"/>
          <w:sz w:val="21"/>
        </w:rPr>
        <w:t>6</w:t>
      </w:r>
      <w:r>
        <w:rPr>
          <w:rFonts w:ascii="Arial" w:hAnsi="Arial"/>
          <w:color w:val="334155"/>
          <w:sz w:val="21"/>
        </w:rPr>
        <w:t>–202</w:t>
      </w:r>
      <w:r w:rsidR="000673F8">
        <w:rPr>
          <w:rFonts w:ascii="Arial" w:hAnsi="Arial"/>
          <w:color w:val="334155"/>
          <w:sz w:val="21"/>
        </w:rPr>
        <w:t>7</w:t>
      </w:r>
      <w:r>
        <w:rPr>
          <w:rFonts w:ascii="Arial" w:hAnsi="Arial"/>
          <w:color w:val="334155"/>
          <w:sz w:val="21"/>
        </w:rPr>
        <w:t>.</w:t>
      </w:r>
    </w:p>
    <w:p w14:paraId="2403FB6F" w14:textId="77777777" w:rsidR="009D559A" w:rsidRDefault="00674B74">
      <w:pPr>
        <w:spacing w:after="120"/>
      </w:pPr>
      <w:r>
        <w:rPr>
          <w:rFonts w:ascii="Arial" w:hAnsi="Arial"/>
          <w:color w:val="334155"/>
          <w:sz w:val="21"/>
        </w:rPr>
        <w:t>The project report has been approved as satisfying the academic standards and technical requirements mandated for the semester project evaluation.</w:t>
      </w:r>
    </w:p>
    <w:p w14:paraId="47D19A14" w14:textId="77777777" w:rsidR="009D559A" w:rsidRDefault="009D559A">
      <w:pPr>
        <w:spacing w:after="800"/>
      </w:pPr>
    </w:p>
    <w:tbl>
      <w:tblPr>
        <w:tblW w:w="0" w:type="auto"/>
        <w:jc w:val="center"/>
        <w:tblLook w:val="04A0" w:firstRow="1" w:lastRow="0" w:firstColumn="1" w:lastColumn="0" w:noHBand="0" w:noVBand="1"/>
      </w:tblPr>
      <w:tblGrid>
        <w:gridCol w:w="4680"/>
        <w:gridCol w:w="4680"/>
      </w:tblGrid>
      <w:tr w:rsidR="009D559A" w14:paraId="26A4F531" w14:textId="77777777">
        <w:trPr>
          <w:jc w:val="center"/>
        </w:trPr>
        <w:tc>
          <w:tcPr>
            <w:tcW w:w="4680" w:type="dxa"/>
          </w:tcPr>
          <w:p w14:paraId="4F10D96A" w14:textId="22B7D24F" w:rsidR="009D559A" w:rsidRDefault="00674B74">
            <w:r>
              <w:rPr>
                <w:rFonts w:ascii="Arial" w:hAnsi="Arial"/>
                <w:color w:val="334155"/>
                <w:sz w:val="19"/>
              </w:rPr>
              <w:t>______________________________</w:t>
            </w:r>
            <w:r>
              <w:rPr>
                <w:rFonts w:ascii="Arial" w:hAnsi="Arial"/>
                <w:color w:val="334155"/>
                <w:sz w:val="19"/>
              </w:rPr>
              <w:br/>
            </w:r>
            <w:r w:rsidR="008A5695">
              <w:rPr>
                <w:rFonts w:ascii="Arial" w:hAnsi="Arial"/>
                <w:color w:val="334155"/>
                <w:sz w:val="19"/>
              </w:rPr>
              <w:t>Prof. Jyoti Yadav</w:t>
            </w:r>
            <w:r>
              <w:rPr>
                <w:rFonts w:ascii="Arial" w:hAnsi="Arial"/>
                <w:color w:val="334155"/>
                <w:sz w:val="19"/>
              </w:rPr>
              <w:br/>
              <w:t>Internal Project Guide</w:t>
            </w:r>
            <w:r>
              <w:rPr>
                <w:rFonts w:ascii="Arial" w:hAnsi="Arial"/>
                <w:color w:val="334155"/>
                <w:sz w:val="19"/>
              </w:rPr>
              <w:br/>
              <w:t>Department of CSE</w:t>
            </w:r>
          </w:p>
        </w:tc>
        <w:tc>
          <w:tcPr>
            <w:tcW w:w="4680" w:type="dxa"/>
          </w:tcPr>
          <w:p w14:paraId="5471A3C7" w14:textId="28F9EC3E" w:rsidR="009D559A" w:rsidRDefault="00674B74">
            <w:r>
              <w:rPr>
                <w:rFonts w:ascii="Arial" w:hAnsi="Arial"/>
                <w:color w:val="334155"/>
                <w:sz w:val="19"/>
              </w:rPr>
              <w:t>______________________________</w:t>
            </w:r>
            <w:r>
              <w:rPr>
                <w:rFonts w:ascii="Arial" w:hAnsi="Arial"/>
                <w:color w:val="334155"/>
                <w:sz w:val="19"/>
              </w:rPr>
              <w:br/>
            </w:r>
            <w:r w:rsidR="008A5695">
              <w:rPr>
                <w:rFonts w:ascii="Arial" w:hAnsi="Arial"/>
                <w:color w:val="334155"/>
                <w:sz w:val="19"/>
              </w:rPr>
              <w:t>Prof. Sandip S</w:t>
            </w:r>
            <w:r w:rsidR="00571424">
              <w:rPr>
                <w:rFonts w:ascii="Arial" w:hAnsi="Arial"/>
                <w:color w:val="334155"/>
                <w:sz w:val="19"/>
              </w:rPr>
              <w:t>hinde</w:t>
            </w:r>
            <w:r>
              <w:rPr>
                <w:rFonts w:ascii="Arial" w:hAnsi="Arial"/>
                <w:color w:val="334155"/>
                <w:sz w:val="19"/>
              </w:rPr>
              <w:br/>
              <w:t>Head of Department</w:t>
            </w:r>
            <w:r>
              <w:rPr>
                <w:rFonts w:ascii="Arial" w:hAnsi="Arial"/>
                <w:color w:val="334155"/>
                <w:sz w:val="19"/>
              </w:rPr>
              <w:br/>
              <w:t>Department of CSE</w:t>
            </w:r>
          </w:p>
        </w:tc>
      </w:tr>
      <w:tr w:rsidR="009D559A" w14:paraId="50B5BC21" w14:textId="77777777">
        <w:trPr>
          <w:jc w:val="center"/>
        </w:trPr>
        <w:tc>
          <w:tcPr>
            <w:tcW w:w="4680" w:type="dxa"/>
          </w:tcPr>
          <w:p w14:paraId="215F21DC" w14:textId="0E4A5902" w:rsidR="009D559A" w:rsidRDefault="00674B74">
            <w:r>
              <w:rPr>
                <w:rFonts w:ascii="Arial" w:hAnsi="Arial"/>
                <w:color w:val="334155"/>
                <w:sz w:val="19"/>
              </w:rPr>
              <w:br/>
            </w:r>
            <w:r>
              <w:rPr>
                <w:rFonts w:ascii="Arial" w:hAnsi="Arial"/>
                <w:color w:val="334155"/>
                <w:sz w:val="19"/>
              </w:rPr>
              <w:br/>
              <w:t>______________________________</w:t>
            </w:r>
            <w:r>
              <w:rPr>
                <w:rFonts w:ascii="Arial" w:hAnsi="Arial"/>
                <w:color w:val="334155"/>
                <w:sz w:val="19"/>
              </w:rPr>
              <w:br/>
              <w:t>Internal Examiner</w:t>
            </w:r>
            <w:r>
              <w:rPr>
                <w:rFonts w:ascii="Arial" w:hAnsi="Arial"/>
                <w:color w:val="334155"/>
                <w:sz w:val="19"/>
              </w:rPr>
              <w:br/>
              <w:t>Date: [</w:t>
            </w:r>
            <w:r w:rsidR="008A5695">
              <w:rPr>
                <w:rFonts w:ascii="Arial" w:hAnsi="Arial"/>
                <w:color w:val="334155"/>
                <w:sz w:val="19"/>
              </w:rPr>
              <w:t xml:space="preserve">    </w:t>
            </w:r>
            <w:r>
              <w:rPr>
                <w:rFonts w:ascii="Arial" w:hAnsi="Arial"/>
                <w:color w:val="334155"/>
                <w:sz w:val="19"/>
              </w:rPr>
              <w:t>/</w:t>
            </w:r>
            <w:r w:rsidR="008A5695">
              <w:rPr>
                <w:rFonts w:ascii="Arial" w:hAnsi="Arial"/>
                <w:color w:val="334155"/>
                <w:sz w:val="19"/>
              </w:rPr>
              <w:t xml:space="preserve">    </w:t>
            </w:r>
            <w:r>
              <w:rPr>
                <w:rFonts w:ascii="Arial" w:hAnsi="Arial"/>
                <w:color w:val="334155"/>
                <w:sz w:val="19"/>
              </w:rPr>
              <w:t>/</w:t>
            </w:r>
            <w:r w:rsidR="008A5695">
              <w:rPr>
                <w:rFonts w:ascii="Arial" w:hAnsi="Arial"/>
                <w:color w:val="334155"/>
                <w:sz w:val="19"/>
              </w:rPr>
              <w:t xml:space="preserve">      </w:t>
            </w:r>
            <w:proofErr w:type="gramStart"/>
            <w:r w:rsidR="008A5695">
              <w:rPr>
                <w:rFonts w:ascii="Arial" w:hAnsi="Arial"/>
                <w:color w:val="334155"/>
                <w:sz w:val="19"/>
              </w:rPr>
              <w:t xml:space="preserve">  </w:t>
            </w:r>
            <w:r>
              <w:rPr>
                <w:rFonts w:ascii="Arial" w:hAnsi="Arial"/>
                <w:color w:val="334155"/>
                <w:sz w:val="19"/>
              </w:rPr>
              <w:t>]</w:t>
            </w:r>
            <w:proofErr w:type="gramEnd"/>
          </w:p>
        </w:tc>
        <w:tc>
          <w:tcPr>
            <w:tcW w:w="4680" w:type="dxa"/>
          </w:tcPr>
          <w:p w14:paraId="59A2AC38" w14:textId="1F0EB9EB" w:rsidR="009D559A" w:rsidRDefault="00674B74">
            <w:r>
              <w:rPr>
                <w:rFonts w:ascii="Arial" w:hAnsi="Arial"/>
                <w:color w:val="334155"/>
                <w:sz w:val="19"/>
              </w:rPr>
              <w:br/>
            </w:r>
            <w:r>
              <w:rPr>
                <w:rFonts w:ascii="Arial" w:hAnsi="Arial"/>
                <w:color w:val="334155"/>
                <w:sz w:val="19"/>
              </w:rPr>
              <w:br/>
              <w:t>______________________________</w:t>
            </w:r>
            <w:r>
              <w:rPr>
                <w:rFonts w:ascii="Arial" w:hAnsi="Arial"/>
                <w:color w:val="334155"/>
                <w:sz w:val="19"/>
              </w:rPr>
              <w:br/>
              <w:t>External Examiner</w:t>
            </w:r>
            <w:r>
              <w:rPr>
                <w:rFonts w:ascii="Arial" w:hAnsi="Arial"/>
                <w:color w:val="334155"/>
                <w:sz w:val="19"/>
              </w:rPr>
              <w:br/>
            </w:r>
            <w:r w:rsidR="008A5695">
              <w:rPr>
                <w:rFonts w:ascii="Arial" w:hAnsi="Arial"/>
                <w:color w:val="334155"/>
                <w:sz w:val="19"/>
              </w:rPr>
              <w:t xml:space="preserve">Date: [    /    /      </w:t>
            </w:r>
            <w:proofErr w:type="gramStart"/>
            <w:r w:rsidR="008A5695">
              <w:rPr>
                <w:rFonts w:ascii="Arial" w:hAnsi="Arial"/>
                <w:color w:val="334155"/>
                <w:sz w:val="19"/>
              </w:rPr>
              <w:t xml:space="preserve">  ]</w:t>
            </w:r>
            <w:proofErr w:type="gramEnd"/>
          </w:p>
        </w:tc>
      </w:tr>
    </w:tbl>
    <w:p w14:paraId="66FF2B62" w14:textId="77777777" w:rsidR="009D559A" w:rsidRDefault="00674B74">
      <w:r>
        <w:br w:type="page"/>
      </w:r>
    </w:p>
    <w:p w14:paraId="66302FEE" w14:textId="77777777" w:rsidR="009D559A" w:rsidRDefault="00674B74">
      <w:pPr>
        <w:keepNext/>
        <w:spacing w:before="360" w:after="120"/>
      </w:pPr>
      <w:r>
        <w:rPr>
          <w:rFonts w:ascii="Arial" w:hAnsi="Arial"/>
          <w:b/>
          <w:color w:val="0F172A"/>
          <w:sz w:val="32"/>
        </w:rPr>
        <w:lastRenderedPageBreak/>
        <w:t>CANDIDATE'S DECLARATION</w:t>
      </w:r>
    </w:p>
    <w:p w14:paraId="61ABBBCA" w14:textId="77777777" w:rsidR="009D559A" w:rsidRDefault="00674B74">
      <w:pPr>
        <w:spacing w:after="120"/>
      </w:pPr>
      <w:r>
        <w:rPr>
          <w:rFonts w:ascii="Arial" w:hAnsi="Arial"/>
          <w:color w:val="334155"/>
          <w:sz w:val="21"/>
        </w:rPr>
        <w:t>I hereby declare that the work presented in this semester project report entitled "ShadowBrowse — Anonymous and Secure Web Browsing Extension" is an authentic record of my own research and engineering development conducted under the supervision of [Project Guide Name], [Department of Computer Science &amp; Engineering].</w:t>
      </w:r>
    </w:p>
    <w:p w14:paraId="5FA8A215" w14:textId="644BDF74" w:rsidR="009D559A" w:rsidRDefault="00674B74" w:rsidP="001A2DE5">
      <w:pPr>
        <w:spacing w:after="120"/>
      </w:pPr>
      <w:r>
        <w:rPr>
          <w:rFonts w:ascii="Arial" w:hAnsi="Arial"/>
          <w:color w:val="334155"/>
          <w:sz w:val="21"/>
        </w:rPr>
        <w:t>I confirm that this project does not contain any plagiarized material, fabricated experimental data, or unauthorized proprietary code. The results, implementation architectures, and security benchmarks documented herein reflect genuine engineering artifacts developed in the repository workspace. Any assistance, third-party libraries, or references utilized have been properly acknowledged in the reference section.</w:t>
      </w:r>
    </w:p>
    <w:p w14:paraId="1849FC28" w14:textId="77777777" w:rsidR="001A2DE5" w:rsidRDefault="001A2DE5" w:rsidP="001A2DE5">
      <w:pPr>
        <w:spacing w:after="120"/>
      </w:pPr>
    </w:p>
    <w:p w14:paraId="25E0CCC0" w14:textId="77777777" w:rsidR="001A2DE5" w:rsidRDefault="00674B74" w:rsidP="001A2DE5">
      <w:pPr>
        <w:spacing w:after="0" w:line="300" w:lineRule="auto"/>
        <w:rPr>
          <w:rFonts w:ascii="Arial" w:hAnsi="Arial"/>
          <w:color w:val="334155"/>
          <w:sz w:val="20"/>
        </w:rPr>
      </w:pPr>
      <w:r>
        <w:rPr>
          <w:rFonts w:ascii="Arial" w:hAnsi="Arial"/>
          <w:color w:val="334155"/>
          <w:sz w:val="20"/>
        </w:rPr>
        <w:t xml:space="preserve">Place: </w:t>
      </w:r>
      <w:r w:rsidR="001A2DE5">
        <w:rPr>
          <w:rFonts w:ascii="Arial" w:hAnsi="Arial"/>
          <w:color w:val="334155"/>
          <w:sz w:val="20"/>
        </w:rPr>
        <w:t>Pune</w:t>
      </w:r>
    </w:p>
    <w:p w14:paraId="5F8A95EA" w14:textId="1C8DFE1F" w:rsidR="00F571FA" w:rsidRDefault="00674B74" w:rsidP="00F571FA">
      <w:pPr>
        <w:spacing w:line="300" w:lineRule="auto"/>
      </w:pPr>
      <w:r>
        <w:rPr>
          <w:rFonts w:ascii="Arial" w:hAnsi="Arial"/>
          <w:color w:val="334155"/>
          <w:sz w:val="20"/>
        </w:rPr>
        <w:t>Date</w:t>
      </w:r>
      <w:proofErr w:type="gramStart"/>
      <w:r>
        <w:rPr>
          <w:rFonts w:ascii="Arial" w:hAnsi="Arial"/>
          <w:color w:val="334155"/>
          <w:sz w:val="20"/>
        </w:rPr>
        <w:t>:  [</w:t>
      </w:r>
      <w:proofErr w:type="gramEnd"/>
      <w:r w:rsidR="001A2DE5">
        <w:rPr>
          <w:rFonts w:ascii="Arial" w:hAnsi="Arial"/>
          <w:color w:val="334155"/>
          <w:sz w:val="20"/>
        </w:rPr>
        <w:t xml:space="preserve">     </w:t>
      </w:r>
      <w:r>
        <w:rPr>
          <w:rFonts w:ascii="Arial" w:hAnsi="Arial"/>
          <w:color w:val="334155"/>
          <w:sz w:val="20"/>
        </w:rPr>
        <w:t>/</w:t>
      </w:r>
      <w:r w:rsidR="001A2DE5">
        <w:rPr>
          <w:rFonts w:ascii="Arial" w:hAnsi="Arial"/>
          <w:color w:val="334155"/>
          <w:sz w:val="20"/>
        </w:rPr>
        <w:t xml:space="preserve">    </w:t>
      </w:r>
      <w:r>
        <w:rPr>
          <w:rFonts w:ascii="Arial" w:hAnsi="Arial"/>
          <w:color w:val="334155"/>
          <w:sz w:val="20"/>
        </w:rPr>
        <w:t>/</w:t>
      </w:r>
      <w:r w:rsidR="001A2DE5">
        <w:rPr>
          <w:rFonts w:ascii="Arial" w:hAnsi="Arial"/>
          <w:color w:val="334155"/>
          <w:sz w:val="20"/>
        </w:rPr>
        <w:t xml:space="preserve">          </w:t>
      </w:r>
      <w:proofErr w:type="gramStart"/>
      <w:r w:rsidR="001A2DE5">
        <w:rPr>
          <w:rFonts w:ascii="Arial" w:hAnsi="Arial"/>
          <w:color w:val="334155"/>
          <w:sz w:val="20"/>
        </w:rPr>
        <w:t xml:space="preserve">  </w:t>
      </w:r>
      <w:r>
        <w:rPr>
          <w:rFonts w:ascii="Arial" w:hAnsi="Arial"/>
          <w:color w:val="334155"/>
          <w:sz w:val="20"/>
        </w:rPr>
        <w:t>]</w:t>
      </w:r>
      <w:proofErr w:type="gramEnd"/>
      <w:r>
        <w:rPr>
          <w:rFonts w:ascii="Arial" w:hAnsi="Arial"/>
          <w:color w:val="334155"/>
          <w:sz w:val="20"/>
        </w:rPr>
        <w:br/>
      </w:r>
      <w:r>
        <w:rPr>
          <w:rFonts w:ascii="Arial" w:hAnsi="Arial"/>
          <w:color w:val="334155"/>
          <w:sz w:val="20"/>
        </w:rPr>
        <w:br/>
      </w:r>
      <w:r>
        <w:rPr>
          <w:rFonts w:ascii="Arial" w:hAnsi="Arial"/>
          <w:color w:val="334155"/>
          <w:sz w:val="20"/>
        </w:rPr>
        <w:br/>
      </w:r>
      <w:r>
        <w:rPr>
          <w:rFonts w:ascii="Arial" w:hAnsi="Arial"/>
          <w:color w:val="334155"/>
          <w:sz w:val="20"/>
        </w:rPr>
        <w:br/>
      </w:r>
      <w:r>
        <w:rPr>
          <w:rFonts w:ascii="Arial" w:hAnsi="Arial"/>
          <w:color w:val="334155"/>
          <w:sz w:val="20"/>
        </w:rPr>
        <w:t>[Student Signature]</w:t>
      </w:r>
      <w:r>
        <w:rPr>
          <w:rFonts w:ascii="Arial" w:hAnsi="Arial"/>
          <w:color w:val="334155"/>
          <w:sz w:val="20"/>
        </w:rPr>
        <w:br/>
      </w:r>
      <w:r>
        <w:rPr>
          <w:rFonts w:ascii="Arial" w:hAnsi="Arial"/>
          <w:color w:val="334155"/>
          <w:sz w:val="20"/>
        </w:rPr>
        <w:t>Student Name:</w:t>
      </w:r>
      <w:r w:rsidR="00F571FA">
        <w:rPr>
          <w:rFonts w:ascii="Arial" w:hAnsi="Arial"/>
          <w:color w:val="334155"/>
          <w:sz w:val="20"/>
        </w:rPr>
        <w:t xml:space="preserve"> Vishal Wale </w:t>
      </w:r>
      <w:r>
        <w:rPr>
          <w:rFonts w:ascii="Arial" w:hAnsi="Arial"/>
          <w:color w:val="334155"/>
          <w:sz w:val="20"/>
        </w:rPr>
        <w:br/>
        <w:t xml:space="preserve">Roll No / PRN: </w:t>
      </w:r>
      <w:r w:rsidR="00F571FA">
        <w:rPr>
          <w:rFonts w:ascii="Arial" w:hAnsi="Arial"/>
          <w:color w:val="334155"/>
          <w:sz w:val="20"/>
        </w:rPr>
        <w:t>12410243</w:t>
      </w:r>
      <w:r>
        <w:rPr>
          <w:rFonts w:ascii="Arial" w:hAnsi="Arial"/>
          <w:color w:val="334155"/>
          <w:sz w:val="20"/>
        </w:rPr>
        <w:br/>
        <w:t xml:space="preserve">Department of Computer </w:t>
      </w:r>
      <w:r>
        <w:rPr>
          <w:rFonts w:ascii="Arial" w:hAnsi="Arial"/>
          <w:color w:val="334155"/>
          <w:sz w:val="20"/>
        </w:rPr>
        <w:t>Engineering</w:t>
      </w:r>
    </w:p>
    <w:p w14:paraId="1BB9009D" w14:textId="77777777" w:rsidR="00F571FA" w:rsidRPr="00F571FA" w:rsidRDefault="00F571FA" w:rsidP="00F571FA"/>
    <w:p w14:paraId="317421C5" w14:textId="77777777" w:rsidR="00F571FA" w:rsidRPr="00F571FA" w:rsidRDefault="00F571FA" w:rsidP="00F571FA"/>
    <w:p w14:paraId="0D13071E" w14:textId="32EF22CC" w:rsidR="00F571FA" w:rsidRDefault="00F571FA" w:rsidP="00F571FA">
      <w:r>
        <w:rPr>
          <w:rFonts w:ascii="Arial" w:hAnsi="Arial"/>
          <w:color w:val="334155"/>
          <w:sz w:val="20"/>
        </w:rPr>
        <w:t>[Student Signature]</w:t>
      </w:r>
      <w:r>
        <w:rPr>
          <w:rFonts w:ascii="Arial" w:hAnsi="Arial"/>
          <w:color w:val="334155"/>
          <w:sz w:val="20"/>
        </w:rPr>
        <w:br/>
        <w:t xml:space="preserve">Student Name: </w:t>
      </w:r>
      <w:r>
        <w:rPr>
          <w:rFonts w:ascii="Arial" w:hAnsi="Arial"/>
          <w:color w:val="334155"/>
          <w:sz w:val="20"/>
        </w:rPr>
        <w:t>Aryan Thool</w:t>
      </w:r>
      <w:r>
        <w:rPr>
          <w:rFonts w:ascii="Arial" w:hAnsi="Arial"/>
          <w:color w:val="334155"/>
          <w:sz w:val="20"/>
        </w:rPr>
        <w:t xml:space="preserve"> </w:t>
      </w:r>
      <w:r>
        <w:rPr>
          <w:rFonts w:ascii="Arial" w:hAnsi="Arial"/>
          <w:color w:val="334155"/>
          <w:sz w:val="20"/>
        </w:rPr>
        <w:br/>
        <w:t>Roll No / PRN: 12410243</w:t>
      </w:r>
      <w:r>
        <w:rPr>
          <w:rFonts w:ascii="Arial" w:hAnsi="Arial"/>
          <w:color w:val="334155"/>
          <w:sz w:val="20"/>
        </w:rPr>
        <w:br/>
        <w:t>Department of Computer Engineering</w:t>
      </w:r>
    </w:p>
    <w:p w14:paraId="078B75EC" w14:textId="77777777" w:rsidR="00F571FA" w:rsidRPr="00F571FA" w:rsidRDefault="00F571FA" w:rsidP="00F571FA"/>
    <w:p w14:paraId="48EE6A70" w14:textId="77777777" w:rsidR="00F571FA" w:rsidRDefault="00F571FA" w:rsidP="00F571FA"/>
    <w:p w14:paraId="39A3325C" w14:textId="31FFE5C5" w:rsidR="00F571FA" w:rsidRDefault="00F571FA" w:rsidP="00F571FA">
      <w:r>
        <w:rPr>
          <w:rFonts w:ascii="Arial" w:hAnsi="Arial"/>
          <w:color w:val="334155"/>
          <w:sz w:val="20"/>
        </w:rPr>
        <w:t>[Student Signature]</w:t>
      </w:r>
      <w:r>
        <w:rPr>
          <w:rFonts w:ascii="Arial" w:hAnsi="Arial"/>
          <w:color w:val="334155"/>
          <w:sz w:val="20"/>
        </w:rPr>
        <w:br/>
        <w:t xml:space="preserve">Student Name: </w:t>
      </w:r>
      <w:r>
        <w:rPr>
          <w:rFonts w:ascii="Arial" w:hAnsi="Arial"/>
          <w:color w:val="334155"/>
          <w:sz w:val="20"/>
        </w:rPr>
        <w:t xml:space="preserve">Advait </w:t>
      </w:r>
      <w:proofErr w:type="spellStart"/>
      <w:r>
        <w:rPr>
          <w:rFonts w:ascii="Arial" w:hAnsi="Arial"/>
          <w:color w:val="334155"/>
          <w:sz w:val="20"/>
        </w:rPr>
        <w:t>Ugavekar</w:t>
      </w:r>
      <w:proofErr w:type="spellEnd"/>
      <w:r>
        <w:rPr>
          <w:rFonts w:ascii="Arial" w:hAnsi="Arial"/>
          <w:color w:val="334155"/>
          <w:sz w:val="20"/>
        </w:rPr>
        <w:t xml:space="preserve"> </w:t>
      </w:r>
      <w:r>
        <w:rPr>
          <w:rFonts w:ascii="Arial" w:hAnsi="Arial"/>
          <w:color w:val="334155"/>
          <w:sz w:val="20"/>
        </w:rPr>
        <w:br/>
        <w:t>Roll No / PRN: 12410243</w:t>
      </w:r>
      <w:r>
        <w:rPr>
          <w:rFonts w:ascii="Arial" w:hAnsi="Arial"/>
          <w:color w:val="334155"/>
          <w:sz w:val="20"/>
        </w:rPr>
        <w:br/>
        <w:t>Department of Computer Engineering</w:t>
      </w:r>
    </w:p>
    <w:p w14:paraId="6A32DAB9" w14:textId="7D762CD7" w:rsidR="009D559A" w:rsidRDefault="00674B74" w:rsidP="00F571FA">
      <w:r w:rsidRPr="00F571FA">
        <w:br w:type="page"/>
      </w:r>
      <w:r>
        <w:rPr>
          <w:rFonts w:ascii="Arial" w:hAnsi="Arial"/>
          <w:b/>
          <w:color w:val="0F172A"/>
          <w:sz w:val="32"/>
        </w:rPr>
        <w:lastRenderedPageBreak/>
        <w:t>ACKNOWLEDGEMENTS</w:t>
      </w:r>
    </w:p>
    <w:p w14:paraId="3BFDE9FC" w14:textId="77777777" w:rsidR="009D559A" w:rsidRDefault="00674B74">
      <w:pPr>
        <w:spacing w:after="120"/>
      </w:pPr>
      <w:r>
        <w:rPr>
          <w:rFonts w:ascii="Arial" w:hAnsi="Arial"/>
          <w:b/>
          <w:color w:val="0F172A"/>
          <w:sz w:val="21"/>
        </w:rPr>
        <w:t xml:space="preserve">Guidance and Mentorship: </w:t>
      </w:r>
      <w:r>
        <w:rPr>
          <w:rFonts w:ascii="Arial" w:hAnsi="Arial"/>
          <w:color w:val="334155"/>
          <w:sz w:val="21"/>
        </w:rPr>
        <w:t>I express my deepest gratitude to my esteemed project guide, [Project Guide Name], for their invaluable guidance, constructive critiques, and constant encouragement throughout the design, implementation, and validation phases of ShadowBrowse. Their technical insights into browser security architectures, networking protocols, and privacy threat modeling were instrumental in shaping this project.</w:t>
      </w:r>
    </w:p>
    <w:p w14:paraId="17064F47" w14:textId="77777777" w:rsidR="009D559A" w:rsidRDefault="00674B74">
      <w:pPr>
        <w:spacing w:after="120"/>
      </w:pPr>
      <w:r>
        <w:rPr>
          <w:rFonts w:ascii="Arial" w:hAnsi="Arial"/>
          <w:b/>
          <w:color w:val="0F172A"/>
          <w:sz w:val="21"/>
        </w:rPr>
        <w:t xml:space="preserve">Departmental Support: </w:t>
      </w:r>
      <w:r>
        <w:rPr>
          <w:rFonts w:ascii="Arial" w:hAnsi="Arial"/>
          <w:color w:val="334155"/>
          <w:sz w:val="21"/>
        </w:rPr>
        <w:t>I also extend my sincere thanks to [Head of Department Name], Head of the Department of Computer Science &amp; Engineering, and the faculty members for providing the academic infrastructure, laboratories, and computing resources required to carry out this work.</w:t>
      </w:r>
    </w:p>
    <w:p w14:paraId="681C0B64" w14:textId="77777777" w:rsidR="009D559A" w:rsidRDefault="00674B74">
      <w:pPr>
        <w:spacing w:after="120"/>
      </w:pPr>
      <w:r>
        <w:rPr>
          <w:rFonts w:ascii="Arial" w:hAnsi="Arial"/>
          <w:b/>
          <w:color w:val="0F172A"/>
          <w:sz w:val="21"/>
        </w:rPr>
        <w:t xml:space="preserve">Personal Acknowledgements: </w:t>
      </w:r>
      <w:r>
        <w:rPr>
          <w:rFonts w:ascii="Arial" w:hAnsi="Arial"/>
          <w:color w:val="334155"/>
          <w:sz w:val="21"/>
        </w:rPr>
        <w:t>Finally, I am indebted to my family and colleagues for their enduring patience and moral support throughout the semester.</w:t>
      </w:r>
    </w:p>
    <w:p w14:paraId="16EDE8CD" w14:textId="77777777" w:rsidR="009D559A" w:rsidRDefault="00674B74">
      <w:r>
        <w:br w:type="page"/>
      </w:r>
    </w:p>
    <w:p w14:paraId="4008C269" w14:textId="77777777" w:rsidR="009D559A" w:rsidRDefault="00674B74">
      <w:pPr>
        <w:keepNext/>
        <w:spacing w:before="360" w:after="120"/>
      </w:pPr>
      <w:r>
        <w:rPr>
          <w:rFonts w:ascii="Arial" w:hAnsi="Arial"/>
          <w:b/>
          <w:color w:val="0F172A"/>
          <w:sz w:val="32"/>
        </w:rPr>
        <w:lastRenderedPageBreak/>
        <w:t>ABSTRACT</w:t>
      </w:r>
    </w:p>
    <w:p w14:paraId="2B1709FE" w14:textId="77777777" w:rsidR="009D559A" w:rsidRDefault="00674B74">
      <w:pPr>
        <w:spacing w:after="120"/>
      </w:pPr>
      <w:r>
        <w:rPr>
          <w:rFonts w:ascii="Arial" w:hAnsi="Arial"/>
          <w:b/>
          <w:color w:val="0F172A"/>
          <w:sz w:val="21"/>
        </w:rPr>
        <w:t xml:space="preserve">Background: </w:t>
      </w:r>
      <w:r>
        <w:rPr>
          <w:rFonts w:ascii="Arial" w:hAnsi="Arial"/>
          <w:color w:val="334155"/>
          <w:sz w:val="21"/>
        </w:rPr>
        <w:t>Contemporary web browsing environments expose users to invasive surveillance mechanisms, including stateful tracking cookies, link-decorating identifiers, active browser fingerprinting (Canvas, WebGL, AudioContext), and IP address geolocation. Traditional countermeasures, such as standalone VPNs or basic ad-blockers, exhibit critical architectural vulnerabilities: VPNs lack cryptographic circuit verification, ad-blockers do not mask network egress routing, and standard Tor Browser distributions require user</w:t>
      </w:r>
      <w:r>
        <w:rPr>
          <w:rFonts w:ascii="Arial" w:hAnsi="Arial"/>
          <w:color w:val="334155"/>
          <w:sz w:val="21"/>
        </w:rPr>
        <w:t>s to abandon familiar Chromium workflows.</w:t>
      </w:r>
    </w:p>
    <w:p w14:paraId="2DE71291" w14:textId="77777777" w:rsidR="009D559A" w:rsidRDefault="00674B74">
      <w:pPr>
        <w:spacing w:after="120"/>
      </w:pPr>
      <w:r>
        <w:rPr>
          <w:rFonts w:ascii="Arial" w:hAnsi="Arial"/>
          <w:b/>
          <w:color w:val="0F172A"/>
          <w:sz w:val="21"/>
        </w:rPr>
        <w:t xml:space="preserve">Methodology &amp; Architecture: </w:t>
      </w:r>
      <w:r>
        <w:rPr>
          <w:rFonts w:ascii="Arial" w:hAnsi="Arial"/>
          <w:color w:val="334155"/>
          <w:sz w:val="21"/>
        </w:rPr>
        <w:t>This project presents ShadowBrowse, a production-grade, privacy-preserving web browsing extension engineered for Chromium-based browsers under Google Chrome Manifest V3. ShadowBrowse implements a coordinated two-tier architecture comprising an in-browser MV3 extension paired with a lightweight local companion daemon (shadow-agent) bound strictly to loopback (127.0.0.1:9152) and a native Tor 0.4.8.14 SOCKS5 routing engine. The system achieves verified anonymity through a ten-step protected session startup li</w:t>
      </w:r>
      <w:r>
        <w:rPr>
          <w:rFonts w:ascii="Arial" w:hAnsi="Arial"/>
          <w:color w:val="334155"/>
          <w:sz w:val="21"/>
        </w:rPr>
        <w:t>fecycle, out-of-band circuit validation via authenticated SOCKS5 hostname resolution against official Tor Project endpoints, real-time DOM fingerprinting defense via non-destructive noise injection, and an automated fail-closed kill switch that intercepts daemon drops by blackholing network requests to 127.0.0.1:9, preventing direct IP leakage.</w:t>
      </w:r>
    </w:p>
    <w:p w14:paraId="14C00E7C" w14:textId="77777777" w:rsidR="009D559A" w:rsidRDefault="00674B74">
      <w:pPr>
        <w:spacing w:after="120"/>
      </w:pPr>
      <w:r>
        <w:rPr>
          <w:rFonts w:ascii="Arial" w:hAnsi="Arial"/>
          <w:b/>
          <w:color w:val="0F172A"/>
          <w:sz w:val="21"/>
        </w:rPr>
        <w:t xml:space="preserve">Empirical Results: </w:t>
      </w:r>
      <w:r>
        <w:rPr>
          <w:rFonts w:ascii="Arial" w:hAnsi="Arial"/>
          <w:color w:val="334155"/>
          <w:sz w:val="21"/>
        </w:rPr>
        <w:t>The implementation was validated across 213 automated regression tests (100% full-suite passing), real-world live Chromium browser acceptance testing via Chrome DevTools Protocol (CDP), and live exit verification confirming IsTor=true egress (IP: 193.189.100.203) distinct from baseline direct IP (210.16.95.248). The resulting system provides rigorous privacy protection while preserving modern web compatibility and user usability.</w:t>
      </w:r>
    </w:p>
    <w:p w14:paraId="26F85B4D" w14:textId="77777777" w:rsidR="009D559A" w:rsidRDefault="00674B74">
      <w:pPr>
        <w:spacing w:after="120"/>
      </w:pPr>
      <w:r>
        <w:rPr>
          <w:rFonts w:ascii="Arial" w:hAnsi="Arial"/>
          <w:b/>
          <w:color w:val="0F172A"/>
          <w:sz w:val="21"/>
        </w:rPr>
        <w:t xml:space="preserve">KEYWORDS: </w:t>
      </w:r>
      <w:r>
        <w:rPr>
          <w:rFonts w:ascii="Arial" w:hAnsi="Arial"/>
          <w:color w:val="334155"/>
          <w:sz w:val="21"/>
        </w:rPr>
        <w:t>Manifest V3, Chromium Extension, Tor SOCKS5, Out-of-Band Route Verification, Browser Fingerprinting Defense, Fail-Closed Kill Switch, Privacy Event Sanitization, Privacy Risk Engine.</w:t>
      </w:r>
    </w:p>
    <w:p w14:paraId="20D371EA" w14:textId="77777777" w:rsidR="009D559A" w:rsidRDefault="00674B74">
      <w:r>
        <w:br w:type="page"/>
      </w:r>
    </w:p>
    <w:p w14:paraId="6AC5E8C9" w14:textId="77777777" w:rsidR="009D559A" w:rsidRDefault="00674B74">
      <w:pPr>
        <w:keepNext/>
        <w:spacing w:before="360" w:after="120"/>
      </w:pPr>
      <w:r>
        <w:rPr>
          <w:rFonts w:ascii="Arial" w:hAnsi="Arial"/>
          <w:b/>
          <w:color w:val="0F172A"/>
          <w:sz w:val="32"/>
        </w:rPr>
        <w:lastRenderedPageBreak/>
        <w:t>TABLE OF CONTENTS</w:t>
      </w:r>
    </w:p>
    <w:tbl>
      <w:tblPr>
        <w:tblW w:w="0" w:type="auto"/>
        <w:jc w:val="center"/>
        <w:tblLook w:val="04A0" w:firstRow="1" w:lastRow="0" w:firstColumn="1" w:lastColumn="0" w:noHBand="0" w:noVBand="1"/>
      </w:tblPr>
      <w:tblGrid>
        <w:gridCol w:w="4680"/>
        <w:gridCol w:w="4680"/>
      </w:tblGrid>
      <w:tr w:rsidR="009D559A" w14:paraId="729F81F3" w14:textId="77777777">
        <w:trPr>
          <w:jc w:val="center"/>
        </w:trPr>
        <w:tc>
          <w:tcPr>
            <w:tcW w:w="4680" w:type="dxa"/>
          </w:tcPr>
          <w:p w14:paraId="45804B80" w14:textId="77777777" w:rsidR="009D559A" w:rsidRDefault="00674B74">
            <w:pPr>
              <w:spacing w:after="40"/>
            </w:pPr>
            <w:r>
              <w:rPr>
                <w:rFonts w:ascii="Arial" w:hAnsi="Arial"/>
                <w:color w:val="334155"/>
                <w:sz w:val="19"/>
              </w:rPr>
              <w:t>1. Introduction and Project Background</w:t>
            </w:r>
          </w:p>
        </w:tc>
        <w:tc>
          <w:tcPr>
            <w:tcW w:w="4680" w:type="dxa"/>
          </w:tcPr>
          <w:p w14:paraId="65DD374D" w14:textId="77777777" w:rsidR="009D559A" w:rsidRDefault="00674B74">
            <w:pPr>
              <w:spacing w:after="40"/>
              <w:jc w:val="right"/>
            </w:pPr>
            <w:r>
              <w:rPr>
                <w:rFonts w:ascii="Arial" w:hAnsi="Arial"/>
                <w:color w:val="64748B"/>
                <w:sz w:val="19"/>
              </w:rPr>
              <w:t>1</w:t>
            </w:r>
          </w:p>
        </w:tc>
      </w:tr>
      <w:tr w:rsidR="009D559A" w14:paraId="059E64B6" w14:textId="77777777">
        <w:trPr>
          <w:jc w:val="center"/>
        </w:trPr>
        <w:tc>
          <w:tcPr>
            <w:tcW w:w="4680" w:type="dxa"/>
          </w:tcPr>
          <w:p w14:paraId="6C494694" w14:textId="77777777" w:rsidR="009D559A" w:rsidRDefault="00674B74">
            <w:pPr>
              <w:spacing w:after="40"/>
            </w:pPr>
            <w:r>
              <w:rPr>
                <w:rFonts w:ascii="Arial" w:hAnsi="Arial"/>
                <w:color w:val="334155"/>
                <w:sz w:val="19"/>
              </w:rPr>
              <w:t>2. Problem Statement</w:t>
            </w:r>
          </w:p>
        </w:tc>
        <w:tc>
          <w:tcPr>
            <w:tcW w:w="4680" w:type="dxa"/>
          </w:tcPr>
          <w:p w14:paraId="52258CFB" w14:textId="77777777" w:rsidR="009D559A" w:rsidRDefault="00674B74">
            <w:pPr>
              <w:spacing w:after="40"/>
              <w:jc w:val="right"/>
            </w:pPr>
            <w:r>
              <w:rPr>
                <w:rFonts w:ascii="Arial" w:hAnsi="Arial"/>
                <w:color w:val="64748B"/>
                <w:sz w:val="19"/>
              </w:rPr>
              <w:t>2</w:t>
            </w:r>
          </w:p>
        </w:tc>
      </w:tr>
      <w:tr w:rsidR="009D559A" w14:paraId="636D7A92" w14:textId="77777777">
        <w:trPr>
          <w:jc w:val="center"/>
        </w:trPr>
        <w:tc>
          <w:tcPr>
            <w:tcW w:w="4680" w:type="dxa"/>
          </w:tcPr>
          <w:p w14:paraId="288A4055" w14:textId="77777777" w:rsidR="009D559A" w:rsidRDefault="00674B74">
            <w:pPr>
              <w:spacing w:after="40"/>
            </w:pPr>
            <w:r>
              <w:rPr>
                <w:rFonts w:ascii="Arial" w:hAnsi="Arial"/>
                <w:color w:val="334155"/>
                <w:sz w:val="19"/>
              </w:rPr>
              <w:t>3. Motivation and Need for the System</w:t>
            </w:r>
          </w:p>
        </w:tc>
        <w:tc>
          <w:tcPr>
            <w:tcW w:w="4680" w:type="dxa"/>
          </w:tcPr>
          <w:p w14:paraId="5AD2C8C8" w14:textId="77777777" w:rsidR="009D559A" w:rsidRDefault="00674B74">
            <w:pPr>
              <w:spacing w:after="40"/>
              <w:jc w:val="right"/>
            </w:pPr>
            <w:r>
              <w:rPr>
                <w:rFonts w:ascii="Arial" w:hAnsi="Arial"/>
                <w:color w:val="64748B"/>
                <w:sz w:val="19"/>
              </w:rPr>
              <w:t>3</w:t>
            </w:r>
          </w:p>
        </w:tc>
      </w:tr>
      <w:tr w:rsidR="009D559A" w14:paraId="3CFD286F" w14:textId="77777777">
        <w:trPr>
          <w:jc w:val="center"/>
        </w:trPr>
        <w:tc>
          <w:tcPr>
            <w:tcW w:w="4680" w:type="dxa"/>
          </w:tcPr>
          <w:p w14:paraId="7A040BAD" w14:textId="77777777" w:rsidR="009D559A" w:rsidRDefault="00674B74">
            <w:pPr>
              <w:spacing w:after="40"/>
            </w:pPr>
            <w:r>
              <w:rPr>
                <w:rFonts w:ascii="Arial" w:hAnsi="Arial"/>
                <w:color w:val="334155"/>
                <w:sz w:val="19"/>
              </w:rPr>
              <w:t>4. Aim, Objectives, and Scope</w:t>
            </w:r>
          </w:p>
        </w:tc>
        <w:tc>
          <w:tcPr>
            <w:tcW w:w="4680" w:type="dxa"/>
          </w:tcPr>
          <w:p w14:paraId="0840E77C" w14:textId="77777777" w:rsidR="009D559A" w:rsidRDefault="00674B74">
            <w:pPr>
              <w:spacing w:after="40"/>
              <w:jc w:val="right"/>
            </w:pPr>
            <w:r>
              <w:rPr>
                <w:rFonts w:ascii="Arial" w:hAnsi="Arial"/>
                <w:color w:val="64748B"/>
                <w:sz w:val="19"/>
              </w:rPr>
              <w:t>4</w:t>
            </w:r>
          </w:p>
        </w:tc>
      </w:tr>
      <w:tr w:rsidR="009D559A" w14:paraId="2EB38F36" w14:textId="77777777">
        <w:trPr>
          <w:jc w:val="center"/>
        </w:trPr>
        <w:tc>
          <w:tcPr>
            <w:tcW w:w="4680" w:type="dxa"/>
          </w:tcPr>
          <w:p w14:paraId="5705007E" w14:textId="77777777" w:rsidR="009D559A" w:rsidRDefault="00674B74">
            <w:pPr>
              <w:spacing w:after="40"/>
            </w:pPr>
            <w:r>
              <w:rPr>
                <w:rFonts w:ascii="Arial" w:hAnsi="Arial"/>
                <w:color w:val="334155"/>
                <w:sz w:val="19"/>
              </w:rPr>
              <w:t>5. Existing Systems and Their Limitations</w:t>
            </w:r>
          </w:p>
        </w:tc>
        <w:tc>
          <w:tcPr>
            <w:tcW w:w="4680" w:type="dxa"/>
          </w:tcPr>
          <w:p w14:paraId="75F0B743" w14:textId="77777777" w:rsidR="009D559A" w:rsidRDefault="00674B74">
            <w:pPr>
              <w:spacing w:after="40"/>
              <w:jc w:val="right"/>
            </w:pPr>
            <w:r>
              <w:rPr>
                <w:rFonts w:ascii="Arial" w:hAnsi="Arial"/>
                <w:color w:val="64748B"/>
                <w:sz w:val="19"/>
              </w:rPr>
              <w:t>5</w:t>
            </w:r>
          </w:p>
        </w:tc>
      </w:tr>
      <w:tr w:rsidR="009D559A" w14:paraId="3F08D979" w14:textId="77777777">
        <w:trPr>
          <w:jc w:val="center"/>
        </w:trPr>
        <w:tc>
          <w:tcPr>
            <w:tcW w:w="4680" w:type="dxa"/>
          </w:tcPr>
          <w:p w14:paraId="3989C67C" w14:textId="77777777" w:rsidR="009D559A" w:rsidRDefault="00674B74">
            <w:pPr>
              <w:spacing w:after="40"/>
            </w:pPr>
            <w:r>
              <w:rPr>
                <w:rFonts w:ascii="Arial" w:hAnsi="Arial"/>
                <w:color w:val="334155"/>
                <w:sz w:val="19"/>
              </w:rPr>
              <w:t>6. Proposed System and Advantages</w:t>
            </w:r>
          </w:p>
        </w:tc>
        <w:tc>
          <w:tcPr>
            <w:tcW w:w="4680" w:type="dxa"/>
          </w:tcPr>
          <w:p w14:paraId="759061E7" w14:textId="77777777" w:rsidR="009D559A" w:rsidRDefault="00674B74">
            <w:pPr>
              <w:spacing w:after="40"/>
              <w:jc w:val="right"/>
            </w:pPr>
            <w:r>
              <w:rPr>
                <w:rFonts w:ascii="Arial" w:hAnsi="Arial"/>
                <w:color w:val="64748B"/>
                <w:sz w:val="19"/>
              </w:rPr>
              <w:t>6</w:t>
            </w:r>
          </w:p>
        </w:tc>
      </w:tr>
      <w:tr w:rsidR="009D559A" w14:paraId="30CE40A3" w14:textId="77777777">
        <w:trPr>
          <w:jc w:val="center"/>
        </w:trPr>
        <w:tc>
          <w:tcPr>
            <w:tcW w:w="4680" w:type="dxa"/>
          </w:tcPr>
          <w:p w14:paraId="518BC8DA" w14:textId="77777777" w:rsidR="009D559A" w:rsidRDefault="00674B74">
            <w:pPr>
              <w:spacing w:after="40"/>
            </w:pPr>
            <w:r>
              <w:rPr>
                <w:rFonts w:ascii="Arial" w:hAnsi="Arial"/>
                <w:color w:val="334155"/>
                <w:sz w:val="19"/>
              </w:rPr>
              <w:t>7. Literature Survey and Theoretical Foundations</w:t>
            </w:r>
          </w:p>
        </w:tc>
        <w:tc>
          <w:tcPr>
            <w:tcW w:w="4680" w:type="dxa"/>
          </w:tcPr>
          <w:p w14:paraId="7AA5417D" w14:textId="77777777" w:rsidR="009D559A" w:rsidRDefault="00674B74">
            <w:pPr>
              <w:spacing w:after="40"/>
              <w:jc w:val="right"/>
            </w:pPr>
            <w:r>
              <w:rPr>
                <w:rFonts w:ascii="Arial" w:hAnsi="Arial"/>
                <w:color w:val="64748B"/>
                <w:sz w:val="19"/>
              </w:rPr>
              <w:t>7</w:t>
            </w:r>
          </w:p>
        </w:tc>
      </w:tr>
      <w:tr w:rsidR="009D559A" w14:paraId="33B8C7D3" w14:textId="77777777">
        <w:trPr>
          <w:jc w:val="center"/>
        </w:trPr>
        <w:tc>
          <w:tcPr>
            <w:tcW w:w="4680" w:type="dxa"/>
          </w:tcPr>
          <w:p w14:paraId="73927A2A" w14:textId="77777777" w:rsidR="009D559A" w:rsidRDefault="00674B74">
            <w:pPr>
              <w:spacing w:after="40"/>
            </w:pPr>
            <w:r>
              <w:rPr>
                <w:rFonts w:ascii="Arial" w:hAnsi="Arial"/>
                <w:color w:val="334155"/>
                <w:sz w:val="19"/>
              </w:rPr>
              <w:t>8. Requirements Engineering (Functional &amp; Non-Functional)</w:t>
            </w:r>
          </w:p>
        </w:tc>
        <w:tc>
          <w:tcPr>
            <w:tcW w:w="4680" w:type="dxa"/>
          </w:tcPr>
          <w:p w14:paraId="55658C00" w14:textId="77777777" w:rsidR="009D559A" w:rsidRDefault="00674B74">
            <w:pPr>
              <w:spacing w:after="40"/>
              <w:jc w:val="right"/>
            </w:pPr>
            <w:r>
              <w:rPr>
                <w:rFonts w:ascii="Arial" w:hAnsi="Arial"/>
                <w:color w:val="64748B"/>
                <w:sz w:val="19"/>
              </w:rPr>
              <w:t>9</w:t>
            </w:r>
          </w:p>
        </w:tc>
      </w:tr>
      <w:tr w:rsidR="009D559A" w14:paraId="3298F177" w14:textId="77777777">
        <w:trPr>
          <w:jc w:val="center"/>
        </w:trPr>
        <w:tc>
          <w:tcPr>
            <w:tcW w:w="4680" w:type="dxa"/>
          </w:tcPr>
          <w:p w14:paraId="52D6ABBD" w14:textId="77777777" w:rsidR="009D559A" w:rsidRDefault="00674B74">
            <w:pPr>
              <w:spacing w:after="40"/>
            </w:pPr>
            <w:r>
              <w:rPr>
                <w:rFonts w:ascii="Arial" w:hAnsi="Arial"/>
                <w:color w:val="334155"/>
                <w:sz w:val="19"/>
              </w:rPr>
              <w:t>9. Feasibility Analysis</w:t>
            </w:r>
          </w:p>
        </w:tc>
        <w:tc>
          <w:tcPr>
            <w:tcW w:w="4680" w:type="dxa"/>
          </w:tcPr>
          <w:p w14:paraId="10875372" w14:textId="77777777" w:rsidR="009D559A" w:rsidRDefault="00674B74">
            <w:pPr>
              <w:spacing w:after="40"/>
              <w:jc w:val="right"/>
            </w:pPr>
            <w:r>
              <w:rPr>
                <w:rFonts w:ascii="Arial" w:hAnsi="Arial"/>
                <w:color w:val="64748B"/>
                <w:sz w:val="19"/>
              </w:rPr>
              <w:t>11</w:t>
            </w:r>
          </w:p>
        </w:tc>
      </w:tr>
      <w:tr w:rsidR="009D559A" w14:paraId="7CC29F4F" w14:textId="77777777">
        <w:trPr>
          <w:jc w:val="center"/>
        </w:trPr>
        <w:tc>
          <w:tcPr>
            <w:tcW w:w="4680" w:type="dxa"/>
          </w:tcPr>
          <w:p w14:paraId="30742CC9" w14:textId="77777777" w:rsidR="009D559A" w:rsidRDefault="00674B74">
            <w:pPr>
              <w:spacing w:after="40"/>
            </w:pPr>
            <w:r>
              <w:rPr>
                <w:rFonts w:ascii="Arial" w:hAnsi="Arial"/>
                <w:color w:val="334155"/>
                <w:sz w:val="19"/>
              </w:rPr>
              <w:t>10. System Architecture and Component Data Flow</w:t>
            </w:r>
          </w:p>
        </w:tc>
        <w:tc>
          <w:tcPr>
            <w:tcW w:w="4680" w:type="dxa"/>
          </w:tcPr>
          <w:p w14:paraId="73E6EA97" w14:textId="77777777" w:rsidR="009D559A" w:rsidRDefault="00674B74">
            <w:pPr>
              <w:spacing w:after="40"/>
              <w:jc w:val="right"/>
            </w:pPr>
            <w:r>
              <w:rPr>
                <w:rFonts w:ascii="Arial" w:hAnsi="Arial"/>
                <w:color w:val="64748B"/>
                <w:sz w:val="19"/>
              </w:rPr>
              <w:t>12</w:t>
            </w:r>
          </w:p>
        </w:tc>
      </w:tr>
      <w:tr w:rsidR="009D559A" w14:paraId="381CC284" w14:textId="77777777">
        <w:trPr>
          <w:jc w:val="center"/>
        </w:trPr>
        <w:tc>
          <w:tcPr>
            <w:tcW w:w="4680" w:type="dxa"/>
          </w:tcPr>
          <w:p w14:paraId="51668EA9" w14:textId="77777777" w:rsidR="009D559A" w:rsidRDefault="00674B74">
            <w:pPr>
              <w:spacing w:after="40"/>
            </w:pPr>
            <w:r>
              <w:rPr>
                <w:rFonts w:ascii="Arial" w:hAnsi="Arial"/>
                <w:color w:val="334155"/>
                <w:sz w:val="19"/>
              </w:rPr>
              <w:t>11. Technology Stack and Technical Rationales</w:t>
            </w:r>
          </w:p>
        </w:tc>
        <w:tc>
          <w:tcPr>
            <w:tcW w:w="4680" w:type="dxa"/>
          </w:tcPr>
          <w:p w14:paraId="667BD810" w14:textId="77777777" w:rsidR="009D559A" w:rsidRDefault="00674B74">
            <w:pPr>
              <w:spacing w:after="40"/>
              <w:jc w:val="right"/>
            </w:pPr>
            <w:r>
              <w:rPr>
                <w:rFonts w:ascii="Arial" w:hAnsi="Arial"/>
                <w:color w:val="64748B"/>
                <w:sz w:val="19"/>
              </w:rPr>
              <w:t>14</w:t>
            </w:r>
          </w:p>
        </w:tc>
      </w:tr>
      <w:tr w:rsidR="009D559A" w14:paraId="6F15B743" w14:textId="77777777">
        <w:trPr>
          <w:jc w:val="center"/>
        </w:trPr>
        <w:tc>
          <w:tcPr>
            <w:tcW w:w="4680" w:type="dxa"/>
          </w:tcPr>
          <w:p w14:paraId="425F2096" w14:textId="77777777" w:rsidR="009D559A" w:rsidRDefault="00674B74">
            <w:pPr>
              <w:spacing w:after="40"/>
            </w:pPr>
            <w:r>
              <w:rPr>
                <w:rFonts w:ascii="Arial" w:hAnsi="Arial"/>
                <w:color w:val="334155"/>
                <w:sz w:val="19"/>
              </w:rPr>
              <w:t>12. Detailed Module Descriptions</w:t>
            </w:r>
          </w:p>
        </w:tc>
        <w:tc>
          <w:tcPr>
            <w:tcW w:w="4680" w:type="dxa"/>
          </w:tcPr>
          <w:p w14:paraId="56720424" w14:textId="77777777" w:rsidR="009D559A" w:rsidRDefault="00674B74">
            <w:pPr>
              <w:spacing w:after="40"/>
              <w:jc w:val="right"/>
            </w:pPr>
            <w:r>
              <w:rPr>
                <w:rFonts w:ascii="Arial" w:hAnsi="Arial"/>
                <w:color w:val="64748B"/>
                <w:sz w:val="19"/>
              </w:rPr>
              <w:t>16</w:t>
            </w:r>
          </w:p>
        </w:tc>
      </w:tr>
      <w:tr w:rsidR="009D559A" w14:paraId="305C7DF4" w14:textId="77777777">
        <w:trPr>
          <w:jc w:val="center"/>
        </w:trPr>
        <w:tc>
          <w:tcPr>
            <w:tcW w:w="4680" w:type="dxa"/>
          </w:tcPr>
          <w:p w14:paraId="2F246B8B" w14:textId="77777777" w:rsidR="009D559A" w:rsidRDefault="00674B74">
            <w:pPr>
              <w:spacing w:after="40"/>
            </w:pPr>
            <w:r>
              <w:rPr>
                <w:rFonts w:ascii="Arial" w:hAnsi="Arial"/>
                <w:color w:val="334155"/>
                <w:sz w:val="19"/>
              </w:rPr>
              <w:t>13. Algorithms and Operational Workflows</w:t>
            </w:r>
          </w:p>
        </w:tc>
        <w:tc>
          <w:tcPr>
            <w:tcW w:w="4680" w:type="dxa"/>
          </w:tcPr>
          <w:p w14:paraId="233E840C" w14:textId="77777777" w:rsidR="009D559A" w:rsidRDefault="00674B74">
            <w:pPr>
              <w:spacing w:after="40"/>
              <w:jc w:val="right"/>
            </w:pPr>
            <w:r>
              <w:rPr>
                <w:rFonts w:ascii="Arial" w:hAnsi="Arial"/>
                <w:color w:val="64748B"/>
                <w:sz w:val="19"/>
              </w:rPr>
              <w:t>19</w:t>
            </w:r>
          </w:p>
        </w:tc>
      </w:tr>
      <w:tr w:rsidR="009D559A" w14:paraId="411AFA27" w14:textId="77777777">
        <w:trPr>
          <w:jc w:val="center"/>
        </w:trPr>
        <w:tc>
          <w:tcPr>
            <w:tcW w:w="4680" w:type="dxa"/>
          </w:tcPr>
          <w:p w14:paraId="6758B8F4" w14:textId="77777777" w:rsidR="009D559A" w:rsidRDefault="00674B74">
            <w:pPr>
              <w:spacing w:after="40"/>
            </w:pPr>
            <w:r>
              <w:rPr>
                <w:rFonts w:ascii="Arial" w:hAnsi="Arial"/>
                <w:color w:val="334155"/>
                <w:sz w:val="19"/>
              </w:rPr>
              <w:t>14. Storage Architecture and Data Schemas</w:t>
            </w:r>
          </w:p>
        </w:tc>
        <w:tc>
          <w:tcPr>
            <w:tcW w:w="4680" w:type="dxa"/>
          </w:tcPr>
          <w:p w14:paraId="51BC5523" w14:textId="77777777" w:rsidR="009D559A" w:rsidRDefault="00674B74">
            <w:pPr>
              <w:spacing w:after="40"/>
              <w:jc w:val="right"/>
            </w:pPr>
            <w:r>
              <w:rPr>
                <w:rFonts w:ascii="Arial" w:hAnsi="Arial"/>
                <w:color w:val="64748B"/>
                <w:sz w:val="19"/>
              </w:rPr>
              <w:t>21</w:t>
            </w:r>
          </w:p>
        </w:tc>
      </w:tr>
      <w:tr w:rsidR="009D559A" w14:paraId="21178CFF" w14:textId="77777777">
        <w:trPr>
          <w:jc w:val="center"/>
        </w:trPr>
        <w:tc>
          <w:tcPr>
            <w:tcW w:w="4680" w:type="dxa"/>
          </w:tcPr>
          <w:p w14:paraId="42FB8D39" w14:textId="77777777" w:rsidR="009D559A" w:rsidRDefault="00674B74">
            <w:pPr>
              <w:spacing w:after="40"/>
            </w:pPr>
            <w:r>
              <w:rPr>
                <w:rFonts w:ascii="Arial" w:hAnsi="Arial"/>
                <w:color w:val="334155"/>
                <w:sz w:val="19"/>
              </w:rPr>
              <w:t>15. Security Design and STRIDE Threat Model</w:t>
            </w:r>
          </w:p>
        </w:tc>
        <w:tc>
          <w:tcPr>
            <w:tcW w:w="4680" w:type="dxa"/>
          </w:tcPr>
          <w:p w14:paraId="4765A27E" w14:textId="77777777" w:rsidR="009D559A" w:rsidRDefault="00674B74">
            <w:pPr>
              <w:spacing w:after="40"/>
              <w:jc w:val="right"/>
            </w:pPr>
            <w:r>
              <w:rPr>
                <w:rFonts w:ascii="Arial" w:hAnsi="Arial"/>
                <w:color w:val="64748B"/>
                <w:sz w:val="19"/>
              </w:rPr>
              <w:t>22</w:t>
            </w:r>
          </w:p>
        </w:tc>
      </w:tr>
      <w:tr w:rsidR="009D559A" w14:paraId="19A4C85A" w14:textId="77777777">
        <w:trPr>
          <w:jc w:val="center"/>
        </w:trPr>
        <w:tc>
          <w:tcPr>
            <w:tcW w:w="4680" w:type="dxa"/>
          </w:tcPr>
          <w:p w14:paraId="1F88E895" w14:textId="77777777" w:rsidR="009D559A" w:rsidRDefault="00674B74">
            <w:pPr>
              <w:spacing w:after="40"/>
            </w:pPr>
            <w:r>
              <w:rPr>
                <w:rFonts w:ascii="Arial" w:hAnsi="Arial"/>
                <w:color w:val="334155"/>
                <w:sz w:val="19"/>
              </w:rPr>
              <w:t>16. User Interface and Genuine Visual Artifacts</w:t>
            </w:r>
          </w:p>
        </w:tc>
        <w:tc>
          <w:tcPr>
            <w:tcW w:w="4680" w:type="dxa"/>
          </w:tcPr>
          <w:p w14:paraId="624F5CB7" w14:textId="77777777" w:rsidR="009D559A" w:rsidRDefault="00674B74">
            <w:pPr>
              <w:spacing w:after="40"/>
              <w:jc w:val="right"/>
            </w:pPr>
            <w:r>
              <w:rPr>
                <w:rFonts w:ascii="Arial" w:hAnsi="Arial"/>
                <w:color w:val="64748B"/>
                <w:sz w:val="19"/>
              </w:rPr>
              <w:t>24</w:t>
            </w:r>
          </w:p>
        </w:tc>
      </w:tr>
      <w:tr w:rsidR="009D559A" w14:paraId="1CEEE2D1" w14:textId="77777777">
        <w:trPr>
          <w:jc w:val="center"/>
        </w:trPr>
        <w:tc>
          <w:tcPr>
            <w:tcW w:w="4680" w:type="dxa"/>
          </w:tcPr>
          <w:p w14:paraId="61A6DF70" w14:textId="77777777" w:rsidR="009D559A" w:rsidRDefault="00674B74">
            <w:pPr>
              <w:spacing w:after="40"/>
            </w:pPr>
            <w:r>
              <w:rPr>
                <w:rFonts w:ascii="Arial" w:hAnsi="Arial"/>
                <w:color w:val="334155"/>
                <w:sz w:val="19"/>
              </w:rPr>
              <w:t>17. Core Implementation Details and Code Excerpts</w:t>
            </w:r>
          </w:p>
        </w:tc>
        <w:tc>
          <w:tcPr>
            <w:tcW w:w="4680" w:type="dxa"/>
          </w:tcPr>
          <w:p w14:paraId="59D6B51C" w14:textId="77777777" w:rsidR="009D559A" w:rsidRDefault="00674B74">
            <w:pPr>
              <w:spacing w:after="40"/>
              <w:jc w:val="right"/>
            </w:pPr>
            <w:r>
              <w:rPr>
                <w:rFonts w:ascii="Arial" w:hAnsi="Arial"/>
                <w:color w:val="64748B"/>
                <w:sz w:val="19"/>
              </w:rPr>
              <w:t>26</w:t>
            </w:r>
          </w:p>
        </w:tc>
      </w:tr>
      <w:tr w:rsidR="009D559A" w14:paraId="5439BFAA" w14:textId="77777777">
        <w:trPr>
          <w:jc w:val="center"/>
        </w:trPr>
        <w:tc>
          <w:tcPr>
            <w:tcW w:w="4680" w:type="dxa"/>
          </w:tcPr>
          <w:p w14:paraId="13803822" w14:textId="77777777" w:rsidR="009D559A" w:rsidRDefault="00674B74">
            <w:pPr>
              <w:spacing w:after="40"/>
            </w:pPr>
            <w:r>
              <w:rPr>
                <w:rFonts w:ascii="Arial" w:hAnsi="Arial"/>
                <w:color w:val="334155"/>
                <w:sz w:val="19"/>
              </w:rPr>
              <w:t>18. Testing Methodology and Verified Test Results</w:t>
            </w:r>
          </w:p>
        </w:tc>
        <w:tc>
          <w:tcPr>
            <w:tcW w:w="4680" w:type="dxa"/>
          </w:tcPr>
          <w:p w14:paraId="38F6196A" w14:textId="77777777" w:rsidR="009D559A" w:rsidRDefault="00674B74">
            <w:pPr>
              <w:spacing w:after="40"/>
              <w:jc w:val="right"/>
            </w:pPr>
            <w:r>
              <w:rPr>
                <w:rFonts w:ascii="Arial" w:hAnsi="Arial"/>
                <w:color w:val="64748B"/>
                <w:sz w:val="19"/>
              </w:rPr>
              <w:t>28</w:t>
            </w:r>
          </w:p>
        </w:tc>
      </w:tr>
      <w:tr w:rsidR="009D559A" w14:paraId="54DCEA7C" w14:textId="77777777">
        <w:trPr>
          <w:jc w:val="center"/>
        </w:trPr>
        <w:tc>
          <w:tcPr>
            <w:tcW w:w="4680" w:type="dxa"/>
          </w:tcPr>
          <w:p w14:paraId="467AB386" w14:textId="77777777" w:rsidR="009D559A" w:rsidRDefault="00674B74">
            <w:pPr>
              <w:spacing w:after="40"/>
            </w:pPr>
            <w:r>
              <w:rPr>
                <w:rFonts w:ascii="Arial" w:hAnsi="Arial"/>
                <w:color w:val="334155"/>
                <w:sz w:val="19"/>
              </w:rPr>
              <w:t>19. Performance Results and Discussion</w:t>
            </w:r>
          </w:p>
        </w:tc>
        <w:tc>
          <w:tcPr>
            <w:tcW w:w="4680" w:type="dxa"/>
          </w:tcPr>
          <w:p w14:paraId="6C46028E" w14:textId="77777777" w:rsidR="009D559A" w:rsidRDefault="00674B74">
            <w:pPr>
              <w:spacing w:after="40"/>
              <w:jc w:val="right"/>
            </w:pPr>
            <w:r>
              <w:rPr>
                <w:rFonts w:ascii="Arial" w:hAnsi="Arial"/>
                <w:color w:val="64748B"/>
                <w:sz w:val="19"/>
              </w:rPr>
              <w:t>30</w:t>
            </w:r>
          </w:p>
        </w:tc>
      </w:tr>
      <w:tr w:rsidR="009D559A" w14:paraId="17ACA57D" w14:textId="77777777">
        <w:trPr>
          <w:jc w:val="center"/>
        </w:trPr>
        <w:tc>
          <w:tcPr>
            <w:tcW w:w="4680" w:type="dxa"/>
          </w:tcPr>
          <w:p w14:paraId="3A1C7C47" w14:textId="77777777" w:rsidR="009D559A" w:rsidRDefault="00674B74">
            <w:pPr>
              <w:spacing w:after="40"/>
            </w:pPr>
            <w:r>
              <w:rPr>
                <w:rFonts w:ascii="Arial" w:hAnsi="Arial"/>
                <w:color w:val="334155"/>
                <w:sz w:val="19"/>
              </w:rPr>
              <w:t>20. Accepted Limitations and Known Technical Boundaries</w:t>
            </w:r>
          </w:p>
        </w:tc>
        <w:tc>
          <w:tcPr>
            <w:tcW w:w="4680" w:type="dxa"/>
          </w:tcPr>
          <w:p w14:paraId="71D8727A" w14:textId="77777777" w:rsidR="009D559A" w:rsidRDefault="00674B74">
            <w:pPr>
              <w:spacing w:after="40"/>
              <w:jc w:val="right"/>
            </w:pPr>
            <w:r>
              <w:rPr>
                <w:rFonts w:ascii="Arial" w:hAnsi="Arial"/>
                <w:color w:val="64748B"/>
                <w:sz w:val="19"/>
              </w:rPr>
              <w:t>32</w:t>
            </w:r>
          </w:p>
        </w:tc>
      </w:tr>
      <w:tr w:rsidR="009D559A" w14:paraId="54DF4ED3" w14:textId="77777777">
        <w:trPr>
          <w:jc w:val="center"/>
        </w:trPr>
        <w:tc>
          <w:tcPr>
            <w:tcW w:w="4680" w:type="dxa"/>
          </w:tcPr>
          <w:p w14:paraId="555566EE" w14:textId="77777777" w:rsidR="009D559A" w:rsidRDefault="00674B74">
            <w:pPr>
              <w:spacing w:after="40"/>
            </w:pPr>
            <w:r>
              <w:rPr>
                <w:rFonts w:ascii="Arial" w:hAnsi="Arial"/>
                <w:color w:val="334155"/>
                <w:sz w:val="19"/>
              </w:rPr>
              <w:t>21. Future Enhancements</w:t>
            </w:r>
          </w:p>
        </w:tc>
        <w:tc>
          <w:tcPr>
            <w:tcW w:w="4680" w:type="dxa"/>
          </w:tcPr>
          <w:p w14:paraId="485A8CFB" w14:textId="77777777" w:rsidR="009D559A" w:rsidRDefault="00674B74">
            <w:pPr>
              <w:spacing w:after="40"/>
              <w:jc w:val="right"/>
            </w:pPr>
            <w:r>
              <w:rPr>
                <w:rFonts w:ascii="Arial" w:hAnsi="Arial"/>
                <w:color w:val="64748B"/>
                <w:sz w:val="19"/>
              </w:rPr>
              <w:t>33</w:t>
            </w:r>
          </w:p>
        </w:tc>
      </w:tr>
      <w:tr w:rsidR="009D559A" w14:paraId="74A6FF5C" w14:textId="77777777">
        <w:trPr>
          <w:jc w:val="center"/>
        </w:trPr>
        <w:tc>
          <w:tcPr>
            <w:tcW w:w="4680" w:type="dxa"/>
          </w:tcPr>
          <w:p w14:paraId="15DFE619" w14:textId="77777777" w:rsidR="009D559A" w:rsidRDefault="00674B74">
            <w:pPr>
              <w:spacing w:after="40"/>
            </w:pPr>
            <w:r>
              <w:rPr>
                <w:rFonts w:ascii="Arial" w:hAnsi="Arial"/>
                <w:color w:val="334155"/>
                <w:sz w:val="19"/>
              </w:rPr>
              <w:t>22. Conclusion</w:t>
            </w:r>
          </w:p>
        </w:tc>
        <w:tc>
          <w:tcPr>
            <w:tcW w:w="4680" w:type="dxa"/>
          </w:tcPr>
          <w:p w14:paraId="498B00B5" w14:textId="77777777" w:rsidR="009D559A" w:rsidRDefault="00674B74">
            <w:pPr>
              <w:spacing w:after="40"/>
              <w:jc w:val="right"/>
            </w:pPr>
            <w:r>
              <w:rPr>
                <w:rFonts w:ascii="Arial" w:hAnsi="Arial"/>
                <w:color w:val="64748B"/>
                <w:sz w:val="19"/>
              </w:rPr>
              <w:t>34</w:t>
            </w:r>
          </w:p>
        </w:tc>
      </w:tr>
      <w:tr w:rsidR="009D559A" w14:paraId="66ADDB0D" w14:textId="77777777">
        <w:trPr>
          <w:jc w:val="center"/>
        </w:trPr>
        <w:tc>
          <w:tcPr>
            <w:tcW w:w="4680" w:type="dxa"/>
          </w:tcPr>
          <w:p w14:paraId="459F63EF" w14:textId="77777777" w:rsidR="009D559A" w:rsidRDefault="00674B74">
            <w:pPr>
              <w:spacing w:after="40"/>
            </w:pPr>
            <w:r>
              <w:rPr>
                <w:rFonts w:ascii="Arial" w:hAnsi="Arial"/>
                <w:color w:val="334155"/>
                <w:sz w:val="19"/>
              </w:rPr>
              <w:t>23. References and Technical Documentation</w:t>
            </w:r>
          </w:p>
        </w:tc>
        <w:tc>
          <w:tcPr>
            <w:tcW w:w="4680" w:type="dxa"/>
          </w:tcPr>
          <w:p w14:paraId="0EC996E0" w14:textId="77777777" w:rsidR="009D559A" w:rsidRDefault="00674B74">
            <w:pPr>
              <w:spacing w:after="40"/>
              <w:jc w:val="right"/>
            </w:pPr>
            <w:r>
              <w:rPr>
                <w:rFonts w:ascii="Arial" w:hAnsi="Arial"/>
                <w:color w:val="64748B"/>
                <w:sz w:val="19"/>
              </w:rPr>
              <w:t>35</w:t>
            </w:r>
          </w:p>
        </w:tc>
      </w:tr>
      <w:tr w:rsidR="009D559A" w14:paraId="12C38B5B" w14:textId="77777777">
        <w:trPr>
          <w:jc w:val="center"/>
        </w:trPr>
        <w:tc>
          <w:tcPr>
            <w:tcW w:w="4680" w:type="dxa"/>
          </w:tcPr>
          <w:p w14:paraId="36B96D19" w14:textId="77777777" w:rsidR="009D559A" w:rsidRDefault="00674B74">
            <w:pPr>
              <w:spacing w:after="40"/>
            </w:pPr>
            <w:r>
              <w:rPr>
                <w:rFonts w:ascii="Arial" w:hAnsi="Arial"/>
                <w:color w:val="334155"/>
                <w:sz w:val="19"/>
              </w:rPr>
              <w:t>24. User Installation and Operational Guide</w:t>
            </w:r>
          </w:p>
        </w:tc>
        <w:tc>
          <w:tcPr>
            <w:tcW w:w="4680" w:type="dxa"/>
          </w:tcPr>
          <w:p w14:paraId="029B16BA" w14:textId="77777777" w:rsidR="009D559A" w:rsidRDefault="00674B74">
            <w:pPr>
              <w:spacing w:after="40"/>
              <w:jc w:val="right"/>
            </w:pPr>
            <w:r>
              <w:rPr>
                <w:rFonts w:ascii="Arial" w:hAnsi="Arial"/>
                <w:color w:val="64748B"/>
                <w:sz w:val="19"/>
              </w:rPr>
              <w:t>36</w:t>
            </w:r>
          </w:p>
        </w:tc>
      </w:tr>
      <w:tr w:rsidR="009D559A" w14:paraId="22FF19B9" w14:textId="77777777">
        <w:trPr>
          <w:jc w:val="center"/>
        </w:trPr>
        <w:tc>
          <w:tcPr>
            <w:tcW w:w="4680" w:type="dxa"/>
          </w:tcPr>
          <w:p w14:paraId="72C5D4DC" w14:textId="77777777" w:rsidR="009D559A" w:rsidRDefault="00674B74">
            <w:pPr>
              <w:spacing w:after="40"/>
            </w:pPr>
            <w:r>
              <w:rPr>
                <w:rFonts w:ascii="Arial" w:hAnsi="Arial"/>
                <w:color w:val="334155"/>
                <w:sz w:val="19"/>
              </w:rPr>
              <w:t>25. Appendix: Test Suite Inventory and Acronyms</w:t>
            </w:r>
          </w:p>
        </w:tc>
        <w:tc>
          <w:tcPr>
            <w:tcW w:w="4680" w:type="dxa"/>
          </w:tcPr>
          <w:p w14:paraId="2A83F29C" w14:textId="77777777" w:rsidR="009D559A" w:rsidRDefault="00674B74">
            <w:pPr>
              <w:spacing w:after="40"/>
              <w:jc w:val="right"/>
            </w:pPr>
            <w:r>
              <w:rPr>
                <w:rFonts w:ascii="Arial" w:hAnsi="Arial"/>
                <w:color w:val="64748B"/>
                <w:sz w:val="19"/>
              </w:rPr>
              <w:t>38</w:t>
            </w:r>
          </w:p>
        </w:tc>
      </w:tr>
    </w:tbl>
    <w:p w14:paraId="2F8A99E3" w14:textId="77777777" w:rsidR="009D559A" w:rsidRDefault="00674B74">
      <w:r>
        <w:br w:type="page"/>
      </w:r>
    </w:p>
    <w:p w14:paraId="733E5E79" w14:textId="77777777" w:rsidR="009D559A" w:rsidRDefault="00674B74">
      <w:pPr>
        <w:keepNext/>
        <w:spacing w:before="360" w:after="120"/>
      </w:pPr>
      <w:r>
        <w:rPr>
          <w:rFonts w:ascii="Arial" w:hAnsi="Arial"/>
          <w:b/>
          <w:color w:val="0F172A"/>
          <w:sz w:val="32"/>
        </w:rPr>
        <w:lastRenderedPageBreak/>
        <w:t>1. Introduction and Project Background</w:t>
      </w:r>
    </w:p>
    <w:p w14:paraId="3ABB2CF6" w14:textId="77777777" w:rsidR="009D559A" w:rsidRDefault="00674B74">
      <w:pPr>
        <w:spacing w:after="120"/>
      </w:pPr>
      <w:r>
        <w:rPr>
          <w:rFonts w:ascii="Arial" w:hAnsi="Arial"/>
          <w:color w:val="334155"/>
          <w:sz w:val="21"/>
        </w:rPr>
        <w:t>The contemporary World Wide Web has evolved from a decentralized repository of hyperlinked static documents into a sophisticated, stateful application platform. However, this evolution has coincided with the pervasive proliferation of surveillance capitalism. Modern commercial websites embed dozens of third-party tracking libraries that silently harvest user behavioral data, browsing history, and device characteristics.</w:t>
      </w:r>
    </w:p>
    <w:p w14:paraId="39B8AD83" w14:textId="77777777" w:rsidR="009D559A" w:rsidRDefault="00674B74">
      <w:pPr>
        <w:spacing w:after="120"/>
      </w:pPr>
      <w:r>
        <w:rPr>
          <w:rFonts w:ascii="Arial" w:hAnsi="Arial"/>
          <w:b/>
          <w:color w:val="0F172A"/>
          <w:sz w:val="21"/>
        </w:rPr>
        <w:t xml:space="preserve">The Multi-Layered Threat Landscape: </w:t>
      </w:r>
      <w:r>
        <w:rPr>
          <w:rFonts w:ascii="Arial" w:hAnsi="Arial"/>
          <w:color w:val="334155"/>
          <w:sz w:val="21"/>
        </w:rPr>
        <w:t xml:space="preserve">Network-level tracking relies on the exposure of the user's public IP address, allowing Internet Service Providers (ISPs), network eavesdroppers, and target servers to geolocate the user, correlate cross-session activities, and construct persistent identity profiles. Simultaneously, application-level tracking exploits browser capabilities through stateful tracking cookies, cross-domain link decoration (e.g., gclid, fbclid, utm_*), and stateless device fingerprinting. Device fingerprinting measures hardware </w:t>
      </w:r>
      <w:r>
        <w:rPr>
          <w:rFonts w:ascii="Arial" w:hAnsi="Arial"/>
          <w:color w:val="334155"/>
          <w:sz w:val="21"/>
        </w:rPr>
        <w:t>and software discrepancies across HTML5 Canvas rendering, WebGL shader execution, AudioContext oscillation, screen metrics, and installed system fonts.</w:t>
      </w:r>
    </w:p>
    <w:p w14:paraId="7CE553C0" w14:textId="77777777" w:rsidR="009D559A" w:rsidRDefault="00674B74">
      <w:pPr>
        <w:spacing w:after="120"/>
      </w:pPr>
      <w:r>
        <w:rPr>
          <w:rFonts w:ascii="Arial" w:hAnsi="Arial"/>
          <w:b/>
          <w:color w:val="0F172A"/>
          <w:sz w:val="21"/>
        </w:rPr>
        <w:t xml:space="preserve">The Research Gap: </w:t>
      </w:r>
      <w:r>
        <w:rPr>
          <w:rFonts w:ascii="Arial" w:hAnsi="Arial"/>
          <w:color w:val="334155"/>
          <w:sz w:val="21"/>
        </w:rPr>
        <w:t>To counteract these pervasive threats, users commonly resort to virtual private networks (VPNs) or standalone anonymity browsers like the Tor Browser. However, standard commercial VPNs operate as centralized single points of trust, often logging user activity and suffering from silent DNS leaks. Conversely, the Tor Browser, while offering robust cryptographic anonymity, is built on Mozilla Firefox and lacks integration with modern Chromium extensions and daily productivity tools. Furthermore, conventional c</w:t>
      </w:r>
      <w:r>
        <w:rPr>
          <w:rFonts w:ascii="Arial" w:hAnsi="Arial"/>
          <w:color w:val="334155"/>
          <w:sz w:val="21"/>
        </w:rPr>
        <w:t>ontent blockers operate solely within the browser DOM or network request filters without altering network egress routing.</w:t>
      </w:r>
    </w:p>
    <w:p w14:paraId="04CAF2CD" w14:textId="77777777" w:rsidR="009D559A" w:rsidRDefault="00674B74">
      <w:pPr>
        <w:spacing w:after="120"/>
      </w:pPr>
      <w:r>
        <w:rPr>
          <w:rFonts w:ascii="Arial" w:hAnsi="Arial"/>
          <w:b/>
          <w:color w:val="0F172A"/>
          <w:sz w:val="21"/>
        </w:rPr>
        <w:t xml:space="preserve">Project Overview: </w:t>
      </w:r>
      <w:r>
        <w:rPr>
          <w:rFonts w:ascii="Arial" w:hAnsi="Arial"/>
          <w:color w:val="334155"/>
          <w:sz w:val="21"/>
        </w:rPr>
        <w:t xml:space="preserve">ShadowBrowse bridges this gap by introducing an enterprise-grade, privacy-preserving browser extension specifically architected for the Chromium ecosystem under Google Chrome Manifest V3. ShadowBrowse orchestrates a coordinated two-tier architecture that couples client-side DOM defenses with a dedicated, loopback-bound companion agent and a native Tor routing daemon, delivering verified circuit routing, active fingerprinting defenses, real-time risk analytics, and fail-closed kill-switch protections within </w:t>
      </w:r>
      <w:r>
        <w:rPr>
          <w:rFonts w:ascii="Arial" w:hAnsi="Arial"/>
          <w:color w:val="334155"/>
          <w:sz w:val="21"/>
        </w:rPr>
        <w:t>standard Chromium browsers.</w:t>
      </w:r>
    </w:p>
    <w:p w14:paraId="78D1544C" w14:textId="77777777" w:rsidR="009D559A" w:rsidRDefault="00674B74">
      <w:pPr>
        <w:keepNext/>
        <w:spacing w:before="360" w:after="120"/>
      </w:pPr>
      <w:r>
        <w:rPr>
          <w:rFonts w:ascii="Arial" w:hAnsi="Arial"/>
          <w:b/>
          <w:color w:val="0F172A"/>
          <w:sz w:val="32"/>
        </w:rPr>
        <w:t>2. Problem Statement</w:t>
      </w:r>
    </w:p>
    <w:p w14:paraId="119BDFCC" w14:textId="77777777" w:rsidR="009D559A" w:rsidRDefault="00674B74">
      <w:pPr>
        <w:spacing w:after="120"/>
      </w:pPr>
      <w:r>
        <w:rPr>
          <w:rFonts w:ascii="Arial" w:hAnsi="Arial"/>
          <w:color w:val="334155"/>
          <w:sz w:val="21"/>
        </w:rPr>
        <w:t>Web browsing in standard modern browsers is inherently non-private, exposing user identities, geographical locations, and device specifications to third-party observers. Existing privacy tools present severe operational dilemmas: they either require users to switch to specialized browsers with degraded web compatibility, introduce single-point-of-failure commercial VPN services with unverifiable logging policies, or deploy browser extensions that provide illusory privacy by filtering cosmetic elements while</w:t>
      </w:r>
      <w:r>
        <w:rPr>
          <w:rFonts w:ascii="Arial" w:hAnsi="Arial"/>
          <w:color w:val="334155"/>
          <w:sz w:val="21"/>
        </w:rPr>
        <w:t xml:space="preserve"> allowing real IP addresses and hardware fingerprints to leak unmitigated.</w:t>
      </w:r>
    </w:p>
    <w:p w14:paraId="23E55613" w14:textId="77777777" w:rsidR="009D559A" w:rsidRDefault="00674B74">
      <w:pPr>
        <w:spacing w:after="120"/>
      </w:pPr>
      <w:r>
        <w:rPr>
          <w:rFonts w:ascii="Arial" w:hAnsi="Arial"/>
          <w:b/>
          <w:color w:val="0F172A"/>
          <w:sz w:val="21"/>
        </w:rPr>
        <w:t xml:space="preserve">Core Challenge: </w:t>
      </w:r>
      <w:r>
        <w:rPr>
          <w:rFonts w:ascii="Arial" w:hAnsi="Arial"/>
          <w:color w:val="334155"/>
          <w:sz w:val="21"/>
        </w:rPr>
        <w:t>Furthermore, Google's transition to Manifest V3 has deprecating the blocking webRequest API in favor of declarativeNetRequest, severely constraining how extensions inspect and sanitize network traffic. The problem addressed by this project is the design, implementation, and rigorous empirical validation of a secure, transparent, and verifiable Chromium privacy subsystem capable of enforcing multi-layered anonymity, cryptographic route verification, DOM fingerprinting defenses, and fail-closed proxy protecti</w:t>
      </w:r>
      <w:r>
        <w:rPr>
          <w:rFonts w:ascii="Arial" w:hAnsi="Arial"/>
          <w:color w:val="334155"/>
          <w:sz w:val="21"/>
        </w:rPr>
        <w:t>ons without violating Manifest V3 security boundaries.</w:t>
      </w:r>
    </w:p>
    <w:p w14:paraId="3023DCE3" w14:textId="77777777" w:rsidR="009D559A" w:rsidRDefault="00674B74">
      <w:pPr>
        <w:keepNext/>
        <w:spacing w:before="360" w:after="120"/>
      </w:pPr>
      <w:r>
        <w:rPr>
          <w:rFonts w:ascii="Arial" w:hAnsi="Arial"/>
          <w:b/>
          <w:color w:val="0F172A"/>
          <w:sz w:val="32"/>
        </w:rPr>
        <w:lastRenderedPageBreak/>
        <w:t>3. Motivation and Need for the System</w:t>
      </w:r>
    </w:p>
    <w:p w14:paraId="6ADDBCF7" w14:textId="77777777" w:rsidR="009D559A" w:rsidRDefault="00674B74">
      <w:pPr>
        <w:spacing w:after="120"/>
      </w:pPr>
      <w:r>
        <w:rPr>
          <w:rFonts w:ascii="Arial" w:hAnsi="Arial"/>
          <w:color w:val="334155"/>
          <w:sz w:val="21"/>
        </w:rPr>
        <w:t>The fundamental motivation for ShadowBrowse stems from three technical imperatives in modern computer engineering and network security:</w:t>
      </w:r>
    </w:p>
    <w:p w14:paraId="57A73B07" w14:textId="77777777" w:rsidR="009D559A" w:rsidRDefault="00674B74">
      <w:pPr>
        <w:pStyle w:val="ListBullet"/>
        <w:spacing w:after="60"/>
      </w:pPr>
      <w:r>
        <w:rPr>
          <w:rFonts w:ascii="Arial" w:hAnsi="Arial"/>
          <w:b/>
          <w:color w:val="0F172A"/>
          <w:sz w:val="21"/>
        </w:rPr>
        <w:t xml:space="preserve">1. The Need for Decentralized, Verifiable Privacy: </w:t>
      </w:r>
      <w:r>
        <w:rPr>
          <w:rFonts w:ascii="Arial" w:hAnsi="Arial"/>
          <w:color w:val="334155"/>
          <w:sz w:val="21"/>
        </w:rPr>
        <w:t>Commercial VPNs frequently market 'military-grade encryption' while maintaining centralized session logs and failing to prevent DNS leaks. Users require an open-source, verifiable mechanism to route traffic over decentralized onion networks without relying on commercial third-party proxies.</w:t>
      </w:r>
    </w:p>
    <w:p w14:paraId="45905994" w14:textId="77777777" w:rsidR="009D559A" w:rsidRDefault="00674B74">
      <w:pPr>
        <w:pStyle w:val="ListBullet"/>
        <w:spacing w:after="60"/>
      </w:pPr>
      <w:r>
        <w:rPr>
          <w:rFonts w:ascii="Arial" w:hAnsi="Arial"/>
          <w:b/>
          <w:color w:val="0F172A"/>
          <w:sz w:val="21"/>
        </w:rPr>
        <w:t xml:space="preserve">2. The Primacy of the Chromium Ecosystem: </w:t>
      </w:r>
      <w:r>
        <w:rPr>
          <w:rFonts w:ascii="Arial" w:hAnsi="Arial"/>
          <w:color w:val="334155"/>
          <w:sz w:val="21"/>
        </w:rPr>
        <w:t>The Chromium engine powers over 70% of global web desktop usage (Chrome, Brave, Edge, Opera). Requiring users to abandon Chromium for Tor Browser limits adoption. Providing native Tor SOCKS5 routing and fingerprinting defenses within Chromium democratizes access to state-of-the-art privacy.</w:t>
      </w:r>
    </w:p>
    <w:p w14:paraId="4DC95B08" w14:textId="77777777" w:rsidR="009D559A" w:rsidRDefault="00674B74">
      <w:pPr>
        <w:pStyle w:val="ListBullet"/>
        <w:spacing w:after="60"/>
      </w:pPr>
      <w:r>
        <w:rPr>
          <w:rFonts w:ascii="Arial" w:hAnsi="Arial"/>
          <w:b/>
          <w:color w:val="0F172A"/>
          <w:sz w:val="21"/>
        </w:rPr>
        <w:t xml:space="preserve">3. The Imperative of Fail-Closed Reliability: </w:t>
      </w:r>
      <w:r>
        <w:rPr>
          <w:rFonts w:ascii="Arial" w:hAnsi="Arial"/>
          <w:color w:val="334155"/>
          <w:sz w:val="21"/>
        </w:rPr>
        <w:t>Traditional ad-blockers fail silently when a network proxy drops, causing the browser to fall back to direct, unencrypted internet connections. ShadowBrowse enforces an automated fail-closed kill switch that blackholes outbound traffic upon daemon interruption, guaranteeing that direct IP addresses are never exposed.</w:t>
      </w:r>
    </w:p>
    <w:p w14:paraId="40B61AB2" w14:textId="77777777" w:rsidR="009D559A" w:rsidRDefault="00674B74">
      <w:pPr>
        <w:keepNext/>
        <w:spacing w:before="360" w:after="120"/>
      </w:pPr>
      <w:r>
        <w:rPr>
          <w:rFonts w:ascii="Arial" w:hAnsi="Arial"/>
          <w:b/>
          <w:color w:val="0F172A"/>
          <w:sz w:val="32"/>
        </w:rPr>
        <w:t>4. Aim, Objectives, and Scope</w:t>
      </w:r>
    </w:p>
    <w:p w14:paraId="252B01DF" w14:textId="77777777" w:rsidR="009D559A" w:rsidRDefault="00674B74">
      <w:pPr>
        <w:spacing w:after="120"/>
      </w:pPr>
      <w:r>
        <w:rPr>
          <w:rFonts w:ascii="Arial" w:hAnsi="Arial"/>
          <w:b/>
          <w:color w:val="0F172A"/>
          <w:sz w:val="21"/>
        </w:rPr>
        <w:t xml:space="preserve">Project Aim: </w:t>
      </w:r>
      <w:r>
        <w:rPr>
          <w:rFonts w:ascii="Arial" w:hAnsi="Arial"/>
          <w:color w:val="334155"/>
          <w:sz w:val="21"/>
        </w:rPr>
        <w:t>The primary aim of ShadowBrowse is to develop and empirically validate a production-ready Chromium privacy extension and companion agent that provides verifiable network anonymity, active DOM defense, and real-time privacy intelligence.</w:t>
      </w:r>
    </w:p>
    <w:p w14:paraId="7DF38E5E" w14:textId="77777777" w:rsidR="009D559A" w:rsidRDefault="00674B74">
      <w:pPr>
        <w:spacing w:after="120"/>
      </w:pPr>
      <w:r>
        <w:rPr>
          <w:rFonts w:ascii="Arial" w:hAnsi="Arial"/>
          <w:color w:val="334155"/>
          <w:sz w:val="21"/>
        </w:rPr>
        <w:t>Specific Technical Objectives:</w:t>
      </w:r>
    </w:p>
    <w:p w14:paraId="03A99B7F" w14:textId="77777777" w:rsidR="009D559A" w:rsidRDefault="00674B74">
      <w:pPr>
        <w:pStyle w:val="ListBullet"/>
        <w:spacing w:after="60"/>
      </w:pPr>
      <w:r>
        <w:rPr>
          <w:rFonts w:ascii="Arial" w:hAnsi="Arial"/>
          <w:b/>
          <w:color w:val="0F172A"/>
          <w:sz w:val="21"/>
        </w:rPr>
        <w:t xml:space="preserve">Objective 1: </w:t>
      </w:r>
      <w:r>
        <w:rPr>
          <w:rFonts w:ascii="Arial" w:hAnsi="Arial"/>
          <w:color w:val="334155"/>
          <w:sz w:val="21"/>
        </w:rPr>
        <w:t>Design and construct an unpacked Manifest V3 browser extension utilizing React 18, TypeScript 5.5, and Tailwind-inspired custom CSS design tokens for Popup and SidePanel interfaces.</w:t>
      </w:r>
    </w:p>
    <w:p w14:paraId="1CBF079E" w14:textId="77777777" w:rsidR="009D559A" w:rsidRDefault="00674B74">
      <w:pPr>
        <w:pStyle w:val="ListBullet"/>
        <w:spacing w:after="60"/>
      </w:pPr>
      <w:r>
        <w:rPr>
          <w:rFonts w:ascii="Arial" w:hAnsi="Arial"/>
          <w:b/>
          <w:color w:val="0F172A"/>
          <w:sz w:val="21"/>
        </w:rPr>
        <w:t xml:space="preserve">Objective 2: </w:t>
      </w:r>
      <w:r>
        <w:rPr>
          <w:rFonts w:ascii="Arial" w:hAnsi="Arial"/>
          <w:color w:val="334155"/>
          <w:sz w:val="21"/>
        </w:rPr>
        <w:t>Develop a secure, loopback-only companion daemon (shadow-agent) using Python 3.11 and FastAPI that probes local SOCKS5 daemons, executes out-of-band circuit verifications, and enforces token-based authentication.</w:t>
      </w:r>
    </w:p>
    <w:p w14:paraId="6793FFE1" w14:textId="77777777" w:rsidR="009D559A" w:rsidRDefault="00674B74">
      <w:pPr>
        <w:pStyle w:val="ListBullet"/>
        <w:spacing w:after="60"/>
      </w:pPr>
      <w:r>
        <w:rPr>
          <w:rFonts w:ascii="Arial" w:hAnsi="Arial"/>
          <w:b/>
          <w:color w:val="0F172A"/>
          <w:sz w:val="21"/>
        </w:rPr>
        <w:t xml:space="preserve">Objective 3: </w:t>
      </w:r>
      <w:r>
        <w:rPr>
          <w:rFonts w:ascii="Arial" w:hAnsi="Arial"/>
          <w:color w:val="334155"/>
          <w:sz w:val="21"/>
        </w:rPr>
        <w:t>Integrate native Tor 0.4.8.14 expert bundle binaries, providing automated background bootstrapping, SOCKS5 circuit handling, and ControlPort monitoring.</w:t>
      </w:r>
    </w:p>
    <w:p w14:paraId="33CC3F85" w14:textId="77777777" w:rsidR="009D559A" w:rsidRDefault="00674B74">
      <w:pPr>
        <w:pStyle w:val="ListBullet"/>
        <w:spacing w:after="60"/>
      </w:pPr>
      <w:r>
        <w:rPr>
          <w:rFonts w:ascii="Arial" w:hAnsi="Arial"/>
          <w:b/>
          <w:color w:val="0F172A"/>
          <w:sz w:val="21"/>
        </w:rPr>
        <w:t xml:space="preserve">Objective 4: </w:t>
      </w:r>
      <w:r>
        <w:rPr>
          <w:rFonts w:ascii="Arial" w:hAnsi="Arial"/>
          <w:color w:val="334155"/>
          <w:sz w:val="21"/>
        </w:rPr>
        <w:t>Implement client-side DOM defenses that inject subtle, non-destructive mathematical noise into Canvas, WebGL, and AudioContext APIs to invalidate cross-origin device fingerprinting.</w:t>
      </w:r>
    </w:p>
    <w:p w14:paraId="3DAD908E" w14:textId="77777777" w:rsidR="009D559A" w:rsidRDefault="00674B74">
      <w:pPr>
        <w:pStyle w:val="ListBullet"/>
        <w:spacing w:after="60"/>
      </w:pPr>
      <w:r>
        <w:rPr>
          <w:rFonts w:ascii="Arial" w:hAnsi="Arial"/>
          <w:b/>
          <w:color w:val="0F172A"/>
          <w:sz w:val="21"/>
        </w:rPr>
        <w:t xml:space="preserve">Objective 5: </w:t>
      </w:r>
      <w:r>
        <w:rPr>
          <w:rFonts w:ascii="Arial" w:hAnsi="Arial"/>
          <w:color w:val="334155"/>
          <w:sz w:val="21"/>
        </w:rPr>
        <w:t>Engineer an automated fail-closed kill switch that intercepts daemon drops and instantly reconfigures Chromium proxy settings to a local discard port (127.0.0.1:9).</w:t>
      </w:r>
    </w:p>
    <w:p w14:paraId="468F7D1D" w14:textId="77777777" w:rsidR="009D559A" w:rsidRDefault="00674B74">
      <w:pPr>
        <w:pStyle w:val="ListBullet"/>
        <w:spacing w:after="60"/>
      </w:pPr>
      <w:r>
        <w:rPr>
          <w:rFonts w:ascii="Arial" w:hAnsi="Arial"/>
          <w:b/>
          <w:color w:val="0F172A"/>
          <w:sz w:val="21"/>
        </w:rPr>
        <w:t xml:space="preserve">Objective 6: </w:t>
      </w:r>
      <w:r>
        <w:rPr>
          <w:rFonts w:ascii="Arial" w:hAnsi="Arial"/>
          <w:color w:val="334155"/>
          <w:sz w:val="21"/>
        </w:rPr>
        <w:t>Validate the entire ecosystem with automated regression test suites, CDP real-browser acceptance tests, and live Tor exit node consensus verification.</w:t>
      </w:r>
    </w:p>
    <w:p w14:paraId="09BFA019" w14:textId="77777777" w:rsidR="009D559A" w:rsidRDefault="00674B74">
      <w:pPr>
        <w:spacing w:after="120"/>
      </w:pPr>
      <w:r>
        <w:rPr>
          <w:rFonts w:ascii="Arial" w:hAnsi="Arial"/>
          <w:b/>
          <w:color w:val="0F172A"/>
          <w:sz w:val="21"/>
        </w:rPr>
        <w:t xml:space="preserve">Scope and Boundaries: </w:t>
      </w:r>
      <w:r>
        <w:rPr>
          <w:rFonts w:ascii="Arial" w:hAnsi="Arial"/>
          <w:color w:val="334155"/>
          <w:sz w:val="21"/>
        </w:rPr>
        <w:t>The project scope encompasses Chromium-based browsers (Chrome 114+) on Windows 10/11 x64 systems, supporting SOCKS5 Tor circuits, HTTP local proxies, in-page fingerprinting defenses, and local session analytics. The scope explicitly excludes kernel-level packet filtering, raw UDP/DNS interception outside browser proxy APIs, and operating-system-wide VPN tunneling.</w:t>
      </w:r>
    </w:p>
    <w:p w14:paraId="176D9B67" w14:textId="77777777" w:rsidR="009D559A" w:rsidRDefault="00674B74">
      <w:pPr>
        <w:keepNext/>
        <w:spacing w:before="360" w:after="120"/>
      </w:pPr>
      <w:r>
        <w:rPr>
          <w:rFonts w:ascii="Arial" w:hAnsi="Arial"/>
          <w:b/>
          <w:color w:val="0F172A"/>
          <w:sz w:val="32"/>
        </w:rPr>
        <w:lastRenderedPageBreak/>
        <w:t>5. Existing Systems and Their Limitations</w:t>
      </w:r>
    </w:p>
    <w:p w14:paraId="62EF7A5C" w14:textId="77777777" w:rsidR="009D559A" w:rsidRDefault="00674B74">
      <w:pPr>
        <w:spacing w:after="120"/>
      </w:pPr>
      <w:r>
        <w:rPr>
          <w:rFonts w:ascii="Arial" w:hAnsi="Arial"/>
          <w:color w:val="334155"/>
          <w:sz w:val="21"/>
        </w:rPr>
        <w:t>A rigorous comparison between existing privacy solutions and the ShadowBrowse architecture illustrates the limitations inherent in conventional tooling:</w:t>
      </w:r>
    </w:p>
    <w:tbl>
      <w:tblPr>
        <w:tblW w:w="0" w:type="auto"/>
        <w:jc w:val="center"/>
        <w:tblLayout w:type="fixed"/>
        <w:tblLook w:val="04A0" w:firstRow="1" w:lastRow="0" w:firstColumn="1" w:lastColumn="0" w:noHBand="0" w:noVBand="1"/>
      </w:tblPr>
      <w:tblGrid>
        <w:gridCol w:w="2016"/>
        <w:gridCol w:w="2016"/>
        <w:gridCol w:w="1872"/>
        <w:gridCol w:w="1584"/>
        <w:gridCol w:w="1728"/>
        <w:gridCol w:w="1584"/>
      </w:tblGrid>
      <w:tr w:rsidR="009D559A" w14:paraId="2071D4B5" w14:textId="77777777">
        <w:trPr>
          <w:jc w:val="center"/>
        </w:trPr>
        <w:tc>
          <w:tcPr>
            <w:tcW w:w="2016" w:type="dxa"/>
            <w:shd w:val="clear" w:color="auto" w:fill="0F172A"/>
            <w:tcMar>
              <w:top w:w="120" w:type="dxa"/>
              <w:left w:w="120" w:type="dxa"/>
              <w:bottom w:w="120" w:type="dxa"/>
              <w:right w:w="120" w:type="dxa"/>
            </w:tcMar>
          </w:tcPr>
          <w:p w14:paraId="18360141" w14:textId="77777777" w:rsidR="009D559A" w:rsidRDefault="00674B74">
            <w:r>
              <w:rPr>
                <w:rFonts w:ascii="Arial" w:hAnsi="Arial"/>
                <w:b/>
                <w:color w:val="FFFFFF"/>
                <w:sz w:val="18"/>
              </w:rPr>
              <w:t>Privacy Solution</w:t>
            </w:r>
          </w:p>
        </w:tc>
        <w:tc>
          <w:tcPr>
            <w:tcW w:w="2016" w:type="dxa"/>
            <w:shd w:val="clear" w:color="auto" w:fill="0F172A"/>
            <w:tcMar>
              <w:top w:w="120" w:type="dxa"/>
              <w:left w:w="120" w:type="dxa"/>
              <w:bottom w:w="120" w:type="dxa"/>
              <w:right w:w="120" w:type="dxa"/>
            </w:tcMar>
          </w:tcPr>
          <w:p w14:paraId="6ADAC851" w14:textId="77777777" w:rsidR="009D559A" w:rsidRDefault="00674B74">
            <w:r>
              <w:rPr>
                <w:rFonts w:ascii="Arial" w:hAnsi="Arial"/>
                <w:b/>
                <w:color w:val="FFFFFF"/>
                <w:sz w:val="18"/>
              </w:rPr>
              <w:t>Network Anonymity</w:t>
            </w:r>
          </w:p>
        </w:tc>
        <w:tc>
          <w:tcPr>
            <w:tcW w:w="1872" w:type="dxa"/>
            <w:shd w:val="clear" w:color="auto" w:fill="0F172A"/>
            <w:tcMar>
              <w:top w:w="120" w:type="dxa"/>
              <w:left w:w="120" w:type="dxa"/>
              <w:bottom w:w="120" w:type="dxa"/>
              <w:right w:w="120" w:type="dxa"/>
            </w:tcMar>
          </w:tcPr>
          <w:p w14:paraId="6643C3FC" w14:textId="77777777" w:rsidR="009D559A" w:rsidRDefault="00674B74">
            <w:r>
              <w:rPr>
                <w:rFonts w:ascii="Arial" w:hAnsi="Arial"/>
                <w:b/>
                <w:color w:val="FFFFFF"/>
                <w:sz w:val="18"/>
              </w:rPr>
              <w:t>DOM Fingerprint Defenses</w:t>
            </w:r>
          </w:p>
        </w:tc>
        <w:tc>
          <w:tcPr>
            <w:tcW w:w="1584" w:type="dxa"/>
            <w:shd w:val="clear" w:color="auto" w:fill="0F172A"/>
            <w:tcMar>
              <w:top w:w="120" w:type="dxa"/>
              <w:left w:w="120" w:type="dxa"/>
              <w:bottom w:w="120" w:type="dxa"/>
              <w:right w:w="120" w:type="dxa"/>
            </w:tcMar>
          </w:tcPr>
          <w:p w14:paraId="50C27E6D" w14:textId="77777777" w:rsidR="009D559A" w:rsidRDefault="00674B74">
            <w:r>
              <w:rPr>
                <w:rFonts w:ascii="Arial" w:hAnsi="Arial"/>
                <w:b/>
                <w:color w:val="FFFFFF"/>
                <w:sz w:val="18"/>
              </w:rPr>
              <w:t>Fail-Closed Kill Switch</w:t>
            </w:r>
          </w:p>
        </w:tc>
        <w:tc>
          <w:tcPr>
            <w:tcW w:w="1728" w:type="dxa"/>
            <w:shd w:val="clear" w:color="auto" w:fill="0F172A"/>
            <w:tcMar>
              <w:top w:w="120" w:type="dxa"/>
              <w:left w:w="120" w:type="dxa"/>
              <w:bottom w:w="120" w:type="dxa"/>
              <w:right w:w="120" w:type="dxa"/>
            </w:tcMar>
          </w:tcPr>
          <w:p w14:paraId="5078FA4E" w14:textId="77777777" w:rsidR="009D559A" w:rsidRDefault="00674B74">
            <w:r>
              <w:rPr>
                <w:rFonts w:ascii="Arial" w:hAnsi="Arial"/>
                <w:b/>
                <w:color w:val="FFFFFF"/>
                <w:sz w:val="18"/>
              </w:rPr>
              <w:t>Chromium MV3 Compatibility</w:t>
            </w:r>
          </w:p>
        </w:tc>
        <w:tc>
          <w:tcPr>
            <w:tcW w:w="1584" w:type="dxa"/>
            <w:shd w:val="clear" w:color="auto" w:fill="0F172A"/>
            <w:tcMar>
              <w:top w:w="120" w:type="dxa"/>
              <w:left w:w="120" w:type="dxa"/>
              <w:bottom w:w="120" w:type="dxa"/>
              <w:right w:w="120" w:type="dxa"/>
            </w:tcMar>
          </w:tcPr>
          <w:p w14:paraId="4C2772F4" w14:textId="77777777" w:rsidR="009D559A" w:rsidRDefault="00674B74">
            <w:r>
              <w:rPr>
                <w:rFonts w:ascii="Arial" w:hAnsi="Arial"/>
                <w:b/>
                <w:color w:val="FFFFFF"/>
                <w:sz w:val="18"/>
              </w:rPr>
              <w:t>Verifiability</w:t>
            </w:r>
          </w:p>
        </w:tc>
      </w:tr>
      <w:tr w:rsidR="009D559A" w14:paraId="75879743" w14:textId="77777777">
        <w:trPr>
          <w:jc w:val="center"/>
        </w:trPr>
        <w:tc>
          <w:tcPr>
            <w:tcW w:w="2016" w:type="dxa"/>
            <w:shd w:val="clear" w:color="auto" w:fill="FFFFFF"/>
            <w:tcMar>
              <w:top w:w="90" w:type="dxa"/>
              <w:left w:w="120" w:type="dxa"/>
              <w:bottom w:w="90" w:type="dxa"/>
              <w:right w:w="120" w:type="dxa"/>
            </w:tcMar>
          </w:tcPr>
          <w:p w14:paraId="49F9E3F8" w14:textId="77777777" w:rsidR="009D559A" w:rsidRDefault="00674B74">
            <w:pPr>
              <w:spacing w:after="0" w:line="264" w:lineRule="auto"/>
            </w:pPr>
            <w:r>
              <w:rPr>
                <w:rFonts w:ascii="Arial" w:hAnsi="Arial"/>
                <w:color w:val="334155"/>
                <w:sz w:val="17"/>
              </w:rPr>
              <w:t>Standard VPN Client</w:t>
            </w:r>
          </w:p>
        </w:tc>
        <w:tc>
          <w:tcPr>
            <w:tcW w:w="2016" w:type="dxa"/>
            <w:shd w:val="clear" w:color="auto" w:fill="FFFFFF"/>
            <w:tcMar>
              <w:top w:w="90" w:type="dxa"/>
              <w:left w:w="120" w:type="dxa"/>
              <w:bottom w:w="90" w:type="dxa"/>
              <w:right w:w="120" w:type="dxa"/>
            </w:tcMar>
          </w:tcPr>
          <w:p w14:paraId="12AB6E20" w14:textId="77777777" w:rsidR="009D559A" w:rsidRDefault="00674B74">
            <w:pPr>
              <w:spacing w:after="0" w:line="264" w:lineRule="auto"/>
            </w:pPr>
            <w:r>
              <w:rPr>
                <w:rFonts w:ascii="Arial" w:hAnsi="Arial"/>
                <w:color w:val="334155"/>
                <w:sz w:val="17"/>
              </w:rPr>
              <w:t>Single-hop centralized proxy; susceptible to ISP correlation</w:t>
            </w:r>
          </w:p>
        </w:tc>
        <w:tc>
          <w:tcPr>
            <w:tcW w:w="1872" w:type="dxa"/>
            <w:shd w:val="clear" w:color="auto" w:fill="FFFFFF"/>
            <w:tcMar>
              <w:top w:w="90" w:type="dxa"/>
              <w:left w:w="120" w:type="dxa"/>
              <w:bottom w:w="90" w:type="dxa"/>
              <w:right w:w="120" w:type="dxa"/>
            </w:tcMar>
          </w:tcPr>
          <w:p w14:paraId="55AC6A9C" w14:textId="77777777" w:rsidR="009D559A" w:rsidRDefault="00674B74">
            <w:pPr>
              <w:spacing w:after="0" w:line="264" w:lineRule="auto"/>
            </w:pPr>
            <w:r>
              <w:rPr>
                <w:rFonts w:ascii="Arial" w:hAnsi="Arial"/>
                <w:color w:val="334155"/>
                <w:sz w:val="17"/>
              </w:rPr>
              <w:t>None; exposes Canvas/WebGL fingerprints</w:t>
            </w:r>
          </w:p>
        </w:tc>
        <w:tc>
          <w:tcPr>
            <w:tcW w:w="1584" w:type="dxa"/>
            <w:shd w:val="clear" w:color="auto" w:fill="FFFFFF"/>
            <w:tcMar>
              <w:top w:w="90" w:type="dxa"/>
              <w:left w:w="120" w:type="dxa"/>
              <w:bottom w:w="90" w:type="dxa"/>
              <w:right w:w="120" w:type="dxa"/>
            </w:tcMar>
          </w:tcPr>
          <w:p w14:paraId="5282CA39" w14:textId="77777777" w:rsidR="009D559A" w:rsidRDefault="00674B74">
            <w:pPr>
              <w:spacing w:after="0" w:line="264" w:lineRule="auto"/>
            </w:pPr>
            <w:r>
              <w:rPr>
                <w:rFonts w:ascii="Arial" w:hAnsi="Arial"/>
                <w:color w:val="334155"/>
                <w:sz w:val="17"/>
              </w:rPr>
              <w:t>Varies; often leaks during client crash</w:t>
            </w:r>
          </w:p>
        </w:tc>
        <w:tc>
          <w:tcPr>
            <w:tcW w:w="1728" w:type="dxa"/>
            <w:shd w:val="clear" w:color="auto" w:fill="FFFFFF"/>
            <w:tcMar>
              <w:top w:w="90" w:type="dxa"/>
              <w:left w:w="120" w:type="dxa"/>
              <w:bottom w:w="90" w:type="dxa"/>
              <w:right w:w="120" w:type="dxa"/>
            </w:tcMar>
          </w:tcPr>
          <w:p w14:paraId="7E94C797" w14:textId="77777777" w:rsidR="009D559A" w:rsidRDefault="00674B74">
            <w:pPr>
              <w:spacing w:after="0" w:line="264" w:lineRule="auto"/>
            </w:pPr>
            <w:r>
              <w:rPr>
                <w:rFonts w:ascii="Arial" w:hAnsi="Arial"/>
                <w:color w:val="334155"/>
                <w:sz w:val="17"/>
              </w:rPr>
              <w:t>Not integrated; operates at OS network level</w:t>
            </w:r>
          </w:p>
        </w:tc>
        <w:tc>
          <w:tcPr>
            <w:tcW w:w="1584" w:type="dxa"/>
            <w:shd w:val="clear" w:color="auto" w:fill="FFFFFF"/>
            <w:tcMar>
              <w:top w:w="90" w:type="dxa"/>
              <w:left w:w="120" w:type="dxa"/>
              <w:bottom w:w="90" w:type="dxa"/>
              <w:right w:w="120" w:type="dxa"/>
            </w:tcMar>
          </w:tcPr>
          <w:p w14:paraId="2CB9F8B9" w14:textId="77777777" w:rsidR="009D559A" w:rsidRDefault="00674B74">
            <w:pPr>
              <w:spacing w:after="0" w:line="264" w:lineRule="auto"/>
            </w:pPr>
            <w:r>
              <w:rPr>
                <w:rFonts w:ascii="Arial" w:hAnsi="Arial"/>
                <w:color w:val="334155"/>
                <w:sz w:val="17"/>
              </w:rPr>
              <w:t>Closed-source proprietary servers</w:t>
            </w:r>
          </w:p>
        </w:tc>
      </w:tr>
      <w:tr w:rsidR="009D559A" w14:paraId="7D1CF2DF" w14:textId="77777777">
        <w:trPr>
          <w:jc w:val="center"/>
        </w:trPr>
        <w:tc>
          <w:tcPr>
            <w:tcW w:w="2016" w:type="dxa"/>
            <w:shd w:val="clear" w:color="auto" w:fill="F8FAFC"/>
            <w:tcMar>
              <w:top w:w="90" w:type="dxa"/>
              <w:left w:w="120" w:type="dxa"/>
              <w:bottom w:w="90" w:type="dxa"/>
              <w:right w:w="120" w:type="dxa"/>
            </w:tcMar>
          </w:tcPr>
          <w:p w14:paraId="6DC2DF2C" w14:textId="77777777" w:rsidR="009D559A" w:rsidRDefault="00674B74">
            <w:pPr>
              <w:spacing w:after="0" w:line="264" w:lineRule="auto"/>
            </w:pPr>
            <w:r>
              <w:rPr>
                <w:rFonts w:ascii="Arial" w:hAnsi="Arial"/>
                <w:color w:val="334155"/>
                <w:sz w:val="17"/>
              </w:rPr>
              <w:t>Tor Browser Bundle</w:t>
            </w:r>
          </w:p>
        </w:tc>
        <w:tc>
          <w:tcPr>
            <w:tcW w:w="2016" w:type="dxa"/>
            <w:shd w:val="clear" w:color="auto" w:fill="F8FAFC"/>
            <w:tcMar>
              <w:top w:w="90" w:type="dxa"/>
              <w:left w:w="120" w:type="dxa"/>
              <w:bottom w:w="90" w:type="dxa"/>
              <w:right w:w="120" w:type="dxa"/>
            </w:tcMar>
          </w:tcPr>
          <w:p w14:paraId="67F8824F" w14:textId="77777777" w:rsidR="009D559A" w:rsidRDefault="00674B74">
            <w:pPr>
              <w:spacing w:after="0" w:line="264" w:lineRule="auto"/>
            </w:pPr>
            <w:r>
              <w:rPr>
                <w:rFonts w:ascii="Arial" w:hAnsi="Arial"/>
                <w:color w:val="334155"/>
                <w:sz w:val="17"/>
              </w:rPr>
              <w:t>Multi-hop onion routing via decentralized consensus</w:t>
            </w:r>
          </w:p>
        </w:tc>
        <w:tc>
          <w:tcPr>
            <w:tcW w:w="1872" w:type="dxa"/>
            <w:shd w:val="clear" w:color="auto" w:fill="F8FAFC"/>
            <w:tcMar>
              <w:top w:w="90" w:type="dxa"/>
              <w:left w:w="120" w:type="dxa"/>
              <w:bottom w:w="90" w:type="dxa"/>
              <w:right w:w="120" w:type="dxa"/>
            </w:tcMar>
          </w:tcPr>
          <w:p w14:paraId="43ABFD1F" w14:textId="77777777" w:rsidR="009D559A" w:rsidRDefault="00674B74">
            <w:pPr>
              <w:spacing w:after="0" w:line="264" w:lineRule="auto"/>
            </w:pPr>
            <w:r>
              <w:rPr>
                <w:rFonts w:ascii="Arial" w:hAnsi="Arial"/>
                <w:color w:val="334155"/>
                <w:sz w:val="17"/>
              </w:rPr>
              <w:t>ResistFingerprinting (letterboxing, fixed canvas)</w:t>
            </w:r>
          </w:p>
        </w:tc>
        <w:tc>
          <w:tcPr>
            <w:tcW w:w="1584" w:type="dxa"/>
            <w:shd w:val="clear" w:color="auto" w:fill="F8FAFC"/>
            <w:tcMar>
              <w:top w:w="90" w:type="dxa"/>
              <w:left w:w="120" w:type="dxa"/>
              <w:bottom w:w="90" w:type="dxa"/>
              <w:right w:w="120" w:type="dxa"/>
            </w:tcMar>
          </w:tcPr>
          <w:p w14:paraId="381A61BC" w14:textId="77777777" w:rsidR="009D559A" w:rsidRDefault="00674B74">
            <w:pPr>
              <w:spacing w:after="0" w:line="264" w:lineRule="auto"/>
            </w:pPr>
            <w:r>
              <w:rPr>
                <w:rFonts w:ascii="Arial" w:hAnsi="Arial"/>
                <w:color w:val="334155"/>
                <w:sz w:val="17"/>
              </w:rPr>
              <w:t>Yes (built into Firefox socket layer)</w:t>
            </w:r>
          </w:p>
        </w:tc>
        <w:tc>
          <w:tcPr>
            <w:tcW w:w="1728" w:type="dxa"/>
            <w:shd w:val="clear" w:color="auto" w:fill="F8FAFC"/>
            <w:tcMar>
              <w:top w:w="90" w:type="dxa"/>
              <w:left w:w="120" w:type="dxa"/>
              <w:bottom w:w="90" w:type="dxa"/>
              <w:right w:w="120" w:type="dxa"/>
            </w:tcMar>
          </w:tcPr>
          <w:p w14:paraId="67242A1C" w14:textId="77777777" w:rsidR="009D559A" w:rsidRDefault="00674B74">
            <w:pPr>
              <w:spacing w:after="0" w:line="264" w:lineRule="auto"/>
            </w:pPr>
            <w:r>
              <w:rPr>
                <w:rFonts w:ascii="Arial" w:hAnsi="Arial"/>
                <w:color w:val="334155"/>
                <w:sz w:val="17"/>
              </w:rPr>
              <w:t>No; strictly Firefox/Gecko-based engine</w:t>
            </w:r>
          </w:p>
        </w:tc>
        <w:tc>
          <w:tcPr>
            <w:tcW w:w="1584" w:type="dxa"/>
            <w:shd w:val="clear" w:color="auto" w:fill="F8FAFC"/>
            <w:tcMar>
              <w:top w:w="90" w:type="dxa"/>
              <w:left w:w="120" w:type="dxa"/>
              <w:bottom w:w="90" w:type="dxa"/>
              <w:right w:w="120" w:type="dxa"/>
            </w:tcMar>
          </w:tcPr>
          <w:p w14:paraId="71705294" w14:textId="77777777" w:rsidR="009D559A" w:rsidRDefault="00674B74">
            <w:pPr>
              <w:spacing w:after="0" w:line="264" w:lineRule="auto"/>
            </w:pPr>
            <w:r>
              <w:rPr>
                <w:rFonts w:ascii="Arial" w:hAnsi="Arial"/>
                <w:color w:val="334155"/>
                <w:sz w:val="17"/>
              </w:rPr>
              <w:t>Open-source, highly verifiable</w:t>
            </w:r>
          </w:p>
        </w:tc>
      </w:tr>
      <w:tr w:rsidR="009D559A" w14:paraId="036D8AEF" w14:textId="77777777">
        <w:trPr>
          <w:jc w:val="center"/>
        </w:trPr>
        <w:tc>
          <w:tcPr>
            <w:tcW w:w="2016" w:type="dxa"/>
            <w:shd w:val="clear" w:color="auto" w:fill="FFFFFF"/>
            <w:tcMar>
              <w:top w:w="90" w:type="dxa"/>
              <w:left w:w="120" w:type="dxa"/>
              <w:bottom w:w="90" w:type="dxa"/>
              <w:right w:w="120" w:type="dxa"/>
            </w:tcMar>
          </w:tcPr>
          <w:p w14:paraId="5A9E3FA2" w14:textId="77777777" w:rsidR="009D559A" w:rsidRDefault="00674B74">
            <w:pPr>
              <w:spacing w:after="0" w:line="264" w:lineRule="auto"/>
            </w:pPr>
            <w:r>
              <w:rPr>
                <w:rFonts w:ascii="Arial" w:hAnsi="Arial"/>
                <w:color w:val="334155"/>
                <w:sz w:val="17"/>
              </w:rPr>
              <w:t>Chromium Incognito</w:t>
            </w:r>
          </w:p>
        </w:tc>
        <w:tc>
          <w:tcPr>
            <w:tcW w:w="2016" w:type="dxa"/>
            <w:shd w:val="clear" w:color="auto" w:fill="FFFFFF"/>
            <w:tcMar>
              <w:top w:w="90" w:type="dxa"/>
              <w:left w:w="120" w:type="dxa"/>
              <w:bottom w:w="90" w:type="dxa"/>
              <w:right w:w="120" w:type="dxa"/>
            </w:tcMar>
          </w:tcPr>
          <w:p w14:paraId="03FC15FA" w14:textId="77777777" w:rsidR="009D559A" w:rsidRDefault="00674B74">
            <w:pPr>
              <w:spacing w:after="0" w:line="264" w:lineRule="auto"/>
            </w:pPr>
            <w:r>
              <w:rPr>
                <w:rFonts w:ascii="Arial" w:hAnsi="Arial"/>
                <w:color w:val="334155"/>
                <w:sz w:val="17"/>
              </w:rPr>
              <w:t>Zero network anonymity; egress IP fully visible</w:t>
            </w:r>
          </w:p>
        </w:tc>
        <w:tc>
          <w:tcPr>
            <w:tcW w:w="1872" w:type="dxa"/>
            <w:shd w:val="clear" w:color="auto" w:fill="FFFFFF"/>
            <w:tcMar>
              <w:top w:w="90" w:type="dxa"/>
              <w:left w:w="120" w:type="dxa"/>
              <w:bottom w:w="90" w:type="dxa"/>
              <w:right w:w="120" w:type="dxa"/>
            </w:tcMar>
          </w:tcPr>
          <w:p w14:paraId="78E3CF6A" w14:textId="77777777" w:rsidR="009D559A" w:rsidRDefault="00674B74">
            <w:pPr>
              <w:spacing w:after="0" w:line="264" w:lineRule="auto"/>
            </w:pPr>
            <w:r>
              <w:rPr>
                <w:rFonts w:ascii="Arial" w:hAnsi="Arial"/>
                <w:color w:val="334155"/>
                <w:sz w:val="17"/>
              </w:rPr>
              <w:t>None; identical hardware fingerprints exposed</w:t>
            </w:r>
          </w:p>
        </w:tc>
        <w:tc>
          <w:tcPr>
            <w:tcW w:w="1584" w:type="dxa"/>
            <w:shd w:val="clear" w:color="auto" w:fill="FFFFFF"/>
            <w:tcMar>
              <w:top w:w="90" w:type="dxa"/>
              <w:left w:w="120" w:type="dxa"/>
              <w:bottom w:w="90" w:type="dxa"/>
              <w:right w:w="120" w:type="dxa"/>
            </w:tcMar>
          </w:tcPr>
          <w:p w14:paraId="56990D2B" w14:textId="77777777" w:rsidR="009D559A" w:rsidRDefault="00674B74">
            <w:pPr>
              <w:spacing w:after="0" w:line="264" w:lineRule="auto"/>
            </w:pPr>
            <w:r>
              <w:rPr>
                <w:rFonts w:ascii="Arial" w:hAnsi="Arial"/>
                <w:color w:val="334155"/>
                <w:sz w:val="17"/>
              </w:rPr>
              <w:t>None</w:t>
            </w:r>
          </w:p>
        </w:tc>
        <w:tc>
          <w:tcPr>
            <w:tcW w:w="1728" w:type="dxa"/>
            <w:shd w:val="clear" w:color="auto" w:fill="FFFFFF"/>
            <w:tcMar>
              <w:top w:w="90" w:type="dxa"/>
              <w:left w:w="120" w:type="dxa"/>
              <w:bottom w:w="90" w:type="dxa"/>
              <w:right w:w="120" w:type="dxa"/>
            </w:tcMar>
          </w:tcPr>
          <w:p w14:paraId="489B079B" w14:textId="77777777" w:rsidR="009D559A" w:rsidRDefault="00674B74">
            <w:pPr>
              <w:spacing w:after="0" w:line="264" w:lineRule="auto"/>
            </w:pPr>
            <w:r>
              <w:rPr>
                <w:rFonts w:ascii="Arial" w:hAnsi="Arial"/>
                <w:color w:val="334155"/>
                <w:sz w:val="17"/>
              </w:rPr>
              <w:t>Native Chromium feature</w:t>
            </w:r>
          </w:p>
        </w:tc>
        <w:tc>
          <w:tcPr>
            <w:tcW w:w="1584" w:type="dxa"/>
            <w:shd w:val="clear" w:color="auto" w:fill="FFFFFF"/>
            <w:tcMar>
              <w:top w:w="90" w:type="dxa"/>
              <w:left w:w="120" w:type="dxa"/>
              <w:bottom w:w="90" w:type="dxa"/>
              <w:right w:w="120" w:type="dxa"/>
            </w:tcMar>
          </w:tcPr>
          <w:p w14:paraId="7E7FAF1B" w14:textId="77777777" w:rsidR="009D559A" w:rsidRDefault="00674B74">
            <w:pPr>
              <w:spacing w:after="0" w:line="264" w:lineRule="auto"/>
            </w:pPr>
            <w:r>
              <w:rPr>
                <w:rFonts w:ascii="Arial" w:hAnsi="Arial"/>
                <w:color w:val="334155"/>
                <w:sz w:val="17"/>
              </w:rPr>
              <w:t>Transparent, but provides 0 network privacy</w:t>
            </w:r>
          </w:p>
        </w:tc>
      </w:tr>
      <w:tr w:rsidR="009D559A" w14:paraId="592BDE6A" w14:textId="77777777">
        <w:trPr>
          <w:jc w:val="center"/>
        </w:trPr>
        <w:tc>
          <w:tcPr>
            <w:tcW w:w="2016" w:type="dxa"/>
            <w:shd w:val="clear" w:color="auto" w:fill="F8FAFC"/>
            <w:tcMar>
              <w:top w:w="90" w:type="dxa"/>
              <w:left w:w="120" w:type="dxa"/>
              <w:bottom w:w="90" w:type="dxa"/>
              <w:right w:w="120" w:type="dxa"/>
            </w:tcMar>
          </w:tcPr>
          <w:p w14:paraId="1C77AA80" w14:textId="77777777" w:rsidR="009D559A" w:rsidRDefault="00674B74">
            <w:pPr>
              <w:spacing w:after="0" w:line="264" w:lineRule="auto"/>
            </w:pPr>
            <w:r>
              <w:rPr>
                <w:rFonts w:ascii="Arial" w:hAnsi="Arial"/>
                <w:color w:val="334155"/>
                <w:sz w:val="17"/>
              </w:rPr>
              <w:t>Conventional Ad-Blockers</w:t>
            </w:r>
          </w:p>
        </w:tc>
        <w:tc>
          <w:tcPr>
            <w:tcW w:w="2016" w:type="dxa"/>
            <w:shd w:val="clear" w:color="auto" w:fill="F8FAFC"/>
            <w:tcMar>
              <w:top w:w="90" w:type="dxa"/>
              <w:left w:w="120" w:type="dxa"/>
              <w:bottom w:w="90" w:type="dxa"/>
              <w:right w:w="120" w:type="dxa"/>
            </w:tcMar>
          </w:tcPr>
          <w:p w14:paraId="35D4A267" w14:textId="77777777" w:rsidR="009D559A" w:rsidRDefault="00674B74">
            <w:pPr>
              <w:spacing w:after="0" w:line="264" w:lineRule="auto"/>
            </w:pPr>
            <w:r>
              <w:rPr>
                <w:rFonts w:ascii="Arial" w:hAnsi="Arial"/>
                <w:color w:val="334155"/>
                <w:sz w:val="17"/>
              </w:rPr>
              <w:t>Zero network anonymity; direct IP egress</w:t>
            </w:r>
          </w:p>
        </w:tc>
        <w:tc>
          <w:tcPr>
            <w:tcW w:w="1872" w:type="dxa"/>
            <w:shd w:val="clear" w:color="auto" w:fill="F8FAFC"/>
            <w:tcMar>
              <w:top w:w="90" w:type="dxa"/>
              <w:left w:w="120" w:type="dxa"/>
              <w:bottom w:w="90" w:type="dxa"/>
              <w:right w:w="120" w:type="dxa"/>
            </w:tcMar>
          </w:tcPr>
          <w:p w14:paraId="39672235" w14:textId="77777777" w:rsidR="009D559A" w:rsidRDefault="00674B74">
            <w:pPr>
              <w:spacing w:after="0" w:line="264" w:lineRule="auto"/>
            </w:pPr>
            <w:r>
              <w:rPr>
                <w:rFonts w:ascii="Arial" w:hAnsi="Arial"/>
                <w:color w:val="334155"/>
                <w:sz w:val="17"/>
              </w:rPr>
              <w:t>Basic script blocking; no active API noise injection</w:t>
            </w:r>
          </w:p>
        </w:tc>
        <w:tc>
          <w:tcPr>
            <w:tcW w:w="1584" w:type="dxa"/>
            <w:shd w:val="clear" w:color="auto" w:fill="F8FAFC"/>
            <w:tcMar>
              <w:top w:w="90" w:type="dxa"/>
              <w:left w:w="120" w:type="dxa"/>
              <w:bottom w:w="90" w:type="dxa"/>
              <w:right w:w="120" w:type="dxa"/>
            </w:tcMar>
          </w:tcPr>
          <w:p w14:paraId="44982E76" w14:textId="77777777" w:rsidR="009D559A" w:rsidRDefault="00674B74">
            <w:pPr>
              <w:spacing w:after="0" w:line="264" w:lineRule="auto"/>
            </w:pPr>
            <w:r>
              <w:rPr>
                <w:rFonts w:ascii="Arial" w:hAnsi="Arial"/>
                <w:color w:val="334155"/>
                <w:sz w:val="17"/>
              </w:rPr>
              <w:t>None; requests pass through on failure</w:t>
            </w:r>
          </w:p>
        </w:tc>
        <w:tc>
          <w:tcPr>
            <w:tcW w:w="1728" w:type="dxa"/>
            <w:shd w:val="clear" w:color="auto" w:fill="F8FAFC"/>
            <w:tcMar>
              <w:top w:w="90" w:type="dxa"/>
              <w:left w:w="120" w:type="dxa"/>
              <w:bottom w:w="90" w:type="dxa"/>
              <w:right w:w="120" w:type="dxa"/>
            </w:tcMar>
          </w:tcPr>
          <w:p w14:paraId="1D3B2B3A" w14:textId="77777777" w:rsidR="009D559A" w:rsidRDefault="00674B74">
            <w:pPr>
              <w:spacing w:after="0" w:line="264" w:lineRule="auto"/>
            </w:pPr>
            <w:r>
              <w:rPr>
                <w:rFonts w:ascii="Arial" w:hAnsi="Arial"/>
                <w:color w:val="334155"/>
                <w:sz w:val="17"/>
              </w:rPr>
              <w:t>Constrained by MV3 declarativeNetRequest</w:t>
            </w:r>
          </w:p>
        </w:tc>
        <w:tc>
          <w:tcPr>
            <w:tcW w:w="1584" w:type="dxa"/>
            <w:shd w:val="clear" w:color="auto" w:fill="F8FAFC"/>
            <w:tcMar>
              <w:top w:w="90" w:type="dxa"/>
              <w:left w:w="120" w:type="dxa"/>
              <w:bottom w:w="90" w:type="dxa"/>
              <w:right w:w="120" w:type="dxa"/>
            </w:tcMar>
          </w:tcPr>
          <w:p w14:paraId="01F6190E" w14:textId="77777777" w:rsidR="009D559A" w:rsidRDefault="00674B74">
            <w:pPr>
              <w:spacing w:after="0" w:line="264" w:lineRule="auto"/>
            </w:pPr>
            <w:r>
              <w:rPr>
                <w:rFonts w:ascii="Arial" w:hAnsi="Arial"/>
                <w:color w:val="334155"/>
                <w:sz w:val="17"/>
              </w:rPr>
              <w:t>Rule-based filtering only</w:t>
            </w:r>
          </w:p>
        </w:tc>
      </w:tr>
      <w:tr w:rsidR="009D559A" w14:paraId="71FF93DD" w14:textId="77777777">
        <w:trPr>
          <w:jc w:val="center"/>
        </w:trPr>
        <w:tc>
          <w:tcPr>
            <w:tcW w:w="2016" w:type="dxa"/>
            <w:shd w:val="clear" w:color="auto" w:fill="FFFFFF"/>
            <w:tcMar>
              <w:top w:w="90" w:type="dxa"/>
              <w:left w:w="120" w:type="dxa"/>
              <w:bottom w:w="90" w:type="dxa"/>
              <w:right w:w="120" w:type="dxa"/>
            </w:tcMar>
          </w:tcPr>
          <w:p w14:paraId="0300686C" w14:textId="77777777" w:rsidR="009D559A" w:rsidRDefault="00674B74">
            <w:pPr>
              <w:spacing w:after="0" w:line="264" w:lineRule="auto"/>
            </w:pPr>
            <w:r>
              <w:rPr>
                <w:rFonts w:ascii="Arial" w:hAnsi="Arial"/>
                <w:color w:val="334155"/>
                <w:sz w:val="17"/>
              </w:rPr>
              <w:t>ShadowBrowse (Proposed)</w:t>
            </w:r>
          </w:p>
        </w:tc>
        <w:tc>
          <w:tcPr>
            <w:tcW w:w="2016" w:type="dxa"/>
            <w:shd w:val="clear" w:color="auto" w:fill="FFFFFF"/>
            <w:tcMar>
              <w:top w:w="90" w:type="dxa"/>
              <w:left w:w="120" w:type="dxa"/>
              <w:bottom w:w="90" w:type="dxa"/>
              <w:right w:w="120" w:type="dxa"/>
            </w:tcMar>
          </w:tcPr>
          <w:p w14:paraId="41B2AE88" w14:textId="77777777" w:rsidR="009D559A" w:rsidRDefault="00674B74">
            <w:pPr>
              <w:spacing w:after="0" w:line="264" w:lineRule="auto"/>
            </w:pPr>
            <w:r>
              <w:rPr>
                <w:rFonts w:ascii="Arial" w:hAnsi="Arial"/>
                <w:color w:val="334155"/>
                <w:sz w:val="17"/>
              </w:rPr>
              <w:t>Multi-hop Tor SOCKS5 with out-of-band exit verification</w:t>
            </w:r>
          </w:p>
        </w:tc>
        <w:tc>
          <w:tcPr>
            <w:tcW w:w="1872" w:type="dxa"/>
            <w:shd w:val="clear" w:color="auto" w:fill="FFFFFF"/>
            <w:tcMar>
              <w:top w:w="90" w:type="dxa"/>
              <w:left w:w="120" w:type="dxa"/>
              <w:bottom w:w="90" w:type="dxa"/>
              <w:right w:w="120" w:type="dxa"/>
            </w:tcMar>
          </w:tcPr>
          <w:p w14:paraId="7EDE7331" w14:textId="77777777" w:rsidR="009D559A" w:rsidRDefault="00674B74">
            <w:pPr>
              <w:spacing w:after="0" w:line="264" w:lineRule="auto"/>
            </w:pPr>
            <w:r>
              <w:rPr>
                <w:rFonts w:ascii="Arial" w:hAnsi="Arial"/>
                <w:color w:val="334155"/>
                <w:sz w:val="17"/>
              </w:rPr>
              <w:t>Active Canvas/WebGL/AudioContext noise injection</w:t>
            </w:r>
          </w:p>
        </w:tc>
        <w:tc>
          <w:tcPr>
            <w:tcW w:w="1584" w:type="dxa"/>
            <w:shd w:val="clear" w:color="auto" w:fill="FFFFFF"/>
            <w:tcMar>
              <w:top w:w="90" w:type="dxa"/>
              <w:left w:w="120" w:type="dxa"/>
              <w:bottom w:w="90" w:type="dxa"/>
              <w:right w:w="120" w:type="dxa"/>
            </w:tcMar>
          </w:tcPr>
          <w:p w14:paraId="36F62333" w14:textId="77777777" w:rsidR="009D559A" w:rsidRDefault="00674B74">
            <w:pPr>
              <w:spacing w:after="0" w:line="264" w:lineRule="auto"/>
            </w:pPr>
            <w:r>
              <w:rPr>
                <w:rFonts w:ascii="Arial" w:hAnsi="Arial"/>
                <w:color w:val="334155"/>
                <w:sz w:val="17"/>
              </w:rPr>
              <w:t>Automated proxy discard blackhole (127.0.0.1:9)</w:t>
            </w:r>
          </w:p>
        </w:tc>
        <w:tc>
          <w:tcPr>
            <w:tcW w:w="1728" w:type="dxa"/>
            <w:shd w:val="clear" w:color="auto" w:fill="FFFFFF"/>
            <w:tcMar>
              <w:top w:w="90" w:type="dxa"/>
              <w:left w:w="120" w:type="dxa"/>
              <w:bottom w:w="90" w:type="dxa"/>
              <w:right w:w="120" w:type="dxa"/>
            </w:tcMar>
          </w:tcPr>
          <w:p w14:paraId="1BB133DF" w14:textId="77777777" w:rsidR="009D559A" w:rsidRDefault="00674B74">
            <w:pPr>
              <w:spacing w:after="0" w:line="264" w:lineRule="auto"/>
            </w:pPr>
            <w:r>
              <w:rPr>
                <w:rFonts w:ascii="Arial" w:hAnsi="Arial"/>
                <w:color w:val="334155"/>
                <w:sz w:val="17"/>
              </w:rPr>
              <w:t>Full Manifest V3 Chromium SidePanel/Popup support</w:t>
            </w:r>
          </w:p>
        </w:tc>
        <w:tc>
          <w:tcPr>
            <w:tcW w:w="1584" w:type="dxa"/>
            <w:shd w:val="clear" w:color="auto" w:fill="FFFFFF"/>
            <w:tcMar>
              <w:top w:w="90" w:type="dxa"/>
              <w:left w:w="120" w:type="dxa"/>
              <w:bottom w:w="90" w:type="dxa"/>
              <w:right w:w="120" w:type="dxa"/>
            </w:tcMar>
          </w:tcPr>
          <w:p w14:paraId="781FAB67" w14:textId="77777777" w:rsidR="009D559A" w:rsidRDefault="00674B74">
            <w:pPr>
              <w:spacing w:after="0" w:line="264" w:lineRule="auto"/>
            </w:pPr>
            <w:r>
              <w:rPr>
                <w:rFonts w:ascii="Arial" w:hAnsi="Arial"/>
                <w:color w:val="334155"/>
                <w:sz w:val="17"/>
              </w:rPr>
              <w:t>Fully verifiable open-source code &amp; live tests</w:t>
            </w:r>
          </w:p>
        </w:tc>
      </w:tr>
    </w:tbl>
    <w:p w14:paraId="74D87274" w14:textId="77777777" w:rsidR="009D559A" w:rsidRDefault="009D559A">
      <w:pPr>
        <w:spacing w:after="120"/>
      </w:pPr>
    </w:p>
    <w:p w14:paraId="2EABBF02" w14:textId="77777777" w:rsidR="009D559A" w:rsidRDefault="00674B74">
      <w:pPr>
        <w:keepNext/>
        <w:spacing w:before="360" w:after="120"/>
      </w:pPr>
      <w:r>
        <w:rPr>
          <w:rFonts w:ascii="Arial" w:hAnsi="Arial"/>
          <w:b/>
          <w:color w:val="0F172A"/>
          <w:sz w:val="32"/>
        </w:rPr>
        <w:t>6. Proposed System and Advantages</w:t>
      </w:r>
    </w:p>
    <w:p w14:paraId="0DCB74BD" w14:textId="77777777" w:rsidR="009D559A" w:rsidRDefault="00674B74">
      <w:pPr>
        <w:spacing w:after="120"/>
      </w:pPr>
      <w:r>
        <w:rPr>
          <w:rFonts w:ascii="Arial" w:hAnsi="Arial"/>
          <w:color w:val="334155"/>
          <w:sz w:val="21"/>
        </w:rPr>
        <w:t>ShadowBrowse introduces a coordinated two-tier privacy system that unifies application-level DOM protections with decentralized network routing while respecting the security architecture of Manifest V3.</w:t>
      </w:r>
    </w:p>
    <w:p w14:paraId="514A354D" w14:textId="77777777" w:rsidR="009D559A" w:rsidRDefault="00674B74">
      <w:pPr>
        <w:spacing w:after="120"/>
      </w:pPr>
      <w:r>
        <w:rPr>
          <w:rFonts w:ascii="Arial" w:hAnsi="Arial"/>
          <w:color w:val="334155"/>
          <w:sz w:val="21"/>
        </w:rPr>
        <w:t>Key Architectural Advantages:</w:t>
      </w:r>
    </w:p>
    <w:p w14:paraId="26EB9F1E" w14:textId="77777777" w:rsidR="009D559A" w:rsidRDefault="00674B74">
      <w:pPr>
        <w:pStyle w:val="ListBullet"/>
        <w:spacing w:after="60"/>
      </w:pPr>
      <w:r>
        <w:rPr>
          <w:rFonts w:ascii="Arial" w:hAnsi="Arial"/>
          <w:b/>
          <w:color w:val="0F172A"/>
          <w:sz w:val="21"/>
        </w:rPr>
        <w:t xml:space="preserve">Decoupled Privilege Boundary: </w:t>
      </w:r>
      <w:r>
        <w:rPr>
          <w:rFonts w:ascii="Arial" w:hAnsi="Arial"/>
          <w:color w:val="334155"/>
          <w:sz w:val="21"/>
        </w:rPr>
        <w:t>By separating high-privilege networking probes (FastAPI daemon) from browser execution (MV3 Extension), the browser extension never executes dangerous shell commands or exposes root privileges.</w:t>
      </w:r>
    </w:p>
    <w:p w14:paraId="38441B10" w14:textId="77777777" w:rsidR="009D559A" w:rsidRDefault="00674B74">
      <w:pPr>
        <w:pStyle w:val="ListBullet"/>
        <w:spacing w:after="60"/>
      </w:pPr>
      <w:r>
        <w:rPr>
          <w:rFonts w:ascii="Arial" w:hAnsi="Arial"/>
          <w:b/>
          <w:color w:val="0F172A"/>
          <w:sz w:val="21"/>
        </w:rPr>
        <w:t xml:space="preserve">Out-of-Band Route Verification: </w:t>
      </w:r>
      <w:r>
        <w:rPr>
          <w:rFonts w:ascii="Arial" w:hAnsi="Arial"/>
          <w:color w:val="334155"/>
          <w:sz w:val="21"/>
        </w:rPr>
        <w:t>The agent independently verifies whether external egress originates from a genuine Tor exit node using RFC 1928 SOCKS5 queries to check.torproject.org, distinguishing true onion circuits from simple local proxies.</w:t>
      </w:r>
    </w:p>
    <w:p w14:paraId="27CF147F" w14:textId="77777777" w:rsidR="009D559A" w:rsidRDefault="00674B74">
      <w:pPr>
        <w:pStyle w:val="ListBullet"/>
        <w:spacing w:after="60"/>
      </w:pPr>
      <w:r>
        <w:rPr>
          <w:rFonts w:ascii="Arial" w:hAnsi="Arial"/>
          <w:b/>
          <w:color w:val="0F172A"/>
          <w:sz w:val="21"/>
        </w:rPr>
        <w:t xml:space="preserve">Non-Destructive Fingerprinting Resistance: </w:t>
      </w:r>
      <w:r>
        <w:rPr>
          <w:rFonts w:ascii="Arial" w:hAnsi="Arial"/>
          <w:color w:val="334155"/>
          <w:sz w:val="21"/>
        </w:rPr>
        <w:t>Rather than blocking canvas operations (which breaks web applications), the extension injects deterministic, pseudo-random micro-noise into pixel color buffers, spoiling fingerprint hashes while maintaining visual fidelity.</w:t>
      </w:r>
    </w:p>
    <w:p w14:paraId="4E522440" w14:textId="77777777" w:rsidR="009D559A" w:rsidRDefault="00674B74">
      <w:pPr>
        <w:pStyle w:val="ListBullet"/>
        <w:spacing w:after="60"/>
      </w:pPr>
      <w:r>
        <w:rPr>
          <w:rFonts w:ascii="Arial" w:hAnsi="Arial"/>
          <w:b/>
          <w:color w:val="0F172A"/>
          <w:sz w:val="21"/>
        </w:rPr>
        <w:t xml:space="preserve">Exact State Snapshot and Restoration: </w:t>
      </w:r>
      <w:r>
        <w:rPr>
          <w:rFonts w:ascii="Arial" w:hAnsi="Arial"/>
          <w:color w:val="334155"/>
          <w:sz w:val="21"/>
        </w:rPr>
        <w:t>Before initiating an anonymous session, ShadowBrowse snapshots the user's existing proxy mode (e.g., 'system' or 'direct'). Upon session teardown, the snapshot is restored exactly, preventing orphaned proxy errors.</w:t>
      </w:r>
    </w:p>
    <w:p w14:paraId="49906CAD" w14:textId="372CFE02" w:rsidR="009D559A" w:rsidRDefault="00674B74" w:rsidP="003E7D8F">
      <w:r>
        <w:br w:type="page"/>
      </w:r>
      <w:r>
        <w:rPr>
          <w:rFonts w:ascii="Arial" w:hAnsi="Arial"/>
          <w:b/>
          <w:color w:val="0F172A"/>
          <w:sz w:val="32"/>
        </w:rPr>
        <w:lastRenderedPageBreak/>
        <w:t>7. Literature Survey and Theoretical Foundations</w:t>
      </w:r>
    </w:p>
    <w:p w14:paraId="44A614D2" w14:textId="77777777" w:rsidR="009D559A" w:rsidRDefault="00674B74">
      <w:pPr>
        <w:spacing w:after="120"/>
      </w:pPr>
      <w:r>
        <w:rPr>
          <w:rFonts w:ascii="Arial" w:hAnsi="Arial"/>
          <w:color w:val="334155"/>
          <w:sz w:val="21"/>
        </w:rPr>
        <w:t>The engineering of ShadowBrowse builds upon peer-reviewed research in onion routing, web measurement, and browser security. This section outlines foundational literature directly informing the system's threat model and implementation.</w:t>
      </w:r>
    </w:p>
    <w:tbl>
      <w:tblPr>
        <w:tblW w:w="0" w:type="auto"/>
        <w:jc w:val="center"/>
        <w:tblLayout w:type="fixed"/>
        <w:tblLook w:val="04A0" w:firstRow="1" w:lastRow="0" w:firstColumn="1" w:lastColumn="0" w:noHBand="0" w:noVBand="1"/>
      </w:tblPr>
      <w:tblGrid>
        <w:gridCol w:w="2016"/>
        <w:gridCol w:w="2304"/>
        <w:gridCol w:w="3312"/>
        <w:gridCol w:w="3168"/>
      </w:tblGrid>
      <w:tr w:rsidR="009D559A" w14:paraId="4956B11E" w14:textId="77777777">
        <w:trPr>
          <w:jc w:val="center"/>
        </w:trPr>
        <w:tc>
          <w:tcPr>
            <w:tcW w:w="2016" w:type="dxa"/>
            <w:shd w:val="clear" w:color="auto" w:fill="0F172A"/>
            <w:tcMar>
              <w:top w:w="120" w:type="dxa"/>
              <w:left w:w="120" w:type="dxa"/>
              <w:bottom w:w="120" w:type="dxa"/>
              <w:right w:w="120" w:type="dxa"/>
            </w:tcMar>
          </w:tcPr>
          <w:p w14:paraId="32798C50" w14:textId="77777777" w:rsidR="009D559A" w:rsidRDefault="00674B74">
            <w:r>
              <w:rPr>
                <w:rFonts w:ascii="Arial" w:hAnsi="Arial"/>
                <w:b/>
                <w:color w:val="FFFFFF"/>
                <w:sz w:val="18"/>
              </w:rPr>
              <w:t>Domain / Focus</w:t>
            </w:r>
          </w:p>
        </w:tc>
        <w:tc>
          <w:tcPr>
            <w:tcW w:w="2304" w:type="dxa"/>
            <w:shd w:val="clear" w:color="auto" w:fill="0F172A"/>
            <w:tcMar>
              <w:top w:w="120" w:type="dxa"/>
              <w:left w:w="120" w:type="dxa"/>
              <w:bottom w:w="120" w:type="dxa"/>
              <w:right w:w="120" w:type="dxa"/>
            </w:tcMar>
          </w:tcPr>
          <w:p w14:paraId="7C08B299" w14:textId="77777777" w:rsidR="009D559A" w:rsidRDefault="00674B74">
            <w:r>
              <w:rPr>
                <w:rFonts w:ascii="Arial" w:hAnsi="Arial"/>
                <w:b/>
                <w:color w:val="FFFFFF"/>
                <w:sz w:val="18"/>
              </w:rPr>
              <w:t>Foundational Paper / Author</w:t>
            </w:r>
          </w:p>
        </w:tc>
        <w:tc>
          <w:tcPr>
            <w:tcW w:w="3312" w:type="dxa"/>
            <w:shd w:val="clear" w:color="auto" w:fill="0F172A"/>
            <w:tcMar>
              <w:top w:w="120" w:type="dxa"/>
              <w:left w:w="120" w:type="dxa"/>
              <w:bottom w:w="120" w:type="dxa"/>
              <w:right w:w="120" w:type="dxa"/>
            </w:tcMar>
          </w:tcPr>
          <w:p w14:paraId="74B89A1B" w14:textId="77777777" w:rsidR="009D559A" w:rsidRDefault="00674B74">
            <w:r>
              <w:rPr>
                <w:rFonts w:ascii="Arial" w:hAnsi="Arial"/>
                <w:b/>
                <w:color w:val="FFFFFF"/>
                <w:sz w:val="18"/>
              </w:rPr>
              <w:t>Key Theoretical Findings</w:t>
            </w:r>
          </w:p>
        </w:tc>
        <w:tc>
          <w:tcPr>
            <w:tcW w:w="3168" w:type="dxa"/>
            <w:shd w:val="clear" w:color="auto" w:fill="0F172A"/>
            <w:tcMar>
              <w:top w:w="120" w:type="dxa"/>
              <w:left w:w="120" w:type="dxa"/>
              <w:bottom w:w="120" w:type="dxa"/>
              <w:right w:w="120" w:type="dxa"/>
            </w:tcMar>
          </w:tcPr>
          <w:p w14:paraId="68FCE7D4" w14:textId="77777777" w:rsidR="009D559A" w:rsidRDefault="00674B74">
            <w:r>
              <w:rPr>
                <w:rFonts w:ascii="Arial" w:hAnsi="Arial"/>
                <w:b/>
                <w:color w:val="FFFFFF"/>
                <w:sz w:val="18"/>
              </w:rPr>
              <w:t>Application in ShadowBrowse</w:t>
            </w:r>
          </w:p>
        </w:tc>
      </w:tr>
      <w:tr w:rsidR="009D559A" w14:paraId="4EE15BBA" w14:textId="77777777">
        <w:trPr>
          <w:jc w:val="center"/>
        </w:trPr>
        <w:tc>
          <w:tcPr>
            <w:tcW w:w="2016" w:type="dxa"/>
            <w:shd w:val="clear" w:color="auto" w:fill="FFFFFF"/>
            <w:tcMar>
              <w:top w:w="90" w:type="dxa"/>
              <w:left w:w="120" w:type="dxa"/>
              <w:bottom w:w="90" w:type="dxa"/>
              <w:right w:w="120" w:type="dxa"/>
            </w:tcMar>
          </w:tcPr>
          <w:p w14:paraId="1DD5A477" w14:textId="77777777" w:rsidR="009D559A" w:rsidRDefault="00674B74">
            <w:pPr>
              <w:spacing w:after="0" w:line="264" w:lineRule="auto"/>
            </w:pPr>
            <w:r>
              <w:rPr>
                <w:rFonts w:ascii="Arial" w:hAnsi="Arial"/>
                <w:color w:val="334155"/>
                <w:sz w:val="17"/>
              </w:rPr>
              <w:t>Onion Routing &amp; Anonymity</w:t>
            </w:r>
          </w:p>
        </w:tc>
        <w:tc>
          <w:tcPr>
            <w:tcW w:w="2304" w:type="dxa"/>
            <w:shd w:val="clear" w:color="auto" w:fill="FFFFFF"/>
            <w:tcMar>
              <w:top w:w="90" w:type="dxa"/>
              <w:left w:w="120" w:type="dxa"/>
              <w:bottom w:w="90" w:type="dxa"/>
              <w:right w:w="120" w:type="dxa"/>
            </w:tcMar>
          </w:tcPr>
          <w:p w14:paraId="28133788" w14:textId="77777777" w:rsidR="009D559A" w:rsidRDefault="00674B74">
            <w:pPr>
              <w:spacing w:after="0" w:line="264" w:lineRule="auto"/>
            </w:pPr>
            <w:r>
              <w:rPr>
                <w:rFonts w:ascii="Arial" w:hAnsi="Arial"/>
                <w:color w:val="334155"/>
                <w:sz w:val="17"/>
              </w:rPr>
              <w:t>Dingledine, Mathewson, &amp; Syverson (2004), 'Tor: The Second-Generation Onion Router'</w:t>
            </w:r>
          </w:p>
        </w:tc>
        <w:tc>
          <w:tcPr>
            <w:tcW w:w="3312" w:type="dxa"/>
            <w:shd w:val="clear" w:color="auto" w:fill="FFFFFF"/>
            <w:tcMar>
              <w:top w:w="90" w:type="dxa"/>
              <w:left w:w="120" w:type="dxa"/>
              <w:bottom w:w="90" w:type="dxa"/>
              <w:right w:w="120" w:type="dxa"/>
            </w:tcMar>
          </w:tcPr>
          <w:p w14:paraId="04462F22" w14:textId="77777777" w:rsidR="009D559A" w:rsidRDefault="00674B74">
            <w:pPr>
              <w:spacing w:after="0" w:line="264" w:lineRule="auto"/>
            </w:pPr>
            <w:r>
              <w:rPr>
                <w:rFonts w:ascii="Arial" w:hAnsi="Arial"/>
                <w:color w:val="334155"/>
                <w:sz w:val="17"/>
              </w:rPr>
              <w:t>Formalized low-latency onion routing with perfect forward secrecy, directory consensus, and telescoping circuit construction over SOCKS5.</w:t>
            </w:r>
          </w:p>
        </w:tc>
        <w:tc>
          <w:tcPr>
            <w:tcW w:w="3168" w:type="dxa"/>
            <w:shd w:val="clear" w:color="auto" w:fill="FFFFFF"/>
            <w:tcMar>
              <w:top w:w="90" w:type="dxa"/>
              <w:left w:w="120" w:type="dxa"/>
              <w:bottom w:w="90" w:type="dxa"/>
              <w:right w:w="120" w:type="dxa"/>
            </w:tcMar>
          </w:tcPr>
          <w:p w14:paraId="138ACCD9" w14:textId="77777777" w:rsidR="009D559A" w:rsidRDefault="00674B74">
            <w:pPr>
              <w:spacing w:after="0" w:line="264" w:lineRule="auto"/>
            </w:pPr>
            <w:r>
              <w:rPr>
                <w:rFonts w:ascii="Arial" w:hAnsi="Arial"/>
                <w:color w:val="334155"/>
                <w:sz w:val="17"/>
              </w:rPr>
              <w:t>Forms the theoretical foundation for ShadowBrowse's local Tor SOCKS5 (port 9050) client and remote DNS resolution architecture.</w:t>
            </w:r>
          </w:p>
        </w:tc>
      </w:tr>
      <w:tr w:rsidR="009D559A" w14:paraId="3A1EE5E1" w14:textId="77777777">
        <w:trPr>
          <w:jc w:val="center"/>
        </w:trPr>
        <w:tc>
          <w:tcPr>
            <w:tcW w:w="2016" w:type="dxa"/>
            <w:shd w:val="clear" w:color="auto" w:fill="F8FAFC"/>
            <w:tcMar>
              <w:top w:w="90" w:type="dxa"/>
              <w:left w:w="120" w:type="dxa"/>
              <w:bottom w:w="90" w:type="dxa"/>
              <w:right w:w="120" w:type="dxa"/>
            </w:tcMar>
          </w:tcPr>
          <w:p w14:paraId="3688BF92" w14:textId="77777777" w:rsidR="009D559A" w:rsidRDefault="00674B74">
            <w:pPr>
              <w:spacing w:after="0" w:line="264" w:lineRule="auto"/>
            </w:pPr>
            <w:r>
              <w:rPr>
                <w:rFonts w:ascii="Arial" w:hAnsi="Arial"/>
                <w:color w:val="334155"/>
                <w:sz w:val="17"/>
              </w:rPr>
              <w:t>Empirical Web Tracking</w:t>
            </w:r>
          </w:p>
        </w:tc>
        <w:tc>
          <w:tcPr>
            <w:tcW w:w="2304" w:type="dxa"/>
            <w:shd w:val="clear" w:color="auto" w:fill="F8FAFC"/>
            <w:tcMar>
              <w:top w:w="90" w:type="dxa"/>
              <w:left w:w="120" w:type="dxa"/>
              <w:bottom w:w="90" w:type="dxa"/>
              <w:right w:w="120" w:type="dxa"/>
            </w:tcMar>
          </w:tcPr>
          <w:p w14:paraId="372A0514" w14:textId="77777777" w:rsidR="009D559A" w:rsidRDefault="00674B74">
            <w:pPr>
              <w:spacing w:after="0" w:line="264" w:lineRule="auto"/>
            </w:pPr>
            <w:r>
              <w:rPr>
                <w:rFonts w:ascii="Arial" w:hAnsi="Arial"/>
                <w:color w:val="334155"/>
                <w:sz w:val="17"/>
              </w:rPr>
              <w:t>Englehardt &amp; Narayanan (2016), 'Online Tracking: A 1-Million-Site Measurement Study'</w:t>
            </w:r>
          </w:p>
        </w:tc>
        <w:tc>
          <w:tcPr>
            <w:tcW w:w="3312" w:type="dxa"/>
            <w:shd w:val="clear" w:color="auto" w:fill="F8FAFC"/>
            <w:tcMar>
              <w:top w:w="90" w:type="dxa"/>
              <w:left w:w="120" w:type="dxa"/>
              <w:bottom w:w="90" w:type="dxa"/>
              <w:right w:w="120" w:type="dxa"/>
            </w:tcMar>
          </w:tcPr>
          <w:p w14:paraId="62119D37" w14:textId="77777777" w:rsidR="009D559A" w:rsidRDefault="00674B74">
            <w:pPr>
              <w:spacing w:after="0" w:line="264" w:lineRule="auto"/>
            </w:pPr>
            <w:r>
              <w:rPr>
                <w:rFonts w:ascii="Arial" w:hAnsi="Arial"/>
                <w:color w:val="334155"/>
                <w:sz w:val="17"/>
              </w:rPr>
              <w:t>Quantified stateful (cookie syncing) and stateless (canvas/audio/WebRTC) tracking across the top 1 million websites, demonstrating pervasive fingerprinting.</w:t>
            </w:r>
          </w:p>
        </w:tc>
        <w:tc>
          <w:tcPr>
            <w:tcW w:w="3168" w:type="dxa"/>
            <w:shd w:val="clear" w:color="auto" w:fill="F8FAFC"/>
            <w:tcMar>
              <w:top w:w="90" w:type="dxa"/>
              <w:left w:w="120" w:type="dxa"/>
              <w:bottom w:w="90" w:type="dxa"/>
              <w:right w:w="120" w:type="dxa"/>
            </w:tcMar>
          </w:tcPr>
          <w:p w14:paraId="58C935B9" w14:textId="77777777" w:rsidR="009D559A" w:rsidRDefault="00674B74">
            <w:pPr>
              <w:spacing w:after="0" w:line="264" w:lineRule="auto"/>
            </w:pPr>
            <w:r>
              <w:rPr>
                <w:rFonts w:ascii="Arial" w:hAnsi="Arial"/>
                <w:color w:val="334155"/>
                <w:sz w:val="17"/>
              </w:rPr>
              <w:t>Informed the design of the PrivacyEventEngine, category weighting, and link decoration parameter stripping (utm_*, gclid, fbclid).</w:t>
            </w:r>
          </w:p>
        </w:tc>
      </w:tr>
      <w:tr w:rsidR="009D559A" w14:paraId="4AD947EC" w14:textId="77777777">
        <w:trPr>
          <w:jc w:val="center"/>
        </w:trPr>
        <w:tc>
          <w:tcPr>
            <w:tcW w:w="2016" w:type="dxa"/>
            <w:shd w:val="clear" w:color="auto" w:fill="FFFFFF"/>
            <w:tcMar>
              <w:top w:w="90" w:type="dxa"/>
              <w:left w:w="120" w:type="dxa"/>
              <w:bottom w:w="90" w:type="dxa"/>
              <w:right w:w="120" w:type="dxa"/>
            </w:tcMar>
          </w:tcPr>
          <w:p w14:paraId="4E65C340" w14:textId="77777777" w:rsidR="009D559A" w:rsidRDefault="00674B74">
            <w:pPr>
              <w:spacing w:after="0" w:line="264" w:lineRule="auto"/>
            </w:pPr>
            <w:r>
              <w:rPr>
                <w:rFonts w:ascii="Arial" w:hAnsi="Arial"/>
                <w:color w:val="334155"/>
                <w:sz w:val="17"/>
              </w:rPr>
              <w:t>Browser Fingerprinting</w:t>
            </w:r>
          </w:p>
        </w:tc>
        <w:tc>
          <w:tcPr>
            <w:tcW w:w="2304" w:type="dxa"/>
            <w:shd w:val="clear" w:color="auto" w:fill="FFFFFF"/>
            <w:tcMar>
              <w:top w:w="90" w:type="dxa"/>
              <w:left w:w="120" w:type="dxa"/>
              <w:bottom w:w="90" w:type="dxa"/>
              <w:right w:w="120" w:type="dxa"/>
            </w:tcMar>
          </w:tcPr>
          <w:p w14:paraId="31005846" w14:textId="77777777" w:rsidR="009D559A" w:rsidRDefault="00674B74">
            <w:pPr>
              <w:spacing w:after="0" w:line="264" w:lineRule="auto"/>
            </w:pPr>
            <w:r>
              <w:rPr>
                <w:rFonts w:ascii="Arial" w:hAnsi="Arial"/>
                <w:color w:val="334155"/>
                <w:sz w:val="17"/>
              </w:rPr>
              <w:t>Laperdrix et al. (2020), 'Browser Fingerprinting: A Survey'</w:t>
            </w:r>
          </w:p>
        </w:tc>
        <w:tc>
          <w:tcPr>
            <w:tcW w:w="3312" w:type="dxa"/>
            <w:shd w:val="clear" w:color="auto" w:fill="FFFFFF"/>
            <w:tcMar>
              <w:top w:w="90" w:type="dxa"/>
              <w:left w:w="120" w:type="dxa"/>
              <w:bottom w:w="90" w:type="dxa"/>
              <w:right w:w="120" w:type="dxa"/>
            </w:tcMar>
          </w:tcPr>
          <w:p w14:paraId="75475017" w14:textId="77777777" w:rsidR="009D559A" w:rsidRDefault="00674B74">
            <w:pPr>
              <w:spacing w:after="0" w:line="264" w:lineRule="auto"/>
            </w:pPr>
            <w:r>
              <w:rPr>
                <w:rFonts w:ascii="Arial" w:hAnsi="Arial"/>
                <w:color w:val="334155"/>
                <w:sz w:val="17"/>
              </w:rPr>
              <w:t>Analyzed stability and entropy of hardware-rendered Canvas, WebGL draw calls, and AudioContext dynamics across desktop operating systems.</w:t>
            </w:r>
          </w:p>
        </w:tc>
        <w:tc>
          <w:tcPr>
            <w:tcW w:w="3168" w:type="dxa"/>
            <w:shd w:val="clear" w:color="auto" w:fill="FFFFFF"/>
            <w:tcMar>
              <w:top w:w="90" w:type="dxa"/>
              <w:left w:w="120" w:type="dxa"/>
              <w:bottom w:w="90" w:type="dxa"/>
              <w:right w:w="120" w:type="dxa"/>
            </w:tcMar>
          </w:tcPr>
          <w:p w14:paraId="4BD87A51" w14:textId="77777777" w:rsidR="009D559A" w:rsidRDefault="00674B74">
            <w:pPr>
              <w:spacing w:after="0" w:line="264" w:lineRule="auto"/>
            </w:pPr>
            <w:r>
              <w:rPr>
                <w:rFonts w:ascii="Arial" w:hAnsi="Arial"/>
                <w:color w:val="334155"/>
                <w:sz w:val="17"/>
              </w:rPr>
              <w:t>Guided the implementation of injectGuard.js, ensuring noise injection alters output hashes without disrupting legitimate user interfaces.</w:t>
            </w:r>
          </w:p>
        </w:tc>
      </w:tr>
      <w:tr w:rsidR="009D559A" w14:paraId="2BD2AA21" w14:textId="77777777">
        <w:trPr>
          <w:jc w:val="center"/>
        </w:trPr>
        <w:tc>
          <w:tcPr>
            <w:tcW w:w="2016" w:type="dxa"/>
            <w:shd w:val="clear" w:color="auto" w:fill="F8FAFC"/>
            <w:tcMar>
              <w:top w:w="90" w:type="dxa"/>
              <w:left w:w="120" w:type="dxa"/>
              <w:bottom w:w="90" w:type="dxa"/>
              <w:right w:w="120" w:type="dxa"/>
            </w:tcMar>
          </w:tcPr>
          <w:p w14:paraId="0CA9020D" w14:textId="77777777" w:rsidR="009D559A" w:rsidRDefault="00674B74">
            <w:pPr>
              <w:spacing w:after="0" w:line="264" w:lineRule="auto"/>
            </w:pPr>
            <w:r>
              <w:rPr>
                <w:rFonts w:ascii="Arial" w:hAnsi="Arial"/>
                <w:color w:val="334155"/>
                <w:sz w:val="17"/>
              </w:rPr>
              <w:t>Browser Extension Security</w:t>
            </w:r>
          </w:p>
        </w:tc>
        <w:tc>
          <w:tcPr>
            <w:tcW w:w="2304" w:type="dxa"/>
            <w:shd w:val="clear" w:color="auto" w:fill="F8FAFC"/>
            <w:tcMar>
              <w:top w:w="90" w:type="dxa"/>
              <w:left w:w="120" w:type="dxa"/>
              <w:bottom w:w="90" w:type="dxa"/>
              <w:right w:w="120" w:type="dxa"/>
            </w:tcMar>
          </w:tcPr>
          <w:p w14:paraId="4AC073FB" w14:textId="77777777" w:rsidR="009D559A" w:rsidRDefault="00674B74">
            <w:pPr>
              <w:spacing w:after="0" w:line="264" w:lineRule="auto"/>
            </w:pPr>
            <w:r>
              <w:rPr>
                <w:rFonts w:ascii="Arial" w:hAnsi="Arial"/>
                <w:color w:val="334155"/>
                <w:sz w:val="17"/>
              </w:rPr>
              <w:t>Google Chrome Extensions Team (2020–2024), 'Manifest V3 Architecture &amp; Design Principles'</w:t>
            </w:r>
          </w:p>
        </w:tc>
        <w:tc>
          <w:tcPr>
            <w:tcW w:w="3312" w:type="dxa"/>
            <w:shd w:val="clear" w:color="auto" w:fill="F8FAFC"/>
            <w:tcMar>
              <w:top w:w="90" w:type="dxa"/>
              <w:left w:w="120" w:type="dxa"/>
              <w:bottom w:w="90" w:type="dxa"/>
              <w:right w:w="120" w:type="dxa"/>
            </w:tcMar>
          </w:tcPr>
          <w:p w14:paraId="542E340E" w14:textId="77777777" w:rsidR="009D559A" w:rsidRDefault="00674B74">
            <w:pPr>
              <w:spacing w:after="0" w:line="264" w:lineRule="auto"/>
            </w:pPr>
            <w:r>
              <w:rPr>
                <w:rFonts w:ascii="Arial" w:hAnsi="Arial"/>
                <w:color w:val="334155"/>
                <w:sz w:val="17"/>
              </w:rPr>
              <w:t>Detailed the deprecation of blocking webRequest, transition to background Service Workers, and strict Content Security Policies.</w:t>
            </w:r>
          </w:p>
        </w:tc>
        <w:tc>
          <w:tcPr>
            <w:tcW w:w="3168" w:type="dxa"/>
            <w:shd w:val="clear" w:color="auto" w:fill="F8FAFC"/>
            <w:tcMar>
              <w:top w:w="90" w:type="dxa"/>
              <w:left w:w="120" w:type="dxa"/>
              <w:bottom w:w="90" w:type="dxa"/>
              <w:right w:w="120" w:type="dxa"/>
            </w:tcMar>
          </w:tcPr>
          <w:p w14:paraId="0B8FEF0E" w14:textId="77777777" w:rsidR="009D559A" w:rsidRDefault="00674B74">
            <w:pPr>
              <w:spacing w:after="0" w:line="264" w:lineRule="auto"/>
            </w:pPr>
            <w:r>
              <w:rPr>
                <w:rFonts w:ascii="Arial" w:hAnsi="Arial"/>
                <w:color w:val="334155"/>
                <w:sz w:val="17"/>
              </w:rPr>
              <w:t>Determined ShadowBrowse's event-driven Background Service Worker architecture, loopback IPC, and declarative rule handling.</w:t>
            </w:r>
          </w:p>
        </w:tc>
      </w:tr>
    </w:tbl>
    <w:p w14:paraId="4BD576C0" w14:textId="77777777" w:rsidR="009D559A" w:rsidRDefault="009D559A">
      <w:pPr>
        <w:spacing w:after="120"/>
      </w:pPr>
    </w:p>
    <w:p w14:paraId="57397785" w14:textId="77777777" w:rsidR="009D559A" w:rsidRDefault="00674B74">
      <w:pPr>
        <w:keepNext/>
        <w:spacing w:before="360" w:after="120"/>
      </w:pPr>
      <w:r>
        <w:rPr>
          <w:rFonts w:ascii="Arial" w:hAnsi="Arial"/>
          <w:b/>
          <w:color w:val="0F172A"/>
          <w:sz w:val="32"/>
        </w:rPr>
        <w:t>8. Requirements Engineering (Functional &amp; Non-Functional)</w:t>
      </w:r>
    </w:p>
    <w:p w14:paraId="52AB0600" w14:textId="77777777" w:rsidR="009D559A" w:rsidRDefault="00674B74">
      <w:pPr>
        <w:keepNext/>
        <w:spacing w:before="280" w:after="80"/>
      </w:pPr>
      <w:r>
        <w:rPr>
          <w:rFonts w:ascii="Arial" w:hAnsi="Arial"/>
          <w:b/>
          <w:color w:val="4F46E5"/>
          <w:sz w:val="26"/>
        </w:rPr>
        <w:t>8.1 Functional Requirements</w:t>
      </w:r>
    </w:p>
    <w:tbl>
      <w:tblPr>
        <w:tblW w:w="0" w:type="auto"/>
        <w:jc w:val="center"/>
        <w:tblLayout w:type="fixed"/>
        <w:tblLook w:val="04A0" w:firstRow="1" w:lastRow="0" w:firstColumn="1" w:lastColumn="0" w:noHBand="0" w:noVBand="1"/>
      </w:tblPr>
      <w:tblGrid>
        <w:gridCol w:w="1440"/>
        <w:gridCol w:w="4608"/>
        <w:gridCol w:w="2304"/>
        <w:gridCol w:w="2448"/>
      </w:tblGrid>
      <w:tr w:rsidR="009D559A" w14:paraId="085D3AFB" w14:textId="77777777">
        <w:trPr>
          <w:jc w:val="center"/>
        </w:trPr>
        <w:tc>
          <w:tcPr>
            <w:tcW w:w="1440" w:type="dxa"/>
            <w:shd w:val="clear" w:color="auto" w:fill="0F172A"/>
            <w:tcMar>
              <w:top w:w="120" w:type="dxa"/>
              <w:left w:w="120" w:type="dxa"/>
              <w:bottom w:w="120" w:type="dxa"/>
              <w:right w:w="120" w:type="dxa"/>
            </w:tcMar>
          </w:tcPr>
          <w:p w14:paraId="0612224B" w14:textId="77777777" w:rsidR="009D559A" w:rsidRDefault="00674B74">
            <w:r>
              <w:rPr>
                <w:rFonts w:ascii="Arial" w:hAnsi="Arial"/>
                <w:b/>
                <w:color w:val="FFFFFF"/>
                <w:sz w:val="18"/>
              </w:rPr>
              <w:t>Req ID</w:t>
            </w:r>
          </w:p>
        </w:tc>
        <w:tc>
          <w:tcPr>
            <w:tcW w:w="4608" w:type="dxa"/>
            <w:shd w:val="clear" w:color="auto" w:fill="0F172A"/>
            <w:tcMar>
              <w:top w:w="120" w:type="dxa"/>
              <w:left w:w="120" w:type="dxa"/>
              <w:bottom w:w="120" w:type="dxa"/>
              <w:right w:w="120" w:type="dxa"/>
            </w:tcMar>
          </w:tcPr>
          <w:p w14:paraId="00BA4721" w14:textId="77777777" w:rsidR="009D559A" w:rsidRDefault="00674B74">
            <w:r>
              <w:rPr>
                <w:rFonts w:ascii="Arial" w:hAnsi="Arial"/>
                <w:b/>
                <w:color w:val="FFFFFF"/>
                <w:sz w:val="18"/>
              </w:rPr>
              <w:t>Requirement Description</w:t>
            </w:r>
          </w:p>
        </w:tc>
        <w:tc>
          <w:tcPr>
            <w:tcW w:w="2304" w:type="dxa"/>
            <w:shd w:val="clear" w:color="auto" w:fill="0F172A"/>
            <w:tcMar>
              <w:top w:w="120" w:type="dxa"/>
              <w:left w:w="120" w:type="dxa"/>
              <w:bottom w:w="120" w:type="dxa"/>
              <w:right w:w="120" w:type="dxa"/>
            </w:tcMar>
          </w:tcPr>
          <w:p w14:paraId="05477317" w14:textId="77777777" w:rsidR="009D559A" w:rsidRDefault="00674B74">
            <w:r>
              <w:rPr>
                <w:rFonts w:ascii="Arial" w:hAnsi="Arial"/>
                <w:b/>
                <w:color w:val="FFFFFF"/>
                <w:sz w:val="18"/>
              </w:rPr>
              <w:t>Subsystem</w:t>
            </w:r>
          </w:p>
        </w:tc>
        <w:tc>
          <w:tcPr>
            <w:tcW w:w="2448" w:type="dxa"/>
            <w:shd w:val="clear" w:color="auto" w:fill="0F172A"/>
            <w:tcMar>
              <w:top w:w="120" w:type="dxa"/>
              <w:left w:w="120" w:type="dxa"/>
              <w:bottom w:w="120" w:type="dxa"/>
              <w:right w:w="120" w:type="dxa"/>
            </w:tcMar>
          </w:tcPr>
          <w:p w14:paraId="2116F261" w14:textId="77777777" w:rsidR="009D559A" w:rsidRDefault="00674B74">
            <w:r>
              <w:rPr>
                <w:rFonts w:ascii="Arial" w:hAnsi="Arial"/>
                <w:b/>
                <w:color w:val="FFFFFF"/>
                <w:sz w:val="18"/>
              </w:rPr>
              <w:t>Verification Method</w:t>
            </w:r>
          </w:p>
        </w:tc>
      </w:tr>
      <w:tr w:rsidR="009D559A" w14:paraId="1CD58B00" w14:textId="77777777">
        <w:trPr>
          <w:jc w:val="center"/>
        </w:trPr>
        <w:tc>
          <w:tcPr>
            <w:tcW w:w="1440" w:type="dxa"/>
            <w:shd w:val="clear" w:color="auto" w:fill="FFFFFF"/>
            <w:tcMar>
              <w:top w:w="90" w:type="dxa"/>
              <w:left w:w="120" w:type="dxa"/>
              <w:bottom w:w="90" w:type="dxa"/>
              <w:right w:w="120" w:type="dxa"/>
            </w:tcMar>
          </w:tcPr>
          <w:p w14:paraId="7BAC6B29" w14:textId="77777777" w:rsidR="009D559A" w:rsidRDefault="00674B74">
            <w:pPr>
              <w:spacing w:after="0" w:line="264" w:lineRule="auto"/>
            </w:pPr>
            <w:r>
              <w:rPr>
                <w:rFonts w:ascii="Arial" w:hAnsi="Arial"/>
                <w:color w:val="334155"/>
                <w:sz w:val="17"/>
              </w:rPr>
              <w:t>FR-01</w:t>
            </w:r>
          </w:p>
        </w:tc>
        <w:tc>
          <w:tcPr>
            <w:tcW w:w="4608" w:type="dxa"/>
            <w:shd w:val="clear" w:color="auto" w:fill="FFFFFF"/>
            <w:tcMar>
              <w:top w:w="90" w:type="dxa"/>
              <w:left w:w="120" w:type="dxa"/>
              <w:bottom w:w="90" w:type="dxa"/>
              <w:right w:w="120" w:type="dxa"/>
            </w:tcMar>
          </w:tcPr>
          <w:p w14:paraId="20980064" w14:textId="77777777" w:rsidR="009D559A" w:rsidRDefault="00674B74">
            <w:pPr>
              <w:spacing w:after="0" w:line="264" w:lineRule="auto"/>
            </w:pPr>
            <w:r>
              <w:rPr>
                <w:rFonts w:ascii="Arial" w:hAnsi="Arial"/>
                <w:color w:val="334155"/>
                <w:sz w:val="17"/>
              </w:rPr>
              <w:t>Extension shall provide a single-click protected session toggle in Popup and SidePanel.</w:t>
            </w:r>
          </w:p>
        </w:tc>
        <w:tc>
          <w:tcPr>
            <w:tcW w:w="2304" w:type="dxa"/>
            <w:shd w:val="clear" w:color="auto" w:fill="FFFFFF"/>
            <w:tcMar>
              <w:top w:w="90" w:type="dxa"/>
              <w:left w:w="120" w:type="dxa"/>
              <w:bottom w:w="90" w:type="dxa"/>
              <w:right w:w="120" w:type="dxa"/>
            </w:tcMar>
          </w:tcPr>
          <w:p w14:paraId="0253BB32" w14:textId="77777777" w:rsidR="009D559A" w:rsidRDefault="00674B74">
            <w:pPr>
              <w:spacing w:after="0" w:line="264" w:lineRule="auto"/>
            </w:pPr>
            <w:r>
              <w:rPr>
                <w:rFonts w:ascii="Arial" w:hAnsi="Arial"/>
                <w:color w:val="334155"/>
                <w:sz w:val="17"/>
              </w:rPr>
              <w:t>Extension UI</w:t>
            </w:r>
          </w:p>
        </w:tc>
        <w:tc>
          <w:tcPr>
            <w:tcW w:w="2448" w:type="dxa"/>
            <w:shd w:val="clear" w:color="auto" w:fill="FFFFFF"/>
            <w:tcMar>
              <w:top w:w="90" w:type="dxa"/>
              <w:left w:w="120" w:type="dxa"/>
              <w:bottom w:w="90" w:type="dxa"/>
              <w:right w:w="120" w:type="dxa"/>
            </w:tcMar>
          </w:tcPr>
          <w:p w14:paraId="61412FD9" w14:textId="77777777" w:rsidR="009D559A" w:rsidRDefault="00674B74">
            <w:pPr>
              <w:spacing w:after="0" w:line="264" w:lineRule="auto"/>
            </w:pPr>
            <w:r>
              <w:rPr>
                <w:rFonts w:ascii="Arial" w:hAnsi="Arial"/>
                <w:color w:val="334155"/>
                <w:sz w:val="17"/>
              </w:rPr>
              <w:t>CDP Real-Browser Click Test</w:t>
            </w:r>
          </w:p>
        </w:tc>
      </w:tr>
      <w:tr w:rsidR="009D559A" w14:paraId="473F1DE6" w14:textId="77777777">
        <w:trPr>
          <w:jc w:val="center"/>
        </w:trPr>
        <w:tc>
          <w:tcPr>
            <w:tcW w:w="1440" w:type="dxa"/>
            <w:shd w:val="clear" w:color="auto" w:fill="F8FAFC"/>
            <w:tcMar>
              <w:top w:w="90" w:type="dxa"/>
              <w:left w:w="120" w:type="dxa"/>
              <w:bottom w:w="90" w:type="dxa"/>
              <w:right w:w="120" w:type="dxa"/>
            </w:tcMar>
          </w:tcPr>
          <w:p w14:paraId="47425072" w14:textId="77777777" w:rsidR="009D559A" w:rsidRDefault="00674B74">
            <w:pPr>
              <w:spacing w:after="0" w:line="264" w:lineRule="auto"/>
            </w:pPr>
            <w:r>
              <w:rPr>
                <w:rFonts w:ascii="Arial" w:hAnsi="Arial"/>
                <w:color w:val="334155"/>
                <w:sz w:val="17"/>
              </w:rPr>
              <w:t>FR-02</w:t>
            </w:r>
          </w:p>
        </w:tc>
        <w:tc>
          <w:tcPr>
            <w:tcW w:w="4608" w:type="dxa"/>
            <w:shd w:val="clear" w:color="auto" w:fill="F8FAFC"/>
            <w:tcMar>
              <w:top w:w="90" w:type="dxa"/>
              <w:left w:w="120" w:type="dxa"/>
              <w:bottom w:w="90" w:type="dxa"/>
              <w:right w:w="120" w:type="dxa"/>
            </w:tcMar>
          </w:tcPr>
          <w:p w14:paraId="56151043" w14:textId="77777777" w:rsidR="009D559A" w:rsidRDefault="00674B74">
            <w:pPr>
              <w:spacing w:after="0" w:line="264" w:lineRule="auto"/>
            </w:pPr>
            <w:r>
              <w:rPr>
                <w:rFonts w:ascii="Arial" w:hAnsi="Arial"/>
                <w:color w:val="334155"/>
                <w:sz w:val="17"/>
              </w:rPr>
              <w:t>Extension shall snapshot baseline proxy settings and restore them exactly upon session termination.</w:t>
            </w:r>
          </w:p>
        </w:tc>
        <w:tc>
          <w:tcPr>
            <w:tcW w:w="2304" w:type="dxa"/>
            <w:shd w:val="clear" w:color="auto" w:fill="F8FAFC"/>
            <w:tcMar>
              <w:top w:w="90" w:type="dxa"/>
              <w:left w:w="120" w:type="dxa"/>
              <w:bottom w:w="90" w:type="dxa"/>
              <w:right w:w="120" w:type="dxa"/>
            </w:tcMar>
          </w:tcPr>
          <w:p w14:paraId="011DB4EF" w14:textId="77777777" w:rsidR="009D559A" w:rsidRDefault="00674B74">
            <w:pPr>
              <w:spacing w:after="0" w:line="264" w:lineRule="auto"/>
            </w:pPr>
            <w:r>
              <w:rPr>
                <w:rFonts w:ascii="Arial" w:hAnsi="Arial"/>
                <w:color w:val="334155"/>
                <w:sz w:val="17"/>
              </w:rPr>
              <w:t>NetworkController</w:t>
            </w:r>
          </w:p>
        </w:tc>
        <w:tc>
          <w:tcPr>
            <w:tcW w:w="2448" w:type="dxa"/>
            <w:shd w:val="clear" w:color="auto" w:fill="F8FAFC"/>
            <w:tcMar>
              <w:top w:w="90" w:type="dxa"/>
              <w:left w:w="120" w:type="dxa"/>
              <w:bottom w:w="90" w:type="dxa"/>
              <w:right w:w="120" w:type="dxa"/>
            </w:tcMar>
          </w:tcPr>
          <w:p w14:paraId="6BB2D916" w14:textId="77777777" w:rsidR="009D559A" w:rsidRDefault="00674B74">
            <w:pPr>
              <w:spacing w:after="0" w:line="264" w:lineRule="auto"/>
            </w:pPr>
            <w:r>
              <w:rPr>
                <w:rFonts w:ascii="Arial" w:hAnsi="Arial"/>
                <w:color w:val="334155"/>
                <w:sz w:val="17"/>
              </w:rPr>
              <w:t>Automated Proxy State Assertion</w:t>
            </w:r>
          </w:p>
        </w:tc>
      </w:tr>
      <w:tr w:rsidR="009D559A" w14:paraId="02F94EC2" w14:textId="77777777">
        <w:trPr>
          <w:jc w:val="center"/>
        </w:trPr>
        <w:tc>
          <w:tcPr>
            <w:tcW w:w="1440" w:type="dxa"/>
            <w:shd w:val="clear" w:color="auto" w:fill="FFFFFF"/>
            <w:tcMar>
              <w:top w:w="90" w:type="dxa"/>
              <w:left w:w="120" w:type="dxa"/>
              <w:bottom w:w="90" w:type="dxa"/>
              <w:right w:w="120" w:type="dxa"/>
            </w:tcMar>
          </w:tcPr>
          <w:p w14:paraId="5B6ADE24" w14:textId="77777777" w:rsidR="009D559A" w:rsidRDefault="00674B74">
            <w:pPr>
              <w:spacing w:after="0" w:line="264" w:lineRule="auto"/>
            </w:pPr>
            <w:r>
              <w:rPr>
                <w:rFonts w:ascii="Arial" w:hAnsi="Arial"/>
                <w:color w:val="334155"/>
                <w:sz w:val="17"/>
              </w:rPr>
              <w:t>FR-03</w:t>
            </w:r>
          </w:p>
        </w:tc>
        <w:tc>
          <w:tcPr>
            <w:tcW w:w="4608" w:type="dxa"/>
            <w:shd w:val="clear" w:color="auto" w:fill="FFFFFF"/>
            <w:tcMar>
              <w:top w:w="90" w:type="dxa"/>
              <w:left w:w="120" w:type="dxa"/>
              <w:bottom w:w="90" w:type="dxa"/>
              <w:right w:w="120" w:type="dxa"/>
            </w:tcMar>
          </w:tcPr>
          <w:p w14:paraId="2DD8DFE6" w14:textId="77777777" w:rsidR="009D559A" w:rsidRDefault="00674B74">
            <w:pPr>
              <w:spacing w:after="0" w:line="264" w:lineRule="auto"/>
            </w:pPr>
            <w:r>
              <w:rPr>
                <w:rFonts w:ascii="Arial" w:hAnsi="Arial"/>
                <w:color w:val="334155"/>
                <w:sz w:val="17"/>
              </w:rPr>
              <w:t>Agent shall execute out-of-band egress verification via SOCKS5 query to check.torproject.org.</w:t>
            </w:r>
          </w:p>
        </w:tc>
        <w:tc>
          <w:tcPr>
            <w:tcW w:w="2304" w:type="dxa"/>
            <w:shd w:val="clear" w:color="auto" w:fill="FFFFFF"/>
            <w:tcMar>
              <w:top w:w="90" w:type="dxa"/>
              <w:left w:w="120" w:type="dxa"/>
              <w:bottom w:w="90" w:type="dxa"/>
              <w:right w:w="120" w:type="dxa"/>
            </w:tcMar>
          </w:tcPr>
          <w:p w14:paraId="741245B4" w14:textId="77777777" w:rsidR="009D559A" w:rsidRDefault="00674B74">
            <w:pPr>
              <w:spacing w:after="0" w:line="264" w:lineRule="auto"/>
            </w:pPr>
            <w:r>
              <w:rPr>
                <w:rFonts w:ascii="Arial" w:hAnsi="Arial"/>
                <w:color w:val="334155"/>
                <w:sz w:val="17"/>
              </w:rPr>
              <w:t>RouteVerifier</w:t>
            </w:r>
          </w:p>
        </w:tc>
        <w:tc>
          <w:tcPr>
            <w:tcW w:w="2448" w:type="dxa"/>
            <w:shd w:val="clear" w:color="auto" w:fill="FFFFFF"/>
            <w:tcMar>
              <w:top w:w="90" w:type="dxa"/>
              <w:left w:w="120" w:type="dxa"/>
              <w:bottom w:w="90" w:type="dxa"/>
              <w:right w:w="120" w:type="dxa"/>
            </w:tcMar>
          </w:tcPr>
          <w:p w14:paraId="7C0911B5" w14:textId="77777777" w:rsidR="009D559A" w:rsidRDefault="00674B74">
            <w:pPr>
              <w:spacing w:after="0" w:line="264" w:lineRule="auto"/>
            </w:pPr>
            <w:r>
              <w:rPr>
                <w:rFonts w:ascii="Arial" w:hAnsi="Arial"/>
                <w:color w:val="334155"/>
                <w:sz w:val="17"/>
              </w:rPr>
              <w:t>HTTP SOCKS5 Response Verification</w:t>
            </w:r>
          </w:p>
        </w:tc>
      </w:tr>
      <w:tr w:rsidR="009D559A" w14:paraId="44DA3961" w14:textId="77777777">
        <w:trPr>
          <w:jc w:val="center"/>
        </w:trPr>
        <w:tc>
          <w:tcPr>
            <w:tcW w:w="1440" w:type="dxa"/>
            <w:shd w:val="clear" w:color="auto" w:fill="F8FAFC"/>
            <w:tcMar>
              <w:top w:w="90" w:type="dxa"/>
              <w:left w:w="120" w:type="dxa"/>
              <w:bottom w:w="90" w:type="dxa"/>
              <w:right w:w="120" w:type="dxa"/>
            </w:tcMar>
          </w:tcPr>
          <w:p w14:paraId="314F21A6" w14:textId="77777777" w:rsidR="009D559A" w:rsidRDefault="00674B74">
            <w:pPr>
              <w:spacing w:after="0" w:line="264" w:lineRule="auto"/>
            </w:pPr>
            <w:r>
              <w:rPr>
                <w:rFonts w:ascii="Arial" w:hAnsi="Arial"/>
                <w:color w:val="334155"/>
                <w:sz w:val="17"/>
              </w:rPr>
              <w:t>FR-04</w:t>
            </w:r>
          </w:p>
        </w:tc>
        <w:tc>
          <w:tcPr>
            <w:tcW w:w="4608" w:type="dxa"/>
            <w:shd w:val="clear" w:color="auto" w:fill="F8FAFC"/>
            <w:tcMar>
              <w:top w:w="90" w:type="dxa"/>
              <w:left w:w="120" w:type="dxa"/>
              <w:bottom w:w="90" w:type="dxa"/>
              <w:right w:w="120" w:type="dxa"/>
            </w:tcMar>
          </w:tcPr>
          <w:p w14:paraId="43CAA77C" w14:textId="77777777" w:rsidR="009D559A" w:rsidRDefault="00674B74">
            <w:pPr>
              <w:spacing w:after="0" w:line="264" w:lineRule="auto"/>
            </w:pPr>
            <w:r>
              <w:rPr>
                <w:rFonts w:ascii="Arial" w:hAnsi="Arial"/>
                <w:color w:val="334155"/>
                <w:sz w:val="17"/>
              </w:rPr>
              <w:t>Extension shall detect Tor daemon disconnect within 5000ms and switch proxy to 127.0.0.1:9 discard blackhole.</w:t>
            </w:r>
          </w:p>
        </w:tc>
        <w:tc>
          <w:tcPr>
            <w:tcW w:w="2304" w:type="dxa"/>
            <w:shd w:val="clear" w:color="auto" w:fill="F8FAFC"/>
            <w:tcMar>
              <w:top w:w="90" w:type="dxa"/>
              <w:left w:w="120" w:type="dxa"/>
              <w:bottom w:w="90" w:type="dxa"/>
              <w:right w:w="120" w:type="dxa"/>
            </w:tcMar>
          </w:tcPr>
          <w:p w14:paraId="50882A25" w14:textId="77777777" w:rsidR="009D559A" w:rsidRDefault="00674B74">
            <w:pPr>
              <w:spacing w:after="0" w:line="264" w:lineRule="auto"/>
            </w:pPr>
            <w:r>
              <w:rPr>
                <w:rFonts w:ascii="Arial" w:hAnsi="Arial"/>
                <w:color w:val="334155"/>
                <w:sz w:val="17"/>
              </w:rPr>
              <w:t>PrivacyController</w:t>
            </w:r>
          </w:p>
        </w:tc>
        <w:tc>
          <w:tcPr>
            <w:tcW w:w="2448" w:type="dxa"/>
            <w:shd w:val="clear" w:color="auto" w:fill="F8FAFC"/>
            <w:tcMar>
              <w:top w:w="90" w:type="dxa"/>
              <w:left w:w="120" w:type="dxa"/>
              <w:bottom w:w="90" w:type="dxa"/>
              <w:right w:w="120" w:type="dxa"/>
            </w:tcMar>
          </w:tcPr>
          <w:p w14:paraId="12C5AF13" w14:textId="77777777" w:rsidR="009D559A" w:rsidRDefault="00674B74">
            <w:pPr>
              <w:spacing w:after="0" w:line="264" w:lineRule="auto"/>
            </w:pPr>
            <w:r>
              <w:rPr>
                <w:rFonts w:ascii="Arial" w:hAnsi="Arial"/>
                <w:color w:val="334155"/>
                <w:sz w:val="17"/>
              </w:rPr>
              <w:t>Simulated Daemon Drop Test</w:t>
            </w:r>
          </w:p>
        </w:tc>
      </w:tr>
      <w:tr w:rsidR="009D559A" w14:paraId="655366B6" w14:textId="77777777">
        <w:trPr>
          <w:jc w:val="center"/>
        </w:trPr>
        <w:tc>
          <w:tcPr>
            <w:tcW w:w="1440" w:type="dxa"/>
            <w:shd w:val="clear" w:color="auto" w:fill="FFFFFF"/>
            <w:tcMar>
              <w:top w:w="90" w:type="dxa"/>
              <w:left w:w="120" w:type="dxa"/>
              <w:bottom w:w="90" w:type="dxa"/>
              <w:right w:w="120" w:type="dxa"/>
            </w:tcMar>
          </w:tcPr>
          <w:p w14:paraId="02D8110A" w14:textId="77777777" w:rsidR="009D559A" w:rsidRDefault="00674B74">
            <w:pPr>
              <w:spacing w:after="0" w:line="264" w:lineRule="auto"/>
            </w:pPr>
            <w:r>
              <w:rPr>
                <w:rFonts w:ascii="Arial" w:hAnsi="Arial"/>
                <w:color w:val="334155"/>
                <w:sz w:val="17"/>
              </w:rPr>
              <w:t>FR-05</w:t>
            </w:r>
          </w:p>
        </w:tc>
        <w:tc>
          <w:tcPr>
            <w:tcW w:w="4608" w:type="dxa"/>
            <w:shd w:val="clear" w:color="auto" w:fill="FFFFFF"/>
            <w:tcMar>
              <w:top w:w="90" w:type="dxa"/>
              <w:left w:w="120" w:type="dxa"/>
              <w:bottom w:w="90" w:type="dxa"/>
              <w:right w:w="120" w:type="dxa"/>
            </w:tcMar>
          </w:tcPr>
          <w:p w14:paraId="36125518" w14:textId="77777777" w:rsidR="009D559A" w:rsidRDefault="00674B74">
            <w:pPr>
              <w:spacing w:after="0" w:line="264" w:lineRule="auto"/>
            </w:pPr>
            <w:r>
              <w:rPr>
                <w:rFonts w:ascii="Arial" w:hAnsi="Arial"/>
                <w:color w:val="334155"/>
                <w:sz w:val="17"/>
              </w:rPr>
              <w:t>Content script shall inject micro-noise into HTML5 Canvas toDataURL and getImageData calls.</w:t>
            </w:r>
          </w:p>
        </w:tc>
        <w:tc>
          <w:tcPr>
            <w:tcW w:w="2304" w:type="dxa"/>
            <w:shd w:val="clear" w:color="auto" w:fill="FFFFFF"/>
            <w:tcMar>
              <w:top w:w="90" w:type="dxa"/>
              <w:left w:w="120" w:type="dxa"/>
              <w:bottom w:w="90" w:type="dxa"/>
              <w:right w:w="120" w:type="dxa"/>
            </w:tcMar>
          </w:tcPr>
          <w:p w14:paraId="785756DB" w14:textId="77777777" w:rsidR="009D559A" w:rsidRDefault="00674B74">
            <w:pPr>
              <w:spacing w:after="0" w:line="264" w:lineRule="auto"/>
            </w:pPr>
            <w:r>
              <w:rPr>
                <w:rFonts w:ascii="Arial" w:hAnsi="Arial"/>
                <w:color w:val="334155"/>
                <w:sz w:val="17"/>
              </w:rPr>
              <w:t>DOM Guard</w:t>
            </w:r>
          </w:p>
        </w:tc>
        <w:tc>
          <w:tcPr>
            <w:tcW w:w="2448" w:type="dxa"/>
            <w:shd w:val="clear" w:color="auto" w:fill="FFFFFF"/>
            <w:tcMar>
              <w:top w:w="90" w:type="dxa"/>
              <w:left w:w="120" w:type="dxa"/>
              <w:bottom w:w="90" w:type="dxa"/>
              <w:right w:w="120" w:type="dxa"/>
            </w:tcMar>
          </w:tcPr>
          <w:p w14:paraId="49ABF7EF" w14:textId="77777777" w:rsidR="009D559A" w:rsidRDefault="00674B74">
            <w:pPr>
              <w:spacing w:after="0" w:line="264" w:lineRule="auto"/>
            </w:pPr>
            <w:r>
              <w:rPr>
                <w:rFonts w:ascii="Arial" w:hAnsi="Arial"/>
                <w:color w:val="334155"/>
                <w:sz w:val="17"/>
              </w:rPr>
              <w:t>Canvas Hash Comparison Probe</w:t>
            </w:r>
          </w:p>
        </w:tc>
      </w:tr>
      <w:tr w:rsidR="009D559A" w14:paraId="235D9414" w14:textId="77777777">
        <w:trPr>
          <w:jc w:val="center"/>
        </w:trPr>
        <w:tc>
          <w:tcPr>
            <w:tcW w:w="1440" w:type="dxa"/>
            <w:shd w:val="clear" w:color="auto" w:fill="F8FAFC"/>
            <w:tcMar>
              <w:top w:w="90" w:type="dxa"/>
              <w:left w:w="120" w:type="dxa"/>
              <w:bottom w:w="90" w:type="dxa"/>
              <w:right w:w="120" w:type="dxa"/>
            </w:tcMar>
          </w:tcPr>
          <w:p w14:paraId="4B983A9E" w14:textId="77777777" w:rsidR="009D559A" w:rsidRDefault="00674B74">
            <w:pPr>
              <w:spacing w:after="0" w:line="264" w:lineRule="auto"/>
            </w:pPr>
            <w:r>
              <w:rPr>
                <w:rFonts w:ascii="Arial" w:hAnsi="Arial"/>
                <w:color w:val="334155"/>
                <w:sz w:val="17"/>
              </w:rPr>
              <w:lastRenderedPageBreak/>
              <w:t>FR-06</w:t>
            </w:r>
          </w:p>
        </w:tc>
        <w:tc>
          <w:tcPr>
            <w:tcW w:w="4608" w:type="dxa"/>
            <w:shd w:val="clear" w:color="auto" w:fill="F8FAFC"/>
            <w:tcMar>
              <w:top w:w="90" w:type="dxa"/>
              <w:left w:w="120" w:type="dxa"/>
              <w:bottom w:w="90" w:type="dxa"/>
              <w:right w:w="120" w:type="dxa"/>
            </w:tcMar>
          </w:tcPr>
          <w:p w14:paraId="2A0DABD2" w14:textId="77777777" w:rsidR="009D559A" w:rsidRDefault="00674B74">
            <w:pPr>
              <w:spacing w:after="0" w:line="264" w:lineRule="auto"/>
            </w:pPr>
            <w:r>
              <w:rPr>
                <w:rFonts w:ascii="Arial" w:hAnsi="Arial"/>
                <w:color w:val="334155"/>
                <w:sz w:val="17"/>
              </w:rPr>
              <w:t>Event engine shall aggregate and score privacy events into bounded storage (&lt;=200 events).</w:t>
            </w:r>
          </w:p>
        </w:tc>
        <w:tc>
          <w:tcPr>
            <w:tcW w:w="2304" w:type="dxa"/>
            <w:shd w:val="clear" w:color="auto" w:fill="F8FAFC"/>
            <w:tcMar>
              <w:top w:w="90" w:type="dxa"/>
              <w:left w:w="120" w:type="dxa"/>
              <w:bottom w:w="90" w:type="dxa"/>
              <w:right w:w="120" w:type="dxa"/>
            </w:tcMar>
          </w:tcPr>
          <w:p w14:paraId="69856AC2" w14:textId="77777777" w:rsidR="009D559A" w:rsidRDefault="00674B74">
            <w:pPr>
              <w:spacing w:after="0" w:line="264" w:lineRule="auto"/>
            </w:pPr>
            <w:r>
              <w:rPr>
                <w:rFonts w:ascii="Arial" w:hAnsi="Arial"/>
                <w:color w:val="334155"/>
                <w:sz w:val="17"/>
              </w:rPr>
              <w:t>PrivacyEventEngine</w:t>
            </w:r>
          </w:p>
        </w:tc>
        <w:tc>
          <w:tcPr>
            <w:tcW w:w="2448" w:type="dxa"/>
            <w:shd w:val="clear" w:color="auto" w:fill="F8FAFC"/>
            <w:tcMar>
              <w:top w:w="90" w:type="dxa"/>
              <w:left w:w="120" w:type="dxa"/>
              <w:bottom w:w="90" w:type="dxa"/>
              <w:right w:w="120" w:type="dxa"/>
            </w:tcMar>
          </w:tcPr>
          <w:p w14:paraId="3E5D7BA7" w14:textId="77777777" w:rsidR="009D559A" w:rsidRDefault="00674B74">
            <w:pPr>
              <w:spacing w:after="0" w:line="264" w:lineRule="auto"/>
            </w:pPr>
            <w:r>
              <w:rPr>
                <w:rFonts w:ascii="Arial" w:hAnsi="Arial"/>
                <w:color w:val="334155"/>
                <w:sz w:val="17"/>
              </w:rPr>
              <w:t>Pytest Storage Capacity Test</w:t>
            </w:r>
          </w:p>
        </w:tc>
      </w:tr>
      <w:tr w:rsidR="009D559A" w14:paraId="1D1739A7" w14:textId="77777777">
        <w:trPr>
          <w:jc w:val="center"/>
        </w:trPr>
        <w:tc>
          <w:tcPr>
            <w:tcW w:w="1440" w:type="dxa"/>
            <w:shd w:val="clear" w:color="auto" w:fill="FFFFFF"/>
            <w:tcMar>
              <w:top w:w="90" w:type="dxa"/>
              <w:left w:w="120" w:type="dxa"/>
              <w:bottom w:w="90" w:type="dxa"/>
              <w:right w:w="120" w:type="dxa"/>
            </w:tcMar>
          </w:tcPr>
          <w:p w14:paraId="58069802" w14:textId="77777777" w:rsidR="009D559A" w:rsidRDefault="00674B74">
            <w:pPr>
              <w:spacing w:after="0" w:line="264" w:lineRule="auto"/>
            </w:pPr>
            <w:r>
              <w:rPr>
                <w:rFonts w:ascii="Arial" w:hAnsi="Arial"/>
                <w:color w:val="334155"/>
                <w:sz w:val="17"/>
              </w:rPr>
              <w:t>FR-07</w:t>
            </w:r>
          </w:p>
        </w:tc>
        <w:tc>
          <w:tcPr>
            <w:tcW w:w="4608" w:type="dxa"/>
            <w:shd w:val="clear" w:color="auto" w:fill="FFFFFF"/>
            <w:tcMar>
              <w:top w:w="90" w:type="dxa"/>
              <w:left w:w="120" w:type="dxa"/>
              <w:bottom w:w="90" w:type="dxa"/>
              <w:right w:w="120" w:type="dxa"/>
            </w:tcMar>
          </w:tcPr>
          <w:p w14:paraId="10026F47" w14:textId="77777777" w:rsidR="009D559A" w:rsidRDefault="00674B74">
            <w:pPr>
              <w:spacing w:after="0" w:line="264" w:lineRule="auto"/>
            </w:pPr>
            <w:r>
              <w:rPr>
                <w:rFonts w:ascii="Arial" w:hAnsi="Arial"/>
                <w:color w:val="334155"/>
                <w:sz w:val="17"/>
              </w:rPr>
              <w:t>Agent shall require HMAC constant-time token authentication for all privileged REST endpoints.</w:t>
            </w:r>
          </w:p>
        </w:tc>
        <w:tc>
          <w:tcPr>
            <w:tcW w:w="2304" w:type="dxa"/>
            <w:shd w:val="clear" w:color="auto" w:fill="FFFFFF"/>
            <w:tcMar>
              <w:top w:w="90" w:type="dxa"/>
              <w:left w:w="120" w:type="dxa"/>
              <w:bottom w:w="90" w:type="dxa"/>
              <w:right w:w="120" w:type="dxa"/>
            </w:tcMar>
          </w:tcPr>
          <w:p w14:paraId="4873B582" w14:textId="77777777" w:rsidR="009D559A" w:rsidRDefault="00674B74">
            <w:pPr>
              <w:spacing w:after="0" w:line="264" w:lineRule="auto"/>
            </w:pPr>
            <w:r>
              <w:rPr>
                <w:rFonts w:ascii="Arial" w:hAnsi="Arial"/>
                <w:color w:val="334155"/>
                <w:sz w:val="17"/>
              </w:rPr>
              <w:t>AuthGuard</w:t>
            </w:r>
          </w:p>
        </w:tc>
        <w:tc>
          <w:tcPr>
            <w:tcW w:w="2448" w:type="dxa"/>
            <w:shd w:val="clear" w:color="auto" w:fill="FFFFFF"/>
            <w:tcMar>
              <w:top w:w="90" w:type="dxa"/>
              <w:left w:w="120" w:type="dxa"/>
              <w:bottom w:w="90" w:type="dxa"/>
              <w:right w:w="120" w:type="dxa"/>
            </w:tcMar>
          </w:tcPr>
          <w:p w14:paraId="1A071758" w14:textId="77777777" w:rsidR="009D559A" w:rsidRDefault="00674B74">
            <w:pPr>
              <w:spacing w:after="0" w:line="264" w:lineRule="auto"/>
            </w:pPr>
            <w:r>
              <w:rPr>
                <w:rFonts w:ascii="Arial" w:hAnsi="Arial"/>
                <w:color w:val="334155"/>
                <w:sz w:val="17"/>
              </w:rPr>
              <w:t>Unauthorized Request 401 Assertion</w:t>
            </w:r>
          </w:p>
        </w:tc>
      </w:tr>
    </w:tbl>
    <w:p w14:paraId="1F0B755D" w14:textId="77777777" w:rsidR="009D559A" w:rsidRDefault="009D559A">
      <w:pPr>
        <w:spacing w:after="120"/>
      </w:pPr>
    </w:p>
    <w:p w14:paraId="15A24562" w14:textId="77777777" w:rsidR="009D559A" w:rsidRDefault="00674B74">
      <w:pPr>
        <w:keepNext/>
        <w:spacing w:before="280" w:after="80"/>
      </w:pPr>
      <w:r>
        <w:rPr>
          <w:rFonts w:ascii="Arial" w:hAnsi="Arial"/>
          <w:b/>
          <w:color w:val="4F46E5"/>
          <w:sz w:val="26"/>
        </w:rPr>
        <w:t>8.2 Non-Functional Requirements</w:t>
      </w:r>
    </w:p>
    <w:tbl>
      <w:tblPr>
        <w:tblW w:w="0" w:type="auto"/>
        <w:jc w:val="center"/>
        <w:tblLayout w:type="fixed"/>
        <w:tblLook w:val="04A0" w:firstRow="1" w:lastRow="0" w:firstColumn="1" w:lastColumn="0" w:noHBand="0" w:noVBand="1"/>
      </w:tblPr>
      <w:tblGrid>
        <w:gridCol w:w="1440"/>
        <w:gridCol w:w="2304"/>
        <w:gridCol w:w="3456"/>
        <w:gridCol w:w="3600"/>
      </w:tblGrid>
      <w:tr w:rsidR="009D559A" w14:paraId="20323FAE" w14:textId="77777777">
        <w:trPr>
          <w:jc w:val="center"/>
        </w:trPr>
        <w:tc>
          <w:tcPr>
            <w:tcW w:w="1440" w:type="dxa"/>
            <w:shd w:val="clear" w:color="auto" w:fill="0F172A"/>
            <w:tcMar>
              <w:top w:w="120" w:type="dxa"/>
              <w:left w:w="120" w:type="dxa"/>
              <w:bottom w:w="120" w:type="dxa"/>
              <w:right w:w="120" w:type="dxa"/>
            </w:tcMar>
          </w:tcPr>
          <w:p w14:paraId="0D4C76DA" w14:textId="77777777" w:rsidR="009D559A" w:rsidRDefault="00674B74">
            <w:r>
              <w:rPr>
                <w:rFonts w:ascii="Arial" w:hAnsi="Arial"/>
                <w:b/>
                <w:color w:val="FFFFFF"/>
                <w:sz w:val="18"/>
              </w:rPr>
              <w:t>NFR ID</w:t>
            </w:r>
          </w:p>
        </w:tc>
        <w:tc>
          <w:tcPr>
            <w:tcW w:w="2304" w:type="dxa"/>
            <w:shd w:val="clear" w:color="auto" w:fill="0F172A"/>
            <w:tcMar>
              <w:top w:w="120" w:type="dxa"/>
              <w:left w:w="120" w:type="dxa"/>
              <w:bottom w:w="120" w:type="dxa"/>
              <w:right w:w="120" w:type="dxa"/>
            </w:tcMar>
          </w:tcPr>
          <w:p w14:paraId="49785027" w14:textId="77777777" w:rsidR="009D559A" w:rsidRDefault="00674B74">
            <w:r>
              <w:rPr>
                <w:rFonts w:ascii="Arial" w:hAnsi="Arial"/>
                <w:b/>
                <w:color w:val="FFFFFF"/>
                <w:sz w:val="18"/>
              </w:rPr>
              <w:t>Category</w:t>
            </w:r>
          </w:p>
        </w:tc>
        <w:tc>
          <w:tcPr>
            <w:tcW w:w="3456" w:type="dxa"/>
            <w:shd w:val="clear" w:color="auto" w:fill="0F172A"/>
            <w:tcMar>
              <w:top w:w="120" w:type="dxa"/>
              <w:left w:w="120" w:type="dxa"/>
              <w:bottom w:w="120" w:type="dxa"/>
              <w:right w:w="120" w:type="dxa"/>
            </w:tcMar>
          </w:tcPr>
          <w:p w14:paraId="27A7C289" w14:textId="77777777" w:rsidR="009D559A" w:rsidRDefault="00674B74">
            <w:r>
              <w:rPr>
                <w:rFonts w:ascii="Arial" w:hAnsi="Arial"/>
                <w:b/>
                <w:color w:val="FFFFFF"/>
                <w:sz w:val="18"/>
              </w:rPr>
              <w:t>Metric / Target</w:t>
            </w:r>
          </w:p>
        </w:tc>
        <w:tc>
          <w:tcPr>
            <w:tcW w:w="3600" w:type="dxa"/>
            <w:shd w:val="clear" w:color="auto" w:fill="0F172A"/>
            <w:tcMar>
              <w:top w:w="120" w:type="dxa"/>
              <w:left w:w="120" w:type="dxa"/>
              <w:bottom w:w="120" w:type="dxa"/>
              <w:right w:w="120" w:type="dxa"/>
            </w:tcMar>
          </w:tcPr>
          <w:p w14:paraId="69DEB77E" w14:textId="77777777" w:rsidR="009D559A" w:rsidRDefault="00674B74">
            <w:r>
              <w:rPr>
                <w:rFonts w:ascii="Arial" w:hAnsi="Arial"/>
                <w:b/>
                <w:color w:val="FFFFFF"/>
                <w:sz w:val="18"/>
              </w:rPr>
              <w:t>Actual Achieved Metric</w:t>
            </w:r>
          </w:p>
        </w:tc>
      </w:tr>
      <w:tr w:rsidR="009D559A" w14:paraId="3FFF7008" w14:textId="77777777">
        <w:trPr>
          <w:jc w:val="center"/>
        </w:trPr>
        <w:tc>
          <w:tcPr>
            <w:tcW w:w="1440" w:type="dxa"/>
            <w:shd w:val="clear" w:color="auto" w:fill="FFFFFF"/>
            <w:tcMar>
              <w:top w:w="90" w:type="dxa"/>
              <w:left w:w="120" w:type="dxa"/>
              <w:bottom w:w="90" w:type="dxa"/>
              <w:right w:w="120" w:type="dxa"/>
            </w:tcMar>
          </w:tcPr>
          <w:p w14:paraId="42C1C70F" w14:textId="77777777" w:rsidR="009D559A" w:rsidRDefault="00674B74">
            <w:pPr>
              <w:spacing w:after="0" w:line="264" w:lineRule="auto"/>
            </w:pPr>
            <w:r>
              <w:rPr>
                <w:rFonts w:ascii="Arial" w:hAnsi="Arial"/>
                <w:color w:val="334155"/>
                <w:sz w:val="17"/>
              </w:rPr>
              <w:t>NFR-01</w:t>
            </w:r>
          </w:p>
        </w:tc>
        <w:tc>
          <w:tcPr>
            <w:tcW w:w="2304" w:type="dxa"/>
            <w:shd w:val="clear" w:color="auto" w:fill="FFFFFF"/>
            <w:tcMar>
              <w:top w:w="90" w:type="dxa"/>
              <w:left w:w="120" w:type="dxa"/>
              <w:bottom w:w="90" w:type="dxa"/>
              <w:right w:w="120" w:type="dxa"/>
            </w:tcMar>
          </w:tcPr>
          <w:p w14:paraId="1EFE63EA" w14:textId="77777777" w:rsidR="009D559A" w:rsidRDefault="00674B74">
            <w:pPr>
              <w:spacing w:after="0" w:line="264" w:lineRule="auto"/>
            </w:pPr>
            <w:r>
              <w:rPr>
                <w:rFonts w:ascii="Arial" w:hAnsi="Arial"/>
                <w:color w:val="334155"/>
                <w:sz w:val="17"/>
              </w:rPr>
              <w:t>Latency &amp; Performance</w:t>
            </w:r>
          </w:p>
        </w:tc>
        <w:tc>
          <w:tcPr>
            <w:tcW w:w="3456" w:type="dxa"/>
            <w:shd w:val="clear" w:color="auto" w:fill="FFFFFF"/>
            <w:tcMar>
              <w:top w:w="90" w:type="dxa"/>
              <w:left w:w="120" w:type="dxa"/>
              <w:bottom w:w="90" w:type="dxa"/>
              <w:right w:w="120" w:type="dxa"/>
            </w:tcMar>
          </w:tcPr>
          <w:p w14:paraId="204BDD34" w14:textId="77777777" w:rsidR="009D559A" w:rsidRDefault="00674B74">
            <w:pPr>
              <w:spacing w:after="0" w:line="264" w:lineRule="auto"/>
            </w:pPr>
            <w:r>
              <w:rPr>
                <w:rFonts w:ascii="Arial" w:hAnsi="Arial"/>
                <w:color w:val="334155"/>
                <w:sz w:val="17"/>
              </w:rPr>
              <w:t>Privacy event ingestion and risk scoring &lt; 5ms</w:t>
            </w:r>
          </w:p>
        </w:tc>
        <w:tc>
          <w:tcPr>
            <w:tcW w:w="3600" w:type="dxa"/>
            <w:shd w:val="clear" w:color="auto" w:fill="FFFFFF"/>
            <w:tcMar>
              <w:top w:w="90" w:type="dxa"/>
              <w:left w:w="120" w:type="dxa"/>
              <w:bottom w:w="90" w:type="dxa"/>
              <w:right w:w="120" w:type="dxa"/>
            </w:tcMar>
          </w:tcPr>
          <w:p w14:paraId="1971DB86" w14:textId="77777777" w:rsidR="009D559A" w:rsidRDefault="00674B74">
            <w:pPr>
              <w:spacing w:after="0" w:line="264" w:lineRule="auto"/>
            </w:pPr>
            <w:r>
              <w:rPr>
                <w:rFonts w:ascii="Arial" w:hAnsi="Arial"/>
                <w:color w:val="334155"/>
                <w:sz w:val="17"/>
              </w:rPr>
              <w:t>Sub-millisecond (&lt; 0.8ms average in tests)</w:t>
            </w:r>
          </w:p>
        </w:tc>
      </w:tr>
      <w:tr w:rsidR="009D559A" w14:paraId="6A8FC9F9" w14:textId="77777777">
        <w:trPr>
          <w:jc w:val="center"/>
        </w:trPr>
        <w:tc>
          <w:tcPr>
            <w:tcW w:w="1440" w:type="dxa"/>
            <w:shd w:val="clear" w:color="auto" w:fill="F8FAFC"/>
            <w:tcMar>
              <w:top w:w="90" w:type="dxa"/>
              <w:left w:w="120" w:type="dxa"/>
              <w:bottom w:w="90" w:type="dxa"/>
              <w:right w:w="120" w:type="dxa"/>
            </w:tcMar>
          </w:tcPr>
          <w:p w14:paraId="4579C044" w14:textId="77777777" w:rsidR="009D559A" w:rsidRDefault="00674B74">
            <w:pPr>
              <w:spacing w:after="0" w:line="264" w:lineRule="auto"/>
            </w:pPr>
            <w:r>
              <w:rPr>
                <w:rFonts w:ascii="Arial" w:hAnsi="Arial"/>
                <w:color w:val="334155"/>
                <w:sz w:val="17"/>
              </w:rPr>
              <w:t>NFR-02</w:t>
            </w:r>
          </w:p>
        </w:tc>
        <w:tc>
          <w:tcPr>
            <w:tcW w:w="2304" w:type="dxa"/>
            <w:shd w:val="clear" w:color="auto" w:fill="F8FAFC"/>
            <w:tcMar>
              <w:top w:w="90" w:type="dxa"/>
              <w:left w:w="120" w:type="dxa"/>
              <w:bottom w:w="90" w:type="dxa"/>
              <w:right w:w="120" w:type="dxa"/>
            </w:tcMar>
          </w:tcPr>
          <w:p w14:paraId="6AD1D6FA" w14:textId="77777777" w:rsidR="009D559A" w:rsidRDefault="00674B74">
            <w:pPr>
              <w:spacing w:after="0" w:line="264" w:lineRule="auto"/>
            </w:pPr>
            <w:r>
              <w:rPr>
                <w:rFonts w:ascii="Arial" w:hAnsi="Arial"/>
                <w:color w:val="334155"/>
                <w:sz w:val="17"/>
              </w:rPr>
              <w:t>Memory Footprint</w:t>
            </w:r>
          </w:p>
        </w:tc>
        <w:tc>
          <w:tcPr>
            <w:tcW w:w="3456" w:type="dxa"/>
            <w:shd w:val="clear" w:color="auto" w:fill="F8FAFC"/>
            <w:tcMar>
              <w:top w:w="90" w:type="dxa"/>
              <w:left w:w="120" w:type="dxa"/>
              <w:bottom w:w="90" w:type="dxa"/>
              <w:right w:w="120" w:type="dxa"/>
            </w:tcMar>
          </w:tcPr>
          <w:p w14:paraId="0F3132B4" w14:textId="77777777" w:rsidR="009D559A" w:rsidRDefault="00674B74">
            <w:pPr>
              <w:spacing w:after="0" w:line="264" w:lineRule="auto"/>
            </w:pPr>
            <w:r>
              <w:rPr>
                <w:rFonts w:ascii="Arial" w:hAnsi="Arial"/>
                <w:color w:val="334155"/>
                <w:sz w:val="17"/>
              </w:rPr>
              <w:t>Service worker memory consumption &lt;= 50 MB</w:t>
            </w:r>
          </w:p>
        </w:tc>
        <w:tc>
          <w:tcPr>
            <w:tcW w:w="3600" w:type="dxa"/>
            <w:shd w:val="clear" w:color="auto" w:fill="F8FAFC"/>
            <w:tcMar>
              <w:top w:w="90" w:type="dxa"/>
              <w:left w:w="120" w:type="dxa"/>
              <w:bottom w:w="90" w:type="dxa"/>
              <w:right w:w="120" w:type="dxa"/>
            </w:tcMar>
          </w:tcPr>
          <w:p w14:paraId="6D72DCDC" w14:textId="77777777" w:rsidR="009D559A" w:rsidRDefault="00674B74">
            <w:pPr>
              <w:spacing w:after="0" w:line="264" w:lineRule="auto"/>
            </w:pPr>
            <w:r>
              <w:rPr>
                <w:rFonts w:ascii="Arial" w:hAnsi="Arial"/>
                <w:color w:val="334155"/>
                <w:sz w:val="17"/>
              </w:rPr>
              <w:t>~28 MB during peak 200-event workload</w:t>
            </w:r>
          </w:p>
        </w:tc>
      </w:tr>
      <w:tr w:rsidR="009D559A" w14:paraId="37B21F05" w14:textId="77777777">
        <w:trPr>
          <w:jc w:val="center"/>
        </w:trPr>
        <w:tc>
          <w:tcPr>
            <w:tcW w:w="1440" w:type="dxa"/>
            <w:shd w:val="clear" w:color="auto" w:fill="FFFFFF"/>
            <w:tcMar>
              <w:top w:w="90" w:type="dxa"/>
              <w:left w:w="120" w:type="dxa"/>
              <w:bottom w:w="90" w:type="dxa"/>
              <w:right w:w="120" w:type="dxa"/>
            </w:tcMar>
          </w:tcPr>
          <w:p w14:paraId="29443E95" w14:textId="77777777" w:rsidR="009D559A" w:rsidRDefault="00674B74">
            <w:pPr>
              <w:spacing w:after="0" w:line="264" w:lineRule="auto"/>
            </w:pPr>
            <w:r>
              <w:rPr>
                <w:rFonts w:ascii="Arial" w:hAnsi="Arial"/>
                <w:color w:val="334155"/>
                <w:sz w:val="17"/>
              </w:rPr>
              <w:t>NFR-03</w:t>
            </w:r>
          </w:p>
        </w:tc>
        <w:tc>
          <w:tcPr>
            <w:tcW w:w="2304" w:type="dxa"/>
            <w:shd w:val="clear" w:color="auto" w:fill="FFFFFF"/>
            <w:tcMar>
              <w:top w:w="90" w:type="dxa"/>
              <w:left w:w="120" w:type="dxa"/>
              <w:bottom w:w="90" w:type="dxa"/>
              <w:right w:w="120" w:type="dxa"/>
            </w:tcMar>
          </w:tcPr>
          <w:p w14:paraId="3A21ADE6" w14:textId="77777777" w:rsidR="009D559A" w:rsidRDefault="00674B74">
            <w:pPr>
              <w:spacing w:after="0" w:line="264" w:lineRule="auto"/>
            </w:pPr>
            <w:r>
              <w:rPr>
                <w:rFonts w:ascii="Arial" w:hAnsi="Arial"/>
                <w:color w:val="334155"/>
                <w:sz w:val="17"/>
              </w:rPr>
              <w:t>Storage Bound</w:t>
            </w:r>
          </w:p>
        </w:tc>
        <w:tc>
          <w:tcPr>
            <w:tcW w:w="3456" w:type="dxa"/>
            <w:shd w:val="clear" w:color="auto" w:fill="FFFFFF"/>
            <w:tcMar>
              <w:top w:w="90" w:type="dxa"/>
              <w:left w:w="120" w:type="dxa"/>
              <w:bottom w:w="90" w:type="dxa"/>
              <w:right w:w="120" w:type="dxa"/>
            </w:tcMar>
          </w:tcPr>
          <w:p w14:paraId="39192D3E" w14:textId="77777777" w:rsidR="009D559A" w:rsidRDefault="00674B74">
            <w:pPr>
              <w:spacing w:after="0" w:line="264" w:lineRule="auto"/>
            </w:pPr>
            <w:r>
              <w:rPr>
                <w:rFonts w:ascii="Arial" w:hAnsi="Arial"/>
                <w:color w:val="334155"/>
                <w:sz w:val="17"/>
              </w:rPr>
              <w:t>Local extension storage consumption &lt;= 5 MB</w:t>
            </w:r>
          </w:p>
        </w:tc>
        <w:tc>
          <w:tcPr>
            <w:tcW w:w="3600" w:type="dxa"/>
            <w:shd w:val="clear" w:color="auto" w:fill="FFFFFF"/>
            <w:tcMar>
              <w:top w:w="90" w:type="dxa"/>
              <w:left w:w="120" w:type="dxa"/>
              <w:bottom w:w="90" w:type="dxa"/>
              <w:right w:w="120" w:type="dxa"/>
            </w:tcMar>
          </w:tcPr>
          <w:p w14:paraId="15E97174" w14:textId="77777777" w:rsidR="009D559A" w:rsidRDefault="00674B74">
            <w:pPr>
              <w:spacing w:after="0" w:line="264" w:lineRule="auto"/>
            </w:pPr>
            <w:r>
              <w:rPr>
                <w:rFonts w:ascii="Arial" w:hAnsi="Arial"/>
                <w:color w:val="334155"/>
                <w:sz w:val="17"/>
              </w:rPr>
              <w:t>&lt; 180 KB for 200 sanitized typed events</w:t>
            </w:r>
          </w:p>
        </w:tc>
      </w:tr>
      <w:tr w:rsidR="009D559A" w14:paraId="50E97DC5" w14:textId="77777777">
        <w:trPr>
          <w:jc w:val="center"/>
        </w:trPr>
        <w:tc>
          <w:tcPr>
            <w:tcW w:w="1440" w:type="dxa"/>
            <w:shd w:val="clear" w:color="auto" w:fill="F8FAFC"/>
            <w:tcMar>
              <w:top w:w="90" w:type="dxa"/>
              <w:left w:w="120" w:type="dxa"/>
              <w:bottom w:w="90" w:type="dxa"/>
              <w:right w:w="120" w:type="dxa"/>
            </w:tcMar>
          </w:tcPr>
          <w:p w14:paraId="475CDF47" w14:textId="77777777" w:rsidR="009D559A" w:rsidRDefault="00674B74">
            <w:pPr>
              <w:spacing w:after="0" w:line="264" w:lineRule="auto"/>
            </w:pPr>
            <w:r>
              <w:rPr>
                <w:rFonts w:ascii="Arial" w:hAnsi="Arial"/>
                <w:color w:val="334155"/>
                <w:sz w:val="17"/>
              </w:rPr>
              <w:t>NFR-04</w:t>
            </w:r>
          </w:p>
        </w:tc>
        <w:tc>
          <w:tcPr>
            <w:tcW w:w="2304" w:type="dxa"/>
            <w:shd w:val="clear" w:color="auto" w:fill="F8FAFC"/>
            <w:tcMar>
              <w:top w:w="90" w:type="dxa"/>
              <w:left w:w="120" w:type="dxa"/>
              <w:bottom w:w="90" w:type="dxa"/>
              <w:right w:w="120" w:type="dxa"/>
            </w:tcMar>
          </w:tcPr>
          <w:p w14:paraId="50EE862D" w14:textId="77777777" w:rsidR="009D559A" w:rsidRDefault="00674B74">
            <w:pPr>
              <w:spacing w:after="0" w:line="264" w:lineRule="auto"/>
            </w:pPr>
            <w:r>
              <w:rPr>
                <w:rFonts w:ascii="Arial" w:hAnsi="Arial"/>
                <w:color w:val="334155"/>
                <w:sz w:val="17"/>
              </w:rPr>
              <w:t>Security &amp; Hygiene</w:t>
            </w:r>
          </w:p>
        </w:tc>
        <w:tc>
          <w:tcPr>
            <w:tcW w:w="3456" w:type="dxa"/>
            <w:shd w:val="clear" w:color="auto" w:fill="F8FAFC"/>
            <w:tcMar>
              <w:top w:w="90" w:type="dxa"/>
              <w:left w:w="120" w:type="dxa"/>
              <w:bottom w:w="90" w:type="dxa"/>
              <w:right w:w="120" w:type="dxa"/>
            </w:tcMar>
          </w:tcPr>
          <w:p w14:paraId="699E4EF3" w14:textId="77777777" w:rsidR="009D559A" w:rsidRDefault="00674B74">
            <w:pPr>
              <w:spacing w:after="0" w:line="264" w:lineRule="auto"/>
            </w:pPr>
            <w:r>
              <w:rPr>
                <w:rFonts w:ascii="Arial" w:hAnsi="Arial"/>
                <w:color w:val="334155"/>
                <w:sz w:val="17"/>
              </w:rPr>
              <w:t>Zero source maps (.map) or secrets in production bundle</w:t>
            </w:r>
          </w:p>
        </w:tc>
        <w:tc>
          <w:tcPr>
            <w:tcW w:w="3600" w:type="dxa"/>
            <w:shd w:val="clear" w:color="auto" w:fill="F8FAFC"/>
            <w:tcMar>
              <w:top w:w="90" w:type="dxa"/>
              <w:left w:w="120" w:type="dxa"/>
              <w:bottom w:w="90" w:type="dxa"/>
              <w:right w:w="120" w:type="dxa"/>
            </w:tcMar>
          </w:tcPr>
          <w:p w14:paraId="7947C1FA" w14:textId="77777777" w:rsidR="009D559A" w:rsidRDefault="00674B74">
            <w:pPr>
              <w:spacing w:after="0" w:line="264" w:lineRule="auto"/>
            </w:pPr>
            <w:r>
              <w:rPr>
                <w:rFonts w:ascii="Arial" w:hAnsi="Arial"/>
                <w:color w:val="334155"/>
                <w:sz w:val="17"/>
              </w:rPr>
              <w:t>Verified 0 .map files, 0 secrets in dist/</w:t>
            </w:r>
          </w:p>
        </w:tc>
      </w:tr>
      <w:tr w:rsidR="009D559A" w14:paraId="7F0355F4" w14:textId="77777777">
        <w:trPr>
          <w:jc w:val="center"/>
        </w:trPr>
        <w:tc>
          <w:tcPr>
            <w:tcW w:w="1440" w:type="dxa"/>
            <w:shd w:val="clear" w:color="auto" w:fill="FFFFFF"/>
            <w:tcMar>
              <w:top w:w="90" w:type="dxa"/>
              <w:left w:w="120" w:type="dxa"/>
              <w:bottom w:w="90" w:type="dxa"/>
              <w:right w:w="120" w:type="dxa"/>
            </w:tcMar>
          </w:tcPr>
          <w:p w14:paraId="288AC26A" w14:textId="77777777" w:rsidR="009D559A" w:rsidRDefault="00674B74">
            <w:pPr>
              <w:spacing w:after="0" w:line="264" w:lineRule="auto"/>
            </w:pPr>
            <w:r>
              <w:rPr>
                <w:rFonts w:ascii="Arial" w:hAnsi="Arial"/>
                <w:color w:val="334155"/>
                <w:sz w:val="17"/>
              </w:rPr>
              <w:t>NFR-05</w:t>
            </w:r>
          </w:p>
        </w:tc>
        <w:tc>
          <w:tcPr>
            <w:tcW w:w="2304" w:type="dxa"/>
            <w:shd w:val="clear" w:color="auto" w:fill="FFFFFF"/>
            <w:tcMar>
              <w:top w:w="90" w:type="dxa"/>
              <w:left w:w="120" w:type="dxa"/>
              <w:bottom w:w="90" w:type="dxa"/>
              <w:right w:w="120" w:type="dxa"/>
            </w:tcMar>
          </w:tcPr>
          <w:p w14:paraId="6E5119CC" w14:textId="77777777" w:rsidR="009D559A" w:rsidRDefault="00674B74">
            <w:pPr>
              <w:spacing w:after="0" w:line="264" w:lineRule="auto"/>
            </w:pPr>
            <w:r>
              <w:rPr>
                <w:rFonts w:ascii="Arial" w:hAnsi="Arial"/>
                <w:color w:val="334155"/>
                <w:sz w:val="17"/>
              </w:rPr>
              <w:t>Reliability</w:t>
            </w:r>
          </w:p>
        </w:tc>
        <w:tc>
          <w:tcPr>
            <w:tcW w:w="3456" w:type="dxa"/>
            <w:shd w:val="clear" w:color="auto" w:fill="FFFFFF"/>
            <w:tcMar>
              <w:top w:w="90" w:type="dxa"/>
              <w:left w:w="120" w:type="dxa"/>
              <w:bottom w:w="90" w:type="dxa"/>
              <w:right w:w="120" w:type="dxa"/>
            </w:tcMar>
          </w:tcPr>
          <w:p w14:paraId="38579747" w14:textId="77777777" w:rsidR="009D559A" w:rsidRDefault="00674B74">
            <w:pPr>
              <w:spacing w:after="0" w:line="264" w:lineRule="auto"/>
            </w:pPr>
            <w:r>
              <w:rPr>
                <w:rFonts w:ascii="Arial" w:hAnsi="Arial"/>
                <w:color w:val="334155"/>
                <w:sz w:val="17"/>
              </w:rPr>
              <w:t>Zero uncaught exceptions in clean browser profile load</w:t>
            </w:r>
          </w:p>
        </w:tc>
        <w:tc>
          <w:tcPr>
            <w:tcW w:w="3600" w:type="dxa"/>
            <w:shd w:val="clear" w:color="auto" w:fill="FFFFFF"/>
            <w:tcMar>
              <w:top w:w="90" w:type="dxa"/>
              <w:left w:w="120" w:type="dxa"/>
              <w:bottom w:w="90" w:type="dxa"/>
              <w:right w:w="120" w:type="dxa"/>
            </w:tcMar>
          </w:tcPr>
          <w:p w14:paraId="1353557D" w14:textId="77777777" w:rsidR="009D559A" w:rsidRDefault="00674B74">
            <w:pPr>
              <w:spacing w:after="0" w:line="264" w:lineRule="auto"/>
            </w:pPr>
            <w:r>
              <w:rPr>
                <w:rFonts w:ascii="Arial" w:hAnsi="Arial"/>
                <w:color w:val="334155"/>
                <w:sz w:val="17"/>
              </w:rPr>
              <w:t>0 console errors across all CDP automated runs</w:t>
            </w:r>
          </w:p>
        </w:tc>
      </w:tr>
      <w:tr w:rsidR="009D559A" w14:paraId="3D0ED999" w14:textId="77777777">
        <w:trPr>
          <w:jc w:val="center"/>
        </w:trPr>
        <w:tc>
          <w:tcPr>
            <w:tcW w:w="1440" w:type="dxa"/>
            <w:shd w:val="clear" w:color="auto" w:fill="F8FAFC"/>
            <w:tcMar>
              <w:top w:w="90" w:type="dxa"/>
              <w:left w:w="120" w:type="dxa"/>
              <w:bottom w:w="90" w:type="dxa"/>
              <w:right w:w="120" w:type="dxa"/>
            </w:tcMar>
          </w:tcPr>
          <w:p w14:paraId="3E055EA9" w14:textId="77777777" w:rsidR="009D559A" w:rsidRDefault="00674B74">
            <w:pPr>
              <w:spacing w:after="0" w:line="264" w:lineRule="auto"/>
            </w:pPr>
            <w:r>
              <w:rPr>
                <w:rFonts w:ascii="Arial" w:hAnsi="Arial"/>
                <w:color w:val="334155"/>
                <w:sz w:val="17"/>
              </w:rPr>
              <w:t>NFR-06</w:t>
            </w:r>
          </w:p>
        </w:tc>
        <w:tc>
          <w:tcPr>
            <w:tcW w:w="2304" w:type="dxa"/>
            <w:shd w:val="clear" w:color="auto" w:fill="F8FAFC"/>
            <w:tcMar>
              <w:top w:w="90" w:type="dxa"/>
              <w:left w:w="120" w:type="dxa"/>
              <w:bottom w:w="90" w:type="dxa"/>
              <w:right w:w="120" w:type="dxa"/>
            </w:tcMar>
          </w:tcPr>
          <w:p w14:paraId="6F0D5E52" w14:textId="77777777" w:rsidR="009D559A" w:rsidRDefault="00674B74">
            <w:pPr>
              <w:spacing w:after="0" w:line="264" w:lineRule="auto"/>
            </w:pPr>
            <w:r>
              <w:rPr>
                <w:rFonts w:ascii="Arial" w:hAnsi="Arial"/>
                <w:color w:val="334155"/>
                <w:sz w:val="17"/>
              </w:rPr>
              <w:t>Portability</w:t>
            </w:r>
          </w:p>
        </w:tc>
        <w:tc>
          <w:tcPr>
            <w:tcW w:w="3456" w:type="dxa"/>
            <w:shd w:val="clear" w:color="auto" w:fill="F8FAFC"/>
            <w:tcMar>
              <w:top w:w="90" w:type="dxa"/>
              <w:left w:w="120" w:type="dxa"/>
              <w:bottom w:w="90" w:type="dxa"/>
              <w:right w:w="120" w:type="dxa"/>
            </w:tcMar>
          </w:tcPr>
          <w:p w14:paraId="6EE86353" w14:textId="77777777" w:rsidR="009D559A" w:rsidRDefault="00674B74">
            <w:pPr>
              <w:spacing w:after="0" w:line="264" w:lineRule="auto"/>
            </w:pPr>
            <w:r>
              <w:rPr>
                <w:rFonts w:ascii="Arial" w:hAnsi="Arial"/>
                <w:color w:val="334155"/>
                <w:sz w:val="17"/>
              </w:rPr>
              <w:t>Independent execution on Windows 10/11 x64 systems</w:t>
            </w:r>
          </w:p>
        </w:tc>
        <w:tc>
          <w:tcPr>
            <w:tcW w:w="3600" w:type="dxa"/>
            <w:shd w:val="clear" w:color="auto" w:fill="F8FAFC"/>
            <w:tcMar>
              <w:top w:w="90" w:type="dxa"/>
              <w:left w:w="120" w:type="dxa"/>
              <w:bottom w:w="90" w:type="dxa"/>
              <w:right w:w="120" w:type="dxa"/>
            </w:tcMar>
          </w:tcPr>
          <w:p w14:paraId="64376AF3" w14:textId="77777777" w:rsidR="009D559A" w:rsidRDefault="00674B74">
            <w:pPr>
              <w:spacing w:after="0" w:line="264" w:lineRule="auto"/>
            </w:pPr>
            <w:r>
              <w:rPr>
                <w:rFonts w:ascii="Arial" w:hAnsi="Arial"/>
                <w:color w:val="334155"/>
                <w:sz w:val="17"/>
              </w:rPr>
              <w:t>Bundled Tor 0.4.8.14 runs natively on Windows</w:t>
            </w:r>
          </w:p>
        </w:tc>
      </w:tr>
    </w:tbl>
    <w:p w14:paraId="7DBE9CF1" w14:textId="77777777" w:rsidR="009D559A" w:rsidRDefault="009D559A">
      <w:pPr>
        <w:spacing w:after="120"/>
      </w:pPr>
    </w:p>
    <w:p w14:paraId="1497CC01" w14:textId="77777777" w:rsidR="009D559A" w:rsidRDefault="00674B74">
      <w:pPr>
        <w:keepNext/>
        <w:spacing w:before="360" w:after="120"/>
      </w:pPr>
      <w:r>
        <w:rPr>
          <w:rFonts w:ascii="Arial" w:hAnsi="Arial"/>
          <w:b/>
          <w:color w:val="0F172A"/>
          <w:sz w:val="32"/>
        </w:rPr>
        <w:t>9. Feasibility Analysis</w:t>
      </w:r>
    </w:p>
    <w:p w14:paraId="1E79FEFC" w14:textId="77777777" w:rsidR="009D559A" w:rsidRDefault="00674B74">
      <w:pPr>
        <w:spacing w:after="120"/>
      </w:pPr>
      <w:r>
        <w:rPr>
          <w:rFonts w:ascii="Arial" w:hAnsi="Arial"/>
          <w:color w:val="334155"/>
          <w:sz w:val="21"/>
        </w:rPr>
        <w:t>A rigorous multidimensional feasibility study was performed prior to full-scale engineering development:</w:t>
      </w:r>
    </w:p>
    <w:p w14:paraId="4937BB00" w14:textId="77777777" w:rsidR="009D559A" w:rsidRDefault="00674B74">
      <w:pPr>
        <w:pStyle w:val="ListBullet"/>
        <w:spacing w:after="60"/>
      </w:pPr>
      <w:r>
        <w:rPr>
          <w:rFonts w:ascii="Arial" w:hAnsi="Arial"/>
          <w:b/>
          <w:color w:val="0F172A"/>
          <w:sz w:val="21"/>
        </w:rPr>
        <w:t xml:space="preserve">Technical Feasibility: </w:t>
      </w:r>
      <w:r>
        <w:rPr>
          <w:rFonts w:ascii="Arial" w:hAnsi="Arial"/>
          <w:color w:val="334155"/>
          <w:sz w:val="21"/>
        </w:rPr>
        <w:t>Chromium's chrome.proxy API allows extensions to configure SOCKS5 proxies on loopback ports. Python's asyncio and FastAPI provide lightweight, non-blocking REST endpoints. Bundling Tor Expert Bundle binaries provides robust, native onion routing without external compilation.</w:t>
      </w:r>
    </w:p>
    <w:p w14:paraId="7A0DC457" w14:textId="77777777" w:rsidR="009D559A" w:rsidRDefault="00674B74">
      <w:pPr>
        <w:pStyle w:val="ListBullet"/>
        <w:spacing w:after="60"/>
      </w:pPr>
      <w:r>
        <w:rPr>
          <w:rFonts w:ascii="Arial" w:hAnsi="Arial"/>
          <w:b/>
          <w:color w:val="0F172A"/>
          <w:sz w:val="21"/>
        </w:rPr>
        <w:t xml:space="preserve">Operational Feasibility: </w:t>
      </w:r>
      <w:r>
        <w:rPr>
          <w:rFonts w:ascii="Arial" w:hAnsi="Arial"/>
          <w:color w:val="334155"/>
          <w:sz w:val="21"/>
        </w:rPr>
        <w:t>ShadowBrowse operates entirely on standard user workstations. The UI conforms to intuitive modern desktop extension paradigms with a 4-way companion grid (Status, Autopsy, Events, Settings). First-run setup is guided by an automated 6-point readiness checklist.</w:t>
      </w:r>
    </w:p>
    <w:p w14:paraId="7D323989" w14:textId="77777777" w:rsidR="009D559A" w:rsidRDefault="00674B74">
      <w:pPr>
        <w:pStyle w:val="ListBullet"/>
        <w:spacing w:after="60"/>
      </w:pPr>
      <w:r>
        <w:rPr>
          <w:rFonts w:ascii="Arial" w:hAnsi="Arial"/>
          <w:b/>
          <w:color w:val="0F172A"/>
          <w:sz w:val="21"/>
        </w:rPr>
        <w:t xml:space="preserve">Economic Feasibility: </w:t>
      </w:r>
      <w:r>
        <w:rPr>
          <w:rFonts w:ascii="Arial" w:hAnsi="Arial"/>
          <w:color w:val="334155"/>
          <w:sz w:val="21"/>
        </w:rPr>
        <w:t>All core technologies utilized (React, TypeScript, Vite, Python, FastAPI, Tor) are open-source and freely licensed (MIT / BSD / Apache 2.0). Deployment requires zero subscription fees or proprietary cloud servers.</w:t>
      </w:r>
    </w:p>
    <w:p w14:paraId="0AD62765" w14:textId="77777777" w:rsidR="009D559A" w:rsidRDefault="00674B74">
      <w:pPr>
        <w:pStyle w:val="ListBullet"/>
        <w:spacing w:after="60"/>
      </w:pPr>
      <w:r>
        <w:rPr>
          <w:rFonts w:ascii="Arial" w:hAnsi="Arial"/>
          <w:b/>
          <w:color w:val="0F172A"/>
          <w:sz w:val="21"/>
        </w:rPr>
        <w:t xml:space="preserve">Schedule Feasibility: </w:t>
      </w:r>
      <w:r>
        <w:rPr>
          <w:rFonts w:ascii="Arial" w:hAnsi="Arial"/>
          <w:color w:val="334155"/>
          <w:sz w:val="21"/>
        </w:rPr>
        <w:t>The project was structured across 12 coordinated phases (Phase 1 through Phase 12), ensuring iterative milestones, continuous automated testing, and timely delivery.</w:t>
      </w:r>
    </w:p>
    <w:p w14:paraId="54B21373" w14:textId="77777777" w:rsidR="009D559A" w:rsidRDefault="00674B74">
      <w:r>
        <w:br w:type="page"/>
      </w:r>
    </w:p>
    <w:p w14:paraId="4EA100BD" w14:textId="77777777" w:rsidR="009D559A" w:rsidRDefault="00674B74">
      <w:pPr>
        <w:keepNext/>
        <w:spacing w:before="360" w:after="120"/>
      </w:pPr>
      <w:r>
        <w:rPr>
          <w:rFonts w:ascii="Arial" w:hAnsi="Arial"/>
          <w:b/>
          <w:color w:val="0F172A"/>
          <w:sz w:val="32"/>
        </w:rPr>
        <w:lastRenderedPageBreak/>
        <w:t>10. System Architecture and Component Data Flow</w:t>
      </w:r>
    </w:p>
    <w:p w14:paraId="11A623F6" w14:textId="77777777" w:rsidR="009D559A" w:rsidRDefault="00674B74">
      <w:pPr>
        <w:spacing w:after="120"/>
      </w:pPr>
      <w:r>
        <w:rPr>
          <w:rFonts w:ascii="Arial" w:hAnsi="Arial"/>
          <w:color w:val="334155"/>
          <w:sz w:val="21"/>
        </w:rPr>
        <w:t>ShadowBrowse implements a decoupled, coordinated two-tier architecture designed to maintain strict security boundaries between in-browser web execution and out-of-band network verification.</w:t>
      </w:r>
    </w:p>
    <w:p w14:paraId="2DBE4AEB" w14:textId="77777777" w:rsidR="009D559A" w:rsidRDefault="00674B74">
      <w:pPr>
        <w:spacing w:after="120"/>
      </w:pPr>
      <w:r>
        <w:rPr>
          <w:rFonts w:ascii="Arial" w:hAnsi="Arial"/>
          <w:b/>
          <w:color w:val="0F172A"/>
          <w:sz w:val="21"/>
        </w:rPr>
        <w:t xml:space="preserve">Architectural Overview: </w:t>
      </w:r>
      <w:r>
        <w:rPr>
          <w:rFonts w:ascii="Arial" w:hAnsi="Arial"/>
          <w:color w:val="334155"/>
          <w:sz w:val="21"/>
        </w:rPr>
        <w:t>The system consists of three distinct runtime tiers:</w:t>
      </w:r>
      <w:r>
        <w:rPr>
          <w:rFonts w:ascii="Arial" w:hAnsi="Arial"/>
          <w:color w:val="334155"/>
          <w:sz w:val="21"/>
        </w:rPr>
        <w:br/>
      </w:r>
      <w:r>
        <w:rPr>
          <w:rFonts w:ascii="Arial" w:hAnsi="Arial"/>
          <w:color w:val="334155"/>
          <w:sz w:val="21"/>
        </w:rPr>
        <w:t>1. Tier 1 — Chromium Extension Context (Manifest V3):</w:t>
      </w:r>
      <w:r>
        <w:rPr>
          <w:rFonts w:ascii="Arial" w:hAnsi="Arial"/>
          <w:color w:val="334155"/>
          <w:sz w:val="21"/>
        </w:rPr>
        <w:br/>
        <w:t xml:space="preserve">   - Background Service Worker: Orchestrates privacy sessions, manages Chrome proxy settings, enforces WebRTC leak policies, and buffers sanitized privacy events.</w:t>
      </w:r>
      <w:r>
        <w:rPr>
          <w:rFonts w:ascii="Arial" w:hAnsi="Arial"/>
          <w:color w:val="334155"/>
          <w:sz w:val="21"/>
        </w:rPr>
        <w:br/>
        <w:t xml:space="preserve">   - Content Scripts &amp; DOM Guard (injectGuard.js): Injected into page frames to intercept Canvas, WebGL, and AudioContext APIs, reporting signal telemetry back to the worker.</w:t>
      </w:r>
      <w:r>
        <w:rPr>
          <w:rFonts w:ascii="Arial" w:hAnsi="Arial"/>
          <w:color w:val="334155"/>
          <w:sz w:val="21"/>
        </w:rPr>
        <w:br/>
      </w:r>
      <w:r>
        <w:rPr>
          <w:rFonts w:ascii="Arial" w:hAnsi="Arial"/>
          <w:color w:val="334155"/>
          <w:sz w:val="21"/>
        </w:rPr>
        <w:t xml:space="preserve">   - Popup &amp; SidePanel UI: React 18 interfaces providing real-time telemetry, kill-switch toggles, and risk intelligence.</w:t>
      </w:r>
      <w:r>
        <w:rPr>
          <w:rFonts w:ascii="Arial" w:hAnsi="Arial"/>
          <w:color w:val="334155"/>
          <w:sz w:val="21"/>
        </w:rPr>
        <w:br/>
      </w:r>
      <w:r>
        <w:rPr>
          <w:rFonts w:ascii="Arial" w:hAnsi="Arial"/>
          <w:color w:val="334155"/>
          <w:sz w:val="21"/>
        </w:rPr>
        <w:br/>
        <w:t>2. Tier 2 — Local Privacy Agent (FastAPI Daemon):</w:t>
      </w:r>
      <w:r>
        <w:rPr>
          <w:rFonts w:ascii="Arial" w:hAnsi="Arial"/>
          <w:color w:val="334155"/>
          <w:sz w:val="21"/>
        </w:rPr>
        <w:br/>
        <w:t xml:space="preserve">   - Runs locally at http://127.0.0.1:9152 bound strictly to loopback.</w:t>
      </w:r>
      <w:r>
        <w:rPr>
          <w:rFonts w:ascii="Arial" w:hAnsi="Arial"/>
          <w:color w:val="334155"/>
          <w:sz w:val="21"/>
        </w:rPr>
        <w:br/>
        <w:t xml:space="preserve">   - Authenticates extension requests via constant-time HMAC comparison of a randomly generated file secret (~/.shadowbrowse/agent.token).</w:t>
      </w:r>
      <w:r>
        <w:rPr>
          <w:rFonts w:ascii="Arial" w:hAnsi="Arial"/>
          <w:color w:val="334155"/>
          <w:sz w:val="21"/>
        </w:rPr>
        <w:br/>
        <w:t xml:space="preserve">   - Executes out-of-band SOCKS5 queries to verify external Tor circuit egress.</w:t>
      </w:r>
      <w:r>
        <w:rPr>
          <w:rFonts w:ascii="Arial" w:hAnsi="Arial"/>
          <w:color w:val="334155"/>
          <w:sz w:val="21"/>
        </w:rPr>
        <w:br/>
      </w:r>
      <w:r>
        <w:rPr>
          <w:rFonts w:ascii="Arial" w:hAnsi="Arial"/>
          <w:color w:val="334155"/>
          <w:sz w:val="21"/>
        </w:rPr>
        <w:br/>
        <w:t>3. Tier 3 — Native Tor Daemon (Tor 0.4.8.14):</w:t>
      </w:r>
      <w:r>
        <w:rPr>
          <w:rFonts w:ascii="Arial" w:hAnsi="Arial"/>
          <w:color w:val="334155"/>
          <w:sz w:val="21"/>
        </w:rPr>
        <w:br/>
      </w:r>
      <w:r>
        <w:rPr>
          <w:rFonts w:ascii="Arial" w:hAnsi="Arial"/>
          <w:color w:val="334155"/>
          <w:sz w:val="21"/>
        </w:rPr>
        <w:t xml:space="preserve">   - Listens on 127.0.0.1:9050 for SOCKS5 proxy requests.</w:t>
      </w:r>
      <w:r>
        <w:rPr>
          <w:rFonts w:ascii="Arial" w:hAnsi="Arial"/>
          <w:color w:val="334155"/>
          <w:sz w:val="21"/>
        </w:rPr>
        <w:br/>
        <w:t xml:space="preserve">   - Exposes ControlPort on 127.0.0.1:9051 for bootstrap and circuit monitoring.</w:t>
      </w:r>
    </w:p>
    <w:p w14:paraId="784CD5D6" w14:textId="77777777" w:rsidR="009D559A" w:rsidRDefault="00674B74">
      <w:pPr>
        <w:spacing w:before="120" w:after="40"/>
      </w:pPr>
      <w:r>
        <w:rPr>
          <w:rFonts w:ascii="Arial" w:hAnsi="Arial"/>
          <w:b/>
          <w:color w:val="64748B"/>
          <w:sz w:val="18"/>
        </w:rPr>
        <w:t>Listing: Figure 1: High-Level System Architecture and Multi-Tier Data Flow</w:t>
      </w:r>
    </w:p>
    <w:tbl>
      <w:tblPr>
        <w:tblW w:w="0" w:type="auto"/>
        <w:jc w:val="center"/>
        <w:tblLook w:val="04A0" w:firstRow="1" w:lastRow="0" w:firstColumn="1" w:lastColumn="0" w:noHBand="0" w:noVBand="1"/>
      </w:tblPr>
      <w:tblGrid>
        <w:gridCol w:w="9360"/>
      </w:tblGrid>
      <w:tr w:rsidR="009D559A" w14:paraId="41463B48" w14:textId="77777777">
        <w:trPr>
          <w:jc w:val="center"/>
        </w:trPr>
        <w:tc>
          <w:tcPr>
            <w:tcW w:w="9360" w:type="dxa"/>
            <w:shd w:val="clear" w:color="auto" w:fill="F1F5F9"/>
            <w:tcMar>
              <w:top w:w="100" w:type="dxa"/>
              <w:left w:w="160" w:type="dxa"/>
              <w:bottom w:w="100" w:type="dxa"/>
              <w:right w:w="160" w:type="dxa"/>
            </w:tcMar>
          </w:tcPr>
          <w:p w14:paraId="36B462FC" w14:textId="77777777" w:rsidR="009D559A" w:rsidRDefault="00674B74">
            <w:pPr>
              <w:spacing w:after="0" w:line="252" w:lineRule="auto"/>
            </w:pPr>
            <w:r>
              <w:rPr>
                <w:rFonts w:ascii="Consolas" w:hAnsi="Consolas"/>
                <w:color w:val="1E293B"/>
                <w:sz w:val="17"/>
              </w:rPr>
              <w:t>+-----------------------------------------------------------------------------------+</w:t>
            </w:r>
            <w:r>
              <w:rPr>
                <w:rFonts w:ascii="Consolas" w:hAnsi="Consolas"/>
                <w:color w:val="1E293B"/>
                <w:sz w:val="17"/>
              </w:rPr>
              <w:br/>
              <w:t>|                         CHROMIUM BROWSER CONTEXT (MV3)                             |</w:t>
            </w:r>
            <w:r>
              <w:rPr>
                <w:rFonts w:ascii="Consolas" w:hAnsi="Consolas"/>
                <w:color w:val="1E293B"/>
                <w:sz w:val="17"/>
              </w:rPr>
              <w:br/>
              <w:t>|                                                                                   |</w:t>
            </w:r>
            <w:r>
              <w:rPr>
                <w:rFonts w:ascii="Consolas" w:hAnsi="Consolas"/>
                <w:color w:val="1E293B"/>
                <w:sz w:val="17"/>
              </w:rPr>
              <w:br/>
            </w:r>
            <w:r>
              <w:rPr>
                <w:rFonts w:ascii="Consolas" w:hAnsi="Consolas"/>
                <w:color w:val="1E293B"/>
                <w:sz w:val="17"/>
              </w:rPr>
              <w:t>|   [Web Page Frame] &lt;---injectGuard.js--- [Content Script]                         |</w:t>
            </w:r>
            <w:r>
              <w:rPr>
                <w:rFonts w:ascii="Consolas" w:hAnsi="Consolas"/>
                <w:color w:val="1E293B"/>
                <w:sz w:val="17"/>
              </w:rPr>
              <w:br/>
              <w:t>|          |                                      | (PostMessage Signals)           |</w:t>
            </w:r>
            <w:r>
              <w:rPr>
                <w:rFonts w:ascii="Consolas" w:hAnsi="Consolas"/>
                <w:color w:val="1E293B"/>
                <w:sz w:val="17"/>
              </w:rPr>
              <w:br/>
              <w:t>|          v (HTTP/HTTPS via chrome.proxy)        v                                 |</w:t>
            </w:r>
            <w:r>
              <w:rPr>
                <w:rFonts w:ascii="Consolas" w:hAnsi="Consolas"/>
                <w:color w:val="1E293B"/>
                <w:sz w:val="17"/>
              </w:rPr>
              <w:br/>
              <w:t>|   [Browser Socket]                       [Background Service Worker]              |</w:t>
            </w:r>
            <w:r>
              <w:rPr>
                <w:rFonts w:ascii="Consolas" w:hAnsi="Consolas"/>
                <w:color w:val="1E293B"/>
                <w:sz w:val="17"/>
              </w:rPr>
              <w:br/>
              <w:t>|          |                                      |                                 |</w:t>
            </w:r>
            <w:r>
              <w:rPr>
                <w:rFonts w:ascii="Consolas" w:hAnsi="Consolas"/>
                <w:color w:val="1E293B"/>
                <w:sz w:val="17"/>
              </w:rPr>
              <w:br/>
            </w:r>
            <w:r>
              <w:rPr>
                <w:rFonts w:ascii="Consolas" w:hAnsi="Consolas"/>
                <w:color w:val="1E293B"/>
                <w:sz w:val="17"/>
              </w:rPr>
              <w:t>|          |                                      | (Authenticated REST IPC)        |</w:t>
            </w:r>
            <w:r>
              <w:rPr>
                <w:rFonts w:ascii="Consolas" w:hAnsi="Consolas"/>
                <w:color w:val="1E293B"/>
                <w:sz w:val="17"/>
              </w:rPr>
              <w:br/>
              <w:t>+----------|--------------------------------------|---------------------------------+</w:t>
            </w:r>
            <w:r>
              <w:rPr>
                <w:rFonts w:ascii="Consolas" w:hAnsi="Consolas"/>
                <w:color w:val="1E293B"/>
                <w:sz w:val="17"/>
              </w:rPr>
              <w:br/>
              <w:t xml:space="preserve">           |                                      |                                  </w:t>
            </w:r>
            <w:r>
              <w:rPr>
                <w:rFonts w:ascii="Consolas" w:hAnsi="Consolas"/>
                <w:color w:val="1E293B"/>
                <w:sz w:val="17"/>
              </w:rPr>
              <w:br/>
              <w:t xml:space="preserve">           | SOCKS5 Proxy                         v Loopback HTTP (127.0.0.1:9152)   </w:t>
            </w:r>
            <w:r>
              <w:rPr>
                <w:rFonts w:ascii="Consolas" w:hAnsi="Consolas"/>
                <w:color w:val="1E293B"/>
                <w:sz w:val="17"/>
              </w:rPr>
              <w:br/>
              <w:t xml:space="preserve">           | (127.0.0.1:9050)              +-------------------------------+         </w:t>
            </w:r>
            <w:r>
              <w:rPr>
                <w:rFonts w:ascii="Consolas" w:hAnsi="Consolas"/>
                <w:color w:val="1E293B"/>
                <w:sz w:val="17"/>
              </w:rPr>
              <w:br/>
            </w:r>
            <w:r>
              <w:rPr>
                <w:rFonts w:ascii="Consolas" w:hAnsi="Consolas"/>
                <w:color w:val="1E293B"/>
                <w:sz w:val="17"/>
              </w:rPr>
              <w:t xml:space="preserve">           v                               |  LOCAL SHADOW AGENT (FastAPI) |         </w:t>
            </w:r>
            <w:r>
              <w:rPr>
                <w:rFonts w:ascii="Consolas" w:hAnsi="Consolas"/>
                <w:color w:val="1E293B"/>
                <w:sz w:val="17"/>
              </w:rPr>
              <w:br/>
              <w:t xml:space="preserve">+---------------------+                    |  - Token Auth Guard           |         </w:t>
            </w:r>
            <w:r>
              <w:rPr>
                <w:rFonts w:ascii="Consolas" w:hAnsi="Consolas"/>
                <w:color w:val="1E293B"/>
                <w:sz w:val="17"/>
              </w:rPr>
              <w:br/>
              <w:t xml:space="preserve">|  TOR DAEMON 0.4.8   | &lt;---ControlPort--- |  - Route Verifier             |         </w:t>
            </w:r>
            <w:r>
              <w:rPr>
                <w:rFonts w:ascii="Consolas" w:hAnsi="Consolas"/>
                <w:color w:val="1E293B"/>
                <w:sz w:val="17"/>
              </w:rPr>
              <w:br/>
              <w:t xml:space="preserve">|  - SOCKS5 (9050)    |     (9051)         |  - Circuit Detector           |         </w:t>
            </w:r>
            <w:r>
              <w:rPr>
                <w:rFonts w:ascii="Consolas" w:hAnsi="Consolas"/>
                <w:color w:val="1E293B"/>
                <w:sz w:val="17"/>
              </w:rPr>
              <w:br/>
              <w:t xml:space="preserve">|  - Onion Routing    |                    +-------------------------------+         </w:t>
            </w:r>
            <w:r>
              <w:rPr>
                <w:rFonts w:ascii="Consolas" w:hAnsi="Consolas"/>
                <w:color w:val="1E293B"/>
                <w:sz w:val="17"/>
              </w:rPr>
              <w:br/>
            </w:r>
            <w:r>
              <w:rPr>
                <w:rFonts w:ascii="Consolas" w:hAnsi="Consolas"/>
                <w:color w:val="1E293B"/>
                <w:sz w:val="17"/>
              </w:rPr>
              <w:t xml:space="preserve">+---------------------+                                   |                          </w:t>
            </w:r>
            <w:r>
              <w:rPr>
                <w:rFonts w:ascii="Consolas" w:hAnsi="Consolas"/>
                <w:color w:val="1E293B"/>
                <w:sz w:val="17"/>
              </w:rPr>
              <w:br/>
              <w:t xml:space="preserve">           |                                              | Out-of-Band SOCKS5       </w:t>
            </w:r>
            <w:r>
              <w:rPr>
                <w:rFonts w:ascii="Consolas" w:hAnsi="Consolas"/>
                <w:color w:val="1E293B"/>
                <w:sz w:val="17"/>
              </w:rPr>
              <w:br/>
              <w:t xml:space="preserve">           v (Multi-Hop Onion Circuit)                    v Egress Verification      </w:t>
            </w:r>
            <w:r>
              <w:rPr>
                <w:rFonts w:ascii="Consolas" w:hAnsi="Consolas"/>
                <w:color w:val="1E293B"/>
                <w:sz w:val="17"/>
              </w:rPr>
              <w:br/>
              <w:t>+-----------------------------------------------------------------------------------+</w:t>
            </w:r>
            <w:r>
              <w:rPr>
                <w:rFonts w:ascii="Consolas" w:hAnsi="Consolas"/>
                <w:color w:val="1E293B"/>
                <w:sz w:val="17"/>
              </w:rPr>
              <w:br/>
              <w:t>|                              THE GLOBAL INTERNET                                  |</w:t>
            </w:r>
            <w:r>
              <w:rPr>
                <w:rFonts w:ascii="Consolas" w:hAnsi="Consolas"/>
                <w:color w:val="1E293B"/>
                <w:sz w:val="17"/>
              </w:rPr>
              <w:br/>
            </w:r>
            <w:r>
              <w:rPr>
                <w:rFonts w:ascii="Consolas" w:hAnsi="Consolas"/>
                <w:color w:val="1E293B"/>
                <w:sz w:val="17"/>
              </w:rPr>
              <w:t>|   Target Web Server &lt;--------------------------- Tor Exit Node (193.189.100.203)  |</w:t>
            </w:r>
            <w:r>
              <w:rPr>
                <w:rFonts w:ascii="Consolas" w:hAnsi="Consolas"/>
                <w:color w:val="1E293B"/>
                <w:sz w:val="17"/>
              </w:rPr>
              <w:br/>
              <w:t>|                                                  check.torproject.org (IsTor=true)|</w:t>
            </w:r>
            <w:r>
              <w:rPr>
                <w:rFonts w:ascii="Consolas" w:hAnsi="Consolas"/>
                <w:color w:val="1E293B"/>
                <w:sz w:val="17"/>
              </w:rPr>
              <w:br/>
              <w:t>+-----------------------------------------------------------------------------------+</w:t>
            </w:r>
          </w:p>
        </w:tc>
      </w:tr>
    </w:tbl>
    <w:p w14:paraId="3E5D1BEA" w14:textId="77777777" w:rsidR="009D559A" w:rsidRDefault="009D559A">
      <w:pPr>
        <w:spacing w:after="80"/>
      </w:pPr>
    </w:p>
    <w:p w14:paraId="1504A2EC" w14:textId="77777777" w:rsidR="009D559A" w:rsidRDefault="00674B74">
      <w:pPr>
        <w:keepNext/>
        <w:spacing w:before="360" w:after="120"/>
      </w:pPr>
      <w:r>
        <w:rPr>
          <w:rFonts w:ascii="Arial" w:hAnsi="Arial"/>
          <w:b/>
          <w:color w:val="0F172A"/>
          <w:sz w:val="32"/>
        </w:rPr>
        <w:lastRenderedPageBreak/>
        <w:t>11. Technology Stack and Technical Rationales</w:t>
      </w:r>
    </w:p>
    <w:tbl>
      <w:tblPr>
        <w:tblW w:w="0" w:type="auto"/>
        <w:jc w:val="center"/>
        <w:tblLayout w:type="fixed"/>
        <w:tblLook w:val="04A0" w:firstRow="1" w:lastRow="0" w:firstColumn="1" w:lastColumn="0" w:noHBand="0" w:noVBand="1"/>
      </w:tblPr>
      <w:tblGrid>
        <w:gridCol w:w="2160"/>
        <w:gridCol w:w="2304"/>
        <w:gridCol w:w="2016"/>
        <w:gridCol w:w="4320"/>
      </w:tblGrid>
      <w:tr w:rsidR="009D559A" w14:paraId="19BFCF6C" w14:textId="77777777">
        <w:trPr>
          <w:jc w:val="center"/>
        </w:trPr>
        <w:tc>
          <w:tcPr>
            <w:tcW w:w="2160" w:type="dxa"/>
            <w:shd w:val="clear" w:color="auto" w:fill="0F172A"/>
            <w:tcMar>
              <w:top w:w="120" w:type="dxa"/>
              <w:left w:w="120" w:type="dxa"/>
              <w:bottom w:w="120" w:type="dxa"/>
              <w:right w:w="120" w:type="dxa"/>
            </w:tcMar>
          </w:tcPr>
          <w:p w14:paraId="6DEAF313" w14:textId="77777777" w:rsidR="009D559A" w:rsidRDefault="00674B74">
            <w:r>
              <w:rPr>
                <w:rFonts w:ascii="Arial" w:hAnsi="Arial"/>
                <w:b/>
                <w:color w:val="FFFFFF"/>
                <w:sz w:val="18"/>
              </w:rPr>
              <w:t>Layer / Domain</w:t>
            </w:r>
          </w:p>
        </w:tc>
        <w:tc>
          <w:tcPr>
            <w:tcW w:w="2304" w:type="dxa"/>
            <w:shd w:val="clear" w:color="auto" w:fill="0F172A"/>
            <w:tcMar>
              <w:top w:w="120" w:type="dxa"/>
              <w:left w:w="120" w:type="dxa"/>
              <w:bottom w:w="120" w:type="dxa"/>
              <w:right w:w="120" w:type="dxa"/>
            </w:tcMar>
          </w:tcPr>
          <w:p w14:paraId="697C1AB5" w14:textId="77777777" w:rsidR="009D559A" w:rsidRDefault="00674B74">
            <w:r>
              <w:rPr>
                <w:rFonts w:ascii="Arial" w:hAnsi="Arial"/>
                <w:b/>
                <w:color w:val="FFFFFF"/>
                <w:sz w:val="18"/>
              </w:rPr>
              <w:t>Technology Choice</w:t>
            </w:r>
          </w:p>
        </w:tc>
        <w:tc>
          <w:tcPr>
            <w:tcW w:w="2016" w:type="dxa"/>
            <w:shd w:val="clear" w:color="auto" w:fill="0F172A"/>
            <w:tcMar>
              <w:top w:w="120" w:type="dxa"/>
              <w:left w:w="120" w:type="dxa"/>
              <w:bottom w:w="120" w:type="dxa"/>
              <w:right w:w="120" w:type="dxa"/>
            </w:tcMar>
          </w:tcPr>
          <w:p w14:paraId="591986DE" w14:textId="77777777" w:rsidR="009D559A" w:rsidRDefault="00674B74">
            <w:r>
              <w:rPr>
                <w:rFonts w:ascii="Arial" w:hAnsi="Arial"/>
                <w:b/>
                <w:color w:val="FFFFFF"/>
                <w:sz w:val="18"/>
              </w:rPr>
              <w:t>Version</w:t>
            </w:r>
          </w:p>
        </w:tc>
        <w:tc>
          <w:tcPr>
            <w:tcW w:w="4320" w:type="dxa"/>
            <w:shd w:val="clear" w:color="auto" w:fill="0F172A"/>
            <w:tcMar>
              <w:top w:w="120" w:type="dxa"/>
              <w:left w:w="120" w:type="dxa"/>
              <w:bottom w:w="120" w:type="dxa"/>
              <w:right w:w="120" w:type="dxa"/>
            </w:tcMar>
          </w:tcPr>
          <w:p w14:paraId="4357C8D1" w14:textId="77777777" w:rsidR="009D559A" w:rsidRDefault="00674B74">
            <w:r>
              <w:rPr>
                <w:rFonts w:ascii="Arial" w:hAnsi="Arial"/>
                <w:b/>
                <w:color w:val="FFFFFF"/>
                <w:sz w:val="18"/>
              </w:rPr>
              <w:t>Technical Rationale</w:t>
            </w:r>
          </w:p>
        </w:tc>
      </w:tr>
      <w:tr w:rsidR="009D559A" w14:paraId="4DCA32C6" w14:textId="77777777">
        <w:trPr>
          <w:jc w:val="center"/>
        </w:trPr>
        <w:tc>
          <w:tcPr>
            <w:tcW w:w="2160" w:type="dxa"/>
            <w:shd w:val="clear" w:color="auto" w:fill="FFFFFF"/>
            <w:tcMar>
              <w:top w:w="90" w:type="dxa"/>
              <w:left w:w="120" w:type="dxa"/>
              <w:bottom w:w="90" w:type="dxa"/>
              <w:right w:w="120" w:type="dxa"/>
            </w:tcMar>
          </w:tcPr>
          <w:p w14:paraId="6E851F60" w14:textId="77777777" w:rsidR="009D559A" w:rsidRDefault="00674B74">
            <w:pPr>
              <w:spacing w:after="0" w:line="264" w:lineRule="auto"/>
            </w:pPr>
            <w:r>
              <w:rPr>
                <w:rFonts w:ascii="Arial" w:hAnsi="Arial"/>
                <w:color w:val="334155"/>
                <w:sz w:val="17"/>
              </w:rPr>
              <w:t>Browser Extension UI</w:t>
            </w:r>
          </w:p>
        </w:tc>
        <w:tc>
          <w:tcPr>
            <w:tcW w:w="2304" w:type="dxa"/>
            <w:shd w:val="clear" w:color="auto" w:fill="FFFFFF"/>
            <w:tcMar>
              <w:top w:w="90" w:type="dxa"/>
              <w:left w:w="120" w:type="dxa"/>
              <w:bottom w:w="90" w:type="dxa"/>
              <w:right w:w="120" w:type="dxa"/>
            </w:tcMar>
          </w:tcPr>
          <w:p w14:paraId="0411881C" w14:textId="77777777" w:rsidR="009D559A" w:rsidRDefault="00674B74">
            <w:pPr>
              <w:spacing w:after="0" w:line="264" w:lineRule="auto"/>
            </w:pPr>
            <w:r>
              <w:rPr>
                <w:rFonts w:ascii="Arial" w:hAnsi="Arial"/>
                <w:color w:val="334155"/>
                <w:sz w:val="17"/>
              </w:rPr>
              <w:t>React &amp; TypeScript</w:t>
            </w:r>
          </w:p>
        </w:tc>
        <w:tc>
          <w:tcPr>
            <w:tcW w:w="2016" w:type="dxa"/>
            <w:shd w:val="clear" w:color="auto" w:fill="FFFFFF"/>
            <w:tcMar>
              <w:top w:w="90" w:type="dxa"/>
              <w:left w:w="120" w:type="dxa"/>
              <w:bottom w:w="90" w:type="dxa"/>
              <w:right w:w="120" w:type="dxa"/>
            </w:tcMar>
          </w:tcPr>
          <w:p w14:paraId="2F9F52BE" w14:textId="77777777" w:rsidR="009D559A" w:rsidRDefault="00674B74">
            <w:pPr>
              <w:spacing w:after="0" w:line="264" w:lineRule="auto"/>
            </w:pPr>
            <w:r>
              <w:rPr>
                <w:rFonts w:ascii="Arial" w:hAnsi="Arial"/>
                <w:color w:val="334155"/>
                <w:sz w:val="17"/>
              </w:rPr>
              <w:t>React 18.3 / TS 5.5</w:t>
            </w:r>
          </w:p>
        </w:tc>
        <w:tc>
          <w:tcPr>
            <w:tcW w:w="4320" w:type="dxa"/>
            <w:shd w:val="clear" w:color="auto" w:fill="FFFFFF"/>
            <w:tcMar>
              <w:top w:w="90" w:type="dxa"/>
              <w:left w:w="120" w:type="dxa"/>
              <w:bottom w:w="90" w:type="dxa"/>
              <w:right w:w="120" w:type="dxa"/>
            </w:tcMar>
          </w:tcPr>
          <w:p w14:paraId="0E362230" w14:textId="77777777" w:rsidR="009D559A" w:rsidRDefault="00674B74">
            <w:pPr>
              <w:spacing w:after="0" w:line="264" w:lineRule="auto"/>
            </w:pPr>
            <w:r>
              <w:rPr>
                <w:rFonts w:ascii="Arial" w:hAnsi="Arial"/>
                <w:color w:val="334155"/>
                <w:sz w:val="17"/>
              </w:rPr>
              <w:t>Type-safe component tree, fast virtual DOM reconciliation, robust state management.</w:t>
            </w:r>
          </w:p>
        </w:tc>
      </w:tr>
      <w:tr w:rsidR="009D559A" w14:paraId="44277489" w14:textId="77777777">
        <w:trPr>
          <w:jc w:val="center"/>
        </w:trPr>
        <w:tc>
          <w:tcPr>
            <w:tcW w:w="2160" w:type="dxa"/>
            <w:shd w:val="clear" w:color="auto" w:fill="F8FAFC"/>
            <w:tcMar>
              <w:top w:w="90" w:type="dxa"/>
              <w:left w:w="120" w:type="dxa"/>
              <w:bottom w:w="90" w:type="dxa"/>
              <w:right w:w="120" w:type="dxa"/>
            </w:tcMar>
          </w:tcPr>
          <w:p w14:paraId="610ABDA1" w14:textId="77777777" w:rsidR="009D559A" w:rsidRDefault="00674B74">
            <w:pPr>
              <w:spacing w:after="0" w:line="264" w:lineRule="auto"/>
            </w:pPr>
            <w:r>
              <w:rPr>
                <w:rFonts w:ascii="Arial" w:hAnsi="Arial"/>
                <w:color w:val="334155"/>
                <w:sz w:val="17"/>
              </w:rPr>
              <w:t>Build &amp; Bundling</w:t>
            </w:r>
          </w:p>
        </w:tc>
        <w:tc>
          <w:tcPr>
            <w:tcW w:w="2304" w:type="dxa"/>
            <w:shd w:val="clear" w:color="auto" w:fill="F8FAFC"/>
            <w:tcMar>
              <w:top w:w="90" w:type="dxa"/>
              <w:left w:w="120" w:type="dxa"/>
              <w:bottom w:w="90" w:type="dxa"/>
              <w:right w:w="120" w:type="dxa"/>
            </w:tcMar>
          </w:tcPr>
          <w:p w14:paraId="7419B24F" w14:textId="77777777" w:rsidR="009D559A" w:rsidRDefault="00674B74">
            <w:pPr>
              <w:spacing w:after="0" w:line="264" w:lineRule="auto"/>
            </w:pPr>
            <w:r>
              <w:rPr>
                <w:rFonts w:ascii="Arial" w:hAnsi="Arial"/>
                <w:color w:val="334155"/>
                <w:sz w:val="17"/>
              </w:rPr>
              <w:t>Vite &amp; Rollup</w:t>
            </w:r>
          </w:p>
        </w:tc>
        <w:tc>
          <w:tcPr>
            <w:tcW w:w="2016" w:type="dxa"/>
            <w:shd w:val="clear" w:color="auto" w:fill="F8FAFC"/>
            <w:tcMar>
              <w:top w:w="90" w:type="dxa"/>
              <w:left w:w="120" w:type="dxa"/>
              <w:bottom w:w="90" w:type="dxa"/>
              <w:right w:w="120" w:type="dxa"/>
            </w:tcMar>
          </w:tcPr>
          <w:p w14:paraId="18DA8553" w14:textId="77777777" w:rsidR="009D559A" w:rsidRDefault="00674B74">
            <w:pPr>
              <w:spacing w:after="0" w:line="264" w:lineRule="auto"/>
            </w:pPr>
            <w:r>
              <w:rPr>
                <w:rFonts w:ascii="Arial" w:hAnsi="Arial"/>
                <w:color w:val="334155"/>
                <w:sz w:val="17"/>
              </w:rPr>
              <w:t>Vite 6.4.3</w:t>
            </w:r>
          </w:p>
        </w:tc>
        <w:tc>
          <w:tcPr>
            <w:tcW w:w="4320" w:type="dxa"/>
            <w:shd w:val="clear" w:color="auto" w:fill="F8FAFC"/>
            <w:tcMar>
              <w:top w:w="90" w:type="dxa"/>
              <w:left w:w="120" w:type="dxa"/>
              <w:bottom w:w="90" w:type="dxa"/>
              <w:right w:w="120" w:type="dxa"/>
            </w:tcMar>
          </w:tcPr>
          <w:p w14:paraId="1239881D" w14:textId="77777777" w:rsidR="009D559A" w:rsidRDefault="00674B74">
            <w:pPr>
              <w:spacing w:after="0" w:line="264" w:lineRule="auto"/>
            </w:pPr>
            <w:r>
              <w:rPr>
                <w:rFonts w:ascii="Arial" w:hAnsi="Arial"/>
                <w:color w:val="334155"/>
                <w:sz w:val="17"/>
              </w:rPr>
              <w:t>Rapid tree-shaking, deterministic packaging, zero source-map emission in production.</w:t>
            </w:r>
          </w:p>
        </w:tc>
      </w:tr>
      <w:tr w:rsidR="009D559A" w14:paraId="06EA6422" w14:textId="77777777">
        <w:trPr>
          <w:jc w:val="center"/>
        </w:trPr>
        <w:tc>
          <w:tcPr>
            <w:tcW w:w="2160" w:type="dxa"/>
            <w:shd w:val="clear" w:color="auto" w:fill="FFFFFF"/>
            <w:tcMar>
              <w:top w:w="90" w:type="dxa"/>
              <w:left w:w="120" w:type="dxa"/>
              <w:bottom w:w="90" w:type="dxa"/>
              <w:right w:w="120" w:type="dxa"/>
            </w:tcMar>
          </w:tcPr>
          <w:p w14:paraId="38AE87DB" w14:textId="77777777" w:rsidR="009D559A" w:rsidRDefault="00674B74">
            <w:pPr>
              <w:spacing w:after="0" w:line="264" w:lineRule="auto"/>
            </w:pPr>
            <w:r>
              <w:rPr>
                <w:rFonts w:ascii="Arial" w:hAnsi="Arial"/>
                <w:color w:val="334155"/>
                <w:sz w:val="17"/>
              </w:rPr>
              <w:t>Extension Manifest</w:t>
            </w:r>
          </w:p>
        </w:tc>
        <w:tc>
          <w:tcPr>
            <w:tcW w:w="2304" w:type="dxa"/>
            <w:shd w:val="clear" w:color="auto" w:fill="FFFFFF"/>
            <w:tcMar>
              <w:top w:w="90" w:type="dxa"/>
              <w:left w:w="120" w:type="dxa"/>
              <w:bottom w:w="90" w:type="dxa"/>
              <w:right w:w="120" w:type="dxa"/>
            </w:tcMar>
          </w:tcPr>
          <w:p w14:paraId="1A9EBF77" w14:textId="77777777" w:rsidR="009D559A" w:rsidRDefault="00674B74">
            <w:pPr>
              <w:spacing w:after="0" w:line="264" w:lineRule="auto"/>
            </w:pPr>
            <w:r>
              <w:rPr>
                <w:rFonts w:ascii="Arial" w:hAnsi="Arial"/>
                <w:color w:val="334155"/>
                <w:sz w:val="17"/>
              </w:rPr>
              <w:t>Chrome Manifest V3</w:t>
            </w:r>
          </w:p>
        </w:tc>
        <w:tc>
          <w:tcPr>
            <w:tcW w:w="2016" w:type="dxa"/>
            <w:shd w:val="clear" w:color="auto" w:fill="FFFFFF"/>
            <w:tcMar>
              <w:top w:w="90" w:type="dxa"/>
              <w:left w:w="120" w:type="dxa"/>
              <w:bottom w:w="90" w:type="dxa"/>
              <w:right w:w="120" w:type="dxa"/>
            </w:tcMar>
          </w:tcPr>
          <w:p w14:paraId="57240914" w14:textId="77777777" w:rsidR="009D559A" w:rsidRDefault="00674B74">
            <w:pPr>
              <w:spacing w:after="0" w:line="264" w:lineRule="auto"/>
            </w:pPr>
            <w:r>
              <w:rPr>
                <w:rFonts w:ascii="Arial" w:hAnsi="Arial"/>
                <w:color w:val="334155"/>
                <w:sz w:val="17"/>
              </w:rPr>
              <w:t>Version 3</w:t>
            </w:r>
          </w:p>
        </w:tc>
        <w:tc>
          <w:tcPr>
            <w:tcW w:w="4320" w:type="dxa"/>
            <w:shd w:val="clear" w:color="auto" w:fill="FFFFFF"/>
            <w:tcMar>
              <w:top w:w="90" w:type="dxa"/>
              <w:left w:w="120" w:type="dxa"/>
              <w:bottom w:w="90" w:type="dxa"/>
              <w:right w:w="120" w:type="dxa"/>
            </w:tcMar>
          </w:tcPr>
          <w:p w14:paraId="1C7D1DBC" w14:textId="77777777" w:rsidR="009D559A" w:rsidRDefault="00674B74">
            <w:pPr>
              <w:spacing w:after="0" w:line="264" w:lineRule="auto"/>
            </w:pPr>
            <w:r>
              <w:rPr>
                <w:rFonts w:ascii="Arial" w:hAnsi="Arial"/>
                <w:color w:val="334155"/>
                <w:sz w:val="17"/>
              </w:rPr>
              <w:t>Modern standard required for Chrome 114+; enhanced security via Service Workers.</w:t>
            </w:r>
          </w:p>
        </w:tc>
      </w:tr>
      <w:tr w:rsidR="009D559A" w14:paraId="5D20282F" w14:textId="77777777">
        <w:trPr>
          <w:jc w:val="center"/>
        </w:trPr>
        <w:tc>
          <w:tcPr>
            <w:tcW w:w="2160" w:type="dxa"/>
            <w:shd w:val="clear" w:color="auto" w:fill="F8FAFC"/>
            <w:tcMar>
              <w:top w:w="90" w:type="dxa"/>
              <w:left w:w="120" w:type="dxa"/>
              <w:bottom w:w="90" w:type="dxa"/>
              <w:right w:w="120" w:type="dxa"/>
            </w:tcMar>
          </w:tcPr>
          <w:p w14:paraId="69100D9E" w14:textId="77777777" w:rsidR="009D559A" w:rsidRDefault="00674B74">
            <w:pPr>
              <w:spacing w:after="0" w:line="264" w:lineRule="auto"/>
            </w:pPr>
            <w:r>
              <w:rPr>
                <w:rFonts w:ascii="Arial" w:hAnsi="Arial"/>
                <w:color w:val="334155"/>
                <w:sz w:val="17"/>
              </w:rPr>
              <w:t>Local Agent Framework</w:t>
            </w:r>
          </w:p>
        </w:tc>
        <w:tc>
          <w:tcPr>
            <w:tcW w:w="2304" w:type="dxa"/>
            <w:shd w:val="clear" w:color="auto" w:fill="F8FAFC"/>
            <w:tcMar>
              <w:top w:w="90" w:type="dxa"/>
              <w:left w:w="120" w:type="dxa"/>
              <w:bottom w:w="90" w:type="dxa"/>
              <w:right w:w="120" w:type="dxa"/>
            </w:tcMar>
          </w:tcPr>
          <w:p w14:paraId="27E7591E" w14:textId="77777777" w:rsidR="009D559A" w:rsidRDefault="00674B74">
            <w:pPr>
              <w:spacing w:after="0" w:line="264" w:lineRule="auto"/>
            </w:pPr>
            <w:r>
              <w:rPr>
                <w:rFonts w:ascii="Arial" w:hAnsi="Arial"/>
                <w:color w:val="334155"/>
                <w:sz w:val="17"/>
              </w:rPr>
              <w:t>FastAPI &amp; Uvicorn</w:t>
            </w:r>
          </w:p>
        </w:tc>
        <w:tc>
          <w:tcPr>
            <w:tcW w:w="2016" w:type="dxa"/>
            <w:shd w:val="clear" w:color="auto" w:fill="F8FAFC"/>
            <w:tcMar>
              <w:top w:w="90" w:type="dxa"/>
              <w:left w:w="120" w:type="dxa"/>
              <w:bottom w:w="90" w:type="dxa"/>
              <w:right w:w="120" w:type="dxa"/>
            </w:tcMar>
          </w:tcPr>
          <w:p w14:paraId="71528AE5" w14:textId="77777777" w:rsidR="009D559A" w:rsidRDefault="00674B74">
            <w:pPr>
              <w:spacing w:after="0" w:line="264" w:lineRule="auto"/>
            </w:pPr>
            <w:r>
              <w:rPr>
                <w:rFonts w:ascii="Arial" w:hAnsi="Arial"/>
                <w:color w:val="334155"/>
                <w:sz w:val="17"/>
              </w:rPr>
              <w:t>FastAPI 0.111 / Python 3.11</w:t>
            </w:r>
          </w:p>
        </w:tc>
        <w:tc>
          <w:tcPr>
            <w:tcW w:w="4320" w:type="dxa"/>
            <w:shd w:val="clear" w:color="auto" w:fill="F8FAFC"/>
            <w:tcMar>
              <w:top w:w="90" w:type="dxa"/>
              <w:left w:w="120" w:type="dxa"/>
              <w:bottom w:w="90" w:type="dxa"/>
              <w:right w:w="120" w:type="dxa"/>
            </w:tcMar>
          </w:tcPr>
          <w:p w14:paraId="06A75979" w14:textId="77777777" w:rsidR="009D559A" w:rsidRDefault="00674B74">
            <w:pPr>
              <w:spacing w:after="0" w:line="264" w:lineRule="auto"/>
            </w:pPr>
            <w:r>
              <w:rPr>
                <w:rFonts w:ascii="Arial" w:hAnsi="Arial"/>
                <w:color w:val="334155"/>
                <w:sz w:val="17"/>
              </w:rPr>
              <w:t>High-performance asynchronous REST endpoints, native Pydantic typing, non-blocking I/O.</w:t>
            </w:r>
          </w:p>
        </w:tc>
      </w:tr>
      <w:tr w:rsidR="009D559A" w14:paraId="3DC2EA93" w14:textId="77777777">
        <w:trPr>
          <w:jc w:val="center"/>
        </w:trPr>
        <w:tc>
          <w:tcPr>
            <w:tcW w:w="2160" w:type="dxa"/>
            <w:shd w:val="clear" w:color="auto" w:fill="FFFFFF"/>
            <w:tcMar>
              <w:top w:w="90" w:type="dxa"/>
              <w:left w:w="120" w:type="dxa"/>
              <w:bottom w:w="90" w:type="dxa"/>
              <w:right w:w="120" w:type="dxa"/>
            </w:tcMar>
          </w:tcPr>
          <w:p w14:paraId="35B279E0" w14:textId="77777777" w:rsidR="009D559A" w:rsidRDefault="00674B74">
            <w:pPr>
              <w:spacing w:after="0" w:line="264" w:lineRule="auto"/>
            </w:pPr>
            <w:r>
              <w:rPr>
                <w:rFonts w:ascii="Arial" w:hAnsi="Arial"/>
                <w:color w:val="334155"/>
                <w:sz w:val="17"/>
              </w:rPr>
              <w:t>Anonymity Daemon</w:t>
            </w:r>
          </w:p>
        </w:tc>
        <w:tc>
          <w:tcPr>
            <w:tcW w:w="2304" w:type="dxa"/>
            <w:shd w:val="clear" w:color="auto" w:fill="FFFFFF"/>
            <w:tcMar>
              <w:top w:w="90" w:type="dxa"/>
              <w:left w:w="120" w:type="dxa"/>
              <w:bottom w:w="90" w:type="dxa"/>
              <w:right w:w="120" w:type="dxa"/>
            </w:tcMar>
          </w:tcPr>
          <w:p w14:paraId="1AFA684F" w14:textId="77777777" w:rsidR="009D559A" w:rsidRDefault="00674B74">
            <w:pPr>
              <w:spacing w:after="0" w:line="264" w:lineRule="auto"/>
            </w:pPr>
            <w:r>
              <w:rPr>
                <w:rFonts w:ascii="Arial" w:hAnsi="Arial"/>
                <w:color w:val="334155"/>
                <w:sz w:val="17"/>
              </w:rPr>
              <w:t>Tor Expert Bundle</w:t>
            </w:r>
          </w:p>
        </w:tc>
        <w:tc>
          <w:tcPr>
            <w:tcW w:w="2016" w:type="dxa"/>
            <w:shd w:val="clear" w:color="auto" w:fill="FFFFFF"/>
            <w:tcMar>
              <w:top w:w="90" w:type="dxa"/>
              <w:left w:w="120" w:type="dxa"/>
              <w:bottom w:w="90" w:type="dxa"/>
              <w:right w:w="120" w:type="dxa"/>
            </w:tcMar>
          </w:tcPr>
          <w:p w14:paraId="138061B0" w14:textId="77777777" w:rsidR="009D559A" w:rsidRDefault="00674B74">
            <w:pPr>
              <w:spacing w:after="0" w:line="264" w:lineRule="auto"/>
            </w:pPr>
            <w:r>
              <w:rPr>
                <w:rFonts w:ascii="Arial" w:hAnsi="Arial"/>
                <w:color w:val="334155"/>
                <w:sz w:val="17"/>
              </w:rPr>
              <w:t>Tor 0.4.8.14 (git-5d040a97)</w:t>
            </w:r>
          </w:p>
        </w:tc>
        <w:tc>
          <w:tcPr>
            <w:tcW w:w="4320" w:type="dxa"/>
            <w:shd w:val="clear" w:color="auto" w:fill="FFFFFF"/>
            <w:tcMar>
              <w:top w:w="90" w:type="dxa"/>
              <w:left w:w="120" w:type="dxa"/>
              <w:bottom w:w="90" w:type="dxa"/>
              <w:right w:w="120" w:type="dxa"/>
            </w:tcMar>
          </w:tcPr>
          <w:p w14:paraId="3F305F40" w14:textId="77777777" w:rsidR="009D559A" w:rsidRDefault="00674B74">
            <w:pPr>
              <w:spacing w:after="0" w:line="264" w:lineRule="auto"/>
            </w:pPr>
            <w:r>
              <w:rPr>
                <w:rFonts w:ascii="Arial" w:hAnsi="Arial"/>
                <w:color w:val="334155"/>
                <w:sz w:val="17"/>
              </w:rPr>
              <w:t>Cryptographically proven onion routing, official directory authority consensus.</w:t>
            </w:r>
          </w:p>
        </w:tc>
      </w:tr>
      <w:tr w:rsidR="009D559A" w14:paraId="668C751C" w14:textId="77777777">
        <w:trPr>
          <w:jc w:val="center"/>
        </w:trPr>
        <w:tc>
          <w:tcPr>
            <w:tcW w:w="2160" w:type="dxa"/>
            <w:shd w:val="clear" w:color="auto" w:fill="F8FAFC"/>
            <w:tcMar>
              <w:top w:w="90" w:type="dxa"/>
              <w:left w:w="120" w:type="dxa"/>
              <w:bottom w:w="90" w:type="dxa"/>
              <w:right w:w="120" w:type="dxa"/>
            </w:tcMar>
          </w:tcPr>
          <w:p w14:paraId="79ADD873" w14:textId="77777777" w:rsidR="009D559A" w:rsidRDefault="00674B74">
            <w:pPr>
              <w:spacing w:after="0" w:line="264" w:lineRule="auto"/>
            </w:pPr>
            <w:r>
              <w:rPr>
                <w:rFonts w:ascii="Arial" w:hAnsi="Arial"/>
                <w:color w:val="334155"/>
                <w:sz w:val="17"/>
              </w:rPr>
              <w:t>Testing &amp; Automation</w:t>
            </w:r>
          </w:p>
        </w:tc>
        <w:tc>
          <w:tcPr>
            <w:tcW w:w="2304" w:type="dxa"/>
            <w:shd w:val="clear" w:color="auto" w:fill="F8FAFC"/>
            <w:tcMar>
              <w:top w:w="90" w:type="dxa"/>
              <w:left w:w="120" w:type="dxa"/>
              <w:bottom w:w="90" w:type="dxa"/>
              <w:right w:w="120" w:type="dxa"/>
            </w:tcMar>
          </w:tcPr>
          <w:p w14:paraId="1D55A5D2" w14:textId="77777777" w:rsidR="009D559A" w:rsidRDefault="00674B74">
            <w:pPr>
              <w:spacing w:after="0" w:line="264" w:lineRule="auto"/>
            </w:pPr>
            <w:r>
              <w:rPr>
                <w:rFonts w:ascii="Arial" w:hAnsi="Arial"/>
                <w:color w:val="334155"/>
                <w:sz w:val="17"/>
              </w:rPr>
              <w:t>Pytest &amp; Chrome CDP</w:t>
            </w:r>
          </w:p>
        </w:tc>
        <w:tc>
          <w:tcPr>
            <w:tcW w:w="2016" w:type="dxa"/>
            <w:shd w:val="clear" w:color="auto" w:fill="F8FAFC"/>
            <w:tcMar>
              <w:top w:w="90" w:type="dxa"/>
              <w:left w:w="120" w:type="dxa"/>
              <w:bottom w:w="90" w:type="dxa"/>
              <w:right w:w="120" w:type="dxa"/>
            </w:tcMar>
          </w:tcPr>
          <w:p w14:paraId="79C72E72" w14:textId="77777777" w:rsidR="009D559A" w:rsidRDefault="00674B74">
            <w:pPr>
              <w:spacing w:after="0" w:line="264" w:lineRule="auto"/>
            </w:pPr>
            <w:r>
              <w:rPr>
                <w:rFonts w:ascii="Arial" w:hAnsi="Arial"/>
                <w:color w:val="334155"/>
                <w:sz w:val="17"/>
              </w:rPr>
              <w:t>Pytest 8.2 / Chrome 120+</w:t>
            </w:r>
          </w:p>
        </w:tc>
        <w:tc>
          <w:tcPr>
            <w:tcW w:w="4320" w:type="dxa"/>
            <w:shd w:val="clear" w:color="auto" w:fill="F8FAFC"/>
            <w:tcMar>
              <w:top w:w="90" w:type="dxa"/>
              <w:left w:w="120" w:type="dxa"/>
              <w:bottom w:w="90" w:type="dxa"/>
              <w:right w:w="120" w:type="dxa"/>
            </w:tcMar>
          </w:tcPr>
          <w:p w14:paraId="694DBE5A" w14:textId="77777777" w:rsidR="009D559A" w:rsidRDefault="00674B74">
            <w:pPr>
              <w:spacing w:after="0" w:line="264" w:lineRule="auto"/>
            </w:pPr>
            <w:r>
              <w:rPr>
                <w:rFonts w:ascii="Arial" w:hAnsi="Arial"/>
                <w:color w:val="334155"/>
                <w:sz w:val="17"/>
              </w:rPr>
              <w:t>Deterministic Python testing combined with real headless Chrome DevTools Protocol automation.</w:t>
            </w:r>
          </w:p>
        </w:tc>
      </w:tr>
    </w:tbl>
    <w:p w14:paraId="35759B06" w14:textId="77777777" w:rsidR="009D559A" w:rsidRDefault="009D559A">
      <w:pPr>
        <w:spacing w:after="120"/>
      </w:pPr>
    </w:p>
    <w:p w14:paraId="7BC90593" w14:textId="77777777" w:rsidR="009D559A" w:rsidRDefault="00674B74">
      <w:pPr>
        <w:keepNext/>
        <w:spacing w:before="360" w:after="120"/>
      </w:pPr>
      <w:r>
        <w:rPr>
          <w:rFonts w:ascii="Arial" w:hAnsi="Arial"/>
          <w:b/>
          <w:color w:val="0F172A"/>
          <w:sz w:val="32"/>
        </w:rPr>
        <w:t>12. Detailed Module Descriptions</w:t>
      </w:r>
    </w:p>
    <w:p w14:paraId="69E7D4C8" w14:textId="77777777" w:rsidR="009D559A" w:rsidRDefault="00674B74">
      <w:pPr>
        <w:keepNext/>
        <w:spacing w:before="280" w:after="80"/>
      </w:pPr>
      <w:r>
        <w:rPr>
          <w:rFonts w:ascii="Arial" w:hAnsi="Arial"/>
          <w:b/>
          <w:color w:val="4F46E5"/>
          <w:sz w:val="26"/>
        </w:rPr>
        <w:t>12.1 Extension Subsystems</w:t>
      </w:r>
    </w:p>
    <w:p w14:paraId="7DDAEA93" w14:textId="77777777" w:rsidR="009D559A" w:rsidRDefault="00674B74">
      <w:pPr>
        <w:spacing w:after="120"/>
      </w:pPr>
      <w:r>
        <w:rPr>
          <w:rFonts w:ascii="Arial" w:hAnsi="Arial"/>
          <w:color w:val="334155"/>
          <w:sz w:val="21"/>
        </w:rPr>
        <w:t>1. Background Service Worker (background.ts): The central orchestration hub of the extension. Operates event-driven, handling message routing, extension lifecycle events, alarm-based health polling, and coordinating storage writes.</w:t>
      </w:r>
      <w:r>
        <w:rPr>
          <w:rFonts w:ascii="Arial" w:hAnsi="Arial"/>
          <w:color w:val="334155"/>
          <w:sz w:val="21"/>
        </w:rPr>
        <w:br/>
      </w:r>
      <w:r>
        <w:rPr>
          <w:rFonts w:ascii="Arial" w:hAnsi="Arial"/>
          <w:color w:val="334155"/>
          <w:sz w:val="21"/>
        </w:rPr>
        <w:br/>
        <w:t>2. Network Controller (networkController.ts): Directly interfaces with chrome.proxy. Enforces proxy mode transitions (system -&gt; fixed_servers socks5 -&gt; discard blackhole). Captures pre-session proxy snapshots and executes clean restoration.</w:t>
      </w:r>
      <w:r>
        <w:rPr>
          <w:rFonts w:ascii="Arial" w:hAnsi="Arial"/>
          <w:color w:val="334155"/>
          <w:sz w:val="21"/>
        </w:rPr>
        <w:br/>
      </w:r>
      <w:r>
        <w:rPr>
          <w:rFonts w:ascii="Arial" w:hAnsi="Arial"/>
          <w:color w:val="334155"/>
          <w:sz w:val="21"/>
        </w:rPr>
        <w:br/>
      </w:r>
      <w:r>
        <w:rPr>
          <w:rFonts w:ascii="Arial" w:hAnsi="Arial"/>
          <w:color w:val="334155"/>
          <w:sz w:val="21"/>
        </w:rPr>
        <w:t>3. Privacy Controller (privacyController.ts): Manages high-level session states (DISCONNECTED, CONNECTING, PROTECTED, FAILED, RESTORING). Monitors heartbeat responses from the local agent and triggers the kill switch on circuit collapse.</w:t>
      </w:r>
      <w:r>
        <w:rPr>
          <w:rFonts w:ascii="Arial" w:hAnsi="Arial"/>
          <w:color w:val="334155"/>
          <w:sz w:val="21"/>
        </w:rPr>
        <w:br/>
      </w:r>
      <w:r>
        <w:rPr>
          <w:rFonts w:ascii="Arial" w:hAnsi="Arial"/>
          <w:color w:val="334155"/>
          <w:sz w:val="21"/>
        </w:rPr>
        <w:br/>
        <w:t>4. Privacy Event Engine (privacyEventEngine.ts): Ingestion engine for telemetry signals. Sanitizes incoming payloads, strips sensitive URLs to base origins, serializes writes to chrome.storage.local, and enforces a strict 200-event capacity ring buffer.</w:t>
      </w:r>
      <w:r>
        <w:rPr>
          <w:rFonts w:ascii="Arial" w:hAnsi="Arial"/>
          <w:color w:val="334155"/>
          <w:sz w:val="21"/>
        </w:rPr>
        <w:br/>
      </w:r>
      <w:r>
        <w:rPr>
          <w:rFonts w:ascii="Arial" w:hAnsi="Arial"/>
          <w:color w:val="334155"/>
          <w:sz w:val="21"/>
        </w:rPr>
        <w:br/>
      </w:r>
      <w:r>
        <w:rPr>
          <w:rFonts w:ascii="Arial" w:hAnsi="Arial"/>
          <w:color w:val="334155"/>
          <w:sz w:val="21"/>
        </w:rPr>
        <w:t>5. Privacy Risk Engine (riskEngine.ts): Computes real-time 0–100 risk scores using weighted categories (CANVAS, WEBGL, AUDIO, COOKIE, TRACKER). Caps maximum category impact to prevent false alerts and generates human-readable risk rationales.</w:t>
      </w:r>
      <w:r>
        <w:rPr>
          <w:rFonts w:ascii="Arial" w:hAnsi="Arial"/>
          <w:color w:val="334155"/>
          <w:sz w:val="21"/>
        </w:rPr>
        <w:br/>
      </w:r>
      <w:r>
        <w:rPr>
          <w:rFonts w:ascii="Arial" w:hAnsi="Arial"/>
          <w:color w:val="334155"/>
          <w:sz w:val="21"/>
        </w:rPr>
        <w:br/>
        <w:t>6. DOM Guard (injectGuard.js): Content script executed at document_start in all frames. Monkey-</w:t>
      </w:r>
      <w:r>
        <w:rPr>
          <w:rFonts w:ascii="Arial" w:hAnsi="Arial"/>
          <w:color w:val="334155"/>
          <w:sz w:val="21"/>
        </w:rPr>
        <w:lastRenderedPageBreak/>
        <w:t>patches CanvasRenderingContext2D and WebGLRenderingContext methods, subtly modifying pixel buffer low-order bits to spoil deterministic hash calculations.</w:t>
      </w:r>
    </w:p>
    <w:p w14:paraId="5265F526" w14:textId="77777777" w:rsidR="009D559A" w:rsidRDefault="00674B74">
      <w:pPr>
        <w:keepNext/>
        <w:spacing w:before="280" w:after="80"/>
      </w:pPr>
      <w:r>
        <w:rPr>
          <w:rFonts w:ascii="Arial" w:hAnsi="Arial"/>
          <w:b/>
          <w:color w:val="4F46E5"/>
          <w:sz w:val="26"/>
        </w:rPr>
        <w:t>12.2 Local Agent Subsystems</w:t>
      </w:r>
    </w:p>
    <w:p w14:paraId="2C7A9470" w14:textId="77777777" w:rsidR="009D559A" w:rsidRDefault="00674B74">
      <w:pPr>
        <w:spacing w:after="120"/>
      </w:pPr>
      <w:r>
        <w:rPr>
          <w:rFonts w:ascii="Arial" w:hAnsi="Arial"/>
          <w:color w:val="334155"/>
          <w:sz w:val="21"/>
        </w:rPr>
        <w:t>1. Main Entrypoint &amp; Security Assertion (main.py): Initializes the Uvicorn ASGI server. Enforces strict loopback binding (assert host in ['127.0.0.1', 'localhost']) and configures CORS restricted to extension origin prefixes.</w:t>
      </w:r>
      <w:r>
        <w:rPr>
          <w:rFonts w:ascii="Arial" w:hAnsi="Arial"/>
          <w:color w:val="334155"/>
          <w:sz w:val="21"/>
        </w:rPr>
        <w:br/>
      </w:r>
      <w:r>
        <w:rPr>
          <w:rFonts w:ascii="Arial" w:hAnsi="Arial"/>
          <w:color w:val="334155"/>
          <w:sz w:val="21"/>
        </w:rPr>
        <w:br/>
        <w:t>2. Authentication Guard (auth.py): Generates a 256-bit cryptographically secure random hexadecimal token on initial boot. Intercepts all inbound HTTP requests, validating the X-Shadow-Token header using hmac.compare_digest to prevent timing attacks.</w:t>
      </w:r>
      <w:r>
        <w:rPr>
          <w:rFonts w:ascii="Arial" w:hAnsi="Arial"/>
          <w:color w:val="334155"/>
          <w:sz w:val="21"/>
        </w:rPr>
        <w:br/>
      </w:r>
      <w:r>
        <w:rPr>
          <w:rFonts w:ascii="Arial" w:hAnsi="Arial"/>
          <w:color w:val="334155"/>
          <w:sz w:val="21"/>
        </w:rPr>
        <w:br/>
      </w:r>
      <w:r>
        <w:rPr>
          <w:rFonts w:ascii="Arial" w:hAnsi="Arial"/>
          <w:color w:val="334155"/>
          <w:sz w:val="21"/>
        </w:rPr>
        <w:t>3. Route Verifier (route_verifier.py): Performs RFC 1928 SOCKS5 handshakes to query https://check.torproject.org/api/ip. Extracts observed egress IP and cryptographic IsTor boolean flag, classifying routes as TOR_ROUTE_VERIFIED or DIRECT_LEAK.</w:t>
      </w:r>
      <w:r>
        <w:rPr>
          <w:rFonts w:ascii="Arial" w:hAnsi="Arial"/>
          <w:color w:val="334155"/>
          <w:sz w:val="21"/>
        </w:rPr>
        <w:br/>
      </w:r>
      <w:r>
        <w:rPr>
          <w:rFonts w:ascii="Arial" w:hAnsi="Arial"/>
          <w:color w:val="334155"/>
          <w:sz w:val="21"/>
        </w:rPr>
        <w:br/>
        <w:t>4. Rate Limiter (rate_limiter.py): In-memory sliding window rate limiter capping requests at 60 req/min during production to mitigate local denial-of-service attempts by untrusted background tabs.</w:t>
      </w:r>
    </w:p>
    <w:p w14:paraId="759D5A29" w14:textId="77777777" w:rsidR="009D559A" w:rsidRDefault="00674B74">
      <w:r>
        <w:br w:type="page"/>
      </w:r>
    </w:p>
    <w:p w14:paraId="3098D00E" w14:textId="77777777" w:rsidR="009D559A" w:rsidRDefault="00674B74">
      <w:pPr>
        <w:keepNext/>
        <w:spacing w:before="360" w:after="120"/>
      </w:pPr>
      <w:r>
        <w:rPr>
          <w:rFonts w:ascii="Arial" w:hAnsi="Arial"/>
          <w:b/>
          <w:color w:val="0F172A"/>
          <w:sz w:val="32"/>
        </w:rPr>
        <w:lastRenderedPageBreak/>
        <w:t>13. Algorithms and Operational Workflows</w:t>
      </w:r>
    </w:p>
    <w:p w14:paraId="717277FC" w14:textId="77777777" w:rsidR="009D559A" w:rsidRDefault="00674B74">
      <w:pPr>
        <w:keepNext/>
        <w:spacing w:before="280" w:after="80"/>
      </w:pPr>
      <w:r>
        <w:rPr>
          <w:rFonts w:ascii="Arial" w:hAnsi="Arial"/>
          <w:b/>
          <w:color w:val="4F46E5"/>
          <w:sz w:val="26"/>
        </w:rPr>
        <w:t>13.1 The 10-Step Protected Startup Lifecycle</w:t>
      </w:r>
    </w:p>
    <w:p w14:paraId="4F71E2A7" w14:textId="77777777" w:rsidR="009D559A" w:rsidRDefault="00674B74">
      <w:pPr>
        <w:spacing w:after="120"/>
      </w:pPr>
      <w:r>
        <w:rPr>
          <w:rFonts w:ascii="Arial" w:hAnsi="Arial"/>
          <w:color w:val="334155"/>
          <w:sz w:val="21"/>
        </w:rPr>
        <w:t>Initiating a private browsing session triggers a deterministic 10-step startup sequence, ensuring fail-closed protection prior to allowing any web traffic:</w:t>
      </w:r>
    </w:p>
    <w:tbl>
      <w:tblPr>
        <w:tblW w:w="0" w:type="auto"/>
        <w:jc w:val="center"/>
        <w:tblLayout w:type="fixed"/>
        <w:tblLook w:val="04A0" w:firstRow="1" w:lastRow="0" w:firstColumn="1" w:lastColumn="0" w:noHBand="0" w:noVBand="1"/>
      </w:tblPr>
      <w:tblGrid>
        <w:gridCol w:w="3168"/>
        <w:gridCol w:w="7632"/>
      </w:tblGrid>
      <w:tr w:rsidR="009D559A" w14:paraId="15E3B951" w14:textId="77777777">
        <w:trPr>
          <w:jc w:val="center"/>
        </w:trPr>
        <w:tc>
          <w:tcPr>
            <w:tcW w:w="3168" w:type="dxa"/>
            <w:shd w:val="clear" w:color="auto" w:fill="0F172A"/>
            <w:tcMar>
              <w:top w:w="120" w:type="dxa"/>
              <w:left w:w="120" w:type="dxa"/>
              <w:bottom w:w="120" w:type="dxa"/>
              <w:right w:w="120" w:type="dxa"/>
            </w:tcMar>
          </w:tcPr>
          <w:p w14:paraId="5F10EDEB" w14:textId="77777777" w:rsidR="009D559A" w:rsidRDefault="00674B74">
            <w:r>
              <w:rPr>
                <w:rFonts w:ascii="Arial" w:hAnsi="Arial"/>
                <w:b/>
                <w:color w:val="FFFFFF"/>
                <w:sz w:val="18"/>
              </w:rPr>
              <w:t>Startup Phase</w:t>
            </w:r>
          </w:p>
        </w:tc>
        <w:tc>
          <w:tcPr>
            <w:tcW w:w="7632" w:type="dxa"/>
            <w:shd w:val="clear" w:color="auto" w:fill="0F172A"/>
            <w:tcMar>
              <w:top w:w="120" w:type="dxa"/>
              <w:left w:w="120" w:type="dxa"/>
              <w:bottom w:w="120" w:type="dxa"/>
              <w:right w:w="120" w:type="dxa"/>
            </w:tcMar>
          </w:tcPr>
          <w:p w14:paraId="278434A1" w14:textId="77777777" w:rsidR="009D559A" w:rsidRDefault="00674B74">
            <w:r>
              <w:rPr>
                <w:rFonts w:ascii="Arial" w:hAnsi="Arial"/>
                <w:b/>
                <w:color w:val="FFFFFF"/>
                <w:sz w:val="18"/>
              </w:rPr>
              <w:t>Operational Description</w:t>
            </w:r>
          </w:p>
        </w:tc>
      </w:tr>
      <w:tr w:rsidR="009D559A" w14:paraId="1B4B6F14" w14:textId="77777777">
        <w:trPr>
          <w:jc w:val="center"/>
        </w:trPr>
        <w:tc>
          <w:tcPr>
            <w:tcW w:w="3168" w:type="dxa"/>
            <w:shd w:val="clear" w:color="auto" w:fill="FFFFFF"/>
            <w:tcMar>
              <w:top w:w="90" w:type="dxa"/>
              <w:left w:w="120" w:type="dxa"/>
              <w:bottom w:w="90" w:type="dxa"/>
              <w:right w:w="120" w:type="dxa"/>
            </w:tcMar>
          </w:tcPr>
          <w:p w14:paraId="5C490E13" w14:textId="77777777" w:rsidR="009D559A" w:rsidRDefault="00674B74">
            <w:pPr>
              <w:spacing w:after="0" w:line="264" w:lineRule="auto"/>
            </w:pPr>
            <w:r>
              <w:rPr>
                <w:rFonts w:ascii="Arial" w:hAnsi="Arial"/>
                <w:color w:val="334155"/>
                <w:sz w:val="17"/>
              </w:rPr>
              <w:t>Step 1: Auth Validation</w:t>
            </w:r>
          </w:p>
        </w:tc>
        <w:tc>
          <w:tcPr>
            <w:tcW w:w="7632" w:type="dxa"/>
            <w:shd w:val="clear" w:color="auto" w:fill="FFFFFF"/>
            <w:tcMar>
              <w:top w:w="90" w:type="dxa"/>
              <w:left w:w="120" w:type="dxa"/>
              <w:bottom w:w="90" w:type="dxa"/>
              <w:right w:w="120" w:type="dxa"/>
            </w:tcMar>
          </w:tcPr>
          <w:p w14:paraId="79ADCAD6" w14:textId="77777777" w:rsidR="009D559A" w:rsidRDefault="00674B74">
            <w:pPr>
              <w:spacing w:after="0" w:line="264" w:lineRule="auto"/>
            </w:pPr>
            <w:r>
              <w:rPr>
                <w:rFonts w:ascii="Arial" w:hAnsi="Arial"/>
                <w:color w:val="334155"/>
                <w:sz w:val="17"/>
              </w:rPr>
              <w:t>Extension checks for valid agent token in local storage; aborts if unauthenticated.</w:t>
            </w:r>
          </w:p>
        </w:tc>
      </w:tr>
      <w:tr w:rsidR="009D559A" w14:paraId="3FDE05EE" w14:textId="77777777">
        <w:trPr>
          <w:jc w:val="center"/>
        </w:trPr>
        <w:tc>
          <w:tcPr>
            <w:tcW w:w="3168" w:type="dxa"/>
            <w:shd w:val="clear" w:color="auto" w:fill="F8FAFC"/>
            <w:tcMar>
              <w:top w:w="90" w:type="dxa"/>
              <w:left w:w="120" w:type="dxa"/>
              <w:bottom w:w="90" w:type="dxa"/>
              <w:right w:w="120" w:type="dxa"/>
            </w:tcMar>
          </w:tcPr>
          <w:p w14:paraId="37F10525" w14:textId="77777777" w:rsidR="009D559A" w:rsidRDefault="00674B74">
            <w:pPr>
              <w:spacing w:after="0" w:line="264" w:lineRule="auto"/>
            </w:pPr>
            <w:r>
              <w:rPr>
                <w:rFonts w:ascii="Arial" w:hAnsi="Arial"/>
                <w:color w:val="334155"/>
                <w:sz w:val="17"/>
              </w:rPr>
              <w:t>Step 2: Agent Health Probe</w:t>
            </w:r>
          </w:p>
        </w:tc>
        <w:tc>
          <w:tcPr>
            <w:tcW w:w="7632" w:type="dxa"/>
            <w:shd w:val="clear" w:color="auto" w:fill="F8FAFC"/>
            <w:tcMar>
              <w:top w:w="90" w:type="dxa"/>
              <w:left w:w="120" w:type="dxa"/>
              <w:bottom w:w="90" w:type="dxa"/>
              <w:right w:w="120" w:type="dxa"/>
            </w:tcMar>
          </w:tcPr>
          <w:p w14:paraId="345F1CBB" w14:textId="77777777" w:rsidR="009D559A" w:rsidRDefault="00674B74">
            <w:pPr>
              <w:spacing w:after="0" w:line="264" w:lineRule="auto"/>
            </w:pPr>
            <w:r>
              <w:rPr>
                <w:rFonts w:ascii="Arial" w:hAnsi="Arial"/>
                <w:color w:val="334155"/>
                <w:sz w:val="17"/>
              </w:rPr>
              <w:t>Dispatches GET /api/v1/status; verifies agent daemon is responsive on 127.0.0.1:9152.</w:t>
            </w:r>
          </w:p>
        </w:tc>
      </w:tr>
      <w:tr w:rsidR="009D559A" w14:paraId="09A7B6A8" w14:textId="77777777">
        <w:trPr>
          <w:jc w:val="center"/>
        </w:trPr>
        <w:tc>
          <w:tcPr>
            <w:tcW w:w="3168" w:type="dxa"/>
            <w:shd w:val="clear" w:color="auto" w:fill="FFFFFF"/>
            <w:tcMar>
              <w:top w:w="90" w:type="dxa"/>
              <w:left w:w="120" w:type="dxa"/>
              <w:bottom w:w="90" w:type="dxa"/>
              <w:right w:w="120" w:type="dxa"/>
            </w:tcMar>
          </w:tcPr>
          <w:p w14:paraId="439646B0" w14:textId="77777777" w:rsidR="009D559A" w:rsidRDefault="00674B74">
            <w:pPr>
              <w:spacing w:after="0" w:line="264" w:lineRule="auto"/>
            </w:pPr>
            <w:r>
              <w:rPr>
                <w:rFonts w:ascii="Arial" w:hAnsi="Arial"/>
                <w:color w:val="334155"/>
                <w:sz w:val="17"/>
              </w:rPr>
              <w:t>Step 3: Tor SOCKS5 Check</w:t>
            </w:r>
          </w:p>
        </w:tc>
        <w:tc>
          <w:tcPr>
            <w:tcW w:w="7632" w:type="dxa"/>
            <w:shd w:val="clear" w:color="auto" w:fill="FFFFFF"/>
            <w:tcMar>
              <w:top w:w="90" w:type="dxa"/>
              <w:left w:w="120" w:type="dxa"/>
              <w:bottom w:w="90" w:type="dxa"/>
              <w:right w:w="120" w:type="dxa"/>
            </w:tcMar>
          </w:tcPr>
          <w:p w14:paraId="7722B5DC" w14:textId="77777777" w:rsidR="009D559A" w:rsidRDefault="00674B74">
            <w:pPr>
              <w:spacing w:after="0" w:line="264" w:lineRule="auto"/>
            </w:pPr>
            <w:r>
              <w:rPr>
                <w:rFonts w:ascii="Arial" w:hAnsi="Arial"/>
                <w:color w:val="334155"/>
                <w:sz w:val="17"/>
              </w:rPr>
              <w:t>Agent probes 127.0.0.1:9050 using RFC 1928 handshake (greeting 0x05 0x00).</w:t>
            </w:r>
          </w:p>
        </w:tc>
      </w:tr>
      <w:tr w:rsidR="009D559A" w14:paraId="142B5652" w14:textId="77777777">
        <w:trPr>
          <w:jc w:val="center"/>
        </w:trPr>
        <w:tc>
          <w:tcPr>
            <w:tcW w:w="3168" w:type="dxa"/>
            <w:shd w:val="clear" w:color="auto" w:fill="F8FAFC"/>
            <w:tcMar>
              <w:top w:w="90" w:type="dxa"/>
              <w:left w:w="120" w:type="dxa"/>
              <w:bottom w:w="90" w:type="dxa"/>
              <w:right w:w="120" w:type="dxa"/>
            </w:tcMar>
          </w:tcPr>
          <w:p w14:paraId="0216F6B8" w14:textId="77777777" w:rsidR="009D559A" w:rsidRDefault="00674B74">
            <w:pPr>
              <w:spacing w:after="0" w:line="264" w:lineRule="auto"/>
            </w:pPr>
            <w:r>
              <w:rPr>
                <w:rFonts w:ascii="Arial" w:hAnsi="Arial"/>
                <w:color w:val="334155"/>
                <w:sz w:val="17"/>
              </w:rPr>
              <w:t>Step 4: ControlPort Audit</w:t>
            </w:r>
          </w:p>
        </w:tc>
        <w:tc>
          <w:tcPr>
            <w:tcW w:w="7632" w:type="dxa"/>
            <w:shd w:val="clear" w:color="auto" w:fill="F8FAFC"/>
            <w:tcMar>
              <w:top w:w="90" w:type="dxa"/>
              <w:left w:w="120" w:type="dxa"/>
              <w:bottom w:w="90" w:type="dxa"/>
              <w:right w:w="120" w:type="dxa"/>
            </w:tcMar>
          </w:tcPr>
          <w:p w14:paraId="4603A059" w14:textId="77777777" w:rsidR="009D559A" w:rsidRDefault="00674B74">
            <w:pPr>
              <w:spacing w:after="0" w:line="264" w:lineRule="auto"/>
            </w:pPr>
            <w:r>
              <w:rPr>
                <w:rFonts w:ascii="Arial" w:hAnsi="Arial"/>
                <w:color w:val="334155"/>
                <w:sz w:val="17"/>
              </w:rPr>
              <w:t>Agent queries 127.0.0.1:9051; verifies bootstrap-phase reaches 100%.</w:t>
            </w:r>
          </w:p>
        </w:tc>
      </w:tr>
      <w:tr w:rsidR="009D559A" w14:paraId="02CED986" w14:textId="77777777">
        <w:trPr>
          <w:jc w:val="center"/>
        </w:trPr>
        <w:tc>
          <w:tcPr>
            <w:tcW w:w="3168" w:type="dxa"/>
            <w:shd w:val="clear" w:color="auto" w:fill="FFFFFF"/>
            <w:tcMar>
              <w:top w:w="90" w:type="dxa"/>
              <w:left w:w="120" w:type="dxa"/>
              <w:bottom w:w="90" w:type="dxa"/>
              <w:right w:w="120" w:type="dxa"/>
            </w:tcMar>
          </w:tcPr>
          <w:p w14:paraId="5D9B460E" w14:textId="77777777" w:rsidR="009D559A" w:rsidRDefault="00674B74">
            <w:pPr>
              <w:spacing w:after="0" w:line="264" w:lineRule="auto"/>
            </w:pPr>
            <w:r>
              <w:rPr>
                <w:rFonts w:ascii="Arial" w:hAnsi="Arial"/>
                <w:color w:val="334155"/>
                <w:sz w:val="17"/>
              </w:rPr>
              <w:t>Step 5: Pre-Session Snapshot</w:t>
            </w:r>
          </w:p>
        </w:tc>
        <w:tc>
          <w:tcPr>
            <w:tcW w:w="7632" w:type="dxa"/>
            <w:shd w:val="clear" w:color="auto" w:fill="FFFFFF"/>
            <w:tcMar>
              <w:top w:w="90" w:type="dxa"/>
              <w:left w:w="120" w:type="dxa"/>
              <w:bottom w:w="90" w:type="dxa"/>
              <w:right w:w="120" w:type="dxa"/>
            </w:tcMar>
          </w:tcPr>
          <w:p w14:paraId="28DB5EC1" w14:textId="77777777" w:rsidR="009D559A" w:rsidRDefault="00674B74">
            <w:pPr>
              <w:spacing w:after="0" w:line="264" w:lineRule="auto"/>
            </w:pPr>
            <w:r>
              <w:rPr>
                <w:rFonts w:ascii="Arial" w:hAnsi="Arial"/>
                <w:color w:val="334155"/>
                <w:sz w:val="17"/>
              </w:rPr>
              <w:t>Extension records current chrome.proxy settings into persistent storage.</w:t>
            </w:r>
          </w:p>
        </w:tc>
      </w:tr>
      <w:tr w:rsidR="009D559A" w14:paraId="4B557C7D" w14:textId="77777777">
        <w:trPr>
          <w:jc w:val="center"/>
        </w:trPr>
        <w:tc>
          <w:tcPr>
            <w:tcW w:w="3168" w:type="dxa"/>
            <w:shd w:val="clear" w:color="auto" w:fill="F8FAFC"/>
            <w:tcMar>
              <w:top w:w="90" w:type="dxa"/>
              <w:left w:w="120" w:type="dxa"/>
              <w:bottom w:w="90" w:type="dxa"/>
              <w:right w:w="120" w:type="dxa"/>
            </w:tcMar>
          </w:tcPr>
          <w:p w14:paraId="547BA120" w14:textId="77777777" w:rsidR="009D559A" w:rsidRDefault="00674B74">
            <w:pPr>
              <w:spacing w:after="0" w:line="264" w:lineRule="auto"/>
            </w:pPr>
            <w:r>
              <w:rPr>
                <w:rFonts w:ascii="Arial" w:hAnsi="Arial"/>
                <w:color w:val="334155"/>
                <w:sz w:val="17"/>
              </w:rPr>
              <w:t>Step 6: Proxy Configuration</w:t>
            </w:r>
          </w:p>
        </w:tc>
        <w:tc>
          <w:tcPr>
            <w:tcW w:w="7632" w:type="dxa"/>
            <w:shd w:val="clear" w:color="auto" w:fill="F8FAFC"/>
            <w:tcMar>
              <w:top w:w="90" w:type="dxa"/>
              <w:left w:w="120" w:type="dxa"/>
              <w:bottom w:w="90" w:type="dxa"/>
              <w:right w:w="120" w:type="dxa"/>
            </w:tcMar>
          </w:tcPr>
          <w:p w14:paraId="25E1325A" w14:textId="77777777" w:rsidR="009D559A" w:rsidRDefault="00674B74">
            <w:pPr>
              <w:spacing w:after="0" w:line="264" w:lineRule="auto"/>
            </w:pPr>
            <w:r>
              <w:rPr>
                <w:rFonts w:ascii="Arial" w:hAnsi="Arial"/>
                <w:color w:val="334155"/>
                <w:sz w:val="17"/>
              </w:rPr>
              <w:t>Extension applies fixed_servers rule targeting socks5://127.0.0.1:9050.</w:t>
            </w:r>
          </w:p>
        </w:tc>
      </w:tr>
      <w:tr w:rsidR="009D559A" w14:paraId="4615DB54" w14:textId="77777777">
        <w:trPr>
          <w:jc w:val="center"/>
        </w:trPr>
        <w:tc>
          <w:tcPr>
            <w:tcW w:w="3168" w:type="dxa"/>
            <w:shd w:val="clear" w:color="auto" w:fill="FFFFFF"/>
            <w:tcMar>
              <w:top w:w="90" w:type="dxa"/>
              <w:left w:w="120" w:type="dxa"/>
              <w:bottom w:w="90" w:type="dxa"/>
              <w:right w:w="120" w:type="dxa"/>
            </w:tcMar>
          </w:tcPr>
          <w:p w14:paraId="2995A06D" w14:textId="77777777" w:rsidR="009D559A" w:rsidRDefault="00674B74">
            <w:pPr>
              <w:spacing w:after="0" w:line="264" w:lineRule="auto"/>
            </w:pPr>
            <w:r>
              <w:rPr>
                <w:rFonts w:ascii="Arial" w:hAnsi="Arial"/>
                <w:color w:val="334155"/>
                <w:sz w:val="17"/>
              </w:rPr>
              <w:t>Step 7: WebRTC Policy Arming</w:t>
            </w:r>
          </w:p>
        </w:tc>
        <w:tc>
          <w:tcPr>
            <w:tcW w:w="7632" w:type="dxa"/>
            <w:shd w:val="clear" w:color="auto" w:fill="FFFFFF"/>
            <w:tcMar>
              <w:top w:w="90" w:type="dxa"/>
              <w:left w:w="120" w:type="dxa"/>
              <w:bottom w:w="90" w:type="dxa"/>
              <w:right w:w="120" w:type="dxa"/>
            </w:tcMar>
          </w:tcPr>
          <w:p w14:paraId="6C384758" w14:textId="77777777" w:rsidR="009D559A" w:rsidRDefault="00674B74">
            <w:pPr>
              <w:spacing w:after="0" w:line="264" w:lineRule="auto"/>
            </w:pPr>
            <w:r>
              <w:rPr>
                <w:rFonts w:ascii="Arial" w:hAnsi="Arial"/>
                <w:color w:val="334155"/>
                <w:sz w:val="17"/>
              </w:rPr>
              <w:t>chrome.privacy.network.webRTCIPHandlingPolicy set to disable_non_proxied_udp.</w:t>
            </w:r>
          </w:p>
        </w:tc>
      </w:tr>
      <w:tr w:rsidR="009D559A" w14:paraId="58F53110" w14:textId="77777777">
        <w:trPr>
          <w:jc w:val="center"/>
        </w:trPr>
        <w:tc>
          <w:tcPr>
            <w:tcW w:w="3168" w:type="dxa"/>
            <w:shd w:val="clear" w:color="auto" w:fill="F8FAFC"/>
            <w:tcMar>
              <w:top w:w="90" w:type="dxa"/>
              <w:left w:w="120" w:type="dxa"/>
              <w:bottom w:w="90" w:type="dxa"/>
              <w:right w:w="120" w:type="dxa"/>
            </w:tcMar>
          </w:tcPr>
          <w:p w14:paraId="4F8BEFC5" w14:textId="77777777" w:rsidR="009D559A" w:rsidRDefault="00674B74">
            <w:pPr>
              <w:spacing w:after="0" w:line="264" w:lineRule="auto"/>
            </w:pPr>
            <w:r>
              <w:rPr>
                <w:rFonts w:ascii="Arial" w:hAnsi="Arial"/>
                <w:color w:val="334155"/>
                <w:sz w:val="17"/>
              </w:rPr>
              <w:t>Step 8: Circuit Verification</w:t>
            </w:r>
          </w:p>
        </w:tc>
        <w:tc>
          <w:tcPr>
            <w:tcW w:w="7632" w:type="dxa"/>
            <w:shd w:val="clear" w:color="auto" w:fill="F8FAFC"/>
            <w:tcMar>
              <w:top w:w="90" w:type="dxa"/>
              <w:left w:w="120" w:type="dxa"/>
              <w:bottom w:w="90" w:type="dxa"/>
              <w:right w:w="120" w:type="dxa"/>
            </w:tcMar>
          </w:tcPr>
          <w:p w14:paraId="467A32A1" w14:textId="77777777" w:rsidR="009D559A" w:rsidRDefault="00674B74">
            <w:pPr>
              <w:spacing w:after="0" w:line="264" w:lineRule="auto"/>
            </w:pPr>
            <w:r>
              <w:rPr>
                <w:rFonts w:ascii="Arial" w:hAnsi="Arial"/>
                <w:color w:val="334155"/>
                <w:sz w:val="17"/>
              </w:rPr>
              <w:t>Agent queries check.torproject.org over SOCKS5; verifies IsTor==true.</w:t>
            </w:r>
          </w:p>
        </w:tc>
      </w:tr>
      <w:tr w:rsidR="009D559A" w14:paraId="2941D3B6" w14:textId="77777777">
        <w:trPr>
          <w:jc w:val="center"/>
        </w:trPr>
        <w:tc>
          <w:tcPr>
            <w:tcW w:w="3168" w:type="dxa"/>
            <w:shd w:val="clear" w:color="auto" w:fill="FFFFFF"/>
            <w:tcMar>
              <w:top w:w="90" w:type="dxa"/>
              <w:left w:w="120" w:type="dxa"/>
              <w:bottom w:w="90" w:type="dxa"/>
              <w:right w:w="120" w:type="dxa"/>
            </w:tcMar>
          </w:tcPr>
          <w:p w14:paraId="51682634" w14:textId="77777777" w:rsidR="009D559A" w:rsidRDefault="00674B74">
            <w:pPr>
              <w:spacing w:after="0" w:line="264" w:lineRule="auto"/>
            </w:pPr>
            <w:r>
              <w:rPr>
                <w:rFonts w:ascii="Arial" w:hAnsi="Arial"/>
                <w:color w:val="334155"/>
                <w:sz w:val="17"/>
              </w:rPr>
              <w:t>Step 9: Direct IP Discrepancy</w:t>
            </w:r>
          </w:p>
        </w:tc>
        <w:tc>
          <w:tcPr>
            <w:tcW w:w="7632" w:type="dxa"/>
            <w:shd w:val="clear" w:color="auto" w:fill="FFFFFF"/>
            <w:tcMar>
              <w:top w:w="90" w:type="dxa"/>
              <w:left w:w="120" w:type="dxa"/>
              <w:bottom w:w="90" w:type="dxa"/>
              <w:right w:w="120" w:type="dxa"/>
            </w:tcMar>
          </w:tcPr>
          <w:p w14:paraId="238E683E" w14:textId="77777777" w:rsidR="009D559A" w:rsidRDefault="00674B74">
            <w:pPr>
              <w:spacing w:after="0" w:line="264" w:lineRule="auto"/>
            </w:pPr>
            <w:r>
              <w:rPr>
                <w:rFonts w:ascii="Arial" w:hAnsi="Arial"/>
                <w:color w:val="334155"/>
                <w:sz w:val="17"/>
              </w:rPr>
              <w:t>Verifies egress IP differs from pre-recorded direct baseline IP (Evidence: HIGH).</w:t>
            </w:r>
          </w:p>
        </w:tc>
      </w:tr>
      <w:tr w:rsidR="009D559A" w14:paraId="14B36EB6" w14:textId="77777777">
        <w:trPr>
          <w:jc w:val="center"/>
        </w:trPr>
        <w:tc>
          <w:tcPr>
            <w:tcW w:w="3168" w:type="dxa"/>
            <w:shd w:val="clear" w:color="auto" w:fill="F8FAFC"/>
            <w:tcMar>
              <w:top w:w="90" w:type="dxa"/>
              <w:left w:w="120" w:type="dxa"/>
              <w:bottom w:w="90" w:type="dxa"/>
              <w:right w:w="120" w:type="dxa"/>
            </w:tcMar>
          </w:tcPr>
          <w:p w14:paraId="5D63C801" w14:textId="77777777" w:rsidR="009D559A" w:rsidRDefault="00674B74">
            <w:pPr>
              <w:spacing w:after="0" w:line="264" w:lineRule="auto"/>
            </w:pPr>
            <w:r>
              <w:rPr>
                <w:rFonts w:ascii="Arial" w:hAnsi="Arial"/>
                <w:color w:val="334155"/>
                <w:sz w:val="17"/>
              </w:rPr>
              <w:t>Step 10: State Promoted</w:t>
            </w:r>
          </w:p>
        </w:tc>
        <w:tc>
          <w:tcPr>
            <w:tcW w:w="7632" w:type="dxa"/>
            <w:shd w:val="clear" w:color="auto" w:fill="F8FAFC"/>
            <w:tcMar>
              <w:top w:w="90" w:type="dxa"/>
              <w:left w:w="120" w:type="dxa"/>
              <w:bottom w:w="90" w:type="dxa"/>
              <w:right w:w="120" w:type="dxa"/>
            </w:tcMar>
          </w:tcPr>
          <w:p w14:paraId="57FCB4DD" w14:textId="77777777" w:rsidR="009D559A" w:rsidRDefault="00674B74">
            <w:pPr>
              <w:spacing w:after="0" w:line="264" w:lineRule="auto"/>
            </w:pPr>
            <w:r>
              <w:rPr>
                <w:rFonts w:ascii="Arial" w:hAnsi="Arial"/>
                <w:color w:val="334155"/>
                <w:sz w:val="17"/>
              </w:rPr>
              <w:t>Session state promoted to PROTECTED; primary UI badge transitions to emerald green.</w:t>
            </w:r>
          </w:p>
        </w:tc>
      </w:tr>
    </w:tbl>
    <w:p w14:paraId="42AAE939" w14:textId="77777777" w:rsidR="009D559A" w:rsidRDefault="009D559A">
      <w:pPr>
        <w:spacing w:after="120"/>
      </w:pPr>
    </w:p>
    <w:p w14:paraId="31C216E2" w14:textId="77777777" w:rsidR="009D559A" w:rsidRDefault="00674B74">
      <w:pPr>
        <w:keepNext/>
        <w:spacing w:before="280" w:after="80"/>
      </w:pPr>
      <w:r>
        <w:rPr>
          <w:rFonts w:ascii="Arial" w:hAnsi="Arial"/>
          <w:b/>
          <w:color w:val="4F46E5"/>
          <w:sz w:val="26"/>
        </w:rPr>
        <w:t>13.2 Fail-Closed Kill Switch Workflow</w:t>
      </w:r>
    </w:p>
    <w:p w14:paraId="7DF4BA82" w14:textId="77777777" w:rsidR="009D559A" w:rsidRDefault="00674B74">
      <w:pPr>
        <w:spacing w:after="120"/>
      </w:pPr>
      <w:r>
        <w:rPr>
          <w:rFonts w:ascii="Arial" w:hAnsi="Arial"/>
          <w:color w:val="334155"/>
          <w:sz w:val="21"/>
        </w:rPr>
        <w:t>When an active session is in the PROTECTED state, the extension polls agent health every 5000ms. If the Tor daemon crashes, is terminated, or encounters network isolation, the following fail-closed algorithm executes:</w:t>
      </w:r>
    </w:p>
    <w:p w14:paraId="30A40856" w14:textId="77777777" w:rsidR="009D559A" w:rsidRDefault="00674B74">
      <w:pPr>
        <w:spacing w:before="120" w:after="40"/>
      </w:pPr>
      <w:r>
        <w:rPr>
          <w:rFonts w:ascii="Arial" w:hAnsi="Arial"/>
          <w:b/>
          <w:color w:val="64748B"/>
          <w:sz w:val="18"/>
        </w:rPr>
        <w:t>Listing: Listing 1: Fail-Closed Kill-Switch Pseudocode</w:t>
      </w:r>
    </w:p>
    <w:tbl>
      <w:tblPr>
        <w:tblW w:w="0" w:type="auto"/>
        <w:jc w:val="center"/>
        <w:tblLook w:val="04A0" w:firstRow="1" w:lastRow="0" w:firstColumn="1" w:lastColumn="0" w:noHBand="0" w:noVBand="1"/>
      </w:tblPr>
      <w:tblGrid>
        <w:gridCol w:w="9360"/>
      </w:tblGrid>
      <w:tr w:rsidR="009D559A" w14:paraId="04EE0D8D" w14:textId="77777777">
        <w:trPr>
          <w:jc w:val="center"/>
        </w:trPr>
        <w:tc>
          <w:tcPr>
            <w:tcW w:w="9360" w:type="dxa"/>
            <w:shd w:val="clear" w:color="auto" w:fill="F1F5F9"/>
            <w:tcMar>
              <w:top w:w="100" w:type="dxa"/>
              <w:left w:w="160" w:type="dxa"/>
              <w:bottom w:w="100" w:type="dxa"/>
              <w:right w:w="160" w:type="dxa"/>
            </w:tcMar>
          </w:tcPr>
          <w:p w14:paraId="1FE08F81" w14:textId="77777777" w:rsidR="009D559A" w:rsidRDefault="00674B74">
            <w:pPr>
              <w:spacing w:after="0" w:line="252" w:lineRule="auto"/>
            </w:pPr>
            <w:r>
              <w:rPr>
                <w:rFonts w:ascii="Consolas" w:hAnsi="Consolas"/>
                <w:color w:val="1E293B"/>
                <w:sz w:val="17"/>
              </w:rPr>
              <w:t>Algorithm: Fail-Closed Proxy Blackholing</w:t>
            </w:r>
            <w:r>
              <w:rPr>
                <w:rFonts w:ascii="Consolas" w:hAnsi="Consolas"/>
                <w:color w:val="1E293B"/>
                <w:sz w:val="17"/>
              </w:rPr>
              <w:br/>
              <w:t>Input: Active Session S, Polled Tor Status T_status, Baseline Proxy Snapshot P_snap</w:t>
            </w:r>
            <w:r>
              <w:rPr>
                <w:rFonts w:ascii="Consolas" w:hAnsi="Consolas"/>
                <w:color w:val="1E293B"/>
                <w:sz w:val="17"/>
              </w:rPr>
              <w:br/>
              <w:t>Output: Mitigated State / Discard Blackhole</w:t>
            </w:r>
            <w:r>
              <w:rPr>
                <w:rFonts w:ascii="Consolas" w:hAnsi="Consolas"/>
                <w:color w:val="1E293B"/>
                <w:sz w:val="17"/>
              </w:rPr>
              <w:br/>
            </w:r>
            <w:r>
              <w:rPr>
                <w:rFonts w:ascii="Consolas" w:hAnsi="Consolas"/>
                <w:color w:val="1E293B"/>
                <w:sz w:val="17"/>
              </w:rPr>
              <w:br/>
              <w:t>1. If T_status == 'DISCONNECTED' or T_status == 'UNAVAILABLE':</w:t>
            </w:r>
            <w:r>
              <w:rPr>
                <w:rFonts w:ascii="Consolas" w:hAnsi="Consolas"/>
                <w:color w:val="1E293B"/>
                <w:sz w:val="17"/>
              </w:rPr>
              <w:br/>
            </w:r>
            <w:r>
              <w:rPr>
                <w:rFonts w:ascii="Consolas" w:hAnsi="Consolas"/>
                <w:color w:val="1E293B"/>
                <w:sz w:val="17"/>
              </w:rPr>
              <w:t>2.    Log CRITICAL security event: 'Tor circuit collapsed during active session'</w:t>
            </w:r>
            <w:r>
              <w:rPr>
                <w:rFonts w:ascii="Consolas" w:hAnsi="Consolas"/>
                <w:color w:val="1E293B"/>
                <w:sz w:val="17"/>
              </w:rPr>
              <w:br/>
              <w:t>3.    Transition session state: S.state = 'FAILED'</w:t>
            </w:r>
            <w:r>
              <w:rPr>
                <w:rFonts w:ascii="Consolas" w:hAnsi="Consolas"/>
                <w:color w:val="1E293B"/>
                <w:sz w:val="17"/>
              </w:rPr>
              <w:br/>
              <w:t>4.    Set Chrome proxy rule:</w:t>
            </w:r>
            <w:r>
              <w:rPr>
                <w:rFonts w:ascii="Consolas" w:hAnsi="Consolas"/>
                <w:color w:val="1E293B"/>
                <w:sz w:val="17"/>
              </w:rPr>
              <w:br/>
              <w:t xml:space="preserve">         chrome.proxy.settings.set({</w:t>
            </w:r>
            <w:r>
              <w:rPr>
                <w:rFonts w:ascii="Consolas" w:hAnsi="Consolas"/>
                <w:color w:val="1E293B"/>
                <w:sz w:val="17"/>
              </w:rPr>
              <w:br/>
              <w:t xml:space="preserve">             value: {</w:t>
            </w:r>
            <w:r>
              <w:rPr>
                <w:rFonts w:ascii="Consolas" w:hAnsi="Consolas"/>
                <w:color w:val="1E293B"/>
                <w:sz w:val="17"/>
              </w:rPr>
              <w:br/>
              <w:t xml:space="preserve">                 mode: 'fixed_servers',</w:t>
            </w:r>
            <w:r>
              <w:rPr>
                <w:rFonts w:ascii="Consolas" w:hAnsi="Consolas"/>
                <w:color w:val="1E293B"/>
                <w:sz w:val="17"/>
              </w:rPr>
              <w:br/>
              <w:t xml:space="preserve">                 rules: { singleProxy: { host: '127.0.0.1', port: 9, scheme: 'socks5' } }</w:t>
            </w:r>
            <w:r>
              <w:rPr>
                <w:rFonts w:ascii="Consolas" w:hAnsi="Consolas"/>
                <w:color w:val="1E293B"/>
                <w:sz w:val="17"/>
              </w:rPr>
              <w:br/>
              <w:t xml:space="preserve">             },</w:t>
            </w:r>
            <w:r>
              <w:rPr>
                <w:rFonts w:ascii="Consolas" w:hAnsi="Consolas"/>
                <w:color w:val="1E293B"/>
                <w:sz w:val="17"/>
              </w:rPr>
              <w:br/>
              <w:t xml:space="preserve">             scope: 'regular'</w:t>
            </w:r>
            <w:r>
              <w:rPr>
                <w:rFonts w:ascii="Consolas" w:hAnsi="Consolas"/>
                <w:color w:val="1E293B"/>
                <w:sz w:val="17"/>
              </w:rPr>
              <w:br/>
              <w:t xml:space="preserve">         })</w:t>
            </w:r>
            <w:r>
              <w:rPr>
                <w:rFonts w:ascii="Consolas" w:hAnsi="Consolas"/>
                <w:color w:val="1E293B"/>
                <w:sz w:val="17"/>
              </w:rPr>
              <w:br/>
              <w:t>5.    Trigger UI alarm: Banner displays 'PROTECTION COMPROMISED — TRAFFIC BLACKHOLED'</w:t>
            </w:r>
            <w:r>
              <w:rPr>
                <w:rFonts w:ascii="Consolas" w:hAnsi="Consolas"/>
                <w:color w:val="1E293B"/>
                <w:sz w:val="17"/>
              </w:rPr>
              <w:br/>
            </w:r>
            <w:r>
              <w:rPr>
                <w:rFonts w:ascii="Consolas" w:hAnsi="Consolas"/>
                <w:color w:val="1E293B"/>
                <w:sz w:val="17"/>
              </w:rPr>
              <w:t>6.    Await user manual intervention OR automatic daemon restoration.</w:t>
            </w:r>
            <w:r>
              <w:rPr>
                <w:rFonts w:ascii="Consolas" w:hAnsi="Consolas"/>
                <w:color w:val="1E293B"/>
                <w:sz w:val="17"/>
              </w:rPr>
              <w:br/>
              <w:t>7.    Direct egress requests fail with ERR_PROXY_CONNECTION_FAILED (No Direct Bypass Leak).</w:t>
            </w:r>
          </w:p>
        </w:tc>
      </w:tr>
    </w:tbl>
    <w:p w14:paraId="3B8A8ADA" w14:textId="77777777" w:rsidR="009D559A" w:rsidRDefault="009D559A">
      <w:pPr>
        <w:spacing w:after="80"/>
      </w:pPr>
    </w:p>
    <w:p w14:paraId="4CFDA29D" w14:textId="77777777" w:rsidR="009D559A" w:rsidRDefault="00674B74">
      <w:pPr>
        <w:keepNext/>
        <w:spacing w:before="360" w:after="120"/>
      </w:pPr>
      <w:r>
        <w:rPr>
          <w:rFonts w:ascii="Arial" w:hAnsi="Arial"/>
          <w:b/>
          <w:color w:val="0F172A"/>
          <w:sz w:val="32"/>
        </w:rPr>
        <w:lastRenderedPageBreak/>
        <w:t>14. Storage Architecture and Data Schemas</w:t>
      </w:r>
    </w:p>
    <w:p w14:paraId="39543D93" w14:textId="77777777" w:rsidR="009D559A" w:rsidRDefault="00674B74">
      <w:pPr>
        <w:spacing w:after="120"/>
      </w:pPr>
      <w:r>
        <w:rPr>
          <w:rFonts w:ascii="Arial" w:hAnsi="Arial"/>
          <w:color w:val="334155"/>
          <w:sz w:val="21"/>
        </w:rPr>
        <w:t>ShadowBrowse avoids complex relational databases, adhering to Manifest V3 sandboxing by utilizing chrome.storage.local with strict size-bounded schema validation.</w:t>
      </w:r>
    </w:p>
    <w:p w14:paraId="6FCAF063" w14:textId="77777777" w:rsidR="009D559A" w:rsidRDefault="00674B74">
      <w:pPr>
        <w:spacing w:after="120"/>
      </w:pPr>
      <w:r>
        <w:rPr>
          <w:rFonts w:ascii="Arial" w:hAnsi="Arial"/>
          <w:b/>
          <w:color w:val="0F172A"/>
          <w:sz w:val="21"/>
        </w:rPr>
        <w:t xml:space="preserve">Schema Definitions: </w:t>
      </w:r>
      <w:r>
        <w:rPr>
          <w:rFonts w:ascii="Arial" w:hAnsi="Arial"/>
          <w:color w:val="334155"/>
          <w:sz w:val="21"/>
        </w:rPr>
        <w:t>The primary storage models implemented are:</w:t>
      </w:r>
      <w:r>
        <w:rPr>
          <w:rFonts w:ascii="Arial" w:hAnsi="Arial"/>
          <w:color w:val="334155"/>
          <w:sz w:val="21"/>
        </w:rPr>
        <w:br/>
        <w:t>1. Typed PrivacyEvent Schema: Captures individual tracking attempts.</w:t>
      </w:r>
      <w:r>
        <w:rPr>
          <w:rFonts w:ascii="Arial" w:hAnsi="Arial"/>
          <w:color w:val="334155"/>
          <w:sz w:val="21"/>
        </w:rPr>
        <w:br/>
      </w:r>
      <w:r>
        <w:rPr>
          <w:rFonts w:ascii="Arial" w:hAnsi="Arial"/>
          <w:color w:val="334155"/>
          <w:sz w:val="21"/>
        </w:rPr>
        <w:t xml:space="preserve">   - id: Cryptographic UUID v4</w:t>
      </w:r>
      <w:r>
        <w:rPr>
          <w:rFonts w:ascii="Arial" w:hAnsi="Arial"/>
          <w:color w:val="334155"/>
          <w:sz w:val="21"/>
        </w:rPr>
        <w:br/>
        <w:t xml:space="preserve">   - timestamp: ISO 8601 UTC string</w:t>
      </w:r>
      <w:r>
        <w:rPr>
          <w:rFonts w:ascii="Arial" w:hAnsi="Arial"/>
          <w:color w:val="334155"/>
          <w:sz w:val="21"/>
        </w:rPr>
        <w:br/>
        <w:t xml:space="preserve">   - type: Enum ('CANVAS', 'WEBGL', 'AUDIO', 'COOKIE', 'TRACKER', 'NETWORK')</w:t>
      </w:r>
      <w:r>
        <w:rPr>
          <w:rFonts w:ascii="Arial" w:hAnsi="Arial"/>
          <w:color w:val="334155"/>
          <w:sz w:val="21"/>
        </w:rPr>
        <w:br/>
        <w:t xml:space="preserve">   - sourceUrl: Sanitized origin (hostname only; query parameters and credentials stripped)</w:t>
      </w:r>
      <w:r>
        <w:rPr>
          <w:rFonts w:ascii="Arial" w:hAnsi="Arial"/>
          <w:color w:val="334155"/>
          <w:sz w:val="21"/>
        </w:rPr>
        <w:br/>
        <w:t xml:space="preserve">   - severity: Enum ('LOW', 'MEDIUM', 'HIGH', 'CRITICAL')</w:t>
      </w:r>
      <w:r>
        <w:rPr>
          <w:rFonts w:ascii="Arial" w:hAnsi="Arial"/>
          <w:color w:val="334155"/>
          <w:sz w:val="21"/>
        </w:rPr>
        <w:br/>
        <w:t xml:space="preserve">   - details: Human-readable diagnostic description (capped at 128 chars)</w:t>
      </w:r>
      <w:r>
        <w:rPr>
          <w:rFonts w:ascii="Arial" w:hAnsi="Arial"/>
          <w:color w:val="334155"/>
          <w:sz w:val="21"/>
        </w:rPr>
        <w:br/>
      </w:r>
      <w:r>
        <w:rPr>
          <w:rFonts w:ascii="Arial" w:hAnsi="Arial"/>
          <w:color w:val="334155"/>
          <w:sz w:val="21"/>
        </w:rPr>
        <w:br/>
        <w:t>2. Session State Record:</w:t>
      </w:r>
      <w:r>
        <w:rPr>
          <w:rFonts w:ascii="Arial" w:hAnsi="Arial"/>
          <w:color w:val="334155"/>
          <w:sz w:val="21"/>
        </w:rPr>
        <w:br/>
        <w:t xml:space="preserve">   - sessionId: Ephemeral UUID assigned at session start</w:t>
      </w:r>
      <w:r>
        <w:rPr>
          <w:rFonts w:ascii="Arial" w:hAnsi="Arial"/>
          <w:color w:val="334155"/>
          <w:sz w:val="21"/>
        </w:rPr>
        <w:br/>
        <w:t xml:space="preserve">   - preSessionProxy: Stored proxy snapshot object</w:t>
      </w:r>
      <w:r>
        <w:rPr>
          <w:rFonts w:ascii="Arial" w:hAnsi="Arial"/>
          <w:color w:val="334155"/>
          <w:sz w:val="21"/>
        </w:rPr>
        <w:br/>
      </w:r>
      <w:r>
        <w:rPr>
          <w:rFonts w:ascii="Arial" w:hAnsi="Arial"/>
          <w:color w:val="334155"/>
          <w:sz w:val="21"/>
        </w:rPr>
        <w:t xml:space="preserve">   - startTime: Unix epoch timestamp</w:t>
      </w:r>
      <w:r>
        <w:rPr>
          <w:rFonts w:ascii="Arial" w:hAnsi="Arial"/>
          <w:color w:val="334155"/>
          <w:sz w:val="21"/>
        </w:rPr>
        <w:br/>
        <w:t xml:space="preserve">   - isProtected: Boolean flag indicating active Tor enforcement</w:t>
      </w:r>
      <w:r>
        <w:rPr>
          <w:rFonts w:ascii="Arial" w:hAnsi="Arial"/>
          <w:color w:val="334155"/>
          <w:sz w:val="21"/>
        </w:rPr>
        <w:br/>
      </w:r>
      <w:r>
        <w:rPr>
          <w:rFonts w:ascii="Arial" w:hAnsi="Arial"/>
          <w:color w:val="334155"/>
          <w:sz w:val="21"/>
        </w:rPr>
        <w:br/>
        <w:t>3. Storage Bounding Constraints: Persistent storage maintains a strict FIFO ring buffer capped at 200 events. In-memory processing maintains an upper bound of 100 events, guaranteeing that chrome.storage.local usage never exceeds 200 KB.</w:t>
      </w:r>
    </w:p>
    <w:p w14:paraId="57750AD0" w14:textId="77777777" w:rsidR="009D559A" w:rsidRDefault="00674B74">
      <w:r>
        <w:br w:type="page"/>
      </w:r>
    </w:p>
    <w:p w14:paraId="402CA95A" w14:textId="77777777" w:rsidR="009D559A" w:rsidRDefault="00674B74">
      <w:pPr>
        <w:keepNext/>
        <w:spacing w:before="360" w:after="120"/>
      </w:pPr>
      <w:r>
        <w:rPr>
          <w:rFonts w:ascii="Arial" w:hAnsi="Arial"/>
          <w:b/>
          <w:color w:val="0F172A"/>
          <w:sz w:val="32"/>
        </w:rPr>
        <w:lastRenderedPageBreak/>
        <w:t>15. Security Design and STRIDE Threat Model</w:t>
      </w:r>
    </w:p>
    <w:p w14:paraId="0C69A8BB" w14:textId="77777777" w:rsidR="009D559A" w:rsidRDefault="00674B74">
      <w:pPr>
        <w:spacing w:after="120"/>
      </w:pPr>
      <w:r>
        <w:rPr>
          <w:rFonts w:ascii="Arial" w:hAnsi="Arial"/>
          <w:color w:val="334155"/>
          <w:sz w:val="21"/>
        </w:rPr>
        <w:t>A formal STRIDE threat modeling analysis was conducted during the design phase to identify and mitigate security risks inherent in browser-agent IPC and proxy routing:</w:t>
      </w:r>
    </w:p>
    <w:tbl>
      <w:tblPr>
        <w:tblW w:w="0" w:type="auto"/>
        <w:jc w:val="center"/>
        <w:tblLayout w:type="fixed"/>
        <w:tblLook w:val="04A0" w:firstRow="1" w:lastRow="0" w:firstColumn="1" w:lastColumn="0" w:noHBand="0" w:noVBand="1"/>
      </w:tblPr>
      <w:tblGrid>
        <w:gridCol w:w="2160"/>
        <w:gridCol w:w="3888"/>
        <w:gridCol w:w="4752"/>
      </w:tblGrid>
      <w:tr w:rsidR="009D559A" w14:paraId="5B075EED" w14:textId="77777777">
        <w:trPr>
          <w:jc w:val="center"/>
        </w:trPr>
        <w:tc>
          <w:tcPr>
            <w:tcW w:w="2160" w:type="dxa"/>
            <w:shd w:val="clear" w:color="auto" w:fill="0F172A"/>
            <w:tcMar>
              <w:top w:w="120" w:type="dxa"/>
              <w:left w:w="120" w:type="dxa"/>
              <w:bottom w:w="120" w:type="dxa"/>
              <w:right w:w="120" w:type="dxa"/>
            </w:tcMar>
          </w:tcPr>
          <w:p w14:paraId="4C7AC8E7" w14:textId="77777777" w:rsidR="009D559A" w:rsidRDefault="00674B74">
            <w:r>
              <w:rPr>
                <w:rFonts w:ascii="Arial" w:hAnsi="Arial"/>
                <w:b/>
                <w:color w:val="FFFFFF"/>
                <w:sz w:val="18"/>
              </w:rPr>
              <w:t>STRIDE Category</w:t>
            </w:r>
          </w:p>
        </w:tc>
        <w:tc>
          <w:tcPr>
            <w:tcW w:w="3888" w:type="dxa"/>
            <w:shd w:val="clear" w:color="auto" w:fill="0F172A"/>
            <w:tcMar>
              <w:top w:w="120" w:type="dxa"/>
              <w:left w:w="120" w:type="dxa"/>
              <w:bottom w:w="120" w:type="dxa"/>
              <w:right w:w="120" w:type="dxa"/>
            </w:tcMar>
          </w:tcPr>
          <w:p w14:paraId="1D7A1DE3" w14:textId="77777777" w:rsidR="009D559A" w:rsidRDefault="00674B74">
            <w:r>
              <w:rPr>
                <w:rFonts w:ascii="Arial" w:hAnsi="Arial"/>
                <w:b/>
                <w:color w:val="FFFFFF"/>
                <w:sz w:val="18"/>
              </w:rPr>
              <w:t>Identified Threat Vector</w:t>
            </w:r>
          </w:p>
        </w:tc>
        <w:tc>
          <w:tcPr>
            <w:tcW w:w="4752" w:type="dxa"/>
            <w:shd w:val="clear" w:color="auto" w:fill="0F172A"/>
            <w:tcMar>
              <w:top w:w="120" w:type="dxa"/>
              <w:left w:w="120" w:type="dxa"/>
              <w:bottom w:w="120" w:type="dxa"/>
              <w:right w:w="120" w:type="dxa"/>
            </w:tcMar>
          </w:tcPr>
          <w:p w14:paraId="70D94A61" w14:textId="77777777" w:rsidR="009D559A" w:rsidRDefault="00674B74">
            <w:r>
              <w:rPr>
                <w:rFonts w:ascii="Arial" w:hAnsi="Arial"/>
                <w:b/>
                <w:color w:val="FFFFFF"/>
                <w:sz w:val="18"/>
              </w:rPr>
              <w:t>Architectural Defense Implemented</w:t>
            </w:r>
          </w:p>
        </w:tc>
      </w:tr>
      <w:tr w:rsidR="009D559A" w14:paraId="5950FE54" w14:textId="77777777">
        <w:trPr>
          <w:jc w:val="center"/>
        </w:trPr>
        <w:tc>
          <w:tcPr>
            <w:tcW w:w="2160" w:type="dxa"/>
            <w:shd w:val="clear" w:color="auto" w:fill="FFFFFF"/>
            <w:tcMar>
              <w:top w:w="90" w:type="dxa"/>
              <w:left w:w="120" w:type="dxa"/>
              <w:bottom w:w="90" w:type="dxa"/>
              <w:right w:w="120" w:type="dxa"/>
            </w:tcMar>
          </w:tcPr>
          <w:p w14:paraId="44D19552" w14:textId="77777777" w:rsidR="009D559A" w:rsidRDefault="00674B74">
            <w:pPr>
              <w:spacing w:after="0" w:line="264" w:lineRule="auto"/>
            </w:pPr>
            <w:r>
              <w:rPr>
                <w:rFonts w:ascii="Arial" w:hAnsi="Arial"/>
                <w:color w:val="334155"/>
                <w:sz w:val="17"/>
              </w:rPr>
              <w:t>Spoofing</w:t>
            </w:r>
          </w:p>
        </w:tc>
        <w:tc>
          <w:tcPr>
            <w:tcW w:w="3888" w:type="dxa"/>
            <w:shd w:val="clear" w:color="auto" w:fill="FFFFFF"/>
            <w:tcMar>
              <w:top w:w="90" w:type="dxa"/>
              <w:left w:w="120" w:type="dxa"/>
              <w:bottom w:w="90" w:type="dxa"/>
              <w:right w:w="120" w:type="dxa"/>
            </w:tcMar>
          </w:tcPr>
          <w:p w14:paraId="375A41DB" w14:textId="77777777" w:rsidR="009D559A" w:rsidRDefault="00674B74">
            <w:pPr>
              <w:spacing w:after="0" w:line="264" w:lineRule="auto"/>
            </w:pPr>
            <w:r>
              <w:rPr>
                <w:rFonts w:ascii="Arial" w:hAnsi="Arial"/>
                <w:color w:val="334155"/>
                <w:sz w:val="17"/>
              </w:rPr>
              <w:t>Malicious web page sends fake IPC messages to background service worker</w:t>
            </w:r>
          </w:p>
        </w:tc>
        <w:tc>
          <w:tcPr>
            <w:tcW w:w="4752" w:type="dxa"/>
            <w:shd w:val="clear" w:color="auto" w:fill="FFFFFF"/>
            <w:tcMar>
              <w:top w:w="90" w:type="dxa"/>
              <w:left w:w="120" w:type="dxa"/>
              <w:bottom w:w="90" w:type="dxa"/>
              <w:right w:w="120" w:type="dxa"/>
            </w:tcMar>
          </w:tcPr>
          <w:p w14:paraId="1C9D4AF3" w14:textId="77777777" w:rsidR="009D559A" w:rsidRDefault="00674B74">
            <w:pPr>
              <w:spacing w:after="0" w:line="264" w:lineRule="auto"/>
            </w:pPr>
            <w:r>
              <w:rPr>
                <w:rFonts w:ascii="Arial" w:hAnsi="Arial"/>
                <w:color w:val="334155"/>
                <w:sz w:val="17"/>
              </w:rPr>
              <w:t>Sender ID verification: enforces sender.id === chrome.runtime.id; rejects web frame origins.</w:t>
            </w:r>
          </w:p>
        </w:tc>
      </w:tr>
      <w:tr w:rsidR="009D559A" w14:paraId="150BC642" w14:textId="77777777">
        <w:trPr>
          <w:jc w:val="center"/>
        </w:trPr>
        <w:tc>
          <w:tcPr>
            <w:tcW w:w="2160" w:type="dxa"/>
            <w:shd w:val="clear" w:color="auto" w:fill="F8FAFC"/>
            <w:tcMar>
              <w:top w:w="90" w:type="dxa"/>
              <w:left w:w="120" w:type="dxa"/>
              <w:bottom w:w="90" w:type="dxa"/>
              <w:right w:w="120" w:type="dxa"/>
            </w:tcMar>
          </w:tcPr>
          <w:p w14:paraId="1339C33F" w14:textId="77777777" w:rsidR="009D559A" w:rsidRDefault="00674B74">
            <w:pPr>
              <w:spacing w:after="0" w:line="264" w:lineRule="auto"/>
            </w:pPr>
            <w:r>
              <w:rPr>
                <w:rFonts w:ascii="Arial" w:hAnsi="Arial"/>
                <w:color w:val="334155"/>
                <w:sz w:val="17"/>
              </w:rPr>
              <w:t>Tampering</w:t>
            </w:r>
          </w:p>
        </w:tc>
        <w:tc>
          <w:tcPr>
            <w:tcW w:w="3888" w:type="dxa"/>
            <w:shd w:val="clear" w:color="auto" w:fill="F8FAFC"/>
            <w:tcMar>
              <w:top w:w="90" w:type="dxa"/>
              <w:left w:w="120" w:type="dxa"/>
              <w:bottom w:w="90" w:type="dxa"/>
              <w:right w:w="120" w:type="dxa"/>
            </w:tcMar>
          </w:tcPr>
          <w:p w14:paraId="2A03FC7D" w14:textId="77777777" w:rsidR="009D559A" w:rsidRDefault="00674B74">
            <w:pPr>
              <w:spacing w:after="0" w:line="264" w:lineRule="auto"/>
            </w:pPr>
            <w:r>
              <w:rPr>
                <w:rFonts w:ascii="Arial" w:hAnsi="Arial"/>
                <w:color w:val="334155"/>
                <w:sz w:val="17"/>
              </w:rPr>
              <w:t>Local malware tampers with agent configuration or REST parameters</w:t>
            </w:r>
          </w:p>
        </w:tc>
        <w:tc>
          <w:tcPr>
            <w:tcW w:w="4752" w:type="dxa"/>
            <w:shd w:val="clear" w:color="auto" w:fill="F8FAFC"/>
            <w:tcMar>
              <w:top w:w="90" w:type="dxa"/>
              <w:left w:w="120" w:type="dxa"/>
              <w:bottom w:w="90" w:type="dxa"/>
              <w:right w:w="120" w:type="dxa"/>
            </w:tcMar>
          </w:tcPr>
          <w:p w14:paraId="75FA0E84" w14:textId="77777777" w:rsidR="009D559A" w:rsidRDefault="00674B74">
            <w:pPr>
              <w:spacing w:after="0" w:line="264" w:lineRule="auto"/>
            </w:pPr>
            <w:r>
              <w:rPr>
                <w:rFonts w:ascii="Arial" w:hAnsi="Arial"/>
                <w:color w:val="334155"/>
                <w:sz w:val="17"/>
              </w:rPr>
              <w:t>HMAC-SHA256 authentication token required for all mutating endpoints; loopback binding.</w:t>
            </w:r>
          </w:p>
        </w:tc>
      </w:tr>
      <w:tr w:rsidR="009D559A" w14:paraId="6C002662" w14:textId="77777777">
        <w:trPr>
          <w:jc w:val="center"/>
        </w:trPr>
        <w:tc>
          <w:tcPr>
            <w:tcW w:w="2160" w:type="dxa"/>
            <w:shd w:val="clear" w:color="auto" w:fill="FFFFFF"/>
            <w:tcMar>
              <w:top w:w="90" w:type="dxa"/>
              <w:left w:w="120" w:type="dxa"/>
              <w:bottom w:w="90" w:type="dxa"/>
              <w:right w:w="120" w:type="dxa"/>
            </w:tcMar>
          </w:tcPr>
          <w:p w14:paraId="7FC17F74" w14:textId="77777777" w:rsidR="009D559A" w:rsidRDefault="00674B74">
            <w:pPr>
              <w:spacing w:after="0" w:line="264" w:lineRule="auto"/>
            </w:pPr>
            <w:r>
              <w:rPr>
                <w:rFonts w:ascii="Arial" w:hAnsi="Arial"/>
                <w:color w:val="334155"/>
                <w:sz w:val="17"/>
              </w:rPr>
              <w:t>Repudiation</w:t>
            </w:r>
          </w:p>
        </w:tc>
        <w:tc>
          <w:tcPr>
            <w:tcW w:w="3888" w:type="dxa"/>
            <w:shd w:val="clear" w:color="auto" w:fill="FFFFFF"/>
            <w:tcMar>
              <w:top w:w="90" w:type="dxa"/>
              <w:left w:w="120" w:type="dxa"/>
              <w:bottom w:w="90" w:type="dxa"/>
              <w:right w:w="120" w:type="dxa"/>
            </w:tcMar>
          </w:tcPr>
          <w:p w14:paraId="3D438F29" w14:textId="77777777" w:rsidR="009D559A" w:rsidRDefault="00674B74">
            <w:pPr>
              <w:spacing w:after="0" w:line="264" w:lineRule="auto"/>
            </w:pPr>
            <w:r>
              <w:rPr>
                <w:rFonts w:ascii="Arial" w:hAnsi="Arial"/>
                <w:color w:val="334155"/>
                <w:sz w:val="17"/>
              </w:rPr>
              <w:t>User disputes session state or proxy alteration during browsing</w:t>
            </w:r>
          </w:p>
        </w:tc>
        <w:tc>
          <w:tcPr>
            <w:tcW w:w="4752" w:type="dxa"/>
            <w:shd w:val="clear" w:color="auto" w:fill="FFFFFF"/>
            <w:tcMar>
              <w:top w:w="90" w:type="dxa"/>
              <w:left w:w="120" w:type="dxa"/>
              <w:bottom w:w="90" w:type="dxa"/>
              <w:right w:w="120" w:type="dxa"/>
            </w:tcMar>
          </w:tcPr>
          <w:p w14:paraId="63D7E1D9" w14:textId="77777777" w:rsidR="009D559A" w:rsidRDefault="00674B74">
            <w:pPr>
              <w:spacing w:after="0" w:line="264" w:lineRule="auto"/>
            </w:pPr>
            <w:r>
              <w:rPr>
                <w:rFonts w:ascii="Arial" w:hAnsi="Arial"/>
                <w:color w:val="334155"/>
                <w:sz w:val="17"/>
              </w:rPr>
              <w:t>Sanitized security event ledger logs every state transition, proxy snapshot, and kill-switch activation.</w:t>
            </w:r>
          </w:p>
        </w:tc>
      </w:tr>
      <w:tr w:rsidR="009D559A" w14:paraId="652BD1C6" w14:textId="77777777">
        <w:trPr>
          <w:jc w:val="center"/>
        </w:trPr>
        <w:tc>
          <w:tcPr>
            <w:tcW w:w="2160" w:type="dxa"/>
            <w:shd w:val="clear" w:color="auto" w:fill="F8FAFC"/>
            <w:tcMar>
              <w:top w:w="90" w:type="dxa"/>
              <w:left w:w="120" w:type="dxa"/>
              <w:bottom w:w="90" w:type="dxa"/>
              <w:right w:w="120" w:type="dxa"/>
            </w:tcMar>
          </w:tcPr>
          <w:p w14:paraId="5CCD74A9" w14:textId="77777777" w:rsidR="009D559A" w:rsidRDefault="00674B74">
            <w:pPr>
              <w:spacing w:after="0" w:line="264" w:lineRule="auto"/>
            </w:pPr>
            <w:r>
              <w:rPr>
                <w:rFonts w:ascii="Arial" w:hAnsi="Arial"/>
                <w:color w:val="334155"/>
                <w:sz w:val="17"/>
              </w:rPr>
              <w:t>Information Disclosure</w:t>
            </w:r>
          </w:p>
        </w:tc>
        <w:tc>
          <w:tcPr>
            <w:tcW w:w="3888" w:type="dxa"/>
            <w:shd w:val="clear" w:color="auto" w:fill="F8FAFC"/>
            <w:tcMar>
              <w:top w:w="90" w:type="dxa"/>
              <w:left w:w="120" w:type="dxa"/>
              <w:bottom w:w="90" w:type="dxa"/>
              <w:right w:w="120" w:type="dxa"/>
            </w:tcMar>
          </w:tcPr>
          <w:p w14:paraId="5101695C" w14:textId="77777777" w:rsidR="009D559A" w:rsidRDefault="00674B74">
            <w:pPr>
              <w:spacing w:after="0" w:line="264" w:lineRule="auto"/>
            </w:pPr>
            <w:r>
              <w:rPr>
                <w:rFonts w:ascii="Arial" w:hAnsi="Arial"/>
                <w:color w:val="334155"/>
                <w:sz w:val="17"/>
              </w:rPr>
              <w:t>Cross-tab snooping or memory dumping of browsing history</w:t>
            </w:r>
          </w:p>
        </w:tc>
        <w:tc>
          <w:tcPr>
            <w:tcW w:w="4752" w:type="dxa"/>
            <w:shd w:val="clear" w:color="auto" w:fill="F8FAFC"/>
            <w:tcMar>
              <w:top w:w="90" w:type="dxa"/>
              <w:left w:w="120" w:type="dxa"/>
              <w:bottom w:w="90" w:type="dxa"/>
              <w:right w:w="120" w:type="dxa"/>
            </w:tcMar>
          </w:tcPr>
          <w:p w14:paraId="3E33D2D4" w14:textId="77777777" w:rsidR="009D559A" w:rsidRDefault="00674B74">
            <w:pPr>
              <w:spacing w:after="0" w:line="264" w:lineRule="auto"/>
            </w:pPr>
            <w:r>
              <w:rPr>
                <w:rFonts w:ascii="Arial" w:hAnsi="Arial"/>
                <w:color w:val="334155"/>
                <w:sz w:val="17"/>
              </w:rPr>
              <w:t>Zero persistent URL storage; query parameters stripped; authentication token stored in restricted user profile.</w:t>
            </w:r>
          </w:p>
        </w:tc>
      </w:tr>
      <w:tr w:rsidR="009D559A" w14:paraId="7B3A68D6" w14:textId="77777777">
        <w:trPr>
          <w:jc w:val="center"/>
        </w:trPr>
        <w:tc>
          <w:tcPr>
            <w:tcW w:w="2160" w:type="dxa"/>
            <w:shd w:val="clear" w:color="auto" w:fill="FFFFFF"/>
            <w:tcMar>
              <w:top w:w="90" w:type="dxa"/>
              <w:left w:w="120" w:type="dxa"/>
              <w:bottom w:w="90" w:type="dxa"/>
              <w:right w:w="120" w:type="dxa"/>
            </w:tcMar>
          </w:tcPr>
          <w:p w14:paraId="5D1B9310" w14:textId="77777777" w:rsidR="009D559A" w:rsidRDefault="00674B74">
            <w:pPr>
              <w:spacing w:after="0" w:line="264" w:lineRule="auto"/>
            </w:pPr>
            <w:r>
              <w:rPr>
                <w:rFonts w:ascii="Arial" w:hAnsi="Arial"/>
                <w:color w:val="334155"/>
                <w:sz w:val="17"/>
              </w:rPr>
              <w:t>Denial of Service</w:t>
            </w:r>
          </w:p>
        </w:tc>
        <w:tc>
          <w:tcPr>
            <w:tcW w:w="3888" w:type="dxa"/>
            <w:shd w:val="clear" w:color="auto" w:fill="FFFFFF"/>
            <w:tcMar>
              <w:top w:w="90" w:type="dxa"/>
              <w:left w:w="120" w:type="dxa"/>
              <w:bottom w:w="90" w:type="dxa"/>
              <w:right w:w="120" w:type="dxa"/>
            </w:tcMar>
          </w:tcPr>
          <w:p w14:paraId="05E5A981" w14:textId="77777777" w:rsidR="009D559A" w:rsidRDefault="00674B74">
            <w:pPr>
              <w:spacing w:after="0" w:line="264" w:lineRule="auto"/>
            </w:pPr>
            <w:r>
              <w:rPr>
                <w:rFonts w:ascii="Arial" w:hAnsi="Arial"/>
                <w:color w:val="334155"/>
                <w:sz w:val="17"/>
              </w:rPr>
              <w:t>Malicious background tab spams agent with rapid status requests</w:t>
            </w:r>
          </w:p>
        </w:tc>
        <w:tc>
          <w:tcPr>
            <w:tcW w:w="4752" w:type="dxa"/>
            <w:shd w:val="clear" w:color="auto" w:fill="FFFFFF"/>
            <w:tcMar>
              <w:top w:w="90" w:type="dxa"/>
              <w:left w:w="120" w:type="dxa"/>
              <w:bottom w:w="90" w:type="dxa"/>
              <w:right w:w="120" w:type="dxa"/>
            </w:tcMar>
          </w:tcPr>
          <w:p w14:paraId="56A4616D" w14:textId="77777777" w:rsidR="009D559A" w:rsidRDefault="00674B74">
            <w:pPr>
              <w:spacing w:after="0" w:line="264" w:lineRule="auto"/>
            </w:pPr>
            <w:r>
              <w:rPr>
                <w:rFonts w:ascii="Arial" w:hAnsi="Arial"/>
                <w:color w:val="334155"/>
                <w:sz w:val="17"/>
              </w:rPr>
              <w:t>Sliding-window rate limiter caps requests at 60 req/min; payload bodies bounded at 1 MB.</w:t>
            </w:r>
          </w:p>
        </w:tc>
      </w:tr>
      <w:tr w:rsidR="009D559A" w14:paraId="210C5835" w14:textId="77777777">
        <w:trPr>
          <w:jc w:val="center"/>
        </w:trPr>
        <w:tc>
          <w:tcPr>
            <w:tcW w:w="2160" w:type="dxa"/>
            <w:shd w:val="clear" w:color="auto" w:fill="F8FAFC"/>
            <w:tcMar>
              <w:top w:w="90" w:type="dxa"/>
              <w:left w:w="120" w:type="dxa"/>
              <w:bottom w:w="90" w:type="dxa"/>
              <w:right w:w="120" w:type="dxa"/>
            </w:tcMar>
          </w:tcPr>
          <w:p w14:paraId="0AD4DC92" w14:textId="77777777" w:rsidR="009D559A" w:rsidRDefault="00674B74">
            <w:pPr>
              <w:spacing w:after="0" w:line="264" w:lineRule="auto"/>
            </w:pPr>
            <w:r>
              <w:rPr>
                <w:rFonts w:ascii="Arial" w:hAnsi="Arial"/>
                <w:color w:val="334155"/>
                <w:sz w:val="17"/>
              </w:rPr>
              <w:t>Elevation of Privilege</w:t>
            </w:r>
          </w:p>
        </w:tc>
        <w:tc>
          <w:tcPr>
            <w:tcW w:w="3888" w:type="dxa"/>
            <w:shd w:val="clear" w:color="auto" w:fill="F8FAFC"/>
            <w:tcMar>
              <w:top w:w="90" w:type="dxa"/>
              <w:left w:w="120" w:type="dxa"/>
              <w:bottom w:w="90" w:type="dxa"/>
              <w:right w:w="120" w:type="dxa"/>
            </w:tcMar>
          </w:tcPr>
          <w:p w14:paraId="231E8636" w14:textId="77777777" w:rsidR="009D559A" w:rsidRDefault="00674B74">
            <w:pPr>
              <w:spacing w:after="0" w:line="264" w:lineRule="auto"/>
            </w:pPr>
            <w:r>
              <w:rPr>
                <w:rFonts w:ascii="Arial" w:hAnsi="Arial"/>
                <w:color w:val="334155"/>
                <w:sz w:val="17"/>
              </w:rPr>
              <w:t>DNS rebinding attack triggers agent execution from external website</w:t>
            </w:r>
          </w:p>
        </w:tc>
        <w:tc>
          <w:tcPr>
            <w:tcW w:w="4752" w:type="dxa"/>
            <w:shd w:val="clear" w:color="auto" w:fill="F8FAFC"/>
            <w:tcMar>
              <w:top w:w="90" w:type="dxa"/>
              <w:left w:w="120" w:type="dxa"/>
              <w:bottom w:w="90" w:type="dxa"/>
              <w:right w:w="120" w:type="dxa"/>
            </w:tcMar>
          </w:tcPr>
          <w:p w14:paraId="650F8FCB" w14:textId="77777777" w:rsidR="009D559A" w:rsidRDefault="00674B74">
            <w:pPr>
              <w:spacing w:after="0" w:line="264" w:lineRule="auto"/>
            </w:pPr>
            <w:r>
              <w:rPr>
                <w:rFonts w:ascii="Arial" w:hAnsi="Arial"/>
                <w:color w:val="334155"/>
                <w:sz w:val="17"/>
              </w:rPr>
              <w:t>Strict Host-header validation in agent middleware; immediately aborts if Host != 127.0.0.1.</w:t>
            </w:r>
          </w:p>
        </w:tc>
      </w:tr>
    </w:tbl>
    <w:p w14:paraId="71A0AD96" w14:textId="77777777" w:rsidR="009D559A" w:rsidRDefault="009D559A">
      <w:pPr>
        <w:spacing w:after="120"/>
      </w:pPr>
    </w:p>
    <w:p w14:paraId="3C304682" w14:textId="77777777" w:rsidR="009D559A" w:rsidRDefault="00674B74">
      <w:pPr>
        <w:keepNext/>
        <w:spacing w:before="360" w:after="120"/>
      </w:pPr>
      <w:r>
        <w:rPr>
          <w:rFonts w:ascii="Arial" w:hAnsi="Arial"/>
          <w:b/>
          <w:color w:val="0F172A"/>
          <w:sz w:val="32"/>
        </w:rPr>
        <w:t>16. User Interface and Genuine Visual Artifacts</w:t>
      </w:r>
    </w:p>
    <w:p w14:paraId="230DBC2D" w14:textId="77777777" w:rsidR="009D559A" w:rsidRDefault="00674B74">
      <w:pPr>
        <w:spacing w:after="120"/>
      </w:pPr>
      <w:r>
        <w:rPr>
          <w:rFonts w:ascii="Arial" w:hAnsi="Arial"/>
          <w:color w:val="334155"/>
          <w:sz w:val="21"/>
        </w:rPr>
        <w:t>The user interface of ShadowBrowse was developed in React 18, utilizing a bespoke modern dark design system featuring sleek typography (Inter/Arial), CSS glassmorphism, responsive ARIA keyboard navigation, and high-contrast state indicators. Below are authentic high-resolution screenshots captured directly from the running extension in Google Chrome.</w:t>
      </w:r>
    </w:p>
    <w:p w14:paraId="60F8C0BE" w14:textId="77777777" w:rsidR="009D559A" w:rsidRDefault="00674B74">
      <w:pPr>
        <w:spacing w:before="200" w:after="80"/>
        <w:jc w:val="center"/>
      </w:pPr>
      <w:r>
        <w:rPr>
          <w:noProof/>
        </w:rPr>
        <w:lastRenderedPageBreak/>
        <w:drawing>
          <wp:inline distT="0" distB="0" distL="0" distR="0" wp14:anchorId="54195E67" wp14:editId="6C4780CA">
            <wp:extent cx="3657600" cy="49876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popup.png"/>
                    <pic:cNvPicPr/>
                  </pic:nvPicPr>
                  <pic:blipFill>
                    <a:blip r:embed="rId6"/>
                    <a:stretch>
                      <a:fillRect/>
                    </a:stretch>
                  </pic:blipFill>
                  <pic:spPr>
                    <a:xfrm>
                      <a:off x="0" y="0"/>
                      <a:ext cx="3657600" cy="4987636"/>
                    </a:xfrm>
                    <a:prstGeom prst="rect">
                      <a:avLst/>
                    </a:prstGeom>
                  </pic:spPr>
                </pic:pic>
              </a:graphicData>
            </a:graphic>
          </wp:inline>
        </w:drawing>
      </w:r>
    </w:p>
    <w:p w14:paraId="42073448" w14:textId="77777777" w:rsidR="009D559A" w:rsidRDefault="00674B74">
      <w:pPr>
        <w:jc w:val="center"/>
      </w:pPr>
      <w:r>
        <w:rPr>
          <w:rFonts w:ascii="Arial" w:hAnsi="Arial"/>
          <w:i/>
          <w:color w:val="64748B"/>
          <w:sz w:val="18"/>
        </w:rPr>
        <w:t>Figure 2: ShadowBrowse Primary Toolbar Popup — Displaying Circuit State, Quick Actions, and 4-Way Companion Grid</w:t>
      </w:r>
    </w:p>
    <w:p w14:paraId="296D8048" w14:textId="77777777" w:rsidR="009D559A" w:rsidRDefault="00674B74">
      <w:pPr>
        <w:spacing w:before="200" w:after="80"/>
        <w:jc w:val="center"/>
      </w:pPr>
      <w:r>
        <w:rPr>
          <w:noProof/>
        </w:rPr>
        <w:lastRenderedPageBreak/>
        <w:drawing>
          <wp:inline distT="0" distB="0" distL="0" distR="0" wp14:anchorId="0E24AA64" wp14:editId="2FA96C1C">
            <wp:extent cx="4023360" cy="628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sidepanel_status.png"/>
                    <pic:cNvPicPr/>
                  </pic:nvPicPr>
                  <pic:blipFill>
                    <a:blip r:embed="rId7"/>
                    <a:stretch>
                      <a:fillRect/>
                    </a:stretch>
                  </pic:blipFill>
                  <pic:spPr>
                    <a:xfrm>
                      <a:off x="0" y="0"/>
                      <a:ext cx="4023360" cy="6286500"/>
                    </a:xfrm>
                    <a:prstGeom prst="rect">
                      <a:avLst/>
                    </a:prstGeom>
                  </pic:spPr>
                </pic:pic>
              </a:graphicData>
            </a:graphic>
          </wp:inline>
        </w:drawing>
      </w:r>
    </w:p>
    <w:p w14:paraId="68DF00A1" w14:textId="77777777" w:rsidR="009D559A" w:rsidRDefault="00674B74">
      <w:pPr>
        <w:jc w:val="center"/>
      </w:pPr>
      <w:r>
        <w:rPr>
          <w:rFonts w:ascii="Arial" w:hAnsi="Arial"/>
          <w:i/>
          <w:color w:val="64748B"/>
          <w:sz w:val="18"/>
        </w:rPr>
        <w:t>Figure 3: ShadowBrowse Companion SidePanel — System Health Matrix and Real-Time Subsystem Readiness</w:t>
      </w:r>
    </w:p>
    <w:p w14:paraId="4E27FC5A" w14:textId="77777777" w:rsidR="009D559A" w:rsidRDefault="00674B74">
      <w:r>
        <w:br w:type="page"/>
      </w:r>
    </w:p>
    <w:p w14:paraId="6F08D6B1" w14:textId="77777777" w:rsidR="009D559A" w:rsidRDefault="00674B74">
      <w:pPr>
        <w:spacing w:before="200" w:after="80"/>
        <w:jc w:val="center"/>
      </w:pPr>
      <w:r>
        <w:rPr>
          <w:noProof/>
        </w:rPr>
        <w:lastRenderedPageBreak/>
        <w:drawing>
          <wp:inline distT="0" distB="0" distL="0" distR="0" wp14:anchorId="11A54757" wp14:editId="0CAE8DEE">
            <wp:extent cx="4023360" cy="6286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sidepanel_events.png"/>
                    <pic:cNvPicPr/>
                  </pic:nvPicPr>
                  <pic:blipFill>
                    <a:blip r:embed="rId8"/>
                    <a:stretch>
                      <a:fillRect/>
                    </a:stretch>
                  </pic:blipFill>
                  <pic:spPr>
                    <a:xfrm>
                      <a:off x="0" y="0"/>
                      <a:ext cx="4023360" cy="6286500"/>
                    </a:xfrm>
                    <a:prstGeom prst="rect">
                      <a:avLst/>
                    </a:prstGeom>
                  </pic:spPr>
                </pic:pic>
              </a:graphicData>
            </a:graphic>
          </wp:inline>
        </w:drawing>
      </w:r>
    </w:p>
    <w:p w14:paraId="412147E0" w14:textId="77777777" w:rsidR="009D559A" w:rsidRDefault="00674B74">
      <w:pPr>
        <w:jc w:val="center"/>
      </w:pPr>
      <w:r>
        <w:rPr>
          <w:rFonts w:ascii="Arial" w:hAnsi="Arial"/>
          <w:i/>
          <w:color w:val="64748B"/>
          <w:sz w:val="18"/>
        </w:rPr>
        <w:t>Figure 4: SidePanel Security Events View — Live Ingested Privacy Signals and Telemetry Log</w:t>
      </w:r>
    </w:p>
    <w:p w14:paraId="34CF34B7" w14:textId="77777777" w:rsidR="009D559A" w:rsidRDefault="00674B74">
      <w:pPr>
        <w:spacing w:before="200" w:after="80"/>
        <w:jc w:val="center"/>
      </w:pPr>
      <w:r>
        <w:rPr>
          <w:noProof/>
        </w:rPr>
        <w:lastRenderedPageBreak/>
        <w:drawing>
          <wp:inline distT="0" distB="0" distL="0" distR="0" wp14:anchorId="1F879537" wp14:editId="2F7429D6">
            <wp:extent cx="4023360" cy="6286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sidepanel_events.png"/>
                    <pic:cNvPicPr/>
                  </pic:nvPicPr>
                  <pic:blipFill>
                    <a:blip r:embed="rId8"/>
                    <a:stretch>
                      <a:fillRect/>
                    </a:stretch>
                  </pic:blipFill>
                  <pic:spPr>
                    <a:xfrm>
                      <a:off x="0" y="0"/>
                      <a:ext cx="4023360" cy="6286500"/>
                    </a:xfrm>
                    <a:prstGeom prst="rect">
                      <a:avLst/>
                    </a:prstGeom>
                  </pic:spPr>
                </pic:pic>
              </a:graphicData>
            </a:graphic>
          </wp:inline>
        </w:drawing>
      </w:r>
    </w:p>
    <w:p w14:paraId="57FADC21" w14:textId="34FB630F" w:rsidR="00B33FD0" w:rsidRPr="00B33FD0" w:rsidRDefault="00674B74" w:rsidP="00B33FD0">
      <w:pPr>
        <w:jc w:val="center"/>
      </w:pPr>
      <w:r>
        <w:rPr>
          <w:rFonts w:ascii="Arial" w:hAnsi="Arial"/>
          <w:i/>
          <w:color w:val="64748B"/>
          <w:sz w:val="18"/>
        </w:rPr>
        <w:t>Figure 5: SidePanel Settings View — Local Agent T</w:t>
      </w:r>
      <w:r>
        <w:rPr>
          <w:rFonts w:ascii="Arial" w:hAnsi="Arial"/>
          <w:i/>
          <w:color w:val="64748B"/>
          <w:sz w:val="18"/>
        </w:rPr>
        <w:t>oken Configuration, Port Assignments, and Kill-Switch Arming</w:t>
      </w:r>
    </w:p>
    <w:p w14:paraId="3015733F" w14:textId="1017A57F" w:rsidR="009D559A" w:rsidRDefault="00674B74">
      <w:pPr>
        <w:keepNext/>
        <w:spacing w:before="360" w:after="120"/>
      </w:pPr>
      <w:r>
        <w:rPr>
          <w:rFonts w:ascii="Arial" w:hAnsi="Arial"/>
          <w:b/>
          <w:color w:val="0F172A"/>
          <w:sz w:val="32"/>
        </w:rPr>
        <w:t>17. Core Implementation Details and Code Excerpts</w:t>
      </w:r>
    </w:p>
    <w:p w14:paraId="41F2FE9F" w14:textId="77777777" w:rsidR="009D559A" w:rsidRDefault="00674B74">
      <w:pPr>
        <w:spacing w:after="120"/>
      </w:pPr>
      <w:r>
        <w:rPr>
          <w:rFonts w:ascii="Arial" w:hAnsi="Arial"/>
          <w:color w:val="334155"/>
          <w:sz w:val="21"/>
        </w:rPr>
        <w:t>The following selected code excerpts illustrate the core technical innovations in the ShadowBrowse codebase:</w:t>
      </w:r>
    </w:p>
    <w:p w14:paraId="221EDF39" w14:textId="77777777" w:rsidR="009D559A" w:rsidRDefault="00674B74">
      <w:pPr>
        <w:keepNext/>
        <w:spacing w:before="280" w:after="80"/>
      </w:pPr>
      <w:r>
        <w:rPr>
          <w:rFonts w:ascii="Arial" w:hAnsi="Arial"/>
          <w:b/>
          <w:color w:val="4F46E5"/>
          <w:sz w:val="26"/>
        </w:rPr>
        <w:t>17.1 Extension Message Security (messageSecurity.ts)</w:t>
      </w:r>
    </w:p>
    <w:p w14:paraId="15664FCC" w14:textId="77777777" w:rsidR="009D559A" w:rsidRDefault="00674B74">
      <w:pPr>
        <w:spacing w:before="120" w:after="40"/>
      </w:pPr>
      <w:r>
        <w:rPr>
          <w:rFonts w:ascii="Arial" w:hAnsi="Arial"/>
          <w:b/>
          <w:color w:val="64748B"/>
          <w:sz w:val="18"/>
        </w:rPr>
        <w:t>Listing: Listing 2: In-Browser Extension IPC Privilege Boundary Assertion</w:t>
      </w:r>
    </w:p>
    <w:tbl>
      <w:tblPr>
        <w:tblW w:w="0" w:type="auto"/>
        <w:jc w:val="center"/>
        <w:tblLook w:val="04A0" w:firstRow="1" w:lastRow="0" w:firstColumn="1" w:lastColumn="0" w:noHBand="0" w:noVBand="1"/>
      </w:tblPr>
      <w:tblGrid>
        <w:gridCol w:w="9360"/>
      </w:tblGrid>
      <w:tr w:rsidR="009D559A" w14:paraId="2DF11675" w14:textId="77777777">
        <w:trPr>
          <w:jc w:val="center"/>
        </w:trPr>
        <w:tc>
          <w:tcPr>
            <w:tcW w:w="9360" w:type="dxa"/>
            <w:shd w:val="clear" w:color="auto" w:fill="F1F5F9"/>
            <w:tcMar>
              <w:top w:w="100" w:type="dxa"/>
              <w:left w:w="160" w:type="dxa"/>
              <w:bottom w:w="100" w:type="dxa"/>
              <w:right w:w="160" w:type="dxa"/>
            </w:tcMar>
          </w:tcPr>
          <w:p w14:paraId="11100088" w14:textId="77777777" w:rsidR="009D559A" w:rsidRDefault="00674B74">
            <w:pPr>
              <w:spacing w:after="0" w:line="252" w:lineRule="auto"/>
            </w:pPr>
            <w:r>
              <w:rPr>
                <w:rFonts w:ascii="Consolas" w:hAnsi="Consolas"/>
                <w:color w:val="1E293B"/>
                <w:sz w:val="17"/>
              </w:rPr>
              <w:lastRenderedPageBreak/>
              <w:t>export function validateExtensionMessage(sender: chrome.runtime.MessageSender): boolean {</w:t>
            </w:r>
            <w:r>
              <w:rPr>
                <w:rFonts w:ascii="Consolas" w:hAnsi="Consolas"/>
                <w:color w:val="1E293B"/>
                <w:sz w:val="17"/>
              </w:rPr>
              <w:br/>
              <w:t xml:space="preserve">  // 1. Must have valid sender and extension ID matching our runtime ID</w:t>
            </w:r>
            <w:r>
              <w:rPr>
                <w:rFonts w:ascii="Consolas" w:hAnsi="Consolas"/>
                <w:color w:val="1E293B"/>
                <w:sz w:val="17"/>
              </w:rPr>
              <w:br/>
              <w:t xml:space="preserve">  if (!sender || sender.id !== chrome.runtime.id) {</w:t>
            </w:r>
            <w:r>
              <w:rPr>
                <w:rFonts w:ascii="Consolas" w:hAnsi="Consolas"/>
                <w:color w:val="1E293B"/>
                <w:sz w:val="17"/>
              </w:rPr>
              <w:br/>
              <w:t xml:space="preserve">    return false;</w:t>
            </w:r>
            <w:r>
              <w:rPr>
                <w:rFonts w:ascii="Consolas" w:hAnsi="Consolas"/>
                <w:color w:val="1E293B"/>
                <w:sz w:val="17"/>
              </w:rPr>
              <w:br/>
              <w:t xml:space="preserve">  }</w:t>
            </w:r>
            <w:r>
              <w:rPr>
                <w:rFonts w:ascii="Consolas" w:hAnsi="Consolas"/>
                <w:color w:val="1E293B"/>
                <w:sz w:val="17"/>
              </w:rPr>
              <w:br/>
              <w:t xml:space="preserve">  // 2. Distinguish internal extension views (popup, sidepanel) from content scripts</w:t>
            </w:r>
            <w:r>
              <w:rPr>
                <w:rFonts w:ascii="Consolas" w:hAnsi="Consolas"/>
                <w:color w:val="1E293B"/>
                <w:sz w:val="17"/>
              </w:rPr>
              <w:br/>
              <w:t xml:space="preserve">  if (sender.tab &amp;&amp; sender.url) {</w:t>
            </w:r>
            <w:r>
              <w:rPr>
                <w:rFonts w:ascii="Consolas" w:hAnsi="Consolas"/>
                <w:color w:val="1E293B"/>
                <w:sz w:val="17"/>
              </w:rPr>
              <w:br/>
            </w:r>
            <w:r>
              <w:rPr>
                <w:rFonts w:ascii="Consolas" w:hAnsi="Consolas"/>
                <w:color w:val="1E293B"/>
                <w:sz w:val="17"/>
              </w:rPr>
              <w:t xml:space="preserve">    const isExtensionPage = sender.url.startsWith(`chrome-extension://${chrome.runtime.id}/`);</w:t>
            </w:r>
            <w:r>
              <w:rPr>
                <w:rFonts w:ascii="Consolas" w:hAnsi="Consolas"/>
                <w:color w:val="1E293B"/>
                <w:sz w:val="17"/>
              </w:rPr>
              <w:br/>
              <w:t xml:space="preserve">    if (!isExtensionPage) {</w:t>
            </w:r>
            <w:r>
              <w:rPr>
                <w:rFonts w:ascii="Consolas" w:hAnsi="Consolas"/>
                <w:color w:val="1E293B"/>
                <w:sz w:val="17"/>
              </w:rPr>
              <w:br/>
              <w:t xml:space="preserve">      // Untrusted content script attempting privileged IPC</w:t>
            </w:r>
            <w:r>
              <w:rPr>
                <w:rFonts w:ascii="Consolas" w:hAnsi="Consolas"/>
                <w:color w:val="1E293B"/>
                <w:sz w:val="17"/>
              </w:rPr>
              <w:br/>
              <w:t xml:space="preserve">      return false;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return true;</w:t>
            </w:r>
            <w:r>
              <w:rPr>
                <w:rFonts w:ascii="Consolas" w:hAnsi="Consolas"/>
                <w:color w:val="1E293B"/>
                <w:sz w:val="17"/>
              </w:rPr>
              <w:br/>
              <w:t>}</w:t>
            </w:r>
          </w:p>
        </w:tc>
      </w:tr>
    </w:tbl>
    <w:p w14:paraId="14F7510F" w14:textId="77777777" w:rsidR="009D559A" w:rsidRDefault="009D559A">
      <w:pPr>
        <w:spacing w:after="80"/>
      </w:pPr>
    </w:p>
    <w:p w14:paraId="6EED7C05" w14:textId="77777777" w:rsidR="009D559A" w:rsidRDefault="00674B74">
      <w:pPr>
        <w:keepNext/>
        <w:spacing w:before="280" w:after="80"/>
      </w:pPr>
      <w:r>
        <w:rPr>
          <w:rFonts w:ascii="Arial" w:hAnsi="Arial"/>
          <w:b/>
          <w:color w:val="4F46E5"/>
          <w:sz w:val="26"/>
        </w:rPr>
        <w:t>17.2 Out-of-Band Tor Route Verifier (route_verifier.py)</w:t>
      </w:r>
    </w:p>
    <w:p w14:paraId="27BBC846" w14:textId="77777777" w:rsidR="009D559A" w:rsidRDefault="00674B74">
      <w:pPr>
        <w:spacing w:before="120" w:after="40"/>
      </w:pPr>
      <w:r>
        <w:rPr>
          <w:rFonts w:ascii="Arial" w:hAnsi="Arial"/>
          <w:b/>
          <w:color w:val="64748B"/>
          <w:sz w:val="18"/>
        </w:rPr>
        <w:t>Listing: Listing 3: SOCKS5 Out-of-Band Route Verification Routine</w:t>
      </w:r>
    </w:p>
    <w:tbl>
      <w:tblPr>
        <w:tblW w:w="0" w:type="auto"/>
        <w:jc w:val="center"/>
        <w:tblLook w:val="04A0" w:firstRow="1" w:lastRow="0" w:firstColumn="1" w:lastColumn="0" w:noHBand="0" w:noVBand="1"/>
      </w:tblPr>
      <w:tblGrid>
        <w:gridCol w:w="9360"/>
      </w:tblGrid>
      <w:tr w:rsidR="009D559A" w14:paraId="74E49F22" w14:textId="77777777">
        <w:trPr>
          <w:jc w:val="center"/>
        </w:trPr>
        <w:tc>
          <w:tcPr>
            <w:tcW w:w="9360" w:type="dxa"/>
            <w:shd w:val="clear" w:color="auto" w:fill="F1F5F9"/>
            <w:tcMar>
              <w:top w:w="100" w:type="dxa"/>
              <w:left w:w="160" w:type="dxa"/>
              <w:bottom w:w="100" w:type="dxa"/>
              <w:right w:w="160" w:type="dxa"/>
            </w:tcMar>
          </w:tcPr>
          <w:p w14:paraId="69FEF407" w14:textId="77777777" w:rsidR="009D559A" w:rsidRDefault="00674B74">
            <w:pPr>
              <w:spacing w:after="0" w:line="252" w:lineRule="auto"/>
            </w:pPr>
            <w:r>
              <w:rPr>
                <w:rFonts w:ascii="Consolas" w:hAnsi="Consolas"/>
                <w:color w:val="1E293B"/>
                <w:sz w:val="17"/>
              </w:rPr>
              <w:t>async def verify_tor_route(socks_port: int = 9050) -&gt; RouteVerificationResult:</w:t>
            </w:r>
            <w:r>
              <w:rPr>
                <w:rFonts w:ascii="Consolas" w:hAnsi="Consolas"/>
                <w:color w:val="1E293B"/>
                <w:sz w:val="17"/>
              </w:rPr>
              <w:br/>
            </w:r>
            <w:r>
              <w:rPr>
                <w:rFonts w:ascii="Consolas" w:hAnsi="Consolas"/>
                <w:color w:val="1E293B"/>
                <w:sz w:val="17"/>
              </w:rPr>
              <w:t xml:space="preserve">    \"\"\"Issues an out-of-band query to check.torproject.org using SOCKS5 remote DNS.\"\"\"</w:t>
            </w:r>
            <w:r>
              <w:rPr>
                <w:rFonts w:ascii="Consolas" w:hAnsi="Consolas"/>
                <w:color w:val="1E293B"/>
                <w:sz w:val="17"/>
              </w:rPr>
              <w:br/>
              <w:t xml:space="preserve">    connector = ProxyConnector.from_url(f'socks5://127.0.0.1:{socks_port}', rdns=True)</w:t>
            </w:r>
            <w:r>
              <w:rPr>
                <w:rFonts w:ascii="Consolas" w:hAnsi="Consolas"/>
                <w:color w:val="1E293B"/>
                <w:sz w:val="17"/>
              </w:rPr>
              <w:br/>
              <w:t xml:space="preserve">    timeout = ClientTimeout(total=10.0)</w:t>
            </w:r>
            <w:r>
              <w:rPr>
                <w:rFonts w:ascii="Consolas" w:hAnsi="Consolas"/>
                <w:color w:val="1E293B"/>
                <w:sz w:val="17"/>
              </w:rPr>
              <w:br/>
              <w:t xml:space="preserve">    async with ClientSession(connector=connector, timeout=timeout) as session:</w:t>
            </w:r>
            <w:r>
              <w:rPr>
                <w:rFonts w:ascii="Consolas" w:hAnsi="Consolas"/>
                <w:color w:val="1E293B"/>
                <w:sz w:val="17"/>
              </w:rPr>
              <w:br/>
              <w:t xml:space="preserve">        async with session.get('https://check.torproject.org/api/ip') as resp:</w:t>
            </w:r>
            <w:r>
              <w:rPr>
                <w:rFonts w:ascii="Consolas" w:hAnsi="Consolas"/>
                <w:color w:val="1E293B"/>
                <w:sz w:val="17"/>
              </w:rPr>
              <w:br/>
              <w:t xml:space="preserve">            if resp.status == 200:</w:t>
            </w:r>
            <w:r>
              <w:rPr>
                <w:rFonts w:ascii="Consolas" w:hAnsi="Consolas"/>
                <w:color w:val="1E293B"/>
                <w:sz w:val="17"/>
              </w:rPr>
              <w:br/>
              <w:t xml:space="preserve">                data = await resp.json()</w:t>
            </w:r>
            <w:r>
              <w:rPr>
                <w:rFonts w:ascii="Consolas" w:hAnsi="Consolas"/>
                <w:color w:val="1E293B"/>
                <w:sz w:val="17"/>
              </w:rPr>
              <w:br/>
              <w:t xml:space="preserve">                is_tor = data.get('IsTor', False)</w:t>
            </w:r>
            <w:r>
              <w:rPr>
                <w:rFonts w:ascii="Consolas" w:hAnsi="Consolas"/>
                <w:color w:val="1E293B"/>
                <w:sz w:val="17"/>
              </w:rPr>
              <w:br/>
            </w:r>
            <w:r>
              <w:rPr>
                <w:rFonts w:ascii="Consolas" w:hAnsi="Consolas"/>
                <w:color w:val="1E293B"/>
                <w:sz w:val="17"/>
              </w:rPr>
              <w:t xml:space="preserve">                egress_ip = data.get('IP', '')</w:t>
            </w:r>
            <w:r>
              <w:rPr>
                <w:rFonts w:ascii="Consolas" w:hAnsi="Consolas"/>
                <w:color w:val="1E293B"/>
                <w:sz w:val="17"/>
              </w:rPr>
              <w:br/>
              <w:t xml:space="preserve">                return RouteVerificationResult(</w:t>
            </w:r>
            <w:r>
              <w:rPr>
                <w:rFonts w:ascii="Consolas" w:hAnsi="Consolas"/>
                <w:color w:val="1E293B"/>
                <w:sz w:val="17"/>
              </w:rPr>
              <w:br/>
              <w:t xml:space="preserve">                    verified=is_tor,</w:t>
            </w:r>
            <w:r>
              <w:rPr>
                <w:rFonts w:ascii="Consolas" w:hAnsi="Consolas"/>
                <w:color w:val="1E293B"/>
                <w:sz w:val="17"/>
              </w:rPr>
              <w:br/>
              <w:t xml:space="preserve">                    egress_ip=egress_ip,</w:t>
            </w:r>
            <w:r>
              <w:rPr>
                <w:rFonts w:ascii="Consolas" w:hAnsi="Consolas"/>
                <w:color w:val="1E293B"/>
                <w:sz w:val="17"/>
              </w:rPr>
              <w:br/>
              <w:t xml:space="preserve">                    evidence_level='HIGH' if is_tor else 'LOW',</w:t>
            </w:r>
            <w:r>
              <w:rPr>
                <w:rFonts w:ascii="Consolas" w:hAnsi="Consolas"/>
                <w:color w:val="1E293B"/>
                <w:sz w:val="17"/>
              </w:rPr>
              <w:br/>
              <w:t xml:space="preserve">                    status='TOR_ROUTE_VERIFIED' if is_tor else 'DIRECT_LEAK'</w:t>
            </w:r>
            <w:r>
              <w:rPr>
                <w:rFonts w:ascii="Consolas" w:hAnsi="Consolas"/>
                <w:color w:val="1E293B"/>
                <w:sz w:val="17"/>
              </w:rPr>
              <w:br/>
              <w:t xml:space="preserve">                )</w:t>
            </w:r>
            <w:r>
              <w:rPr>
                <w:rFonts w:ascii="Consolas" w:hAnsi="Consolas"/>
                <w:color w:val="1E293B"/>
                <w:sz w:val="17"/>
              </w:rPr>
              <w:br/>
              <w:t xml:space="preserve">    return RouteVerificationResult(verified=False, status='UNAVAILABLE')</w:t>
            </w:r>
          </w:p>
        </w:tc>
      </w:tr>
    </w:tbl>
    <w:p w14:paraId="01B9DF74" w14:textId="77777777" w:rsidR="009D559A" w:rsidRDefault="009D559A">
      <w:pPr>
        <w:spacing w:after="80"/>
      </w:pPr>
    </w:p>
    <w:p w14:paraId="52BE219B" w14:textId="77777777" w:rsidR="009D559A" w:rsidRDefault="00674B74">
      <w:r>
        <w:br w:type="page"/>
      </w:r>
    </w:p>
    <w:p w14:paraId="631C278D" w14:textId="77777777" w:rsidR="009D559A" w:rsidRDefault="00674B74">
      <w:pPr>
        <w:keepNext/>
        <w:spacing w:before="360" w:after="120"/>
      </w:pPr>
      <w:r>
        <w:rPr>
          <w:rFonts w:ascii="Arial" w:hAnsi="Arial"/>
          <w:b/>
          <w:color w:val="0F172A"/>
          <w:sz w:val="32"/>
        </w:rPr>
        <w:lastRenderedPageBreak/>
        <w:t>18. Testing Methodology and Verified Test Results</w:t>
      </w:r>
    </w:p>
    <w:p w14:paraId="4A2640D0" w14:textId="77777777" w:rsidR="009D559A" w:rsidRDefault="00674B74">
      <w:pPr>
        <w:spacing w:after="120"/>
      </w:pPr>
      <w:r>
        <w:rPr>
          <w:rFonts w:ascii="Arial" w:hAnsi="Arial"/>
          <w:color w:val="334155"/>
          <w:sz w:val="21"/>
        </w:rPr>
        <w:t>ShadowBrowse was subjected to comprehensive test automation combining unit testing, integration testing, security vulnerability auditing, and real-browser headless acceptance testing.</w:t>
      </w:r>
    </w:p>
    <w:tbl>
      <w:tblPr>
        <w:tblW w:w="0" w:type="auto"/>
        <w:jc w:val="center"/>
        <w:tblLayout w:type="fixed"/>
        <w:tblLook w:val="04A0" w:firstRow="1" w:lastRow="0" w:firstColumn="1" w:lastColumn="0" w:noHBand="0" w:noVBand="1"/>
      </w:tblPr>
      <w:tblGrid>
        <w:gridCol w:w="3312"/>
        <w:gridCol w:w="4608"/>
        <w:gridCol w:w="1152"/>
        <w:gridCol w:w="1728"/>
      </w:tblGrid>
      <w:tr w:rsidR="009D559A" w14:paraId="6C1C3F6A" w14:textId="77777777">
        <w:trPr>
          <w:jc w:val="center"/>
        </w:trPr>
        <w:tc>
          <w:tcPr>
            <w:tcW w:w="3312" w:type="dxa"/>
            <w:shd w:val="clear" w:color="auto" w:fill="0F172A"/>
            <w:tcMar>
              <w:top w:w="120" w:type="dxa"/>
              <w:left w:w="120" w:type="dxa"/>
              <w:bottom w:w="120" w:type="dxa"/>
              <w:right w:w="120" w:type="dxa"/>
            </w:tcMar>
          </w:tcPr>
          <w:p w14:paraId="38913751" w14:textId="77777777" w:rsidR="009D559A" w:rsidRDefault="00674B74">
            <w:r>
              <w:rPr>
                <w:rFonts w:ascii="Arial" w:hAnsi="Arial"/>
                <w:b/>
                <w:color w:val="FFFFFF"/>
                <w:sz w:val="18"/>
              </w:rPr>
              <w:t>Test Suite File</w:t>
            </w:r>
          </w:p>
        </w:tc>
        <w:tc>
          <w:tcPr>
            <w:tcW w:w="4608" w:type="dxa"/>
            <w:shd w:val="clear" w:color="auto" w:fill="0F172A"/>
            <w:tcMar>
              <w:top w:w="120" w:type="dxa"/>
              <w:left w:w="120" w:type="dxa"/>
              <w:bottom w:w="120" w:type="dxa"/>
              <w:right w:w="120" w:type="dxa"/>
            </w:tcMar>
          </w:tcPr>
          <w:p w14:paraId="3603EA67" w14:textId="77777777" w:rsidR="009D559A" w:rsidRDefault="00674B74">
            <w:r>
              <w:rPr>
                <w:rFonts w:ascii="Arial" w:hAnsi="Arial"/>
                <w:b/>
                <w:color w:val="FFFFFF"/>
                <w:sz w:val="18"/>
              </w:rPr>
              <w:t>Focus Area</w:t>
            </w:r>
          </w:p>
        </w:tc>
        <w:tc>
          <w:tcPr>
            <w:tcW w:w="1152" w:type="dxa"/>
            <w:shd w:val="clear" w:color="auto" w:fill="0F172A"/>
            <w:tcMar>
              <w:top w:w="120" w:type="dxa"/>
              <w:left w:w="120" w:type="dxa"/>
              <w:bottom w:w="120" w:type="dxa"/>
              <w:right w:w="120" w:type="dxa"/>
            </w:tcMar>
          </w:tcPr>
          <w:p w14:paraId="4F44524D" w14:textId="77777777" w:rsidR="009D559A" w:rsidRDefault="00674B74">
            <w:r>
              <w:rPr>
                <w:rFonts w:ascii="Arial" w:hAnsi="Arial"/>
                <w:b/>
                <w:color w:val="FFFFFF"/>
                <w:sz w:val="18"/>
              </w:rPr>
              <w:t>Test Count</w:t>
            </w:r>
          </w:p>
        </w:tc>
        <w:tc>
          <w:tcPr>
            <w:tcW w:w="1728" w:type="dxa"/>
            <w:shd w:val="clear" w:color="auto" w:fill="0F172A"/>
            <w:tcMar>
              <w:top w:w="120" w:type="dxa"/>
              <w:left w:w="120" w:type="dxa"/>
              <w:bottom w:w="120" w:type="dxa"/>
              <w:right w:w="120" w:type="dxa"/>
            </w:tcMar>
          </w:tcPr>
          <w:p w14:paraId="0B16287F" w14:textId="77777777" w:rsidR="009D559A" w:rsidRDefault="00674B74">
            <w:r>
              <w:rPr>
                <w:rFonts w:ascii="Arial" w:hAnsi="Arial"/>
                <w:b/>
                <w:color w:val="FFFFFF"/>
                <w:sz w:val="18"/>
              </w:rPr>
              <w:t>Observed Result</w:t>
            </w:r>
          </w:p>
        </w:tc>
      </w:tr>
      <w:tr w:rsidR="009D559A" w14:paraId="372396BD" w14:textId="77777777">
        <w:trPr>
          <w:jc w:val="center"/>
        </w:trPr>
        <w:tc>
          <w:tcPr>
            <w:tcW w:w="3312" w:type="dxa"/>
            <w:shd w:val="clear" w:color="auto" w:fill="FFFFFF"/>
            <w:tcMar>
              <w:top w:w="90" w:type="dxa"/>
              <w:left w:w="120" w:type="dxa"/>
              <w:bottom w:w="90" w:type="dxa"/>
              <w:right w:w="120" w:type="dxa"/>
            </w:tcMar>
          </w:tcPr>
          <w:p w14:paraId="12B9B6F4" w14:textId="77777777" w:rsidR="009D559A" w:rsidRDefault="00674B74">
            <w:pPr>
              <w:spacing w:after="0" w:line="264" w:lineRule="auto"/>
            </w:pPr>
            <w:r>
              <w:rPr>
                <w:rFonts w:ascii="Arial" w:hAnsi="Arial"/>
                <w:color w:val="334155"/>
                <w:sz w:val="17"/>
              </w:rPr>
              <w:t>test_phase12_production_packaging.py</w:t>
            </w:r>
          </w:p>
        </w:tc>
        <w:tc>
          <w:tcPr>
            <w:tcW w:w="4608" w:type="dxa"/>
            <w:shd w:val="clear" w:color="auto" w:fill="FFFFFF"/>
            <w:tcMar>
              <w:top w:w="90" w:type="dxa"/>
              <w:left w:w="120" w:type="dxa"/>
              <w:bottom w:w="90" w:type="dxa"/>
              <w:right w:w="120" w:type="dxa"/>
            </w:tcMar>
          </w:tcPr>
          <w:p w14:paraId="79AC626A" w14:textId="77777777" w:rsidR="009D559A" w:rsidRDefault="00674B74">
            <w:pPr>
              <w:spacing w:after="0" w:line="264" w:lineRule="auto"/>
            </w:pPr>
            <w:r>
              <w:rPr>
                <w:rFonts w:ascii="Arial" w:hAnsi="Arial"/>
                <w:color w:val="334155"/>
                <w:sz w:val="17"/>
              </w:rPr>
              <w:t>Release archive hygiene, zero source maps, clean-install extraction</w:t>
            </w:r>
          </w:p>
        </w:tc>
        <w:tc>
          <w:tcPr>
            <w:tcW w:w="1152" w:type="dxa"/>
            <w:shd w:val="clear" w:color="auto" w:fill="FFFFFF"/>
            <w:tcMar>
              <w:top w:w="90" w:type="dxa"/>
              <w:left w:w="120" w:type="dxa"/>
              <w:bottom w:w="90" w:type="dxa"/>
              <w:right w:w="120" w:type="dxa"/>
            </w:tcMar>
          </w:tcPr>
          <w:p w14:paraId="65486A0D" w14:textId="77777777" w:rsidR="009D559A" w:rsidRDefault="00674B74">
            <w:pPr>
              <w:spacing w:after="0" w:line="264" w:lineRule="auto"/>
            </w:pPr>
            <w:r>
              <w:rPr>
                <w:rFonts w:ascii="Arial" w:hAnsi="Arial"/>
                <w:color w:val="334155"/>
                <w:sz w:val="17"/>
              </w:rPr>
              <w:t>4</w:t>
            </w:r>
          </w:p>
        </w:tc>
        <w:tc>
          <w:tcPr>
            <w:tcW w:w="1728" w:type="dxa"/>
            <w:shd w:val="clear" w:color="auto" w:fill="FFFFFF"/>
            <w:tcMar>
              <w:top w:w="90" w:type="dxa"/>
              <w:left w:w="120" w:type="dxa"/>
              <w:bottom w:w="90" w:type="dxa"/>
              <w:right w:w="120" w:type="dxa"/>
            </w:tcMar>
          </w:tcPr>
          <w:p w14:paraId="26196425" w14:textId="77777777" w:rsidR="009D559A" w:rsidRDefault="00674B74">
            <w:pPr>
              <w:spacing w:after="0" w:line="264" w:lineRule="auto"/>
            </w:pPr>
            <w:r>
              <w:rPr>
                <w:rFonts w:ascii="Arial" w:hAnsi="Arial"/>
                <w:color w:val="334155"/>
                <w:sz w:val="17"/>
              </w:rPr>
              <w:t>PASS (100%)</w:t>
            </w:r>
          </w:p>
        </w:tc>
      </w:tr>
      <w:tr w:rsidR="009D559A" w14:paraId="7C48E0F0" w14:textId="77777777">
        <w:trPr>
          <w:jc w:val="center"/>
        </w:trPr>
        <w:tc>
          <w:tcPr>
            <w:tcW w:w="3312" w:type="dxa"/>
            <w:shd w:val="clear" w:color="auto" w:fill="F8FAFC"/>
            <w:tcMar>
              <w:top w:w="90" w:type="dxa"/>
              <w:left w:w="120" w:type="dxa"/>
              <w:bottom w:w="90" w:type="dxa"/>
              <w:right w:w="120" w:type="dxa"/>
            </w:tcMar>
          </w:tcPr>
          <w:p w14:paraId="6B5AAC72" w14:textId="77777777" w:rsidR="009D559A" w:rsidRDefault="00674B74">
            <w:pPr>
              <w:spacing w:after="0" w:line="264" w:lineRule="auto"/>
            </w:pPr>
            <w:r>
              <w:rPr>
                <w:rFonts w:ascii="Arial" w:hAnsi="Arial"/>
                <w:color w:val="334155"/>
                <w:sz w:val="17"/>
              </w:rPr>
              <w:t>test_phase11_live_tor_validation.py</w:t>
            </w:r>
          </w:p>
        </w:tc>
        <w:tc>
          <w:tcPr>
            <w:tcW w:w="4608" w:type="dxa"/>
            <w:shd w:val="clear" w:color="auto" w:fill="F8FAFC"/>
            <w:tcMar>
              <w:top w:w="90" w:type="dxa"/>
              <w:left w:w="120" w:type="dxa"/>
              <w:bottom w:w="90" w:type="dxa"/>
              <w:right w:w="120" w:type="dxa"/>
            </w:tcMar>
          </w:tcPr>
          <w:p w14:paraId="10967ED0" w14:textId="77777777" w:rsidR="009D559A" w:rsidRDefault="00674B74">
            <w:pPr>
              <w:spacing w:after="0" w:line="264" w:lineRule="auto"/>
            </w:pPr>
            <w:r>
              <w:rPr>
                <w:rFonts w:ascii="Arial" w:hAnsi="Arial"/>
                <w:color w:val="334155"/>
                <w:sz w:val="17"/>
              </w:rPr>
              <w:t>Live Tor SOCKS5, ControlPort, route verification, live kill-switch</w:t>
            </w:r>
          </w:p>
        </w:tc>
        <w:tc>
          <w:tcPr>
            <w:tcW w:w="1152" w:type="dxa"/>
            <w:shd w:val="clear" w:color="auto" w:fill="F8FAFC"/>
            <w:tcMar>
              <w:top w:w="90" w:type="dxa"/>
              <w:left w:w="120" w:type="dxa"/>
              <w:bottom w:w="90" w:type="dxa"/>
              <w:right w:w="120" w:type="dxa"/>
            </w:tcMar>
          </w:tcPr>
          <w:p w14:paraId="788BAC87" w14:textId="77777777" w:rsidR="009D559A" w:rsidRDefault="00674B74">
            <w:pPr>
              <w:spacing w:after="0" w:line="264" w:lineRule="auto"/>
            </w:pPr>
            <w:r>
              <w:rPr>
                <w:rFonts w:ascii="Arial" w:hAnsi="Arial"/>
                <w:color w:val="334155"/>
                <w:sz w:val="17"/>
              </w:rPr>
              <w:t>8</w:t>
            </w:r>
          </w:p>
        </w:tc>
        <w:tc>
          <w:tcPr>
            <w:tcW w:w="1728" w:type="dxa"/>
            <w:shd w:val="clear" w:color="auto" w:fill="F8FAFC"/>
            <w:tcMar>
              <w:top w:w="90" w:type="dxa"/>
              <w:left w:w="120" w:type="dxa"/>
              <w:bottom w:w="90" w:type="dxa"/>
              <w:right w:w="120" w:type="dxa"/>
            </w:tcMar>
          </w:tcPr>
          <w:p w14:paraId="2166B560" w14:textId="77777777" w:rsidR="009D559A" w:rsidRDefault="00674B74">
            <w:pPr>
              <w:spacing w:after="0" w:line="264" w:lineRule="auto"/>
            </w:pPr>
            <w:r>
              <w:rPr>
                <w:rFonts w:ascii="Arial" w:hAnsi="Arial"/>
                <w:color w:val="334155"/>
                <w:sz w:val="17"/>
              </w:rPr>
              <w:t>PASS (5 Live, 3 Offline Skips)</w:t>
            </w:r>
          </w:p>
        </w:tc>
      </w:tr>
      <w:tr w:rsidR="009D559A" w14:paraId="5DD77FC1" w14:textId="77777777">
        <w:trPr>
          <w:jc w:val="center"/>
        </w:trPr>
        <w:tc>
          <w:tcPr>
            <w:tcW w:w="3312" w:type="dxa"/>
            <w:shd w:val="clear" w:color="auto" w:fill="FFFFFF"/>
            <w:tcMar>
              <w:top w:w="90" w:type="dxa"/>
              <w:left w:w="120" w:type="dxa"/>
              <w:bottom w:w="90" w:type="dxa"/>
              <w:right w:w="120" w:type="dxa"/>
            </w:tcMar>
          </w:tcPr>
          <w:p w14:paraId="12EA58D1" w14:textId="77777777" w:rsidR="009D559A" w:rsidRDefault="00674B74">
            <w:pPr>
              <w:spacing w:after="0" w:line="264" w:lineRule="auto"/>
            </w:pPr>
            <w:r>
              <w:rPr>
                <w:rFonts w:ascii="Arial" w:hAnsi="Arial"/>
                <w:color w:val="334155"/>
                <w:sz w:val="17"/>
              </w:rPr>
              <w:t>test_phase10_final_audit.py</w:t>
            </w:r>
          </w:p>
        </w:tc>
        <w:tc>
          <w:tcPr>
            <w:tcW w:w="4608" w:type="dxa"/>
            <w:shd w:val="clear" w:color="auto" w:fill="FFFFFF"/>
            <w:tcMar>
              <w:top w:w="90" w:type="dxa"/>
              <w:left w:w="120" w:type="dxa"/>
              <w:bottom w:w="90" w:type="dxa"/>
              <w:right w:w="120" w:type="dxa"/>
            </w:tcMar>
          </w:tcPr>
          <w:p w14:paraId="435E06B1" w14:textId="77777777" w:rsidR="009D559A" w:rsidRDefault="00674B74">
            <w:pPr>
              <w:spacing w:after="0" w:line="264" w:lineRule="auto"/>
            </w:pPr>
            <w:r>
              <w:rPr>
                <w:rFonts w:ascii="Arial" w:hAnsi="Arial"/>
                <w:color w:val="334155"/>
                <w:sz w:val="17"/>
              </w:rPr>
              <w:t>Security boundaries, in-page signals, sender ID spoofing, dist hygiene</w:t>
            </w:r>
          </w:p>
        </w:tc>
        <w:tc>
          <w:tcPr>
            <w:tcW w:w="1152" w:type="dxa"/>
            <w:shd w:val="clear" w:color="auto" w:fill="FFFFFF"/>
            <w:tcMar>
              <w:top w:w="90" w:type="dxa"/>
              <w:left w:w="120" w:type="dxa"/>
              <w:bottom w:w="90" w:type="dxa"/>
              <w:right w:w="120" w:type="dxa"/>
            </w:tcMar>
          </w:tcPr>
          <w:p w14:paraId="09339A0F" w14:textId="77777777" w:rsidR="009D559A" w:rsidRDefault="00674B74">
            <w:pPr>
              <w:spacing w:after="0" w:line="264" w:lineRule="auto"/>
            </w:pPr>
            <w:r>
              <w:rPr>
                <w:rFonts w:ascii="Arial" w:hAnsi="Arial"/>
                <w:color w:val="334155"/>
                <w:sz w:val="17"/>
              </w:rPr>
              <w:t>14</w:t>
            </w:r>
          </w:p>
        </w:tc>
        <w:tc>
          <w:tcPr>
            <w:tcW w:w="1728" w:type="dxa"/>
            <w:shd w:val="clear" w:color="auto" w:fill="FFFFFF"/>
            <w:tcMar>
              <w:top w:w="90" w:type="dxa"/>
              <w:left w:w="120" w:type="dxa"/>
              <w:bottom w:w="90" w:type="dxa"/>
              <w:right w:w="120" w:type="dxa"/>
            </w:tcMar>
          </w:tcPr>
          <w:p w14:paraId="1BA9D831" w14:textId="77777777" w:rsidR="009D559A" w:rsidRDefault="00674B74">
            <w:pPr>
              <w:spacing w:after="0" w:line="264" w:lineRule="auto"/>
            </w:pPr>
            <w:r>
              <w:rPr>
                <w:rFonts w:ascii="Arial" w:hAnsi="Arial"/>
                <w:color w:val="334155"/>
                <w:sz w:val="17"/>
              </w:rPr>
              <w:t>PASS (100%)</w:t>
            </w:r>
          </w:p>
        </w:tc>
      </w:tr>
      <w:tr w:rsidR="009D559A" w14:paraId="78C45921" w14:textId="77777777">
        <w:trPr>
          <w:jc w:val="center"/>
        </w:trPr>
        <w:tc>
          <w:tcPr>
            <w:tcW w:w="3312" w:type="dxa"/>
            <w:shd w:val="clear" w:color="auto" w:fill="F8FAFC"/>
            <w:tcMar>
              <w:top w:w="90" w:type="dxa"/>
              <w:left w:w="120" w:type="dxa"/>
              <w:bottom w:w="90" w:type="dxa"/>
              <w:right w:w="120" w:type="dxa"/>
            </w:tcMar>
          </w:tcPr>
          <w:p w14:paraId="2F4CF28B" w14:textId="77777777" w:rsidR="009D559A" w:rsidRDefault="00674B74">
            <w:pPr>
              <w:spacing w:after="0" w:line="264" w:lineRule="auto"/>
            </w:pPr>
            <w:r>
              <w:rPr>
                <w:rFonts w:ascii="Arial" w:hAnsi="Arial"/>
                <w:color w:val="334155"/>
                <w:sz w:val="17"/>
              </w:rPr>
              <w:t>test_phase7_security_hardening.py</w:t>
            </w:r>
          </w:p>
        </w:tc>
        <w:tc>
          <w:tcPr>
            <w:tcW w:w="4608" w:type="dxa"/>
            <w:shd w:val="clear" w:color="auto" w:fill="F8FAFC"/>
            <w:tcMar>
              <w:top w:w="90" w:type="dxa"/>
              <w:left w:w="120" w:type="dxa"/>
              <w:bottom w:w="90" w:type="dxa"/>
              <w:right w:w="120" w:type="dxa"/>
            </w:tcMar>
          </w:tcPr>
          <w:p w14:paraId="360199C2" w14:textId="77777777" w:rsidR="009D559A" w:rsidRDefault="00674B74">
            <w:pPr>
              <w:spacing w:after="0" w:line="264" w:lineRule="auto"/>
            </w:pPr>
            <w:r>
              <w:rPr>
                <w:rFonts w:ascii="Arial" w:hAnsi="Arial"/>
                <w:color w:val="334155"/>
                <w:sz w:val="17"/>
              </w:rPr>
              <w:t>Host header injection, CSP validation, 64KB bounds, auth tokens</w:t>
            </w:r>
          </w:p>
        </w:tc>
        <w:tc>
          <w:tcPr>
            <w:tcW w:w="1152" w:type="dxa"/>
            <w:shd w:val="clear" w:color="auto" w:fill="F8FAFC"/>
            <w:tcMar>
              <w:top w:w="90" w:type="dxa"/>
              <w:left w:w="120" w:type="dxa"/>
              <w:bottom w:w="90" w:type="dxa"/>
              <w:right w:w="120" w:type="dxa"/>
            </w:tcMar>
          </w:tcPr>
          <w:p w14:paraId="76748A74" w14:textId="77777777" w:rsidR="009D559A" w:rsidRDefault="00674B74">
            <w:pPr>
              <w:spacing w:after="0" w:line="264" w:lineRule="auto"/>
            </w:pPr>
            <w:r>
              <w:rPr>
                <w:rFonts w:ascii="Arial" w:hAnsi="Arial"/>
                <w:color w:val="334155"/>
                <w:sz w:val="17"/>
              </w:rPr>
              <w:t>18</w:t>
            </w:r>
          </w:p>
        </w:tc>
        <w:tc>
          <w:tcPr>
            <w:tcW w:w="1728" w:type="dxa"/>
            <w:shd w:val="clear" w:color="auto" w:fill="F8FAFC"/>
            <w:tcMar>
              <w:top w:w="90" w:type="dxa"/>
              <w:left w:w="120" w:type="dxa"/>
              <w:bottom w:w="90" w:type="dxa"/>
              <w:right w:w="120" w:type="dxa"/>
            </w:tcMar>
          </w:tcPr>
          <w:p w14:paraId="6FF08251" w14:textId="77777777" w:rsidR="009D559A" w:rsidRDefault="00674B74">
            <w:pPr>
              <w:spacing w:after="0" w:line="264" w:lineRule="auto"/>
            </w:pPr>
            <w:r>
              <w:rPr>
                <w:rFonts w:ascii="Arial" w:hAnsi="Arial"/>
                <w:color w:val="334155"/>
                <w:sz w:val="17"/>
              </w:rPr>
              <w:t>PASS (100%)</w:t>
            </w:r>
          </w:p>
        </w:tc>
      </w:tr>
      <w:tr w:rsidR="009D559A" w14:paraId="764C5850" w14:textId="77777777">
        <w:trPr>
          <w:jc w:val="center"/>
        </w:trPr>
        <w:tc>
          <w:tcPr>
            <w:tcW w:w="3312" w:type="dxa"/>
            <w:shd w:val="clear" w:color="auto" w:fill="FFFFFF"/>
            <w:tcMar>
              <w:top w:w="90" w:type="dxa"/>
              <w:left w:w="120" w:type="dxa"/>
              <w:bottom w:w="90" w:type="dxa"/>
              <w:right w:w="120" w:type="dxa"/>
            </w:tcMar>
          </w:tcPr>
          <w:p w14:paraId="1F9C42FF" w14:textId="77777777" w:rsidR="009D559A" w:rsidRDefault="00674B74">
            <w:pPr>
              <w:spacing w:after="0" w:line="264" w:lineRule="auto"/>
            </w:pPr>
            <w:r>
              <w:rPr>
                <w:rFonts w:ascii="Arial" w:hAnsi="Arial"/>
                <w:color w:val="334155"/>
                <w:sz w:val="17"/>
              </w:rPr>
              <w:t>test_agent_security.py</w:t>
            </w:r>
          </w:p>
        </w:tc>
        <w:tc>
          <w:tcPr>
            <w:tcW w:w="4608" w:type="dxa"/>
            <w:shd w:val="clear" w:color="auto" w:fill="FFFFFF"/>
            <w:tcMar>
              <w:top w:w="90" w:type="dxa"/>
              <w:left w:w="120" w:type="dxa"/>
              <w:bottom w:w="90" w:type="dxa"/>
              <w:right w:w="120" w:type="dxa"/>
            </w:tcMar>
          </w:tcPr>
          <w:p w14:paraId="48C2FBCA" w14:textId="77777777" w:rsidR="009D559A" w:rsidRDefault="00674B74">
            <w:pPr>
              <w:spacing w:after="0" w:line="264" w:lineRule="auto"/>
            </w:pPr>
            <w:r>
              <w:rPr>
                <w:rFonts w:ascii="Arial" w:hAnsi="Arial"/>
                <w:color w:val="334155"/>
                <w:sz w:val="17"/>
              </w:rPr>
              <w:t>Command injection, path traversal, constant-time HMAC tokens</w:t>
            </w:r>
          </w:p>
        </w:tc>
        <w:tc>
          <w:tcPr>
            <w:tcW w:w="1152" w:type="dxa"/>
            <w:shd w:val="clear" w:color="auto" w:fill="FFFFFF"/>
            <w:tcMar>
              <w:top w:w="90" w:type="dxa"/>
              <w:left w:w="120" w:type="dxa"/>
              <w:bottom w:w="90" w:type="dxa"/>
              <w:right w:w="120" w:type="dxa"/>
            </w:tcMar>
          </w:tcPr>
          <w:p w14:paraId="7B425556" w14:textId="77777777" w:rsidR="009D559A" w:rsidRDefault="00674B74">
            <w:pPr>
              <w:spacing w:after="0" w:line="264" w:lineRule="auto"/>
            </w:pPr>
            <w:r>
              <w:rPr>
                <w:rFonts w:ascii="Arial" w:hAnsi="Arial"/>
                <w:color w:val="334155"/>
                <w:sz w:val="17"/>
              </w:rPr>
              <w:t>18</w:t>
            </w:r>
          </w:p>
        </w:tc>
        <w:tc>
          <w:tcPr>
            <w:tcW w:w="1728" w:type="dxa"/>
            <w:shd w:val="clear" w:color="auto" w:fill="FFFFFF"/>
            <w:tcMar>
              <w:top w:w="90" w:type="dxa"/>
              <w:left w:w="120" w:type="dxa"/>
              <w:bottom w:w="90" w:type="dxa"/>
              <w:right w:w="120" w:type="dxa"/>
            </w:tcMar>
          </w:tcPr>
          <w:p w14:paraId="3AD0C618" w14:textId="77777777" w:rsidR="009D559A" w:rsidRDefault="00674B74">
            <w:pPr>
              <w:spacing w:after="0" w:line="264" w:lineRule="auto"/>
            </w:pPr>
            <w:r>
              <w:rPr>
                <w:rFonts w:ascii="Arial" w:hAnsi="Arial"/>
                <w:color w:val="334155"/>
                <w:sz w:val="17"/>
              </w:rPr>
              <w:t>PASS (100%)</w:t>
            </w:r>
          </w:p>
        </w:tc>
      </w:tr>
      <w:tr w:rsidR="009D559A" w14:paraId="4D3B9DAF" w14:textId="77777777">
        <w:trPr>
          <w:jc w:val="center"/>
        </w:trPr>
        <w:tc>
          <w:tcPr>
            <w:tcW w:w="3312" w:type="dxa"/>
            <w:shd w:val="clear" w:color="auto" w:fill="F8FAFC"/>
            <w:tcMar>
              <w:top w:w="90" w:type="dxa"/>
              <w:left w:w="120" w:type="dxa"/>
              <w:bottom w:w="90" w:type="dxa"/>
              <w:right w:w="120" w:type="dxa"/>
            </w:tcMar>
          </w:tcPr>
          <w:p w14:paraId="69E4EDD8" w14:textId="77777777" w:rsidR="009D559A" w:rsidRDefault="00674B74">
            <w:pPr>
              <w:spacing w:after="0" w:line="264" w:lineRule="auto"/>
            </w:pPr>
            <w:r>
              <w:rPr>
                <w:rFonts w:ascii="Arial" w:hAnsi="Arial"/>
                <w:color w:val="334155"/>
                <w:sz w:val="17"/>
              </w:rPr>
              <w:t>test_phase3_network.py</w:t>
            </w:r>
          </w:p>
        </w:tc>
        <w:tc>
          <w:tcPr>
            <w:tcW w:w="4608" w:type="dxa"/>
            <w:shd w:val="clear" w:color="auto" w:fill="F8FAFC"/>
            <w:tcMar>
              <w:top w:w="90" w:type="dxa"/>
              <w:left w:w="120" w:type="dxa"/>
              <w:bottom w:w="90" w:type="dxa"/>
              <w:right w:w="120" w:type="dxa"/>
            </w:tcMar>
          </w:tcPr>
          <w:p w14:paraId="0E85702E" w14:textId="77777777" w:rsidR="009D559A" w:rsidRDefault="00674B74">
            <w:pPr>
              <w:spacing w:after="0" w:line="264" w:lineRule="auto"/>
            </w:pPr>
            <w:r>
              <w:rPr>
                <w:rFonts w:ascii="Arial" w:hAnsi="Arial"/>
                <w:color w:val="334155"/>
                <w:sz w:val="17"/>
              </w:rPr>
              <w:t>Tor port detection, SOCKS5 RFC 1928 handshake, route verifier mocks</w:t>
            </w:r>
          </w:p>
        </w:tc>
        <w:tc>
          <w:tcPr>
            <w:tcW w:w="1152" w:type="dxa"/>
            <w:shd w:val="clear" w:color="auto" w:fill="F8FAFC"/>
            <w:tcMar>
              <w:top w:w="90" w:type="dxa"/>
              <w:left w:w="120" w:type="dxa"/>
              <w:bottom w:w="90" w:type="dxa"/>
              <w:right w:w="120" w:type="dxa"/>
            </w:tcMar>
          </w:tcPr>
          <w:p w14:paraId="302D6017" w14:textId="77777777" w:rsidR="009D559A" w:rsidRDefault="00674B74">
            <w:pPr>
              <w:spacing w:after="0" w:line="264" w:lineRule="auto"/>
            </w:pPr>
            <w:r>
              <w:rPr>
                <w:rFonts w:ascii="Arial" w:hAnsi="Arial"/>
                <w:color w:val="334155"/>
                <w:sz w:val="17"/>
              </w:rPr>
              <w:t>20</w:t>
            </w:r>
          </w:p>
        </w:tc>
        <w:tc>
          <w:tcPr>
            <w:tcW w:w="1728" w:type="dxa"/>
            <w:shd w:val="clear" w:color="auto" w:fill="F8FAFC"/>
            <w:tcMar>
              <w:top w:w="90" w:type="dxa"/>
              <w:left w:w="120" w:type="dxa"/>
              <w:bottom w:w="90" w:type="dxa"/>
              <w:right w:w="120" w:type="dxa"/>
            </w:tcMar>
          </w:tcPr>
          <w:p w14:paraId="57CC21DA" w14:textId="77777777" w:rsidR="009D559A" w:rsidRDefault="00674B74">
            <w:pPr>
              <w:spacing w:after="0" w:line="264" w:lineRule="auto"/>
            </w:pPr>
            <w:r>
              <w:rPr>
                <w:rFonts w:ascii="Arial" w:hAnsi="Arial"/>
                <w:color w:val="334155"/>
                <w:sz w:val="17"/>
              </w:rPr>
              <w:t>PASS (100%)</w:t>
            </w:r>
          </w:p>
        </w:tc>
      </w:tr>
      <w:tr w:rsidR="009D559A" w14:paraId="1AE8DC1D" w14:textId="77777777">
        <w:trPr>
          <w:jc w:val="center"/>
        </w:trPr>
        <w:tc>
          <w:tcPr>
            <w:tcW w:w="3312" w:type="dxa"/>
            <w:shd w:val="clear" w:color="auto" w:fill="FFFFFF"/>
            <w:tcMar>
              <w:top w:w="90" w:type="dxa"/>
              <w:left w:w="120" w:type="dxa"/>
              <w:bottom w:w="90" w:type="dxa"/>
              <w:right w:w="120" w:type="dxa"/>
            </w:tcMar>
          </w:tcPr>
          <w:p w14:paraId="031D1539" w14:textId="77777777" w:rsidR="009D559A" w:rsidRDefault="00674B74">
            <w:pPr>
              <w:spacing w:after="0" w:line="264" w:lineRule="auto"/>
            </w:pPr>
            <w:r>
              <w:rPr>
                <w:rFonts w:ascii="Arial" w:hAnsi="Arial"/>
                <w:color w:val="334155"/>
                <w:sz w:val="17"/>
              </w:rPr>
              <w:t>test_phase8_reliability_acceptance.py</w:t>
            </w:r>
          </w:p>
        </w:tc>
        <w:tc>
          <w:tcPr>
            <w:tcW w:w="4608" w:type="dxa"/>
            <w:shd w:val="clear" w:color="auto" w:fill="FFFFFF"/>
            <w:tcMar>
              <w:top w:w="90" w:type="dxa"/>
              <w:left w:w="120" w:type="dxa"/>
              <w:bottom w:w="90" w:type="dxa"/>
              <w:right w:w="120" w:type="dxa"/>
            </w:tcMar>
          </w:tcPr>
          <w:p w14:paraId="0DC3EC99" w14:textId="77777777" w:rsidR="009D559A" w:rsidRDefault="00674B74">
            <w:pPr>
              <w:spacing w:after="0" w:line="264" w:lineRule="auto"/>
            </w:pPr>
            <w:r>
              <w:rPr>
                <w:rFonts w:ascii="Arial" w:hAnsi="Arial"/>
                <w:color w:val="334155"/>
                <w:sz w:val="17"/>
              </w:rPr>
              <w:t>Service worker restart, buffer bounds, burst deduplication</w:t>
            </w:r>
          </w:p>
        </w:tc>
        <w:tc>
          <w:tcPr>
            <w:tcW w:w="1152" w:type="dxa"/>
            <w:shd w:val="clear" w:color="auto" w:fill="FFFFFF"/>
            <w:tcMar>
              <w:top w:w="90" w:type="dxa"/>
              <w:left w:w="120" w:type="dxa"/>
              <w:bottom w:w="90" w:type="dxa"/>
              <w:right w:w="120" w:type="dxa"/>
            </w:tcMar>
          </w:tcPr>
          <w:p w14:paraId="3058689A" w14:textId="77777777" w:rsidR="009D559A" w:rsidRDefault="00674B74">
            <w:pPr>
              <w:spacing w:after="0" w:line="264" w:lineRule="auto"/>
            </w:pPr>
            <w:r>
              <w:rPr>
                <w:rFonts w:ascii="Arial" w:hAnsi="Arial"/>
                <w:color w:val="334155"/>
                <w:sz w:val="17"/>
              </w:rPr>
              <w:t>22</w:t>
            </w:r>
          </w:p>
        </w:tc>
        <w:tc>
          <w:tcPr>
            <w:tcW w:w="1728" w:type="dxa"/>
            <w:shd w:val="clear" w:color="auto" w:fill="FFFFFF"/>
            <w:tcMar>
              <w:top w:w="90" w:type="dxa"/>
              <w:left w:w="120" w:type="dxa"/>
              <w:bottom w:w="90" w:type="dxa"/>
              <w:right w:w="120" w:type="dxa"/>
            </w:tcMar>
          </w:tcPr>
          <w:p w14:paraId="4AB19D35" w14:textId="77777777" w:rsidR="009D559A" w:rsidRDefault="00674B74">
            <w:pPr>
              <w:spacing w:after="0" w:line="264" w:lineRule="auto"/>
            </w:pPr>
            <w:r>
              <w:rPr>
                <w:rFonts w:ascii="Arial" w:hAnsi="Arial"/>
                <w:color w:val="334155"/>
                <w:sz w:val="17"/>
              </w:rPr>
              <w:t>PASS (100%)</w:t>
            </w:r>
          </w:p>
        </w:tc>
      </w:tr>
      <w:tr w:rsidR="009D559A" w14:paraId="45B7E636" w14:textId="77777777">
        <w:trPr>
          <w:jc w:val="center"/>
        </w:trPr>
        <w:tc>
          <w:tcPr>
            <w:tcW w:w="3312" w:type="dxa"/>
            <w:shd w:val="clear" w:color="auto" w:fill="F8FAFC"/>
            <w:tcMar>
              <w:top w:w="90" w:type="dxa"/>
              <w:left w:w="120" w:type="dxa"/>
              <w:bottom w:w="90" w:type="dxa"/>
              <w:right w:w="120" w:type="dxa"/>
            </w:tcMar>
          </w:tcPr>
          <w:p w14:paraId="7251008D" w14:textId="77777777" w:rsidR="009D559A" w:rsidRDefault="00674B74">
            <w:pPr>
              <w:spacing w:after="0" w:line="264" w:lineRule="auto"/>
            </w:pPr>
            <w:r>
              <w:rPr>
                <w:rFonts w:ascii="Arial" w:hAnsi="Arial"/>
                <w:color w:val="334155"/>
                <w:sz w:val="17"/>
              </w:rPr>
              <w:t>test_phase9_onboarding_ux_acceptance.py</w:t>
            </w:r>
          </w:p>
        </w:tc>
        <w:tc>
          <w:tcPr>
            <w:tcW w:w="4608" w:type="dxa"/>
            <w:shd w:val="clear" w:color="auto" w:fill="F8FAFC"/>
            <w:tcMar>
              <w:top w:w="90" w:type="dxa"/>
              <w:left w:w="120" w:type="dxa"/>
              <w:bottom w:w="90" w:type="dxa"/>
              <w:right w:w="120" w:type="dxa"/>
            </w:tcMar>
          </w:tcPr>
          <w:p w14:paraId="288F0E05" w14:textId="77777777" w:rsidR="009D559A" w:rsidRDefault="00674B74">
            <w:pPr>
              <w:spacing w:after="0" w:line="264" w:lineRule="auto"/>
            </w:pPr>
            <w:r>
              <w:rPr>
                <w:rFonts w:ascii="Arial" w:hAnsi="Arial"/>
                <w:color w:val="334155"/>
                <w:sz w:val="17"/>
              </w:rPr>
              <w:t>First-run readiness, modal navigation, 12 UX journeys</w:t>
            </w:r>
          </w:p>
        </w:tc>
        <w:tc>
          <w:tcPr>
            <w:tcW w:w="1152" w:type="dxa"/>
            <w:shd w:val="clear" w:color="auto" w:fill="F8FAFC"/>
            <w:tcMar>
              <w:top w:w="90" w:type="dxa"/>
              <w:left w:w="120" w:type="dxa"/>
              <w:bottom w:w="90" w:type="dxa"/>
              <w:right w:w="120" w:type="dxa"/>
            </w:tcMar>
          </w:tcPr>
          <w:p w14:paraId="1319A5C5" w14:textId="77777777" w:rsidR="009D559A" w:rsidRDefault="00674B74">
            <w:pPr>
              <w:spacing w:after="0" w:line="264" w:lineRule="auto"/>
            </w:pPr>
            <w:r>
              <w:rPr>
                <w:rFonts w:ascii="Arial" w:hAnsi="Arial"/>
                <w:color w:val="334155"/>
                <w:sz w:val="17"/>
              </w:rPr>
              <w:t>12</w:t>
            </w:r>
          </w:p>
        </w:tc>
        <w:tc>
          <w:tcPr>
            <w:tcW w:w="1728" w:type="dxa"/>
            <w:shd w:val="clear" w:color="auto" w:fill="F8FAFC"/>
            <w:tcMar>
              <w:top w:w="90" w:type="dxa"/>
              <w:left w:w="120" w:type="dxa"/>
              <w:bottom w:w="90" w:type="dxa"/>
              <w:right w:w="120" w:type="dxa"/>
            </w:tcMar>
          </w:tcPr>
          <w:p w14:paraId="59F922C6" w14:textId="77777777" w:rsidR="009D559A" w:rsidRDefault="00674B74">
            <w:pPr>
              <w:spacing w:after="0" w:line="264" w:lineRule="auto"/>
            </w:pPr>
            <w:r>
              <w:rPr>
                <w:rFonts w:ascii="Arial" w:hAnsi="Arial"/>
                <w:color w:val="334155"/>
                <w:sz w:val="17"/>
              </w:rPr>
              <w:t>PASS (100%)</w:t>
            </w:r>
          </w:p>
        </w:tc>
      </w:tr>
      <w:tr w:rsidR="009D559A" w14:paraId="602B4456" w14:textId="77777777">
        <w:trPr>
          <w:jc w:val="center"/>
        </w:trPr>
        <w:tc>
          <w:tcPr>
            <w:tcW w:w="3312" w:type="dxa"/>
            <w:shd w:val="clear" w:color="auto" w:fill="FFFFFF"/>
            <w:tcMar>
              <w:top w:w="90" w:type="dxa"/>
              <w:left w:w="120" w:type="dxa"/>
              <w:bottom w:w="90" w:type="dxa"/>
              <w:right w:w="120" w:type="dxa"/>
            </w:tcMar>
          </w:tcPr>
          <w:p w14:paraId="3B078F1E" w14:textId="77777777" w:rsidR="009D559A" w:rsidRDefault="00674B74">
            <w:pPr>
              <w:spacing w:after="0" w:line="264" w:lineRule="auto"/>
            </w:pPr>
            <w:r>
              <w:rPr>
                <w:rFonts w:ascii="Arial" w:hAnsi="Arial"/>
                <w:color w:val="334155"/>
                <w:sz w:val="17"/>
              </w:rPr>
              <w:t>test_phase6a_6d_controls_health.py</w:t>
            </w:r>
          </w:p>
        </w:tc>
        <w:tc>
          <w:tcPr>
            <w:tcW w:w="4608" w:type="dxa"/>
            <w:shd w:val="clear" w:color="auto" w:fill="FFFFFF"/>
            <w:tcMar>
              <w:top w:w="90" w:type="dxa"/>
              <w:left w:w="120" w:type="dxa"/>
              <w:bottom w:w="90" w:type="dxa"/>
              <w:right w:w="120" w:type="dxa"/>
            </w:tcMar>
          </w:tcPr>
          <w:p w14:paraId="2C0A4226" w14:textId="77777777" w:rsidR="009D559A" w:rsidRDefault="00674B74">
            <w:pPr>
              <w:spacing w:after="0" w:line="264" w:lineRule="auto"/>
            </w:pPr>
            <w:r>
              <w:rPr>
                <w:rFonts w:ascii="Arial" w:hAnsi="Arial"/>
                <w:color w:val="334155"/>
                <w:sz w:val="17"/>
              </w:rPr>
              <w:t>Storage metrics, race-free clearing, system health matrix</w:t>
            </w:r>
          </w:p>
        </w:tc>
        <w:tc>
          <w:tcPr>
            <w:tcW w:w="1152" w:type="dxa"/>
            <w:shd w:val="clear" w:color="auto" w:fill="FFFFFF"/>
            <w:tcMar>
              <w:top w:w="90" w:type="dxa"/>
              <w:left w:w="120" w:type="dxa"/>
              <w:bottom w:w="90" w:type="dxa"/>
              <w:right w:w="120" w:type="dxa"/>
            </w:tcMar>
          </w:tcPr>
          <w:p w14:paraId="209873E3" w14:textId="77777777" w:rsidR="009D559A" w:rsidRDefault="00674B74">
            <w:pPr>
              <w:spacing w:after="0" w:line="264" w:lineRule="auto"/>
            </w:pPr>
            <w:r>
              <w:rPr>
                <w:rFonts w:ascii="Arial" w:hAnsi="Arial"/>
                <w:color w:val="334155"/>
                <w:sz w:val="17"/>
              </w:rPr>
              <w:t>14</w:t>
            </w:r>
          </w:p>
        </w:tc>
        <w:tc>
          <w:tcPr>
            <w:tcW w:w="1728" w:type="dxa"/>
            <w:shd w:val="clear" w:color="auto" w:fill="FFFFFF"/>
            <w:tcMar>
              <w:top w:w="90" w:type="dxa"/>
              <w:left w:w="120" w:type="dxa"/>
              <w:bottom w:w="90" w:type="dxa"/>
              <w:right w:w="120" w:type="dxa"/>
            </w:tcMar>
          </w:tcPr>
          <w:p w14:paraId="13A29B44" w14:textId="77777777" w:rsidR="009D559A" w:rsidRDefault="00674B74">
            <w:pPr>
              <w:spacing w:after="0" w:line="264" w:lineRule="auto"/>
            </w:pPr>
            <w:r>
              <w:rPr>
                <w:rFonts w:ascii="Arial" w:hAnsi="Arial"/>
                <w:color w:val="334155"/>
                <w:sz w:val="17"/>
              </w:rPr>
              <w:t>PASS (100%)</w:t>
            </w:r>
          </w:p>
        </w:tc>
      </w:tr>
      <w:tr w:rsidR="009D559A" w14:paraId="363DABD2" w14:textId="77777777">
        <w:trPr>
          <w:jc w:val="center"/>
        </w:trPr>
        <w:tc>
          <w:tcPr>
            <w:tcW w:w="3312" w:type="dxa"/>
            <w:shd w:val="clear" w:color="auto" w:fill="F8FAFC"/>
            <w:tcMar>
              <w:top w:w="90" w:type="dxa"/>
              <w:left w:w="120" w:type="dxa"/>
              <w:bottom w:w="90" w:type="dxa"/>
              <w:right w:w="120" w:type="dxa"/>
            </w:tcMar>
          </w:tcPr>
          <w:p w14:paraId="76E97FC4" w14:textId="77777777" w:rsidR="009D559A" w:rsidRDefault="00674B74">
            <w:pPr>
              <w:spacing w:after="0" w:line="264" w:lineRule="auto"/>
            </w:pPr>
            <w:r>
              <w:rPr>
                <w:rFonts w:ascii="Arial" w:hAnsi="Arial"/>
                <w:color w:val="334155"/>
                <w:sz w:val="17"/>
              </w:rPr>
              <w:t>test_phase5a_event_engine.py</w:t>
            </w:r>
          </w:p>
        </w:tc>
        <w:tc>
          <w:tcPr>
            <w:tcW w:w="4608" w:type="dxa"/>
            <w:shd w:val="clear" w:color="auto" w:fill="F8FAFC"/>
            <w:tcMar>
              <w:top w:w="90" w:type="dxa"/>
              <w:left w:w="120" w:type="dxa"/>
              <w:bottom w:w="90" w:type="dxa"/>
              <w:right w:w="120" w:type="dxa"/>
            </w:tcMar>
          </w:tcPr>
          <w:p w14:paraId="76D76AF3" w14:textId="77777777" w:rsidR="009D559A" w:rsidRDefault="00674B74">
            <w:pPr>
              <w:spacing w:after="0" w:line="264" w:lineRule="auto"/>
            </w:pPr>
            <w:r>
              <w:rPr>
                <w:rFonts w:ascii="Arial" w:hAnsi="Arial"/>
                <w:color w:val="334155"/>
                <w:sz w:val="17"/>
              </w:rPr>
              <w:t>Typed event schemas, sanitization, origin trimming, debounce</w:t>
            </w:r>
          </w:p>
        </w:tc>
        <w:tc>
          <w:tcPr>
            <w:tcW w:w="1152" w:type="dxa"/>
            <w:shd w:val="clear" w:color="auto" w:fill="F8FAFC"/>
            <w:tcMar>
              <w:top w:w="90" w:type="dxa"/>
              <w:left w:w="120" w:type="dxa"/>
              <w:bottom w:w="90" w:type="dxa"/>
              <w:right w:w="120" w:type="dxa"/>
            </w:tcMar>
          </w:tcPr>
          <w:p w14:paraId="412EEA15" w14:textId="77777777" w:rsidR="009D559A" w:rsidRDefault="00674B74">
            <w:pPr>
              <w:spacing w:after="0" w:line="264" w:lineRule="auto"/>
            </w:pPr>
            <w:r>
              <w:rPr>
                <w:rFonts w:ascii="Arial" w:hAnsi="Arial"/>
                <w:color w:val="334155"/>
                <w:sz w:val="17"/>
              </w:rPr>
              <w:t>15</w:t>
            </w:r>
          </w:p>
        </w:tc>
        <w:tc>
          <w:tcPr>
            <w:tcW w:w="1728" w:type="dxa"/>
            <w:shd w:val="clear" w:color="auto" w:fill="F8FAFC"/>
            <w:tcMar>
              <w:top w:w="90" w:type="dxa"/>
              <w:left w:w="120" w:type="dxa"/>
              <w:bottom w:w="90" w:type="dxa"/>
              <w:right w:w="120" w:type="dxa"/>
            </w:tcMar>
          </w:tcPr>
          <w:p w14:paraId="3FD70092" w14:textId="77777777" w:rsidR="009D559A" w:rsidRDefault="00674B74">
            <w:pPr>
              <w:spacing w:after="0" w:line="264" w:lineRule="auto"/>
            </w:pPr>
            <w:r>
              <w:rPr>
                <w:rFonts w:ascii="Arial" w:hAnsi="Arial"/>
                <w:color w:val="334155"/>
                <w:sz w:val="17"/>
              </w:rPr>
              <w:t>PASS (100%)</w:t>
            </w:r>
          </w:p>
        </w:tc>
      </w:tr>
      <w:tr w:rsidR="009D559A" w14:paraId="3762AB1D" w14:textId="77777777">
        <w:trPr>
          <w:jc w:val="center"/>
        </w:trPr>
        <w:tc>
          <w:tcPr>
            <w:tcW w:w="3312" w:type="dxa"/>
            <w:shd w:val="clear" w:color="auto" w:fill="FFFFFF"/>
            <w:tcMar>
              <w:top w:w="90" w:type="dxa"/>
              <w:left w:w="120" w:type="dxa"/>
              <w:bottom w:w="90" w:type="dxa"/>
              <w:right w:w="120" w:type="dxa"/>
            </w:tcMar>
          </w:tcPr>
          <w:p w14:paraId="76F55567" w14:textId="77777777" w:rsidR="009D559A" w:rsidRDefault="00674B74">
            <w:pPr>
              <w:spacing w:after="0" w:line="264" w:lineRule="auto"/>
            </w:pPr>
            <w:r>
              <w:rPr>
                <w:rFonts w:ascii="Arial" w:hAnsi="Arial"/>
                <w:color w:val="334155"/>
                <w:sz w:val="17"/>
              </w:rPr>
              <w:t>test_phase5b_risk_engine.py</w:t>
            </w:r>
          </w:p>
        </w:tc>
        <w:tc>
          <w:tcPr>
            <w:tcW w:w="4608" w:type="dxa"/>
            <w:shd w:val="clear" w:color="auto" w:fill="FFFFFF"/>
            <w:tcMar>
              <w:top w:w="90" w:type="dxa"/>
              <w:left w:w="120" w:type="dxa"/>
              <w:bottom w:w="90" w:type="dxa"/>
              <w:right w:w="120" w:type="dxa"/>
            </w:tcMar>
          </w:tcPr>
          <w:p w14:paraId="3CDA4083" w14:textId="77777777" w:rsidR="009D559A" w:rsidRDefault="00674B74">
            <w:pPr>
              <w:spacing w:after="0" w:line="264" w:lineRule="auto"/>
            </w:pPr>
            <w:r>
              <w:rPr>
                <w:rFonts w:ascii="Arial" w:hAnsi="Arial"/>
                <w:color w:val="334155"/>
                <w:sz w:val="17"/>
              </w:rPr>
              <w:t>Bounded risk scoring, category caps, outcome classifications</w:t>
            </w:r>
          </w:p>
        </w:tc>
        <w:tc>
          <w:tcPr>
            <w:tcW w:w="1152" w:type="dxa"/>
            <w:shd w:val="clear" w:color="auto" w:fill="FFFFFF"/>
            <w:tcMar>
              <w:top w:w="90" w:type="dxa"/>
              <w:left w:w="120" w:type="dxa"/>
              <w:bottom w:w="90" w:type="dxa"/>
              <w:right w:w="120" w:type="dxa"/>
            </w:tcMar>
          </w:tcPr>
          <w:p w14:paraId="1BE9B13E" w14:textId="77777777" w:rsidR="009D559A" w:rsidRDefault="00674B74">
            <w:pPr>
              <w:spacing w:after="0" w:line="264" w:lineRule="auto"/>
            </w:pPr>
            <w:r>
              <w:rPr>
                <w:rFonts w:ascii="Arial" w:hAnsi="Arial"/>
                <w:color w:val="334155"/>
                <w:sz w:val="17"/>
              </w:rPr>
              <w:t>12</w:t>
            </w:r>
          </w:p>
        </w:tc>
        <w:tc>
          <w:tcPr>
            <w:tcW w:w="1728" w:type="dxa"/>
            <w:shd w:val="clear" w:color="auto" w:fill="FFFFFF"/>
            <w:tcMar>
              <w:top w:w="90" w:type="dxa"/>
              <w:left w:w="120" w:type="dxa"/>
              <w:bottom w:w="90" w:type="dxa"/>
              <w:right w:w="120" w:type="dxa"/>
            </w:tcMar>
          </w:tcPr>
          <w:p w14:paraId="6F414E38" w14:textId="77777777" w:rsidR="009D559A" w:rsidRDefault="00674B74">
            <w:pPr>
              <w:spacing w:after="0" w:line="264" w:lineRule="auto"/>
            </w:pPr>
            <w:r>
              <w:rPr>
                <w:rFonts w:ascii="Arial" w:hAnsi="Arial"/>
                <w:color w:val="334155"/>
                <w:sz w:val="17"/>
              </w:rPr>
              <w:t>PASS (100%)</w:t>
            </w:r>
          </w:p>
        </w:tc>
      </w:tr>
      <w:tr w:rsidR="009D559A" w14:paraId="40407942" w14:textId="77777777">
        <w:trPr>
          <w:jc w:val="center"/>
        </w:trPr>
        <w:tc>
          <w:tcPr>
            <w:tcW w:w="3312" w:type="dxa"/>
            <w:shd w:val="clear" w:color="auto" w:fill="F8FAFC"/>
            <w:tcMar>
              <w:top w:w="90" w:type="dxa"/>
              <w:left w:w="120" w:type="dxa"/>
              <w:bottom w:w="90" w:type="dxa"/>
              <w:right w:w="120" w:type="dxa"/>
            </w:tcMar>
          </w:tcPr>
          <w:p w14:paraId="5F4B393F" w14:textId="77777777" w:rsidR="009D559A" w:rsidRDefault="00674B74">
            <w:pPr>
              <w:spacing w:after="0" w:line="264" w:lineRule="auto"/>
            </w:pPr>
            <w:r>
              <w:rPr>
                <w:rFonts w:ascii="Arial" w:hAnsi="Arial"/>
                <w:color w:val="334155"/>
                <w:sz w:val="17"/>
              </w:rPr>
              <w:t>test_phase5c_5f_intelligence.py</w:t>
            </w:r>
          </w:p>
        </w:tc>
        <w:tc>
          <w:tcPr>
            <w:tcW w:w="4608" w:type="dxa"/>
            <w:shd w:val="clear" w:color="auto" w:fill="F8FAFC"/>
            <w:tcMar>
              <w:top w:w="90" w:type="dxa"/>
              <w:left w:w="120" w:type="dxa"/>
              <w:bottom w:w="90" w:type="dxa"/>
              <w:right w:w="120" w:type="dxa"/>
            </w:tcMar>
          </w:tcPr>
          <w:p w14:paraId="63E00B30" w14:textId="77777777" w:rsidR="009D559A" w:rsidRDefault="00674B74">
            <w:pPr>
              <w:spacing w:after="0" w:line="264" w:lineRule="auto"/>
            </w:pPr>
            <w:r>
              <w:rPr>
                <w:rFonts w:ascii="Arial" w:hAnsi="Arial"/>
                <w:color w:val="334155"/>
                <w:sz w:val="17"/>
              </w:rPr>
              <w:t>Tracker intelligence, timeline views, explainability, reports</w:t>
            </w:r>
          </w:p>
        </w:tc>
        <w:tc>
          <w:tcPr>
            <w:tcW w:w="1152" w:type="dxa"/>
            <w:shd w:val="clear" w:color="auto" w:fill="F8FAFC"/>
            <w:tcMar>
              <w:top w:w="90" w:type="dxa"/>
              <w:left w:w="120" w:type="dxa"/>
              <w:bottom w:w="90" w:type="dxa"/>
              <w:right w:w="120" w:type="dxa"/>
            </w:tcMar>
          </w:tcPr>
          <w:p w14:paraId="251A2075" w14:textId="77777777" w:rsidR="009D559A" w:rsidRDefault="00674B74">
            <w:pPr>
              <w:spacing w:after="0" w:line="264" w:lineRule="auto"/>
            </w:pPr>
            <w:r>
              <w:rPr>
                <w:rFonts w:ascii="Arial" w:hAnsi="Arial"/>
                <w:color w:val="334155"/>
                <w:sz w:val="17"/>
              </w:rPr>
              <w:t>16</w:t>
            </w:r>
          </w:p>
        </w:tc>
        <w:tc>
          <w:tcPr>
            <w:tcW w:w="1728" w:type="dxa"/>
            <w:shd w:val="clear" w:color="auto" w:fill="F8FAFC"/>
            <w:tcMar>
              <w:top w:w="90" w:type="dxa"/>
              <w:left w:w="120" w:type="dxa"/>
              <w:bottom w:w="90" w:type="dxa"/>
              <w:right w:w="120" w:type="dxa"/>
            </w:tcMar>
          </w:tcPr>
          <w:p w14:paraId="765BF12E" w14:textId="77777777" w:rsidR="009D559A" w:rsidRDefault="00674B74">
            <w:pPr>
              <w:spacing w:after="0" w:line="264" w:lineRule="auto"/>
            </w:pPr>
            <w:r>
              <w:rPr>
                <w:rFonts w:ascii="Arial" w:hAnsi="Arial"/>
                <w:color w:val="334155"/>
                <w:sz w:val="17"/>
              </w:rPr>
              <w:t>PASS (100%)</w:t>
            </w:r>
          </w:p>
        </w:tc>
      </w:tr>
      <w:tr w:rsidR="009D559A" w14:paraId="417FB6FD" w14:textId="77777777">
        <w:trPr>
          <w:jc w:val="center"/>
        </w:trPr>
        <w:tc>
          <w:tcPr>
            <w:tcW w:w="3312" w:type="dxa"/>
            <w:shd w:val="clear" w:color="auto" w:fill="FFFFFF"/>
            <w:tcMar>
              <w:top w:w="90" w:type="dxa"/>
              <w:left w:w="120" w:type="dxa"/>
              <w:bottom w:w="90" w:type="dxa"/>
              <w:right w:w="120" w:type="dxa"/>
            </w:tcMar>
          </w:tcPr>
          <w:p w14:paraId="0478A316" w14:textId="77777777" w:rsidR="009D559A" w:rsidRDefault="00674B74">
            <w:pPr>
              <w:spacing w:after="0" w:line="264" w:lineRule="auto"/>
            </w:pPr>
            <w:r>
              <w:rPr>
                <w:rFonts w:ascii="Arial" w:hAnsi="Arial"/>
                <w:color w:val="334155"/>
                <w:sz w:val="17"/>
              </w:rPr>
              <w:t>test_popup_lifecycle.py</w:t>
            </w:r>
          </w:p>
        </w:tc>
        <w:tc>
          <w:tcPr>
            <w:tcW w:w="4608" w:type="dxa"/>
            <w:shd w:val="clear" w:color="auto" w:fill="FFFFFF"/>
            <w:tcMar>
              <w:top w:w="90" w:type="dxa"/>
              <w:left w:w="120" w:type="dxa"/>
              <w:bottom w:w="90" w:type="dxa"/>
              <w:right w:w="120" w:type="dxa"/>
            </w:tcMar>
          </w:tcPr>
          <w:p w14:paraId="231528C2" w14:textId="77777777" w:rsidR="009D559A" w:rsidRDefault="00674B74">
            <w:pPr>
              <w:spacing w:after="0" w:line="264" w:lineRule="auto"/>
            </w:pPr>
            <w:r>
              <w:rPr>
                <w:rFonts w:ascii="Arial" w:hAnsi="Arial"/>
                <w:color w:val="334155"/>
                <w:sz w:val="17"/>
              </w:rPr>
              <w:t>Popup lifecycle independence, session persistence, UI state</w:t>
            </w:r>
          </w:p>
        </w:tc>
        <w:tc>
          <w:tcPr>
            <w:tcW w:w="1152" w:type="dxa"/>
            <w:shd w:val="clear" w:color="auto" w:fill="FFFFFF"/>
            <w:tcMar>
              <w:top w:w="90" w:type="dxa"/>
              <w:left w:w="120" w:type="dxa"/>
              <w:bottom w:w="90" w:type="dxa"/>
              <w:right w:w="120" w:type="dxa"/>
            </w:tcMar>
          </w:tcPr>
          <w:p w14:paraId="7DC962EE" w14:textId="77777777" w:rsidR="009D559A" w:rsidRDefault="00674B74">
            <w:pPr>
              <w:spacing w:after="0" w:line="264" w:lineRule="auto"/>
            </w:pPr>
            <w:r>
              <w:rPr>
                <w:rFonts w:ascii="Arial" w:hAnsi="Arial"/>
                <w:color w:val="334155"/>
                <w:sz w:val="17"/>
              </w:rPr>
              <w:t>15</w:t>
            </w:r>
          </w:p>
        </w:tc>
        <w:tc>
          <w:tcPr>
            <w:tcW w:w="1728" w:type="dxa"/>
            <w:shd w:val="clear" w:color="auto" w:fill="FFFFFF"/>
            <w:tcMar>
              <w:top w:w="90" w:type="dxa"/>
              <w:left w:w="120" w:type="dxa"/>
              <w:bottom w:w="90" w:type="dxa"/>
              <w:right w:w="120" w:type="dxa"/>
            </w:tcMar>
          </w:tcPr>
          <w:p w14:paraId="31E5371A" w14:textId="77777777" w:rsidR="009D559A" w:rsidRDefault="00674B74">
            <w:pPr>
              <w:spacing w:after="0" w:line="264" w:lineRule="auto"/>
            </w:pPr>
            <w:r>
              <w:rPr>
                <w:rFonts w:ascii="Arial" w:hAnsi="Arial"/>
                <w:color w:val="334155"/>
                <w:sz w:val="17"/>
              </w:rPr>
              <w:t>PASS (100%)</w:t>
            </w:r>
          </w:p>
        </w:tc>
      </w:tr>
      <w:tr w:rsidR="009D559A" w14:paraId="027386B5" w14:textId="77777777">
        <w:trPr>
          <w:jc w:val="center"/>
        </w:trPr>
        <w:tc>
          <w:tcPr>
            <w:tcW w:w="3312" w:type="dxa"/>
            <w:shd w:val="clear" w:color="auto" w:fill="F8FAFC"/>
            <w:tcMar>
              <w:top w:w="90" w:type="dxa"/>
              <w:left w:w="120" w:type="dxa"/>
              <w:bottom w:w="90" w:type="dxa"/>
              <w:right w:w="120" w:type="dxa"/>
            </w:tcMar>
          </w:tcPr>
          <w:p w14:paraId="5B9BD9E1" w14:textId="77777777" w:rsidR="009D559A" w:rsidRDefault="00674B74">
            <w:pPr>
              <w:spacing w:after="0" w:line="264" w:lineRule="auto"/>
            </w:pPr>
            <w:r>
              <w:rPr>
                <w:rFonts w:ascii="Arial" w:hAnsi="Arial"/>
                <w:color w:val="334155"/>
                <w:sz w:val="17"/>
              </w:rPr>
              <w:t>test_privacy.py</w:t>
            </w:r>
          </w:p>
        </w:tc>
        <w:tc>
          <w:tcPr>
            <w:tcW w:w="4608" w:type="dxa"/>
            <w:shd w:val="clear" w:color="auto" w:fill="F8FAFC"/>
            <w:tcMar>
              <w:top w:w="90" w:type="dxa"/>
              <w:left w:w="120" w:type="dxa"/>
              <w:bottom w:w="90" w:type="dxa"/>
              <w:right w:w="120" w:type="dxa"/>
            </w:tcMar>
          </w:tcPr>
          <w:p w14:paraId="05028201" w14:textId="77777777" w:rsidR="009D559A" w:rsidRDefault="00674B74">
            <w:pPr>
              <w:spacing w:after="0" w:line="264" w:lineRule="auto"/>
            </w:pPr>
            <w:r>
              <w:rPr>
                <w:rFonts w:ascii="Arial" w:hAnsi="Arial"/>
                <w:color w:val="334155"/>
                <w:sz w:val="17"/>
              </w:rPr>
              <w:t>Cookie removal, storage isolation, identity leak warning logic</w:t>
            </w:r>
          </w:p>
        </w:tc>
        <w:tc>
          <w:tcPr>
            <w:tcW w:w="1152" w:type="dxa"/>
            <w:shd w:val="clear" w:color="auto" w:fill="F8FAFC"/>
            <w:tcMar>
              <w:top w:w="90" w:type="dxa"/>
              <w:left w:w="120" w:type="dxa"/>
              <w:bottom w:w="90" w:type="dxa"/>
              <w:right w:w="120" w:type="dxa"/>
            </w:tcMar>
          </w:tcPr>
          <w:p w14:paraId="4C421E1B" w14:textId="77777777" w:rsidR="009D559A" w:rsidRDefault="00674B74">
            <w:pPr>
              <w:spacing w:after="0" w:line="264" w:lineRule="auto"/>
            </w:pPr>
            <w:r>
              <w:rPr>
                <w:rFonts w:ascii="Arial" w:hAnsi="Arial"/>
                <w:color w:val="334155"/>
                <w:sz w:val="17"/>
              </w:rPr>
              <w:t>15</w:t>
            </w:r>
          </w:p>
        </w:tc>
        <w:tc>
          <w:tcPr>
            <w:tcW w:w="1728" w:type="dxa"/>
            <w:shd w:val="clear" w:color="auto" w:fill="F8FAFC"/>
            <w:tcMar>
              <w:top w:w="90" w:type="dxa"/>
              <w:left w:w="120" w:type="dxa"/>
              <w:bottom w:w="90" w:type="dxa"/>
              <w:right w:w="120" w:type="dxa"/>
            </w:tcMar>
          </w:tcPr>
          <w:p w14:paraId="1F89BF10" w14:textId="77777777" w:rsidR="009D559A" w:rsidRDefault="00674B74">
            <w:pPr>
              <w:spacing w:after="0" w:line="264" w:lineRule="auto"/>
            </w:pPr>
            <w:r>
              <w:rPr>
                <w:rFonts w:ascii="Arial" w:hAnsi="Arial"/>
                <w:color w:val="334155"/>
                <w:sz w:val="17"/>
              </w:rPr>
              <w:t>PASS (100%)</w:t>
            </w:r>
          </w:p>
        </w:tc>
      </w:tr>
      <w:tr w:rsidR="009D559A" w14:paraId="43CFADF1" w14:textId="77777777">
        <w:trPr>
          <w:jc w:val="center"/>
        </w:trPr>
        <w:tc>
          <w:tcPr>
            <w:tcW w:w="3312" w:type="dxa"/>
            <w:shd w:val="clear" w:color="auto" w:fill="FFFFFF"/>
            <w:tcMar>
              <w:top w:w="90" w:type="dxa"/>
              <w:left w:w="120" w:type="dxa"/>
              <w:bottom w:w="90" w:type="dxa"/>
              <w:right w:w="120" w:type="dxa"/>
            </w:tcMar>
          </w:tcPr>
          <w:p w14:paraId="25038295" w14:textId="77777777" w:rsidR="009D559A" w:rsidRDefault="00674B74">
            <w:pPr>
              <w:spacing w:after="0" w:line="264" w:lineRule="auto"/>
            </w:pPr>
            <w:r>
              <w:rPr>
                <w:rFonts w:ascii="Arial" w:hAnsi="Arial"/>
                <w:color w:val="334155"/>
                <w:sz w:val="17"/>
              </w:rPr>
              <w:t>test_phase4_identity.py</w:t>
            </w:r>
          </w:p>
        </w:tc>
        <w:tc>
          <w:tcPr>
            <w:tcW w:w="4608" w:type="dxa"/>
            <w:shd w:val="clear" w:color="auto" w:fill="FFFFFF"/>
            <w:tcMar>
              <w:top w:w="90" w:type="dxa"/>
              <w:left w:w="120" w:type="dxa"/>
              <w:bottom w:w="90" w:type="dxa"/>
              <w:right w:w="120" w:type="dxa"/>
            </w:tcMar>
          </w:tcPr>
          <w:p w14:paraId="12B543C8" w14:textId="77777777" w:rsidR="009D559A" w:rsidRDefault="00674B74">
            <w:pPr>
              <w:spacing w:after="0" w:line="264" w:lineRule="auto"/>
            </w:pPr>
            <w:r>
              <w:rPr>
                <w:rFonts w:ascii="Arial" w:hAnsi="Arial"/>
                <w:color w:val="334155"/>
                <w:sz w:val="17"/>
              </w:rPr>
              <w:t>DOM fingerprinting probes, resource classification, noise checks</w:t>
            </w:r>
          </w:p>
        </w:tc>
        <w:tc>
          <w:tcPr>
            <w:tcW w:w="1152" w:type="dxa"/>
            <w:shd w:val="clear" w:color="auto" w:fill="FFFFFF"/>
            <w:tcMar>
              <w:top w:w="90" w:type="dxa"/>
              <w:left w:w="120" w:type="dxa"/>
              <w:bottom w:w="90" w:type="dxa"/>
              <w:right w:w="120" w:type="dxa"/>
            </w:tcMar>
          </w:tcPr>
          <w:p w14:paraId="4EF61C3B" w14:textId="77777777" w:rsidR="009D559A" w:rsidRDefault="00674B74">
            <w:pPr>
              <w:spacing w:after="0" w:line="264" w:lineRule="auto"/>
            </w:pPr>
            <w:r>
              <w:rPr>
                <w:rFonts w:ascii="Arial" w:hAnsi="Arial"/>
                <w:color w:val="334155"/>
                <w:sz w:val="17"/>
              </w:rPr>
              <w:t>10</w:t>
            </w:r>
          </w:p>
        </w:tc>
        <w:tc>
          <w:tcPr>
            <w:tcW w:w="1728" w:type="dxa"/>
            <w:shd w:val="clear" w:color="auto" w:fill="FFFFFF"/>
            <w:tcMar>
              <w:top w:w="90" w:type="dxa"/>
              <w:left w:w="120" w:type="dxa"/>
              <w:bottom w:w="90" w:type="dxa"/>
              <w:right w:w="120" w:type="dxa"/>
            </w:tcMar>
          </w:tcPr>
          <w:p w14:paraId="52A5F5B3" w14:textId="77777777" w:rsidR="009D559A" w:rsidRDefault="00674B74">
            <w:pPr>
              <w:spacing w:after="0" w:line="264" w:lineRule="auto"/>
            </w:pPr>
            <w:r>
              <w:rPr>
                <w:rFonts w:ascii="Arial" w:hAnsi="Arial"/>
                <w:color w:val="334155"/>
                <w:sz w:val="17"/>
              </w:rPr>
              <w:t>PASS (100%)</w:t>
            </w:r>
          </w:p>
        </w:tc>
      </w:tr>
      <w:tr w:rsidR="009D559A" w14:paraId="7B99366E" w14:textId="77777777">
        <w:trPr>
          <w:jc w:val="center"/>
        </w:trPr>
        <w:tc>
          <w:tcPr>
            <w:tcW w:w="3312" w:type="dxa"/>
            <w:shd w:val="clear" w:color="auto" w:fill="F8FAFC"/>
            <w:tcMar>
              <w:top w:w="90" w:type="dxa"/>
              <w:left w:w="120" w:type="dxa"/>
              <w:bottom w:w="90" w:type="dxa"/>
              <w:right w:w="120" w:type="dxa"/>
            </w:tcMar>
          </w:tcPr>
          <w:p w14:paraId="1150CF32" w14:textId="77777777" w:rsidR="009D559A" w:rsidRDefault="00674B74">
            <w:pPr>
              <w:spacing w:after="0" w:line="264" w:lineRule="auto"/>
            </w:pPr>
            <w:r>
              <w:rPr>
                <w:rFonts w:ascii="Arial" w:hAnsi="Arial"/>
                <w:color w:val="334155"/>
                <w:sz w:val="17"/>
              </w:rPr>
              <w:t>TOTAL REGRESSION SUITE</w:t>
            </w:r>
          </w:p>
        </w:tc>
        <w:tc>
          <w:tcPr>
            <w:tcW w:w="4608" w:type="dxa"/>
            <w:shd w:val="clear" w:color="auto" w:fill="F8FAFC"/>
            <w:tcMar>
              <w:top w:w="90" w:type="dxa"/>
              <w:left w:w="120" w:type="dxa"/>
              <w:bottom w:w="90" w:type="dxa"/>
              <w:right w:w="120" w:type="dxa"/>
            </w:tcMar>
          </w:tcPr>
          <w:p w14:paraId="64296011" w14:textId="77777777" w:rsidR="009D559A" w:rsidRDefault="00674B74">
            <w:pPr>
              <w:spacing w:after="0" w:line="264" w:lineRule="auto"/>
            </w:pPr>
            <w:r>
              <w:rPr>
                <w:rFonts w:ascii="Arial" w:hAnsi="Arial"/>
                <w:color w:val="334155"/>
                <w:sz w:val="17"/>
              </w:rPr>
              <w:t>Comprehensive Automated Pytest Coverage</w:t>
            </w:r>
          </w:p>
        </w:tc>
        <w:tc>
          <w:tcPr>
            <w:tcW w:w="1152" w:type="dxa"/>
            <w:shd w:val="clear" w:color="auto" w:fill="F8FAFC"/>
            <w:tcMar>
              <w:top w:w="90" w:type="dxa"/>
              <w:left w:w="120" w:type="dxa"/>
              <w:bottom w:w="90" w:type="dxa"/>
              <w:right w:w="120" w:type="dxa"/>
            </w:tcMar>
          </w:tcPr>
          <w:p w14:paraId="22576124" w14:textId="77777777" w:rsidR="009D559A" w:rsidRDefault="00674B74">
            <w:pPr>
              <w:spacing w:after="0" w:line="264" w:lineRule="auto"/>
            </w:pPr>
            <w:r>
              <w:rPr>
                <w:rFonts w:ascii="Arial" w:hAnsi="Arial"/>
                <w:color w:val="334155"/>
                <w:sz w:val="17"/>
              </w:rPr>
              <w:t>213</w:t>
            </w:r>
          </w:p>
        </w:tc>
        <w:tc>
          <w:tcPr>
            <w:tcW w:w="1728" w:type="dxa"/>
            <w:shd w:val="clear" w:color="auto" w:fill="F8FAFC"/>
            <w:tcMar>
              <w:top w:w="90" w:type="dxa"/>
              <w:left w:w="120" w:type="dxa"/>
              <w:bottom w:w="90" w:type="dxa"/>
              <w:right w:w="120" w:type="dxa"/>
            </w:tcMar>
          </w:tcPr>
          <w:p w14:paraId="0D366A50" w14:textId="77777777" w:rsidR="009D559A" w:rsidRDefault="00674B74">
            <w:pPr>
              <w:spacing w:after="0" w:line="264" w:lineRule="auto"/>
            </w:pPr>
            <w:r>
              <w:rPr>
                <w:rFonts w:ascii="Arial" w:hAnsi="Arial"/>
                <w:color w:val="334155"/>
                <w:sz w:val="17"/>
              </w:rPr>
              <w:t>PASS (210 Passed, 3 Skips)</w:t>
            </w:r>
          </w:p>
        </w:tc>
      </w:tr>
    </w:tbl>
    <w:p w14:paraId="3FCA2314" w14:textId="77777777" w:rsidR="009D559A" w:rsidRDefault="009D559A">
      <w:pPr>
        <w:spacing w:after="120"/>
      </w:pPr>
    </w:p>
    <w:p w14:paraId="48B09FB1" w14:textId="77777777" w:rsidR="009D559A" w:rsidRDefault="00674B74">
      <w:pPr>
        <w:spacing w:after="120"/>
      </w:pPr>
      <w:r>
        <w:rPr>
          <w:rFonts w:ascii="Arial" w:hAnsi="Arial"/>
          <w:b/>
          <w:color w:val="0F172A"/>
          <w:sz w:val="21"/>
        </w:rPr>
        <w:t xml:space="preserve">Real-Browser CDP Acceptance: </w:t>
      </w:r>
      <w:r>
        <w:rPr>
          <w:rFonts w:ascii="Arial" w:hAnsi="Arial"/>
          <w:color w:val="334155"/>
          <w:sz w:val="21"/>
        </w:rPr>
        <w:t xml:space="preserve">In addition to the 213 automated Python test cases, real-browser end-to-end acceptance was executed using Chrome DevTools Protocol (CDP) scripts (real_world_acceptance.mjs and test_clean_install_browser.mjs). The clean-install script extracted the release archive (shadowbrowse-v0.3.0-windows-x64.zip) into an isolated directory, launched </w:t>
      </w:r>
      <w:r>
        <w:rPr>
          <w:rFonts w:ascii="Arial" w:hAnsi="Arial"/>
          <w:color w:val="334155"/>
          <w:sz w:val="21"/>
        </w:rPr>
        <w:lastRenderedPageBreak/>
        <w:t>Google Chrome 120+ in a disposable user profile, loaded the unpacked extension, and confirmed that both Popup and SidePanel mounted with zero console errors and honest offli</w:t>
      </w:r>
      <w:r>
        <w:rPr>
          <w:rFonts w:ascii="Arial" w:hAnsi="Arial"/>
          <w:color w:val="334155"/>
          <w:sz w:val="21"/>
        </w:rPr>
        <w:t>ne status reporting.</w:t>
      </w:r>
    </w:p>
    <w:p w14:paraId="3AEB1295" w14:textId="77777777" w:rsidR="009D559A" w:rsidRDefault="00674B74">
      <w:pPr>
        <w:keepNext/>
        <w:spacing w:before="360" w:after="120"/>
      </w:pPr>
      <w:r>
        <w:rPr>
          <w:rFonts w:ascii="Arial" w:hAnsi="Arial"/>
          <w:b/>
          <w:color w:val="0F172A"/>
          <w:sz w:val="32"/>
        </w:rPr>
        <w:t>19. Performance Results and Discussion</w:t>
      </w:r>
    </w:p>
    <w:p w14:paraId="6734AA54" w14:textId="77777777" w:rsidR="009D559A" w:rsidRDefault="00674B74">
      <w:pPr>
        <w:spacing w:after="120"/>
      </w:pPr>
      <w:r>
        <w:rPr>
          <w:rFonts w:ascii="Arial" w:hAnsi="Arial"/>
          <w:color w:val="334155"/>
          <w:sz w:val="21"/>
        </w:rPr>
        <w:t>Quantitative benchmarks recorded during automated test execution confirm that ShadowBrowse achieves high security guarantees with minimal operational overhead:</w:t>
      </w:r>
    </w:p>
    <w:tbl>
      <w:tblPr>
        <w:tblW w:w="0" w:type="auto"/>
        <w:jc w:val="center"/>
        <w:tblLayout w:type="fixed"/>
        <w:tblLook w:val="04A0" w:firstRow="1" w:lastRow="0" w:firstColumn="1" w:lastColumn="0" w:noHBand="0" w:noVBand="1"/>
      </w:tblPr>
      <w:tblGrid>
        <w:gridCol w:w="2592"/>
        <w:gridCol w:w="1872"/>
        <w:gridCol w:w="2016"/>
        <w:gridCol w:w="4320"/>
      </w:tblGrid>
      <w:tr w:rsidR="009D559A" w14:paraId="2A269472" w14:textId="77777777">
        <w:trPr>
          <w:jc w:val="center"/>
        </w:trPr>
        <w:tc>
          <w:tcPr>
            <w:tcW w:w="2592" w:type="dxa"/>
            <w:shd w:val="clear" w:color="auto" w:fill="0F172A"/>
            <w:tcMar>
              <w:top w:w="120" w:type="dxa"/>
              <w:left w:w="120" w:type="dxa"/>
              <w:bottom w:w="120" w:type="dxa"/>
              <w:right w:w="120" w:type="dxa"/>
            </w:tcMar>
          </w:tcPr>
          <w:p w14:paraId="6A774E4D" w14:textId="77777777" w:rsidR="009D559A" w:rsidRDefault="00674B74">
            <w:r>
              <w:rPr>
                <w:rFonts w:ascii="Arial" w:hAnsi="Arial"/>
                <w:b/>
                <w:color w:val="FFFFFF"/>
                <w:sz w:val="18"/>
              </w:rPr>
              <w:t>Performance Metric</w:t>
            </w:r>
          </w:p>
        </w:tc>
        <w:tc>
          <w:tcPr>
            <w:tcW w:w="1872" w:type="dxa"/>
            <w:shd w:val="clear" w:color="auto" w:fill="0F172A"/>
            <w:tcMar>
              <w:top w:w="120" w:type="dxa"/>
              <w:left w:w="120" w:type="dxa"/>
              <w:bottom w:w="120" w:type="dxa"/>
              <w:right w:w="120" w:type="dxa"/>
            </w:tcMar>
          </w:tcPr>
          <w:p w14:paraId="7E03CE7D" w14:textId="77777777" w:rsidR="009D559A" w:rsidRDefault="00674B74">
            <w:r>
              <w:rPr>
                <w:rFonts w:ascii="Arial" w:hAnsi="Arial"/>
                <w:b/>
                <w:color w:val="FFFFFF"/>
                <w:sz w:val="18"/>
              </w:rPr>
              <w:t>Benchmark Target</w:t>
            </w:r>
          </w:p>
        </w:tc>
        <w:tc>
          <w:tcPr>
            <w:tcW w:w="2016" w:type="dxa"/>
            <w:shd w:val="clear" w:color="auto" w:fill="0F172A"/>
            <w:tcMar>
              <w:top w:w="120" w:type="dxa"/>
              <w:left w:w="120" w:type="dxa"/>
              <w:bottom w:w="120" w:type="dxa"/>
              <w:right w:w="120" w:type="dxa"/>
            </w:tcMar>
          </w:tcPr>
          <w:p w14:paraId="73158E8A" w14:textId="77777777" w:rsidR="009D559A" w:rsidRDefault="00674B74">
            <w:r>
              <w:rPr>
                <w:rFonts w:ascii="Arial" w:hAnsi="Arial"/>
                <w:b/>
                <w:color w:val="FFFFFF"/>
                <w:sz w:val="18"/>
              </w:rPr>
              <w:t>Observed Result</w:t>
            </w:r>
          </w:p>
        </w:tc>
        <w:tc>
          <w:tcPr>
            <w:tcW w:w="4320" w:type="dxa"/>
            <w:shd w:val="clear" w:color="auto" w:fill="0F172A"/>
            <w:tcMar>
              <w:top w:w="120" w:type="dxa"/>
              <w:left w:w="120" w:type="dxa"/>
              <w:bottom w:w="120" w:type="dxa"/>
              <w:right w:w="120" w:type="dxa"/>
            </w:tcMar>
          </w:tcPr>
          <w:p w14:paraId="1D0A2B29" w14:textId="77777777" w:rsidR="009D559A" w:rsidRDefault="00674B74">
            <w:r>
              <w:rPr>
                <w:rFonts w:ascii="Arial" w:hAnsi="Arial"/>
                <w:b/>
                <w:color w:val="FFFFFF"/>
                <w:sz w:val="18"/>
              </w:rPr>
              <w:t>Engineering Significance</w:t>
            </w:r>
          </w:p>
        </w:tc>
      </w:tr>
      <w:tr w:rsidR="009D559A" w14:paraId="1F31A3A8" w14:textId="77777777">
        <w:trPr>
          <w:jc w:val="center"/>
        </w:trPr>
        <w:tc>
          <w:tcPr>
            <w:tcW w:w="2592" w:type="dxa"/>
            <w:shd w:val="clear" w:color="auto" w:fill="FFFFFF"/>
            <w:tcMar>
              <w:top w:w="90" w:type="dxa"/>
              <w:left w:w="120" w:type="dxa"/>
              <w:bottom w:w="90" w:type="dxa"/>
              <w:right w:w="120" w:type="dxa"/>
            </w:tcMar>
          </w:tcPr>
          <w:p w14:paraId="25199702" w14:textId="77777777" w:rsidR="009D559A" w:rsidRDefault="00674B74">
            <w:pPr>
              <w:spacing w:after="0" w:line="264" w:lineRule="auto"/>
            </w:pPr>
            <w:r>
              <w:rPr>
                <w:rFonts w:ascii="Arial" w:hAnsi="Arial"/>
                <w:color w:val="334155"/>
                <w:sz w:val="17"/>
              </w:rPr>
              <w:t>Event Ingestion Latency</w:t>
            </w:r>
          </w:p>
        </w:tc>
        <w:tc>
          <w:tcPr>
            <w:tcW w:w="1872" w:type="dxa"/>
            <w:shd w:val="clear" w:color="auto" w:fill="FFFFFF"/>
            <w:tcMar>
              <w:top w:w="90" w:type="dxa"/>
              <w:left w:w="120" w:type="dxa"/>
              <w:bottom w:w="90" w:type="dxa"/>
              <w:right w:w="120" w:type="dxa"/>
            </w:tcMar>
          </w:tcPr>
          <w:p w14:paraId="61C2E70A" w14:textId="77777777" w:rsidR="009D559A" w:rsidRDefault="00674B74">
            <w:pPr>
              <w:spacing w:after="0" w:line="264" w:lineRule="auto"/>
            </w:pPr>
            <w:r>
              <w:rPr>
                <w:rFonts w:ascii="Arial" w:hAnsi="Arial"/>
                <w:color w:val="334155"/>
                <w:sz w:val="17"/>
              </w:rPr>
              <w:t>&lt; 5.0 ms</w:t>
            </w:r>
          </w:p>
        </w:tc>
        <w:tc>
          <w:tcPr>
            <w:tcW w:w="2016" w:type="dxa"/>
            <w:shd w:val="clear" w:color="auto" w:fill="FFFFFF"/>
            <w:tcMar>
              <w:top w:w="90" w:type="dxa"/>
              <w:left w:w="120" w:type="dxa"/>
              <w:bottom w:w="90" w:type="dxa"/>
              <w:right w:w="120" w:type="dxa"/>
            </w:tcMar>
          </w:tcPr>
          <w:p w14:paraId="0D265722" w14:textId="77777777" w:rsidR="009D559A" w:rsidRDefault="00674B74">
            <w:pPr>
              <w:spacing w:after="0" w:line="264" w:lineRule="auto"/>
            </w:pPr>
            <w:r>
              <w:rPr>
                <w:rFonts w:ascii="Arial" w:hAnsi="Arial"/>
                <w:color w:val="334155"/>
                <w:sz w:val="17"/>
              </w:rPr>
              <w:t>0.78 ms average</w:t>
            </w:r>
          </w:p>
        </w:tc>
        <w:tc>
          <w:tcPr>
            <w:tcW w:w="4320" w:type="dxa"/>
            <w:shd w:val="clear" w:color="auto" w:fill="FFFFFF"/>
            <w:tcMar>
              <w:top w:w="90" w:type="dxa"/>
              <w:left w:w="120" w:type="dxa"/>
              <w:bottom w:w="90" w:type="dxa"/>
              <w:right w:w="120" w:type="dxa"/>
            </w:tcMar>
          </w:tcPr>
          <w:p w14:paraId="12E9676E" w14:textId="77777777" w:rsidR="009D559A" w:rsidRDefault="00674B74">
            <w:pPr>
              <w:spacing w:after="0" w:line="264" w:lineRule="auto"/>
            </w:pPr>
            <w:r>
              <w:rPr>
                <w:rFonts w:ascii="Arial" w:hAnsi="Arial"/>
                <w:color w:val="334155"/>
                <w:sz w:val="17"/>
              </w:rPr>
              <w:t>Prevents UI freezing or frame dropping during page rendering.</w:t>
            </w:r>
          </w:p>
        </w:tc>
      </w:tr>
      <w:tr w:rsidR="009D559A" w14:paraId="5CF4542F" w14:textId="77777777">
        <w:trPr>
          <w:jc w:val="center"/>
        </w:trPr>
        <w:tc>
          <w:tcPr>
            <w:tcW w:w="2592" w:type="dxa"/>
            <w:shd w:val="clear" w:color="auto" w:fill="F8FAFC"/>
            <w:tcMar>
              <w:top w:w="90" w:type="dxa"/>
              <w:left w:w="120" w:type="dxa"/>
              <w:bottom w:w="90" w:type="dxa"/>
              <w:right w:w="120" w:type="dxa"/>
            </w:tcMar>
          </w:tcPr>
          <w:p w14:paraId="4E601C74" w14:textId="77777777" w:rsidR="009D559A" w:rsidRDefault="00674B74">
            <w:pPr>
              <w:spacing w:after="0" w:line="264" w:lineRule="auto"/>
            </w:pPr>
            <w:r>
              <w:rPr>
                <w:rFonts w:ascii="Arial" w:hAnsi="Arial"/>
                <w:color w:val="334155"/>
                <w:sz w:val="17"/>
              </w:rPr>
              <w:t>Risk Calculation Duration</w:t>
            </w:r>
          </w:p>
        </w:tc>
        <w:tc>
          <w:tcPr>
            <w:tcW w:w="1872" w:type="dxa"/>
            <w:shd w:val="clear" w:color="auto" w:fill="F8FAFC"/>
            <w:tcMar>
              <w:top w:w="90" w:type="dxa"/>
              <w:left w:w="120" w:type="dxa"/>
              <w:bottom w:w="90" w:type="dxa"/>
              <w:right w:w="120" w:type="dxa"/>
            </w:tcMar>
          </w:tcPr>
          <w:p w14:paraId="58305F5D" w14:textId="77777777" w:rsidR="009D559A" w:rsidRDefault="00674B74">
            <w:pPr>
              <w:spacing w:after="0" w:line="264" w:lineRule="auto"/>
            </w:pPr>
            <w:r>
              <w:rPr>
                <w:rFonts w:ascii="Arial" w:hAnsi="Arial"/>
                <w:color w:val="334155"/>
                <w:sz w:val="17"/>
              </w:rPr>
              <w:t>&lt; 2.0 ms</w:t>
            </w:r>
          </w:p>
        </w:tc>
        <w:tc>
          <w:tcPr>
            <w:tcW w:w="2016" w:type="dxa"/>
            <w:shd w:val="clear" w:color="auto" w:fill="F8FAFC"/>
            <w:tcMar>
              <w:top w:w="90" w:type="dxa"/>
              <w:left w:w="120" w:type="dxa"/>
              <w:bottom w:w="90" w:type="dxa"/>
              <w:right w:w="120" w:type="dxa"/>
            </w:tcMar>
          </w:tcPr>
          <w:p w14:paraId="52C748BA" w14:textId="77777777" w:rsidR="009D559A" w:rsidRDefault="00674B74">
            <w:pPr>
              <w:spacing w:after="0" w:line="264" w:lineRule="auto"/>
            </w:pPr>
            <w:r>
              <w:rPr>
                <w:rFonts w:ascii="Arial" w:hAnsi="Arial"/>
                <w:color w:val="334155"/>
                <w:sz w:val="17"/>
              </w:rPr>
              <w:t>0.14 ms average</w:t>
            </w:r>
          </w:p>
        </w:tc>
        <w:tc>
          <w:tcPr>
            <w:tcW w:w="4320" w:type="dxa"/>
            <w:shd w:val="clear" w:color="auto" w:fill="F8FAFC"/>
            <w:tcMar>
              <w:top w:w="90" w:type="dxa"/>
              <w:left w:w="120" w:type="dxa"/>
              <w:bottom w:w="90" w:type="dxa"/>
              <w:right w:w="120" w:type="dxa"/>
            </w:tcMar>
          </w:tcPr>
          <w:p w14:paraId="423DEE86" w14:textId="77777777" w:rsidR="009D559A" w:rsidRDefault="00674B74">
            <w:pPr>
              <w:spacing w:after="0" w:line="264" w:lineRule="auto"/>
            </w:pPr>
            <w:r>
              <w:rPr>
                <w:rFonts w:ascii="Arial" w:hAnsi="Arial"/>
                <w:color w:val="334155"/>
                <w:sz w:val="17"/>
              </w:rPr>
              <w:t>Allows instantaneous metric updates across 200 buffered events.</w:t>
            </w:r>
          </w:p>
        </w:tc>
      </w:tr>
      <w:tr w:rsidR="009D559A" w14:paraId="55C57645" w14:textId="77777777">
        <w:trPr>
          <w:jc w:val="center"/>
        </w:trPr>
        <w:tc>
          <w:tcPr>
            <w:tcW w:w="2592" w:type="dxa"/>
            <w:shd w:val="clear" w:color="auto" w:fill="FFFFFF"/>
            <w:tcMar>
              <w:top w:w="90" w:type="dxa"/>
              <w:left w:w="120" w:type="dxa"/>
              <w:bottom w:w="90" w:type="dxa"/>
              <w:right w:w="120" w:type="dxa"/>
            </w:tcMar>
          </w:tcPr>
          <w:p w14:paraId="244E702F" w14:textId="77777777" w:rsidR="009D559A" w:rsidRDefault="00674B74">
            <w:pPr>
              <w:spacing w:after="0" w:line="264" w:lineRule="auto"/>
            </w:pPr>
            <w:r>
              <w:rPr>
                <w:rFonts w:ascii="Arial" w:hAnsi="Arial"/>
                <w:color w:val="334155"/>
                <w:sz w:val="17"/>
              </w:rPr>
              <w:t>Tor Bootstrap Time</w:t>
            </w:r>
          </w:p>
        </w:tc>
        <w:tc>
          <w:tcPr>
            <w:tcW w:w="1872" w:type="dxa"/>
            <w:shd w:val="clear" w:color="auto" w:fill="FFFFFF"/>
            <w:tcMar>
              <w:top w:w="90" w:type="dxa"/>
              <w:left w:w="120" w:type="dxa"/>
              <w:bottom w:w="90" w:type="dxa"/>
              <w:right w:w="120" w:type="dxa"/>
            </w:tcMar>
          </w:tcPr>
          <w:p w14:paraId="70327E22" w14:textId="77777777" w:rsidR="009D559A" w:rsidRDefault="00674B74">
            <w:pPr>
              <w:spacing w:after="0" w:line="264" w:lineRule="auto"/>
            </w:pPr>
            <w:r>
              <w:rPr>
                <w:rFonts w:ascii="Arial" w:hAnsi="Arial"/>
                <w:color w:val="334155"/>
                <w:sz w:val="17"/>
              </w:rPr>
              <w:t>&lt; 15.0 s</w:t>
            </w:r>
          </w:p>
        </w:tc>
        <w:tc>
          <w:tcPr>
            <w:tcW w:w="2016" w:type="dxa"/>
            <w:shd w:val="clear" w:color="auto" w:fill="FFFFFF"/>
            <w:tcMar>
              <w:top w:w="90" w:type="dxa"/>
              <w:left w:w="120" w:type="dxa"/>
              <w:bottom w:w="90" w:type="dxa"/>
              <w:right w:w="120" w:type="dxa"/>
            </w:tcMar>
          </w:tcPr>
          <w:p w14:paraId="5C1DCDFE" w14:textId="77777777" w:rsidR="009D559A" w:rsidRDefault="00674B74">
            <w:pPr>
              <w:spacing w:after="0" w:line="264" w:lineRule="auto"/>
            </w:pPr>
            <w:r>
              <w:rPr>
                <w:rFonts w:ascii="Arial" w:hAnsi="Arial"/>
                <w:color w:val="334155"/>
                <w:sz w:val="17"/>
              </w:rPr>
              <w:t>7.0 s on Windows</w:t>
            </w:r>
          </w:p>
        </w:tc>
        <w:tc>
          <w:tcPr>
            <w:tcW w:w="4320" w:type="dxa"/>
            <w:shd w:val="clear" w:color="auto" w:fill="FFFFFF"/>
            <w:tcMar>
              <w:top w:w="90" w:type="dxa"/>
              <w:left w:w="120" w:type="dxa"/>
              <w:bottom w:w="90" w:type="dxa"/>
              <w:right w:w="120" w:type="dxa"/>
            </w:tcMar>
          </w:tcPr>
          <w:p w14:paraId="7E747BFC" w14:textId="77777777" w:rsidR="009D559A" w:rsidRDefault="00674B74">
            <w:pPr>
              <w:spacing w:after="0" w:line="264" w:lineRule="auto"/>
            </w:pPr>
            <w:r>
              <w:rPr>
                <w:rFonts w:ascii="Arial" w:hAnsi="Arial"/>
                <w:color w:val="334155"/>
                <w:sz w:val="17"/>
              </w:rPr>
              <w:t>Fast circuit ready-state minimizes user onboarding friction.</w:t>
            </w:r>
          </w:p>
        </w:tc>
      </w:tr>
      <w:tr w:rsidR="009D559A" w14:paraId="5BF42818" w14:textId="77777777">
        <w:trPr>
          <w:jc w:val="center"/>
        </w:trPr>
        <w:tc>
          <w:tcPr>
            <w:tcW w:w="2592" w:type="dxa"/>
            <w:shd w:val="clear" w:color="auto" w:fill="F8FAFC"/>
            <w:tcMar>
              <w:top w:w="90" w:type="dxa"/>
              <w:left w:w="120" w:type="dxa"/>
              <w:bottom w:w="90" w:type="dxa"/>
              <w:right w:w="120" w:type="dxa"/>
            </w:tcMar>
          </w:tcPr>
          <w:p w14:paraId="13571B7F" w14:textId="77777777" w:rsidR="009D559A" w:rsidRDefault="00674B74">
            <w:pPr>
              <w:spacing w:after="0" w:line="264" w:lineRule="auto"/>
            </w:pPr>
            <w:r>
              <w:rPr>
                <w:rFonts w:ascii="Arial" w:hAnsi="Arial"/>
                <w:color w:val="334155"/>
                <w:sz w:val="17"/>
              </w:rPr>
              <w:t>Memory Consumption (Worker)</w:t>
            </w:r>
          </w:p>
        </w:tc>
        <w:tc>
          <w:tcPr>
            <w:tcW w:w="1872" w:type="dxa"/>
            <w:shd w:val="clear" w:color="auto" w:fill="F8FAFC"/>
            <w:tcMar>
              <w:top w:w="90" w:type="dxa"/>
              <w:left w:w="120" w:type="dxa"/>
              <w:bottom w:w="90" w:type="dxa"/>
              <w:right w:w="120" w:type="dxa"/>
            </w:tcMar>
          </w:tcPr>
          <w:p w14:paraId="0FC6963B" w14:textId="77777777" w:rsidR="009D559A" w:rsidRDefault="00674B74">
            <w:pPr>
              <w:spacing w:after="0" w:line="264" w:lineRule="auto"/>
            </w:pPr>
            <w:r>
              <w:rPr>
                <w:rFonts w:ascii="Arial" w:hAnsi="Arial"/>
                <w:color w:val="334155"/>
                <w:sz w:val="17"/>
              </w:rPr>
              <w:t>&lt; 50 MB</w:t>
            </w:r>
          </w:p>
        </w:tc>
        <w:tc>
          <w:tcPr>
            <w:tcW w:w="2016" w:type="dxa"/>
            <w:shd w:val="clear" w:color="auto" w:fill="F8FAFC"/>
            <w:tcMar>
              <w:top w:w="90" w:type="dxa"/>
              <w:left w:w="120" w:type="dxa"/>
              <w:bottom w:w="90" w:type="dxa"/>
              <w:right w:w="120" w:type="dxa"/>
            </w:tcMar>
          </w:tcPr>
          <w:p w14:paraId="507E06A9" w14:textId="77777777" w:rsidR="009D559A" w:rsidRDefault="00674B74">
            <w:pPr>
              <w:spacing w:after="0" w:line="264" w:lineRule="auto"/>
            </w:pPr>
            <w:r>
              <w:rPr>
                <w:rFonts w:ascii="Arial" w:hAnsi="Arial"/>
                <w:color w:val="334155"/>
                <w:sz w:val="17"/>
              </w:rPr>
              <w:t>28.4 MB peak</w:t>
            </w:r>
          </w:p>
        </w:tc>
        <w:tc>
          <w:tcPr>
            <w:tcW w:w="4320" w:type="dxa"/>
            <w:shd w:val="clear" w:color="auto" w:fill="F8FAFC"/>
            <w:tcMar>
              <w:top w:w="90" w:type="dxa"/>
              <w:left w:w="120" w:type="dxa"/>
              <w:bottom w:w="90" w:type="dxa"/>
              <w:right w:w="120" w:type="dxa"/>
            </w:tcMar>
          </w:tcPr>
          <w:p w14:paraId="0DD26833" w14:textId="77777777" w:rsidR="009D559A" w:rsidRDefault="00674B74">
            <w:pPr>
              <w:spacing w:after="0" w:line="264" w:lineRule="auto"/>
            </w:pPr>
            <w:r>
              <w:rPr>
                <w:rFonts w:ascii="Arial" w:hAnsi="Arial"/>
                <w:color w:val="334155"/>
                <w:sz w:val="17"/>
              </w:rPr>
              <w:t>Ensures minimal resource utilization on modest host machines.</w:t>
            </w:r>
          </w:p>
        </w:tc>
      </w:tr>
      <w:tr w:rsidR="009D559A" w14:paraId="52B08BD3" w14:textId="77777777">
        <w:trPr>
          <w:jc w:val="center"/>
        </w:trPr>
        <w:tc>
          <w:tcPr>
            <w:tcW w:w="2592" w:type="dxa"/>
            <w:shd w:val="clear" w:color="auto" w:fill="FFFFFF"/>
            <w:tcMar>
              <w:top w:w="90" w:type="dxa"/>
              <w:left w:w="120" w:type="dxa"/>
              <w:bottom w:w="90" w:type="dxa"/>
              <w:right w:w="120" w:type="dxa"/>
            </w:tcMar>
          </w:tcPr>
          <w:p w14:paraId="40B30A11" w14:textId="77777777" w:rsidR="009D559A" w:rsidRDefault="00674B74">
            <w:pPr>
              <w:spacing w:after="0" w:line="264" w:lineRule="auto"/>
            </w:pPr>
            <w:r>
              <w:rPr>
                <w:rFonts w:ascii="Arial" w:hAnsi="Arial"/>
                <w:color w:val="334155"/>
                <w:sz w:val="17"/>
              </w:rPr>
              <w:t>Storage Serialization Size</w:t>
            </w:r>
          </w:p>
        </w:tc>
        <w:tc>
          <w:tcPr>
            <w:tcW w:w="1872" w:type="dxa"/>
            <w:shd w:val="clear" w:color="auto" w:fill="FFFFFF"/>
            <w:tcMar>
              <w:top w:w="90" w:type="dxa"/>
              <w:left w:w="120" w:type="dxa"/>
              <w:bottom w:w="90" w:type="dxa"/>
              <w:right w:w="120" w:type="dxa"/>
            </w:tcMar>
          </w:tcPr>
          <w:p w14:paraId="2F9616DA" w14:textId="77777777" w:rsidR="009D559A" w:rsidRDefault="00674B74">
            <w:pPr>
              <w:spacing w:after="0" w:line="264" w:lineRule="auto"/>
            </w:pPr>
            <w:r>
              <w:rPr>
                <w:rFonts w:ascii="Arial" w:hAnsi="Arial"/>
                <w:color w:val="334155"/>
                <w:sz w:val="17"/>
              </w:rPr>
              <w:t>&lt; 500 KB</w:t>
            </w:r>
          </w:p>
        </w:tc>
        <w:tc>
          <w:tcPr>
            <w:tcW w:w="2016" w:type="dxa"/>
            <w:shd w:val="clear" w:color="auto" w:fill="FFFFFF"/>
            <w:tcMar>
              <w:top w:w="90" w:type="dxa"/>
              <w:left w:w="120" w:type="dxa"/>
              <w:bottom w:w="90" w:type="dxa"/>
              <w:right w:w="120" w:type="dxa"/>
            </w:tcMar>
          </w:tcPr>
          <w:p w14:paraId="2BF77985" w14:textId="77777777" w:rsidR="009D559A" w:rsidRDefault="00674B74">
            <w:pPr>
              <w:spacing w:after="0" w:line="264" w:lineRule="auto"/>
            </w:pPr>
            <w:r>
              <w:rPr>
                <w:rFonts w:ascii="Arial" w:hAnsi="Arial"/>
                <w:color w:val="334155"/>
                <w:sz w:val="17"/>
              </w:rPr>
              <w:t>176 KB for 200 events</w:t>
            </w:r>
          </w:p>
        </w:tc>
        <w:tc>
          <w:tcPr>
            <w:tcW w:w="4320" w:type="dxa"/>
            <w:shd w:val="clear" w:color="auto" w:fill="FFFFFF"/>
            <w:tcMar>
              <w:top w:w="90" w:type="dxa"/>
              <w:left w:w="120" w:type="dxa"/>
              <w:bottom w:w="90" w:type="dxa"/>
              <w:right w:w="120" w:type="dxa"/>
            </w:tcMar>
          </w:tcPr>
          <w:p w14:paraId="4FFDB25D" w14:textId="77777777" w:rsidR="009D559A" w:rsidRDefault="00674B74">
            <w:pPr>
              <w:spacing w:after="0" w:line="264" w:lineRule="auto"/>
            </w:pPr>
            <w:r>
              <w:rPr>
                <w:rFonts w:ascii="Arial" w:hAnsi="Arial"/>
                <w:color w:val="334155"/>
                <w:sz w:val="17"/>
              </w:rPr>
              <w:t>Guarantees storage quota is never breached in chrome.storage.local.</w:t>
            </w:r>
          </w:p>
        </w:tc>
      </w:tr>
      <w:tr w:rsidR="009D559A" w14:paraId="0F66EAEA" w14:textId="77777777">
        <w:trPr>
          <w:jc w:val="center"/>
        </w:trPr>
        <w:tc>
          <w:tcPr>
            <w:tcW w:w="2592" w:type="dxa"/>
            <w:shd w:val="clear" w:color="auto" w:fill="F8FAFC"/>
            <w:tcMar>
              <w:top w:w="90" w:type="dxa"/>
              <w:left w:w="120" w:type="dxa"/>
              <w:bottom w:w="90" w:type="dxa"/>
              <w:right w:w="120" w:type="dxa"/>
            </w:tcMar>
          </w:tcPr>
          <w:p w14:paraId="59F10906" w14:textId="77777777" w:rsidR="009D559A" w:rsidRDefault="00674B74">
            <w:pPr>
              <w:spacing w:after="0" w:line="264" w:lineRule="auto"/>
            </w:pPr>
            <w:r>
              <w:rPr>
                <w:rFonts w:ascii="Arial" w:hAnsi="Arial"/>
                <w:color w:val="334155"/>
                <w:sz w:val="17"/>
              </w:rPr>
              <w:t>Production Bundle Cleanliness</w:t>
            </w:r>
          </w:p>
        </w:tc>
        <w:tc>
          <w:tcPr>
            <w:tcW w:w="1872" w:type="dxa"/>
            <w:shd w:val="clear" w:color="auto" w:fill="F8FAFC"/>
            <w:tcMar>
              <w:top w:w="90" w:type="dxa"/>
              <w:left w:w="120" w:type="dxa"/>
              <w:bottom w:w="90" w:type="dxa"/>
              <w:right w:w="120" w:type="dxa"/>
            </w:tcMar>
          </w:tcPr>
          <w:p w14:paraId="0EF41030" w14:textId="77777777" w:rsidR="009D559A" w:rsidRDefault="00674B74">
            <w:pPr>
              <w:spacing w:after="0" w:line="264" w:lineRule="auto"/>
            </w:pPr>
            <w:r>
              <w:rPr>
                <w:rFonts w:ascii="Arial" w:hAnsi="Arial"/>
                <w:color w:val="334155"/>
                <w:sz w:val="17"/>
              </w:rPr>
              <w:t>0 .map files</w:t>
            </w:r>
          </w:p>
        </w:tc>
        <w:tc>
          <w:tcPr>
            <w:tcW w:w="2016" w:type="dxa"/>
            <w:shd w:val="clear" w:color="auto" w:fill="F8FAFC"/>
            <w:tcMar>
              <w:top w:w="90" w:type="dxa"/>
              <w:left w:w="120" w:type="dxa"/>
              <w:bottom w:w="90" w:type="dxa"/>
              <w:right w:w="120" w:type="dxa"/>
            </w:tcMar>
          </w:tcPr>
          <w:p w14:paraId="441DAF38" w14:textId="77777777" w:rsidR="009D559A" w:rsidRDefault="00674B74">
            <w:pPr>
              <w:spacing w:after="0" w:line="264" w:lineRule="auto"/>
            </w:pPr>
            <w:r>
              <w:rPr>
                <w:rFonts w:ascii="Arial" w:hAnsi="Arial"/>
                <w:color w:val="334155"/>
                <w:sz w:val="17"/>
              </w:rPr>
              <w:t>Verified 0 .map files</w:t>
            </w:r>
          </w:p>
        </w:tc>
        <w:tc>
          <w:tcPr>
            <w:tcW w:w="4320" w:type="dxa"/>
            <w:shd w:val="clear" w:color="auto" w:fill="F8FAFC"/>
            <w:tcMar>
              <w:top w:w="90" w:type="dxa"/>
              <w:left w:w="120" w:type="dxa"/>
              <w:bottom w:w="90" w:type="dxa"/>
              <w:right w:w="120" w:type="dxa"/>
            </w:tcMar>
          </w:tcPr>
          <w:p w14:paraId="41D7D082" w14:textId="77777777" w:rsidR="009D559A" w:rsidRDefault="00674B74">
            <w:pPr>
              <w:spacing w:after="0" w:line="264" w:lineRule="auto"/>
            </w:pPr>
            <w:r>
              <w:rPr>
                <w:rFonts w:ascii="Arial" w:hAnsi="Arial"/>
                <w:color w:val="334155"/>
                <w:sz w:val="17"/>
              </w:rPr>
              <w:t>Eliminates source-code leakage and reduces bundle footprint.</w:t>
            </w:r>
          </w:p>
        </w:tc>
      </w:tr>
    </w:tbl>
    <w:p w14:paraId="7A4EC4C2" w14:textId="77777777" w:rsidR="009D559A" w:rsidRDefault="009D559A">
      <w:pPr>
        <w:spacing w:after="120"/>
      </w:pPr>
    </w:p>
    <w:p w14:paraId="3ADF37B2" w14:textId="77777777" w:rsidR="009D559A" w:rsidRDefault="00674B74">
      <w:pPr>
        <w:keepNext/>
        <w:spacing w:before="360" w:after="120"/>
      </w:pPr>
      <w:r>
        <w:rPr>
          <w:rFonts w:ascii="Arial" w:hAnsi="Arial"/>
          <w:b/>
          <w:color w:val="0F172A"/>
          <w:sz w:val="32"/>
        </w:rPr>
        <w:t>20. Accepted Limitations and Known Technical Boundaries</w:t>
      </w:r>
    </w:p>
    <w:p w14:paraId="20686CD3" w14:textId="77777777" w:rsidR="009D559A" w:rsidRDefault="00674B74">
      <w:pPr>
        <w:spacing w:after="120"/>
      </w:pPr>
      <w:r>
        <w:rPr>
          <w:rFonts w:ascii="Arial" w:hAnsi="Arial"/>
          <w:color w:val="334155"/>
          <w:sz w:val="21"/>
        </w:rPr>
        <w:t>In adherence to academic integrity and rigorous security engineering, ShadowBrowse explicitly documents its accepted technical boundaries and non-goals:</w:t>
      </w:r>
    </w:p>
    <w:p w14:paraId="6123A73A" w14:textId="77777777" w:rsidR="009D559A" w:rsidRDefault="00674B74">
      <w:pPr>
        <w:pStyle w:val="ListBullet"/>
        <w:spacing w:after="60"/>
      </w:pPr>
      <w:r>
        <w:rPr>
          <w:rFonts w:ascii="Arial" w:hAnsi="Arial"/>
          <w:b/>
          <w:color w:val="0F172A"/>
          <w:sz w:val="21"/>
        </w:rPr>
        <w:t xml:space="preserve">1. Kernel-Level UDP and Raw DNS Sockets: </w:t>
      </w:r>
      <w:r>
        <w:rPr>
          <w:rFonts w:ascii="Arial" w:hAnsi="Arial"/>
          <w:color w:val="334155"/>
          <w:sz w:val="21"/>
        </w:rPr>
        <w:t>Chrome Manifest V3 extensions operate strictly within the browser application sandbox. Extensions cannot intercept raw kernel-level UDP sockets or direct OS DNS requests. DNS resolution over SOCKS5 is requested via remote hostname resolution (RFC 1928), but kernel-level DNS queries generated by other desktop applications fall outside the extension's scope and are honestly classified as PARTIAL in diagnostics.</w:t>
      </w:r>
    </w:p>
    <w:p w14:paraId="2FD34E56" w14:textId="77777777" w:rsidR="009D559A" w:rsidRDefault="00674B74">
      <w:pPr>
        <w:pStyle w:val="ListBullet"/>
        <w:spacing w:after="60"/>
      </w:pPr>
      <w:r>
        <w:rPr>
          <w:rFonts w:ascii="Arial" w:hAnsi="Arial"/>
          <w:b/>
          <w:color w:val="0F172A"/>
          <w:sz w:val="21"/>
        </w:rPr>
        <w:t xml:space="preserve">2. Absence of Native Per-Tab Cookie Containers: </w:t>
      </w:r>
      <w:r>
        <w:rPr>
          <w:rFonts w:ascii="Arial" w:hAnsi="Arial"/>
          <w:color w:val="334155"/>
          <w:sz w:val="21"/>
        </w:rPr>
        <w:t>Chromium's internal storage APIs do not expose per-tab cookie isolation containers (unlike Firefox Multi-Account Containers). Cross-session cookie contamination is prevented by cryptographic session UUID isolation and automated post-session browsing data purging.</w:t>
      </w:r>
    </w:p>
    <w:p w14:paraId="58711328" w14:textId="77777777" w:rsidR="009D559A" w:rsidRDefault="00674B74">
      <w:pPr>
        <w:pStyle w:val="ListBullet"/>
        <w:spacing w:after="60"/>
      </w:pPr>
      <w:r>
        <w:rPr>
          <w:rFonts w:ascii="Arial" w:hAnsi="Arial"/>
          <w:b/>
          <w:color w:val="0F172A"/>
          <w:sz w:val="21"/>
        </w:rPr>
        <w:t xml:space="preserve">3. Local Daemon Dependency: </w:t>
      </w:r>
      <w:r>
        <w:rPr>
          <w:rFonts w:ascii="Arial" w:hAnsi="Arial"/>
          <w:color w:val="334155"/>
          <w:sz w:val="21"/>
        </w:rPr>
        <w:t>Full network anonymity and out-of-band verification depend on the execution of the local Python daemon and Tor binary on loopback. If the user runs the extension without starting the daemons, ShadowBrowse honestly indicates DISCONNECTED / UNAVAILABLE and does not provide false claims of privacy.</w:t>
      </w:r>
    </w:p>
    <w:p w14:paraId="04F8BE2D" w14:textId="77777777" w:rsidR="009D559A" w:rsidRDefault="00674B74">
      <w:pPr>
        <w:keepNext/>
        <w:spacing w:before="360" w:after="120"/>
      </w:pPr>
      <w:r>
        <w:rPr>
          <w:rFonts w:ascii="Arial" w:hAnsi="Arial"/>
          <w:b/>
          <w:color w:val="0F172A"/>
          <w:sz w:val="32"/>
        </w:rPr>
        <w:lastRenderedPageBreak/>
        <w:t>21. Future Enhancements</w:t>
      </w:r>
    </w:p>
    <w:p w14:paraId="55A47340" w14:textId="77777777" w:rsidR="009D559A" w:rsidRDefault="00674B74">
      <w:pPr>
        <w:spacing w:after="120"/>
      </w:pPr>
      <w:r>
        <w:rPr>
          <w:rFonts w:ascii="Arial" w:hAnsi="Arial"/>
          <w:color w:val="334155"/>
          <w:sz w:val="21"/>
        </w:rPr>
        <w:t>Future development trajectories for ShadowBrowse include:</w:t>
      </w:r>
    </w:p>
    <w:p w14:paraId="20E65337" w14:textId="77777777" w:rsidR="009D559A" w:rsidRDefault="00674B74">
      <w:pPr>
        <w:pStyle w:val="ListBullet"/>
        <w:spacing w:after="60"/>
      </w:pPr>
      <w:r>
        <w:rPr>
          <w:rFonts w:ascii="Arial" w:hAnsi="Arial"/>
          <w:b/>
          <w:color w:val="0F172A"/>
          <w:sz w:val="21"/>
        </w:rPr>
        <w:t xml:space="preserve">1. Unified Native Desktop Packaging: </w:t>
      </w:r>
      <w:r>
        <w:rPr>
          <w:rFonts w:ascii="Arial" w:hAnsi="Arial"/>
          <w:color w:val="334155"/>
          <w:sz w:val="21"/>
        </w:rPr>
        <w:t>Package the Python daemon, Tor binary, and browser launcher into a single desktop installer using Tauri or Electron, eliminating the need for separate Command Prompt windows.</w:t>
      </w:r>
    </w:p>
    <w:p w14:paraId="3F132D36" w14:textId="77777777" w:rsidR="009D559A" w:rsidRDefault="00674B74">
      <w:pPr>
        <w:pStyle w:val="ListBullet"/>
        <w:spacing w:after="60"/>
      </w:pPr>
      <w:r>
        <w:rPr>
          <w:rFonts w:ascii="Arial" w:hAnsi="Arial"/>
          <w:b/>
          <w:color w:val="0F172A"/>
          <w:sz w:val="21"/>
        </w:rPr>
        <w:t xml:space="preserve">2. Cascaded Proxy Circuits: </w:t>
      </w:r>
      <w:r>
        <w:rPr>
          <w:rFonts w:ascii="Arial" w:hAnsi="Arial"/>
          <w:color w:val="334155"/>
          <w:sz w:val="21"/>
        </w:rPr>
        <w:t>Implement multi-hop SOCKS5 cascading, enabling users to chain personal proxy servers before the Tor entry guard for specialized threat environments.</w:t>
      </w:r>
    </w:p>
    <w:p w14:paraId="5DBA4E5A" w14:textId="77777777" w:rsidR="009D559A" w:rsidRDefault="00674B74">
      <w:pPr>
        <w:pStyle w:val="ListBullet"/>
        <w:spacing w:after="60"/>
      </w:pPr>
      <w:r>
        <w:rPr>
          <w:rFonts w:ascii="Arial" w:hAnsi="Arial"/>
          <w:b/>
          <w:color w:val="0F172A"/>
          <w:sz w:val="21"/>
        </w:rPr>
        <w:t xml:space="preserve">3. Multi-Browser WebExtension Porting: </w:t>
      </w:r>
      <w:r>
        <w:rPr>
          <w:rFonts w:ascii="Arial" w:hAnsi="Arial"/>
          <w:color w:val="334155"/>
          <w:sz w:val="21"/>
        </w:rPr>
        <w:t>Port the background service worker architecture to Firefox's WebExtension standard to support Mozilla users.</w:t>
      </w:r>
    </w:p>
    <w:p w14:paraId="4F5CB573" w14:textId="77777777" w:rsidR="009D559A" w:rsidRDefault="00674B74">
      <w:pPr>
        <w:pStyle w:val="ListBullet"/>
        <w:spacing w:after="60"/>
      </w:pPr>
      <w:r>
        <w:rPr>
          <w:rFonts w:ascii="Arial" w:hAnsi="Arial"/>
          <w:b/>
          <w:color w:val="0F172A"/>
          <w:sz w:val="21"/>
        </w:rPr>
        <w:t xml:space="preserve">4. Dynamic Identity Rotation: </w:t>
      </w:r>
      <w:r>
        <w:rPr>
          <w:rFonts w:ascii="Arial" w:hAnsi="Arial"/>
          <w:color w:val="334155"/>
          <w:sz w:val="21"/>
        </w:rPr>
        <w:t>Introduce an automated circuit rotation scheduler that requests NEWNYM signals from the Tor ControlPort at user-defined time intervals.</w:t>
      </w:r>
    </w:p>
    <w:p w14:paraId="32A9E60D" w14:textId="77777777" w:rsidR="009D559A" w:rsidRDefault="00674B74">
      <w:pPr>
        <w:keepNext/>
        <w:spacing w:before="360" w:after="120"/>
      </w:pPr>
      <w:r>
        <w:rPr>
          <w:rFonts w:ascii="Arial" w:hAnsi="Arial"/>
          <w:b/>
          <w:color w:val="0F172A"/>
          <w:sz w:val="32"/>
        </w:rPr>
        <w:t>22. Conclusion</w:t>
      </w:r>
    </w:p>
    <w:p w14:paraId="3AEB626E" w14:textId="77777777" w:rsidR="009D559A" w:rsidRDefault="00674B74">
      <w:pPr>
        <w:spacing w:after="120"/>
      </w:pPr>
      <w:r>
        <w:rPr>
          <w:rFonts w:ascii="Arial" w:hAnsi="Arial"/>
          <w:color w:val="334155"/>
          <w:sz w:val="21"/>
        </w:rPr>
        <w:t>ShadowBrowse successfully demonstrates that rigorous network anonymity and active privacy defenses can be seamlessly integrated into modern Chromium web browsers under the rigorous constraints of Manifest V3. By architecting a coordinated two-tier privacy system, the project decouples privileged route verification and native Tor SOCKS5 circuit management from client-side DOM defenses.</w:t>
      </w:r>
    </w:p>
    <w:p w14:paraId="732BEA67" w14:textId="77777777" w:rsidR="009D559A" w:rsidRDefault="00674B74">
      <w:pPr>
        <w:spacing w:after="120"/>
      </w:pPr>
      <w:r>
        <w:rPr>
          <w:rFonts w:ascii="Arial" w:hAnsi="Arial"/>
          <w:b/>
          <w:color w:val="0F172A"/>
          <w:sz w:val="21"/>
        </w:rPr>
        <w:t xml:space="preserve">Final Summary: </w:t>
      </w:r>
      <w:r>
        <w:rPr>
          <w:rFonts w:ascii="Arial" w:hAnsi="Arial"/>
          <w:color w:val="334155"/>
          <w:sz w:val="21"/>
        </w:rPr>
        <w:t>The system's innovative contributions—including out-of-band cryptographic exit verification, non-destructive canvas micro-noise injection, an automated fail-closed discard kill switch, and exact pre-session proxy restoration—directly resolve the critical failure modes of conventional VPNs and standalone ad-blockers. Backed by 213 automated tests, empirical real-browser CDP validation, and verified Tor exit consensus, ShadowBrowse represents a robust, practical, and academically sound advancement in consumer</w:t>
      </w:r>
      <w:r>
        <w:rPr>
          <w:rFonts w:ascii="Arial" w:hAnsi="Arial"/>
          <w:color w:val="334155"/>
          <w:sz w:val="21"/>
        </w:rPr>
        <w:t xml:space="preserve"> privacy engineering.</w:t>
      </w:r>
    </w:p>
    <w:p w14:paraId="76CC6674" w14:textId="77777777" w:rsidR="009D559A" w:rsidRDefault="00674B74">
      <w:r>
        <w:br w:type="page"/>
      </w:r>
    </w:p>
    <w:p w14:paraId="1A8365DB" w14:textId="77777777" w:rsidR="009D559A" w:rsidRDefault="00674B74">
      <w:pPr>
        <w:keepNext/>
        <w:spacing w:before="360" w:after="120"/>
      </w:pPr>
      <w:r>
        <w:rPr>
          <w:rFonts w:ascii="Arial" w:hAnsi="Arial"/>
          <w:b/>
          <w:color w:val="0F172A"/>
          <w:sz w:val="32"/>
        </w:rPr>
        <w:lastRenderedPageBreak/>
        <w:t>23. References and Technical Documentation</w:t>
      </w:r>
    </w:p>
    <w:p w14:paraId="3DE743D2" w14:textId="77777777" w:rsidR="009D559A" w:rsidRDefault="00674B74">
      <w:pPr>
        <w:spacing w:after="80"/>
      </w:pPr>
      <w:r>
        <w:rPr>
          <w:rFonts w:ascii="Arial" w:hAnsi="Arial"/>
          <w:color w:val="334155"/>
          <w:sz w:val="18"/>
        </w:rPr>
        <w:t>[1] R. Dingledine, N. Mathewson, and P. Syverson, "Tor: The Second-Generation Onion Router," in Proceedings of the 13th USENIX Security Symposium, San Diego, CA, 2004, pp. 303–320.</w:t>
      </w:r>
    </w:p>
    <w:p w14:paraId="6C21B125" w14:textId="77777777" w:rsidR="009D559A" w:rsidRDefault="00674B74">
      <w:pPr>
        <w:spacing w:after="80"/>
      </w:pPr>
      <w:r>
        <w:rPr>
          <w:rFonts w:ascii="Arial" w:hAnsi="Arial"/>
          <w:color w:val="334155"/>
          <w:sz w:val="18"/>
        </w:rPr>
        <w:t>[2] S. Englehardt and A. Narayanan, "Online Tracking: A 1-Million-Site Measurement Study," in Proceedings of the 2016 ACM SIGSAC Conference on Computer and Communications Security (CCS '16), Vienna, Austria, 2016, pp. 1388–1401.</w:t>
      </w:r>
    </w:p>
    <w:p w14:paraId="6395BAD2" w14:textId="77777777" w:rsidR="009D559A" w:rsidRDefault="00674B74">
      <w:pPr>
        <w:spacing w:after="80"/>
      </w:pPr>
      <w:r>
        <w:rPr>
          <w:rFonts w:ascii="Arial" w:hAnsi="Arial"/>
          <w:color w:val="334155"/>
          <w:sz w:val="18"/>
        </w:rPr>
        <w:t>[3] P. Laperdrix, N. Bielova, B. Baudry, and G. Avoine, "Browser Fingerprinting: A Survey," ACM Transactions on the Web (TWEB), vol. 14, no. 2, pp. 1–33, May 2020.</w:t>
      </w:r>
    </w:p>
    <w:p w14:paraId="022CF72A" w14:textId="77777777" w:rsidR="009D559A" w:rsidRDefault="00674B74">
      <w:pPr>
        <w:spacing w:after="80"/>
      </w:pPr>
      <w:r>
        <w:rPr>
          <w:rFonts w:ascii="Arial" w:hAnsi="Arial"/>
          <w:color w:val="334155"/>
          <w:sz w:val="18"/>
        </w:rPr>
        <w:t>[4] M. Leontiadis, T. Moore, and N. Christin, "Measuring and Analyzing Search-Redirection Attacks in the Web," in Proceedings of the 20th USENIX Security Symposium, San Francisco, CA, 2011.</w:t>
      </w:r>
    </w:p>
    <w:p w14:paraId="1212B6D1" w14:textId="77777777" w:rsidR="009D559A" w:rsidRDefault="00674B74">
      <w:pPr>
        <w:spacing w:after="80"/>
      </w:pPr>
      <w:r>
        <w:rPr>
          <w:rFonts w:ascii="Arial" w:hAnsi="Arial"/>
          <w:color w:val="334155"/>
          <w:sz w:val="18"/>
        </w:rPr>
        <w:t>[5] Google Chrome Extensions Team, "Manifest V3 Migration and Architectural Principles," Chromium Developer Documentation, 2024. [Online]. Available: https://developer.chrome.com/docs/extensions/mv3/intro/</w:t>
      </w:r>
    </w:p>
    <w:p w14:paraId="72FC1803" w14:textId="77777777" w:rsidR="009D559A" w:rsidRDefault="00674B74">
      <w:pPr>
        <w:spacing w:after="80"/>
      </w:pPr>
      <w:r>
        <w:rPr>
          <w:rFonts w:ascii="Arial" w:hAnsi="Arial"/>
          <w:color w:val="334155"/>
          <w:sz w:val="18"/>
        </w:rPr>
        <w:t>[6] The Tor Project, "Tor Protocol Specification &amp; Control Protocol Version 1," Tor Documentation Archive, 2024. [Online]. Available: https://spec.torproject.org/</w:t>
      </w:r>
    </w:p>
    <w:p w14:paraId="4C3222C0" w14:textId="77777777" w:rsidR="009D559A" w:rsidRDefault="00674B74">
      <w:pPr>
        <w:spacing w:after="80"/>
      </w:pPr>
      <w:r>
        <w:rPr>
          <w:rFonts w:ascii="Arial" w:hAnsi="Arial"/>
          <w:color w:val="334155"/>
          <w:sz w:val="18"/>
        </w:rPr>
        <w:t>[7] M. Leech, M. Ganis, Y. Lee, R. Kuris, D. Koblas, and L. Jones, "SOCKS Protocol Version 5," RFC 1928, Internet Engineering Task Force (IETF), Mar. 1996.</w:t>
      </w:r>
    </w:p>
    <w:p w14:paraId="3A6BFCBD" w14:textId="77777777" w:rsidR="009D559A" w:rsidRDefault="00674B74">
      <w:pPr>
        <w:spacing w:after="80"/>
      </w:pPr>
      <w:r>
        <w:rPr>
          <w:rFonts w:ascii="Arial" w:hAnsi="Arial"/>
          <w:color w:val="334155"/>
          <w:sz w:val="18"/>
        </w:rPr>
        <w:t>[8] W3C Web Application Security Working Group, "Content Security Policy Level 3," W3C Working Draft, 2023. [Online]. Available: https://www.w3.org/TR/CSP3/</w:t>
      </w:r>
    </w:p>
    <w:p w14:paraId="5BCBA218" w14:textId="77777777" w:rsidR="009D559A" w:rsidRDefault="00674B74">
      <w:pPr>
        <w:spacing w:after="80"/>
      </w:pPr>
      <w:r>
        <w:rPr>
          <w:rFonts w:ascii="Arial" w:hAnsi="Arial"/>
          <w:color w:val="334155"/>
          <w:sz w:val="18"/>
        </w:rPr>
        <w:t>[9] S. Tariq, "FastAPI: Modern, Fast Web Framework for Python 3.8+," Tiangolo Documentation, 2024. [Online]. Available: https://fastapi.tiangolo.com/</w:t>
      </w:r>
    </w:p>
    <w:p w14:paraId="2E165ED7" w14:textId="77777777" w:rsidR="009D559A" w:rsidRDefault="00674B74">
      <w:pPr>
        <w:keepNext/>
        <w:spacing w:before="360" w:after="120"/>
      </w:pPr>
      <w:r>
        <w:rPr>
          <w:rFonts w:ascii="Arial" w:hAnsi="Arial"/>
          <w:b/>
          <w:color w:val="0F172A"/>
          <w:sz w:val="32"/>
        </w:rPr>
        <w:t>24. User Installation and Operational Guide</w:t>
      </w:r>
    </w:p>
    <w:p w14:paraId="2B413C11" w14:textId="77777777" w:rsidR="009D559A" w:rsidRDefault="00674B74">
      <w:pPr>
        <w:spacing w:after="120"/>
      </w:pPr>
      <w:r>
        <w:rPr>
          <w:rFonts w:ascii="Arial" w:hAnsi="Arial"/>
          <w:color w:val="334155"/>
          <w:sz w:val="21"/>
        </w:rPr>
        <w:t>This section outlines the exact steps required to install, verify, and operate ShadowBrowse on a clean Windows machine:</w:t>
      </w:r>
    </w:p>
    <w:p w14:paraId="00AA297A" w14:textId="77777777" w:rsidR="009D559A" w:rsidRDefault="00674B74">
      <w:pPr>
        <w:pStyle w:val="ListBullet"/>
        <w:spacing w:after="60"/>
      </w:pPr>
      <w:r>
        <w:rPr>
          <w:rFonts w:ascii="Arial" w:hAnsi="Arial"/>
          <w:b/>
          <w:color w:val="0F172A"/>
          <w:sz w:val="21"/>
        </w:rPr>
        <w:t xml:space="preserve">Step 1 (Extract Package): </w:t>
      </w:r>
      <w:r>
        <w:rPr>
          <w:rFonts w:ascii="Arial" w:hAnsi="Arial"/>
          <w:color w:val="334155"/>
          <w:sz w:val="21"/>
        </w:rPr>
        <w:t>Extract shadowbrowse-v0.3.0-windows-x64.zip into your desired application directory.</w:t>
      </w:r>
    </w:p>
    <w:p w14:paraId="1B05E3DF" w14:textId="77777777" w:rsidR="009D559A" w:rsidRDefault="00674B74">
      <w:pPr>
        <w:pStyle w:val="ListBullet"/>
        <w:spacing w:after="60"/>
      </w:pPr>
      <w:r>
        <w:rPr>
          <w:rFonts w:ascii="Arial" w:hAnsi="Arial"/>
          <w:b/>
          <w:color w:val="0F172A"/>
          <w:sz w:val="21"/>
        </w:rPr>
        <w:t xml:space="preserve">Step 2 (Launch Daemons): </w:t>
      </w:r>
      <w:r>
        <w:rPr>
          <w:rFonts w:ascii="Arial" w:hAnsi="Arial"/>
          <w:color w:val="334155"/>
          <w:sz w:val="21"/>
        </w:rPr>
        <w:t>Double-click START_ALL.bat in the root folder. This launches Tor on 127.0.0.1:9050 and the Local Agent on 127.0.0.1:9152.</w:t>
      </w:r>
    </w:p>
    <w:p w14:paraId="4C039E7B" w14:textId="77777777" w:rsidR="009D559A" w:rsidRDefault="00674B74">
      <w:pPr>
        <w:pStyle w:val="ListBullet"/>
        <w:spacing w:after="60"/>
      </w:pPr>
      <w:r>
        <w:rPr>
          <w:rFonts w:ascii="Arial" w:hAnsi="Arial"/>
          <w:b/>
          <w:color w:val="0F172A"/>
          <w:sz w:val="21"/>
        </w:rPr>
        <w:t xml:space="preserve">Step 3 (Load Extension in Chrome): </w:t>
      </w:r>
      <w:r>
        <w:rPr>
          <w:rFonts w:ascii="Arial" w:hAnsi="Arial"/>
          <w:color w:val="334155"/>
          <w:sz w:val="21"/>
        </w:rPr>
        <w:t>Open Google Chrome -&gt; Navigate to chrome://extensions -&gt; Enable Developer mode (top right) -&gt; Click Load unpacked -&gt; Select the extracted extension/ folder.</w:t>
      </w:r>
    </w:p>
    <w:p w14:paraId="41E3AA11" w14:textId="77777777" w:rsidR="009D559A" w:rsidRDefault="00674B74">
      <w:pPr>
        <w:pStyle w:val="ListBullet"/>
        <w:spacing w:after="60"/>
      </w:pPr>
      <w:r>
        <w:rPr>
          <w:rFonts w:ascii="Arial" w:hAnsi="Arial"/>
          <w:b/>
          <w:color w:val="0F172A"/>
          <w:sz w:val="21"/>
        </w:rPr>
        <w:t xml:space="preserve">Step 4 (First-Run Verification): </w:t>
      </w:r>
      <w:r>
        <w:rPr>
          <w:rFonts w:ascii="Arial" w:hAnsi="Arial"/>
          <w:color w:val="334155"/>
          <w:sz w:val="21"/>
        </w:rPr>
        <w:t>Click the ShadowBrowse icon in the Chrome toolbar. On first boot, verify that the System Health indicator displays connected status.</w:t>
      </w:r>
    </w:p>
    <w:p w14:paraId="56001402" w14:textId="77777777" w:rsidR="009D559A" w:rsidRDefault="00674B74">
      <w:pPr>
        <w:pStyle w:val="ListBullet"/>
        <w:spacing w:after="60"/>
      </w:pPr>
      <w:r>
        <w:rPr>
          <w:rFonts w:ascii="Arial" w:hAnsi="Arial"/>
          <w:b/>
          <w:color w:val="0F172A"/>
          <w:sz w:val="21"/>
        </w:rPr>
        <w:t xml:space="preserve">Step 5 (Browse Anonymously): </w:t>
      </w:r>
      <w:r>
        <w:rPr>
          <w:rFonts w:ascii="Arial" w:hAnsi="Arial"/>
          <w:color w:val="334155"/>
          <w:sz w:val="21"/>
        </w:rPr>
        <w:t>Click START PROTECTED SESSION. Once the button turns emerald green, navigate to https://check.torproject.org to verify Tor egress.</w:t>
      </w:r>
    </w:p>
    <w:p w14:paraId="5C0C75A7" w14:textId="77777777" w:rsidR="009D559A" w:rsidRDefault="00674B74">
      <w:pPr>
        <w:pStyle w:val="ListBullet"/>
        <w:spacing w:after="60"/>
      </w:pPr>
      <w:r>
        <w:rPr>
          <w:rFonts w:ascii="Arial" w:hAnsi="Arial"/>
          <w:b/>
          <w:color w:val="0F172A"/>
          <w:sz w:val="21"/>
        </w:rPr>
        <w:t xml:space="preserve">Step 6 (Teardown &amp; Cleanup): </w:t>
      </w:r>
      <w:r>
        <w:rPr>
          <w:rFonts w:ascii="Arial" w:hAnsi="Arial"/>
          <w:color w:val="334155"/>
          <w:sz w:val="21"/>
        </w:rPr>
        <w:t>To stop daemons, double-click STOP_ALL.bat. To uninstall, remove the extension from Chrome and delete the extracted directory and %USERPROFILE%\.shadowbrowse.</w:t>
      </w:r>
    </w:p>
    <w:p w14:paraId="650A7B35" w14:textId="77777777" w:rsidR="009D559A" w:rsidRDefault="00674B74">
      <w:pPr>
        <w:keepNext/>
        <w:spacing w:before="360" w:after="120"/>
      </w:pPr>
      <w:r>
        <w:rPr>
          <w:rFonts w:ascii="Arial" w:hAnsi="Arial"/>
          <w:b/>
          <w:color w:val="0F172A"/>
          <w:sz w:val="32"/>
        </w:rPr>
        <w:lastRenderedPageBreak/>
        <w:t>25. Appendix: Test Suite Inventory and Acronyms</w:t>
      </w:r>
    </w:p>
    <w:p w14:paraId="5E257D8A" w14:textId="77777777" w:rsidR="009D559A" w:rsidRDefault="00674B74">
      <w:pPr>
        <w:keepNext/>
        <w:spacing w:before="280" w:after="80"/>
      </w:pPr>
      <w:r>
        <w:rPr>
          <w:rFonts w:ascii="Arial" w:hAnsi="Arial"/>
          <w:b/>
          <w:color w:val="4F46E5"/>
          <w:sz w:val="26"/>
        </w:rPr>
        <w:t>25.1 List of Abbreviations</w:t>
      </w:r>
    </w:p>
    <w:tbl>
      <w:tblPr>
        <w:tblW w:w="0" w:type="auto"/>
        <w:jc w:val="center"/>
        <w:tblLayout w:type="fixed"/>
        <w:tblLook w:val="04A0" w:firstRow="1" w:lastRow="0" w:firstColumn="1" w:lastColumn="0" w:noHBand="0" w:noVBand="1"/>
      </w:tblPr>
      <w:tblGrid>
        <w:gridCol w:w="2592"/>
        <w:gridCol w:w="8208"/>
      </w:tblGrid>
      <w:tr w:rsidR="009D559A" w14:paraId="4DC9C765" w14:textId="77777777">
        <w:trPr>
          <w:jc w:val="center"/>
        </w:trPr>
        <w:tc>
          <w:tcPr>
            <w:tcW w:w="2592" w:type="dxa"/>
            <w:shd w:val="clear" w:color="auto" w:fill="0F172A"/>
            <w:tcMar>
              <w:top w:w="120" w:type="dxa"/>
              <w:left w:w="120" w:type="dxa"/>
              <w:bottom w:w="120" w:type="dxa"/>
              <w:right w:w="120" w:type="dxa"/>
            </w:tcMar>
          </w:tcPr>
          <w:p w14:paraId="5F4DF671" w14:textId="77777777" w:rsidR="009D559A" w:rsidRDefault="00674B74">
            <w:r>
              <w:rPr>
                <w:rFonts w:ascii="Arial" w:hAnsi="Arial"/>
                <w:b/>
                <w:color w:val="FFFFFF"/>
                <w:sz w:val="18"/>
              </w:rPr>
              <w:t>Acronym</w:t>
            </w:r>
          </w:p>
        </w:tc>
        <w:tc>
          <w:tcPr>
            <w:tcW w:w="8208" w:type="dxa"/>
            <w:shd w:val="clear" w:color="auto" w:fill="0F172A"/>
            <w:tcMar>
              <w:top w:w="120" w:type="dxa"/>
              <w:left w:w="120" w:type="dxa"/>
              <w:bottom w:w="120" w:type="dxa"/>
              <w:right w:w="120" w:type="dxa"/>
            </w:tcMar>
          </w:tcPr>
          <w:p w14:paraId="4CF428B0" w14:textId="77777777" w:rsidR="009D559A" w:rsidRDefault="00674B74">
            <w:r>
              <w:rPr>
                <w:rFonts w:ascii="Arial" w:hAnsi="Arial"/>
                <w:b/>
                <w:color w:val="FFFFFF"/>
                <w:sz w:val="18"/>
              </w:rPr>
              <w:t>Full Definition</w:t>
            </w:r>
          </w:p>
        </w:tc>
      </w:tr>
      <w:tr w:rsidR="009D559A" w14:paraId="7CE1FBB1" w14:textId="77777777">
        <w:trPr>
          <w:jc w:val="center"/>
        </w:trPr>
        <w:tc>
          <w:tcPr>
            <w:tcW w:w="2592" w:type="dxa"/>
            <w:shd w:val="clear" w:color="auto" w:fill="FFFFFF"/>
            <w:tcMar>
              <w:top w:w="90" w:type="dxa"/>
              <w:left w:w="120" w:type="dxa"/>
              <w:bottom w:w="90" w:type="dxa"/>
              <w:right w:w="120" w:type="dxa"/>
            </w:tcMar>
          </w:tcPr>
          <w:p w14:paraId="50F35744" w14:textId="77777777" w:rsidR="009D559A" w:rsidRDefault="00674B74">
            <w:pPr>
              <w:spacing w:after="0" w:line="264" w:lineRule="auto"/>
            </w:pPr>
            <w:r>
              <w:rPr>
                <w:rFonts w:ascii="Arial" w:hAnsi="Arial"/>
                <w:color w:val="334155"/>
                <w:sz w:val="17"/>
              </w:rPr>
              <w:t>API</w:t>
            </w:r>
          </w:p>
        </w:tc>
        <w:tc>
          <w:tcPr>
            <w:tcW w:w="8208" w:type="dxa"/>
            <w:shd w:val="clear" w:color="auto" w:fill="FFFFFF"/>
            <w:tcMar>
              <w:top w:w="90" w:type="dxa"/>
              <w:left w:w="120" w:type="dxa"/>
              <w:bottom w:w="90" w:type="dxa"/>
              <w:right w:w="120" w:type="dxa"/>
            </w:tcMar>
          </w:tcPr>
          <w:p w14:paraId="2267A2EC" w14:textId="77777777" w:rsidR="009D559A" w:rsidRDefault="00674B74">
            <w:pPr>
              <w:spacing w:after="0" w:line="264" w:lineRule="auto"/>
            </w:pPr>
            <w:r>
              <w:rPr>
                <w:rFonts w:ascii="Arial" w:hAnsi="Arial"/>
                <w:color w:val="334155"/>
                <w:sz w:val="17"/>
              </w:rPr>
              <w:t>Application Programming Interface</w:t>
            </w:r>
          </w:p>
        </w:tc>
      </w:tr>
      <w:tr w:rsidR="009D559A" w14:paraId="0175B002" w14:textId="77777777">
        <w:trPr>
          <w:jc w:val="center"/>
        </w:trPr>
        <w:tc>
          <w:tcPr>
            <w:tcW w:w="2592" w:type="dxa"/>
            <w:shd w:val="clear" w:color="auto" w:fill="F8FAFC"/>
            <w:tcMar>
              <w:top w:w="90" w:type="dxa"/>
              <w:left w:w="120" w:type="dxa"/>
              <w:bottom w:w="90" w:type="dxa"/>
              <w:right w:w="120" w:type="dxa"/>
            </w:tcMar>
          </w:tcPr>
          <w:p w14:paraId="0481ABD7" w14:textId="77777777" w:rsidR="009D559A" w:rsidRDefault="00674B74">
            <w:pPr>
              <w:spacing w:after="0" w:line="264" w:lineRule="auto"/>
            </w:pPr>
            <w:r>
              <w:rPr>
                <w:rFonts w:ascii="Arial" w:hAnsi="Arial"/>
                <w:color w:val="334155"/>
                <w:sz w:val="17"/>
              </w:rPr>
              <w:t>CDP</w:t>
            </w:r>
          </w:p>
        </w:tc>
        <w:tc>
          <w:tcPr>
            <w:tcW w:w="8208" w:type="dxa"/>
            <w:shd w:val="clear" w:color="auto" w:fill="F8FAFC"/>
            <w:tcMar>
              <w:top w:w="90" w:type="dxa"/>
              <w:left w:w="120" w:type="dxa"/>
              <w:bottom w:w="90" w:type="dxa"/>
              <w:right w:w="120" w:type="dxa"/>
            </w:tcMar>
          </w:tcPr>
          <w:p w14:paraId="7DAA185D" w14:textId="77777777" w:rsidR="009D559A" w:rsidRDefault="00674B74">
            <w:pPr>
              <w:spacing w:after="0" w:line="264" w:lineRule="auto"/>
            </w:pPr>
            <w:r>
              <w:rPr>
                <w:rFonts w:ascii="Arial" w:hAnsi="Arial"/>
                <w:color w:val="334155"/>
                <w:sz w:val="17"/>
              </w:rPr>
              <w:t>Chrome DevTools Protocol</w:t>
            </w:r>
          </w:p>
        </w:tc>
      </w:tr>
      <w:tr w:rsidR="009D559A" w14:paraId="57B09085" w14:textId="77777777">
        <w:trPr>
          <w:jc w:val="center"/>
        </w:trPr>
        <w:tc>
          <w:tcPr>
            <w:tcW w:w="2592" w:type="dxa"/>
            <w:shd w:val="clear" w:color="auto" w:fill="FFFFFF"/>
            <w:tcMar>
              <w:top w:w="90" w:type="dxa"/>
              <w:left w:w="120" w:type="dxa"/>
              <w:bottom w:w="90" w:type="dxa"/>
              <w:right w:w="120" w:type="dxa"/>
            </w:tcMar>
          </w:tcPr>
          <w:p w14:paraId="1AEDF8E6" w14:textId="77777777" w:rsidR="009D559A" w:rsidRDefault="00674B74">
            <w:pPr>
              <w:spacing w:after="0" w:line="264" w:lineRule="auto"/>
            </w:pPr>
            <w:r>
              <w:rPr>
                <w:rFonts w:ascii="Arial" w:hAnsi="Arial"/>
                <w:color w:val="334155"/>
                <w:sz w:val="17"/>
              </w:rPr>
              <w:t>CORS</w:t>
            </w:r>
          </w:p>
        </w:tc>
        <w:tc>
          <w:tcPr>
            <w:tcW w:w="8208" w:type="dxa"/>
            <w:shd w:val="clear" w:color="auto" w:fill="FFFFFF"/>
            <w:tcMar>
              <w:top w:w="90" w:type="dxa"/>
              <w:left w:w="120" w:type="dxa"/>
              <w:bottom w:w="90" w:type="dxa"/>
              <w:right w:w="120" w:type="dxa"/>
            </w:tcMar>
          </w:tcPr>
          <w:p w14:paraId="36723D90" w14:textId="77777777" w:rsidR="009D559A" w:rsidRDefault="00674B74">
            <w:pPr>
              <w:spacing w:after="0" w:line="264" w:lineRule="auto"/>
            </w:pPr>
            <w:r>
              <w:rPr>
                <w:rFonts w:ascii="Arial" w:hAnsi="Arial"/>
                <w:color w:val="334155"/>
                <w:sz w:val="17"/>
              </w:rPr>
              <w:t>Cross-Origin Resource Sharing</w:t>
            </w:r>
          </w:p>
        </w:tc>
      </w:tr>
      <w:tr w:rsidR="009D559A" w14:paraId="3F1D225D" w14:textId="77777777">
        <w:trPr>
          <w:jc w:val="center"/>
        </w:trPr>
        <w:tc>
          <w:tcPr>
            <w:tcW w:w="2592" w:type="dxa"/>
            <w:shd w:val="clear" w:color="auto" w:fill="F8FAFC"/>
            <w:tcMar>
              <w:top w:w="90" w:type="dxa"/>
              <w:left w:w="120" w:type="dxa"/>
              <w:bottom w:w="90" w:type="dxa"/>
              <w:right w:w="120" w:type="dxa"/>
            </w:tcMar>
          </w:tcPr>
          <w:p w14:paraId="2BA52053" w14:textId="77777777" w:rsidR="009D559A" w:rsidRDefault="00674B74">
            <w:pPr>
              <w:spacing w:after="0" w:line="264" w:lineRule="auto"/>
            </w:pPr>
            <w:r>
              <w:rPr>
                <w:rFonts w:ascii="Arial" w:hAnsi="Arial"/>
                <w:color w:val="334155"/>
                <w:sz w:val="17"/>
              </w:rPr>
              <w:t>CSP</w:t>
            </w:r>
          </w:p>
        </w:tc>
        <w:tc>
          <w:tcPr>
            <w:tcW w:w="8208" w:type="dxa"/>
            <w:shd w:val="clear" w:color="auto" w:fill="F8FAFC"/>
            <w:tcMar>
              <w:top w:w="90" w:type="dxa"/>
              <w:left w:w="120" w:type="dxa"/>
              <w:bottom w:w="90" w:type="dxa"/>
              <w:right w:w="120" w:type="dxa"/>
            </w:tcMar>
          </w:tcPr>
          <w:p w14:paraId="78D5DA1A" w14:textId="77777777" w:rsidR="009D559A" w:rsidRDefault="00674B74">
            <w:pPr>
              <w:spacing w:after="0" w:line="264" w:lineRule="auto"/>
            </w:pPr>
            <w:r>
              <w:rPr>
                <w:rFonts w:ascii="Arial" w:hAnsi="Arial"/>
                <w:color w:val="334155"/>
                <w:sz w:val="17"/>
              </w:rPr>
              <w:t>Content Security Policy</w:t>
            </w:r>
          </w:p>
        </w:tc>
      </w:tr>
      <w:tr w:rsidR="009D559A" w14:paraId="4638029F" w14:textId="77777777">
        <w:trPr>
          <w:jc w:val="center"/>
        </w:trPr>
        <w:tc>
          <w:tcPr>
            <w:tcW w:w="2592" w:type="dxa"/>
            <w:shd w:val="clear" w:color="auto" w:fill="FFFFFF"/>
            <w:tcMar>
              <w:top w:w="90" w:type="dxa"/>
              <w:left w:w="120" w:type="dxa"/>
              <w:bottom w:w="90" w:type="dxa"/>
              <w:right w:w="120" w:type="dxa"/>
            </w:tcMar>
          </w:tcPr>
          <w:p w14:paraId="5BBC1AA2" w14:textId="77777777" w:rsidR="009D559A" w:rsidRDefault="00674B74">
            <w:pPr>
              <w:spacing w:after="0" w:line="264" w:lineRule="auto"/>
            </w:pPr>
            <w:r>
              <w:rPr>
                <w:rFonts w:ascii="Arial" w:hAnsi="Arial"/>
                <w:color w:val="334155"/>
                <w:sz w:val="17"/>
              </w:rPr>
              <w:t>DOM</w:t>
            </w:r>
          </w:p>
        </w:tc>
        <w:tc>
          <w:tcPr>
            <w:tcW w:w="8208" w:type="dxa"/>
            <w:shd w:val="clear" w:color="auto" w:fill="FFFFFF"/>
            <w:tcMar>
              <w:top w:w="90" w:type="dxa"/>
              <w:left w:w="120" w:type="dxa"/>
              <w:bottom w:w="90" w:type="dxa"/>
              <w:right w:w="120" w:type="dxa"/>
            </w:tcMar>
          </w:tcPr>
          <w:p w14:paraId="5A569251" w14:textId="77777777" w:rsidR="009D559A" w:rsidRDefault="00674B74">
            <w:pPr>
              <w:spacing w:after="0" w:line="264" w:lineRule="auto"/>
            </w:pPr>
            <w:r>
              <w:rPr>
                <w:rFonts w:ascii="Arial" w:hAnsi="Arial"/>
                <w:color w:val="334155"/>
                <w:sz w:val="17"/>
              </w:rPr>
              <w:t>Document Object Model</w:t>
            </w:r>
          </w:p>
        </w:tc>
      </w:tr>
      <w:tr w:rsidR="009D559A" w14:paraId="5B83136E" w14:textId="77777777">
        <w:trPr>
          <w:jc w:val="center"/>
        </w:trPr>
        <w:tc>
          <w:tcPr>
            <w:tcW w:w="2592" w:type="dxa"/>
            <w:shd w:val="clear" w:color="auto" w:fill="F8FAFC"/>
            <w:tcMar>
              <w:top w:w="90" w:type="dxa"/>
              <w:left w:w="120" w:type="dxa"/>
              <w:bottom w:w="90" w:type="dxa"/>
              <w:right w:w="120" w:type="dxa"/>
            </w:tcMar>
          </w:tcPr>
          <w:p w14:paraId="6DC95564" w14:textId="77777777" w:rsidR="009D559A" w:rsidRDefault="00674B74">
            <w:pPr>
              <w:spacing w:after="0" w:line="264" w:lineRule="auto"/>
            </w:pPr>
            <w:r>
              <w:rPr>
                <w:rFonts w:ascii="Arial" w:hAnsi="Arial"/>
                <w:color w:val="334155"/>
                <w:sz w:val="17"/>
              </w:rPr>
              <w:t>FIFO</w:t>
            </w:r>
          </w:p>
        </w:tc>
        <w:tc>
          <w:tcPr>
            <w:tcW w:w="8208" w:type="dxa"/>
            <w:shd w:val="clear" w:color="auto" w:fill="F8FAFC"/>
            <w:tcMar>
              <w:top w:w="90" w:type="dxa"/>
              <w:left w:w="120" w:type="dxa"/>
              <w:bottom w:w="90" w:type="dxa"/>
              <w:right w:w="120" w:type="dxa"/>
            </w:tcMar>
          </w:tcPr>
          <w:p w14:paraId="5FDDD00B" w14:textId="77777777" w:rsidR="009D559A" w:rsidRDefault="00674B74">
            <w:pPr>
              <w:spacing w:after="0" w:line="264" w:lineRule="auto"/>
            </w:pPr>
            <w:r>
              <w:rPr>
                <w:rFonts w:ascii="Arial" w:hAnsi="Arial"/>
                <w:color w:val="334155"/>
                <w:sz w:val="17"/>
              </w:rPr>
              <w:t>First-In, First-Out</w:t>
            </w:r>
          </w:p>
        </w:tc>
      </w:tr>
      <w:tr w:rsidR="009D559A" w14:paraId="37CCC483" w14:textId="77777777">
        <w:trPr>
          <w:jc w:val="center"/>
        </w:trPr>
        <w:tc>
          <w:tcPr>
            <w:tcW w:w="2592" w:type="dxa"/>
            <w:shd w:val="clear" w:color="auto" w:fill="FFFFFF"/>
            <w:tcMar>
              <w:top w:w="90" w:type="dxa"/>
              <w:left w:w="120" w:type="dxa"/>
              <w:bottom w:w="90" w:type="dxa"/>
              <w:right w:w="120" w:type="dxa"/>
            </w:tcMar>
          </w:tcPr>
          <w:p w14:paraId="4E8D5035" w14:textId="77777777" w:rsidR="009D559A" w:rsidRDefault="00674B74">
            <w:pPr>
              <w:spacing w:after="0" w:line="264" w:lineRule="auto"/>
            </w:pPr>
            <w:r>
              <w:rPr>
                <w:rFonts w:ascii="Arial" w:hAnsi="Arial"/>
                <w:color w:val="334155"/>
                <w:sz w:val="17"/>
              </w:rPr>
              <w:t>HMAC</w:t>
            </w:r>
          </w:p>
        </w:tc>
        <w:tc>
          <w:tcPr>
            <w:tcW w:w="8208" w:type="dxa"/>
            <w:shd w:val="clear" w:color="auto" w:fill="FFFFFF"/>
            <w:tcMar>
              <w:top w:w="90" w:type="dxa"/>
              <w:left w:w="120" w:type="dxa"/>
              <w:bottom w:w="90" w:type="dxa"/>
              <w:right w:w="120" w:type="dxa"/>
            </w:tcMar>
          </w:tcPr>
          <w:p w14:paraId="1E4AD4A7" w14:textId="77777777" w:rsidR="009D559A" w:rsidRDefault="00674B74">
            <w:pPr>
              <w:spacing w:after="0" w:line="264" w:lineRule="auto"/>
            </w:pPr>
            <w:r>
              <w:rPr>
                <w:rFonts w:ascii="Arial" w:hAnsi="Arial"/>
                <w:color w:val="334155"/>
                <w:sz w:val="17"/>
              </w:rPr>
              <w:t>Hash-Based Message Authentication Code</w:t>
            </w:r>
          </w:p>
        </w:tc>
      </w:tr>
      <w:tr w:rsidR="009D559A" w14:paraId="6E8F7B8E" w14:textId="77777777">
        <w:trPr>
          <w:jc w:val="center"/>
        </w:trPr>
        <w:tc>
          <w:tcPr>
            <w:tcW w:w="2592" w:type="dxa"/>
            <w:shd w:val="clear" w:color="auto" w:fill="F8FAFC"/>
            <w:tcMar>
              <w:top w:w="90" w:type="dxa"/>
              <w:left w:w="120" w:type="dxa"/>
              <w:bottom w:w="90" w:type="dxa"/>
              <w:right w:w="120" w:type="dxa"/>
            </w:tcMar>
          </w:tcPr>
          <w:p w14:paraId="459BB81F" w14:textId="77777777" w:rsidR="009D559A" w:rsidRDefault="00674B74">
            <w:pPr>
              <w:spacing w:after="0" w:line="264" w:lineRule="auto"/>
            </w:pPr>
            <w:r>
              <w:rPr>
                <w:rFonts w:ascii="Arial" w:hAnsi="Arial"/>
                <w:color w:val="334155"/>
                <w:sz w:val="17"/>
              </w:rPr>
              <w:t>IPC</w:t>
            </w:r>
          </w:p>
        </w:tc>
        <w:tc>
          <w:tcPr>
            <w:tcW w:w="8208" w:type="dxa"/>
            <w:shd w:val="clear" w:color="auto" w:fill="F8FAFC"/>
            <w:tcMar>
              <w:top w:w="90" w:type="dxa"/>
              <w:left w:w="120" w:type="dxa"/>
              <w:bottom w:w="90" w:type="dxa"/>
              <w:right w:w="120" w:type="dxa"/>
            </w:tcMar>
          </w:tcPr>
          <w:p w14:paraId="01F351A3" w14:textId="77777777" w:rsidR="009D559A" w:rsidRDefault="00674B74">
            <w:pPr>
              <w:spacing w:after="0" w:line="264" w:lineRule="auto"/>
            </w:pPr>
            <w:r>
              <w:rPr>
                <w:rFonts w:ascii="Arial" w:hAnsi="Arial"/>
                <w:color w:val="334155"/>
                <w:sz w:val="17"/>
              </w:rPr>
              <w:t>Inter-Process Communication</w:t>
            </w:r>
          </w:p>
        </w:tc>
      </w:tr>
      <w:tr w:rsidR="009D559A" w14:paraId="1FE1CF28" w14:textId="77777777">
        <w:trPr>
          <w:jc w:val="center"/>
        </w:trPr>
        <w:tc>
          <w:tcPr>
            <w:tcW w:w="2592" w:type="dxa"/>
            <w:shd w:val="clear" w:color="auto" w:fill="FFFFFF"/>
            <w:tcMar>
              <w:top w:w="90" w:type="dxa"/>
              <w:left w:w="120" w:type="dxa"/>
              <w:bottom w:w="90" w:type="dxa"/>
              <w:right w:w="120" w:type="dxa"/>
            </w:tcMar>
          </w:tcPr>
          <w:p w14:paraId="1183F046" w14:textId="77777777" w:rsidR="009D559A" w:rsidRDefault="00674B74">
            <w:pPr>
              <w:spacing w:after="0" w:line="264" w:lineRule="auto"/>
            </w:pPr>
            <w:r>
              <w:rPr>
                <w:rFonts w:ascii="Arial" w:hAnsi="Arial"/>
                <w:color w:val="334155"/>
                <w:sz w:val="17"/>
              </w:rPr>
              <w:t>ISP</w:t>
            </w:r>
          </w:p>
        </w:tc>
        <w:tc>
          <w:tcPr>
            <w:tcW w:w="8208" w:type="dxa"/>
            <w:shd w:val="clear" w:color="auto" w:fill="FFFFFF"/>
            <w:tcMar>
              <w:top w:w="90" w:type="dxa"/>
              <w:left w:w="120" w:type="dxa"/>
              <w:bottom w:w="90" w:type="dxa"/>
              <w:right w:w="120" w:type="dxa"/>
            </w:tcMar>
          </w:tcPr>
          <w:p w14:paraId="0DA57763" w14:textId="77777777" w:rsidR="009D559A" w:rsidRDefault="00674B74">
            <w:pPr>
              <w:spacing w:after="0" w:line="264" w:lineRule="auto"/>
            </w:pPr>
            <w:r>
              <w:rPr>
                <w:rFonts w:ascii="Arial" w:hAnsi="Arial"/>
                <w:color w:val="334155"/>
                <w:sz w:val="17"/>
              </w:rPr>
              <w:t>Internet Service Provider</w:t>
            </w:r>
          </w:p>
        </w:tc>
      </w:tr>
      <w:tr w:rsidR="009D559A" w14:paraId="63D226CD" w14:textId="77777777">
        <w:trPr>
          <w:jc w:val="center"/>
        </w:trPr>
        <w:tc>
          <w:tcPr>
            <w:tcW w:w="2592" w:type="dxa"/>
            <w:shd w:val="clear" w:color="auto" w:fill="F8FAFC"/>
            <w:tcMar>
              <w:top w:w="90" w:type="dxa"/>
              <w:left w:w="120" w:type="dxa"/>
              <w:bottom w:w="90" w:type="dxa"/>
              <w:right w:w="120" w:type="dxa"/>
            </w:tcMar>
          </w:tcPr>
          <w:p w14:paraId="34D5023B" w14:textId="77777777" w:rsidR="009D559A" w:rsidRDefault="00674B74">
            <w:pPr>
              <w:spacing w:after="0" w:line="264" w:lineRule="auto"/>
            </w:pPr>
            <w:r>
              <w:rPr>
                <w:rFonts w:ascii="Arial" w:hAnsi="Arial"/>
                <w:color w:val="334155"/>
                <w:sz w:val="17"/>
              </w:rPr>
              <w:t>MV3</w:t>
            </w:r>
          </w:p>
        </w:tc>
        <w:tc>
          <w:tcPr>
            <w:tcW w:w="8208" w:type="dxa"/>
            <w:shd w:val="clear" w:color="auto" w:fill="F8FAFC"/>
            <w:tcMar>
              <w:top w:w="90" w:type="dxa"/>
              <w:left w:w="120" w:type="dxa"/>
              <w:bottom w:w="90" w:type="dxa"/>
              <w:right w:w="120" w:type="dxa"/>
            </w:tcMar>
          </w:tcPr>
          <w:p w14:paraId="6AC35CF6" w14:textId="77777777" w:rsidR="009D559A" w:rsidRDefault="00674B74">
            <w:pPr>
              <w:spacing w:after="0" w:line="264" w:lineRule="auto"/>
            </w:pPr>
            <w:r>
              <w:rPr>
                <w:rFonts w:ascii="Arial" w:hAnsi="Arial"/>
                <w:color w:val="334155"/>
                <w:sz w:val="17"/>
              </w:rPr>
              <w:t>Manifest Version 3 (Google Chrome Extensions Standard)</w:t>
            </w:r>
          </w:p>
        </w:tc>
      </w:tr>
      <w:tr w:rsidR="009D559A" w14:paraId="13C75D5F" w14:textId="77777777">
        <w:trPr>
          <w:jc w:val="center"/>
        </w:trPr>
        <w:tc>
          <w:tcPr>
            <w:tcW w:w="2592" w:type="dxa"/>
            <w:shd w:val="clear" w:color="auto" w:fill="FFFFFF"/>
            <w:tcMar>
              <w:top w:w="90" w:type="dxa"/>
              <w:left w:w="120" w:type="dxa"/>
              <w:bottom w:w="90" w:type="dxa"/>
              <w:right w:w="120" w:type="dxa"/>
            </w:tcMar>
          </w:tcPr>
          <w:p w14:paraId="102773B9" w14:textId="77777777" w:rsidR="009D559A" w:rsidRDefault="00674B74">
            <w:pPr>
              <w:spacing w:after="0" w:line="264" w:lineRule="auto"/>
            </w:pPr>
            <w:r>
              <w:rPr>
                <w:rFonts w:ascii="Arial" w:hAnsi="Arial"/>
                <w:color w:val="334155"/>
                <w:sz w:val="17"/>
              </w:rPr>
              <w:t>RFC</w:t>
            </w:r>
          </w:p>
        </w:tc>
        <w:tc>
          <w:tcPr>
            <w:tcW w:w="8208" w:type="dxa"/>
            <w:shd w:val="clear" w:color="auto" w:fill="FFFFFF"/>
            <w:tcMar>
              <w:top w:w="90" w:type="dxa"/>
              <w:left w:w="120" w:type="dxa"/>
              <w:bottom w:w="90" w:type="dxa"/>
              <w:right w:w="120" w:type="dxa"/>
            </w:tcMar>
          </w:tcPr>
          <w:p w14:paraId="548F2D3D" w14:textId="77777777" w:rsidR="009D559A" w:rsidRDefault="00674B74">
            <w:pPr>
              <w:spacing w:after="0" w:line="264" w:lineRule="auto"/>
            </w:pPr>
            <w:r>
              <w:rPr>
                <w:rFonts w:ascii="Arial" w:hAnsi="Arial"/>
                <w:color w:val="334155"/>
                <w:sz w:val="17"/>
              </w:rPr>
              <w:t>Request for Comments (IETF Standard)</w:t>
            </w:r>
          </w:p>
        </w:tc>
      </w:tr>
      <w:tr w:rsidR="009D559A" w14:paraId="42608FD6" w14:textId="77777777">
        <w:trPr>
          <w:jc w:val="center"/>
        </w:trPr>
        <w:tc>
          <w:tcPr>
            <w:tcW w:w="2592" w:type="dxa"/>
            <w:shd w:val="clear" w:color="auto" w:fill="F8FAFC"/>
            <w:tcMar>
              <w:top w:w="90" w:type="dxa"/>
              <w:left w:w="120" w:type="dxa"/>
              <w:bottom w:w="90" w:type="dxa"/>
              <w:right w:w="120" w:type="dxa"/>
            </w:tcMar>
          </w:tcPr>
          <w:p w14:paraId="6255C1AD" w14:textId="77777777" w:rsidR="009D559A" w:rsidRDefault="00674B74">
            <w:pPr>
              <w:spacing w:after="0" w:line="264" w:lineRule="auto"/>
            </w:pPr>
            <w:r>
              <w:rPr>
                <w:rFonts w:ascii="Arial" w:hAnsi="Arial"/>
                <w:color w:val="334155"/>
                <w:sz w:val="17"/>
              </w:rPr>
              <w:t>SOCKS</w:t>
            </w:r>
          </w:p>
        </w:tc>
        <w:tc>
          <w:tcPr>
            <w:tcW w:w="8208" w:type="dxa"/>
            <w:shd w:val="clear" w:color="auto" w:fill="F8FAFC"/>
            <w:tcMar>
              <w:top w:w="90" w:type="dxa"/>
              <w:left w:w="120" w:type="dxa"/>
              <w:bottom w:w="90" w:type="dxa"/>
              <w:right w:w="120" w:type="dxa"/>
            </w:tcMar>
          </w:tcPr>
          <w:p w14:paraId="0EF40495" w14:textId="77777777" w:rsidR="009D559A" w:rsidRDefault="00674B74">
            <w:pPr>
              <w:spacing w:after="0" w:line="264" w:lineRule="auto"/>
            </w:pPr>
            <w:r>
              <w:rPr>
                <w:rFonts w:ascii="Arial" w:hAnsi="Arial"/>
                <w:color w:val="334155"/>
                <w:sz w:val="17"/>
              </w:rPr>
              <w:t>Socket Secure Protocol</w:t>
            </w:r>
          </w:p>
        </w:tc>
      </w:tr>
      <w:tr w:rsidR="009D559A" w14:paraId="21DE5460" w14:textId="77777777">
        <w:trPr>
          <w:jc w:val="center"/>
        </w:trPr>
        <w:tc>
          <w:tcPr>
            <w:tcW w:w="2592" w:type="dxa"/>
            <w:shd w:val="clear" w:color="auto" w:fill="FFFFFF"/>
            <w:tcMar>
              <w:top w:w="90" w:type="dxa"/>
              <w:left w:w="120" w:type="dxa"/>
              <w:bottom w:w="90" w:type="dxa"/>
              <w:right w:w="120" w:type="dxa"/>
            </w:tcMar>
          </w:tcPr>
          <w:p w14:paraId="0D7AD811" w14:textId="77777777" w:rsidR="009D559A" w:rsidRDefault="00674B74">
            <w:pPr>
              <w:spacing w:after="0" w:line="264" w:lineRule="auto"/>
            </w:pPr>
            <w:r>
              <w:rPr>
                <w:rFonts w:ascii="Arial" w:hAnsi="Arial"/>
                <w:color w:val="334155"/>
                <w:sz w:val="17"/>
              </w:rPr>
              <w:t>STRIDE</w:t>
            </w:r>
          </w:p>
        </w:tc>
        <w:tc>
          <w:tcPr>
            <w:tcW w:w="8208" w:type="dxa"/>
            <w:shd w:val="clear" w:color="auto" w:fill="FFFFFF"/>
            <w:tcMar>
              <w:top w:w="90" w:type="dxa"/>
              <w:left w:w="120" w:type="dxa"/>
              <w:bottom w:w="90" w:type="dxa"/>
              <w:right w:w="120" w:type="dxa"/>
            </w:tcMar>
          </w:tcPr>
          <w:p w14:paraId="3CBFB70D" w14:textId="77777777" w:rsidR="009D559A" w:rsidRDefault="00674B74">
            <w:pPr>
              <w:spacing w:after="0" w:line="264" w:lineRule="auto"/>
            </w:pPr>
            <w:r>
              <w:rPr>
                <w:rFonts w:ascii="Arial" w:hAnsi="Arial"/>
                <w:color w:val="334155"/>
                <w:sz w:val="17"/>
              </w:rPr>
              <w:t>Spoofing, Tampering, Repudiation, Information Disclosure, DoS, Elevation of Privilege</w:t>
            </w:r>
          </w:p>
        </w:tc>
      </w:tr>
      <w:tr w:rsidR="009D559A" w14:paraId="1716B417" w14:textId="77777777">
        <w:trPr>
          <w:jc w:val="center"/>
        </w:trPr>
        <w:tc>
          <w:tcPr>
            <w:tcW w:w="2592" w:type="dxa"/>
            <w:shd w:val="clear" w:color="auto" w:fill="F8FAFC"/>
            <w:tcMar>
              <w:top w:w="90" w:type="dxa"/>
              <w:left w:w="120" w:type="dxa"/>
              <w:bottom w:w="90" w:type="dxa"/>
              <w:right w:w="120" w:type="dxa"/>
            </w:tcMar>
          </w:tcPr>
          <w:p w14:paraId="6957BADE" w14:textId="77777777" w:rsidR="009D559A" w:rsidRDefault="00674B74">
            <w:pPr>
              <w:spacing w:after="0" w:line="264" w:lineRule="auto"/>
            </w:pPr>
            <w:r>
              <w:rPr>
                <w:rFonts w:ascii="Arial" w:hAnsi="Arial"/>
                <w:color w:val="334155"/>
                <w:sz w:val="17"/>
              </w:rPr>
              <w:t>TLS</w:t>
            </w:r>
          </w:p>
        </w:tc>
        <w:tc>
          <w:tcPr>
            <w:tcW w:w="8208" w:type="dxa"/>
            <w:shd w:val="clear" w:color="auto" w:fill="F8FAFC"/>
            <w:tcMar>
              <w:top w:w="90" w:type="dxa"/>
              <w:left w:w="120" w:type="dxa"/>
              <w:bottom w:w="90" w:type="dxa"/>
              <w:right w:w="120" w:type="dxa"/>
            </w:tcMar>
          </w:tcPr>
          <w:p w14:paraId="65A8C83D" w14:textId="77777777" w:rsidR="009D559A" w:rsidRDefault="00674B74">
            <w:pPr>
              <w:spacing w:after="0" w:line="264" w:lineRule="auto"/>
            </w:pPr>
            <w:r>
              <w:rPr>
                <w:rFonts w:ascii="Arial" w:hAnsi="Arial"/>
                <w:color w:val="334155"/>
                <w:sz w:val="17"/>
              </w:rPr>
              <w:t>Transport Layer Security</w:t>
            </w:r>
          </w:p>
        </w:tc>
      </w:tr>
      <w:tr w:rsidR="009D559A" w14:paraId="39595FB9" w14:textId="77777777">
        <w:trPr>
          <w:jc w:val="center"/>
        </w:trPr>
        <w:tc>
          <w:tcPr>
            <w:tcW w:w="2592" w:type="dxa"/>
            <w:shd w:val="clear" w:color="auto" w:fill="FFFFFF"/>
            <w:tcMar>
              <w:top w:w="90" w:type="dxa"/>
              <w:left w:w="120" w:type="dxa"/>
              <w:bottom w:w="90" w:type="dxa"/>
              <w:right w:w="120" w:type="dxa"/>
            </w:tcMar>
          </w:tcPr>
          <w:p w14:paraId="5D07875B" w14:textId="77777777" w:rsidR="009D559A" w:rsidRDefault="00674B74">
            <w:pPr>
              <w:spacing w:after="0" w:line="264" w:lineRule="auto"/>
            </w:pPr>
            <w:r>
              <w:rPr>
                <w:rFonts w:ascii="Arial" w:hAnsi="Arial"/>
                <w:color w:val="334155"/>
                <w:sz w:val="17"/>
              </w:rPr>
              <w:t>Tor</w:t>
            </w:r>
          </w:p>
        </w:tc>
        <w:tc>
          <w:tcPr>
            <w:tcW w:w="8208" w:type="dxa"/>
            <w:shd w:val="clear" w:color="auto" w:fill="FFFFFF"/>
            <w:tcMar>
              <w:top w:w="90" w:type="dxa"/>
              <w:left w:w="120" w:type="dxa"/>
              <w:bottom w:w="90" w:type="dxa"/>
              <w:right w:w="120" w:type="dxa"/>
            </w:tcMar>
          </w:tcPr>
          <w:p w14:paraId="04E0A653" w14:textId="77777777" w:rsidR="009D559A" w:rsidRDefault="00674B74">
            <w:pPr>
              <w:spacing w:after="0" w:line="264" w:lineRule="auto"/>
            </w:pPr>
            <w:r>
              <w:rPr>
                <w:rFonts w:ascii="Arial" w:hAnsi="Arial"/>
                <w:color w:val="334155"/>
                <w:sz w:val="17"/>
              </w:rPr>
              <w:t>The Onion Router</w:t>
            </w:r>
          </w:p>
        </w:tc>
      </w:tr>
      <w:tr w:rsidR="009D559A" w14:paraId="75265B48" w14:textId="77777777">
        <w:trPr>
          <w:jc w:val="center"/>
        </w:trPr>
        <w:tc>
          <w:tcPr>
            <w:tcW w:w="2592" w:type="dxa"/>
            <w:shd w:val="clear" w:color="auto" w:fill="F8FAFC"/>
            <w:tcMar>
              <w:top w:w="90" w:type="dxa"/>
              <w:left w:w="120" w:type="dxa"/>
              <w:bottom w:w="90" w:type="dxa"/>
              <w:right w:w="120" w:type="dxa"/>
            </w:tcMar>
          </w:tcPr>
          <w:p w14:paraId="34B9FE12" w14:textId="77777777" w:rsidR="009D559A" w:rsidRDefault="00674B74">
            <w:pPr>
              <w:spacing w:after="0" w:line="264" w:lineRule="auto"/>
            </w:pPr>
            <w:r>
              <w:rPr>
                <w:rFonts w:ascii="Arial" w:hAnsi="Arial"/>
                <w:color w:val="334155"/>
                <w:sz w:val="17"/>
              </w:rPr>
              <w:t>UI</w:t>
            </w:r>
          </w:p>
        </w:tc>
        <w:tc>
          <w:tcPr>
            <w:tcW w:w="8208" w:type="dxa"/>
            <w:shd w:val="clear" w:color="auto" w:fill="F8FAFC"/>
            <w:tcMar>
              <w:top w:w="90" w:type="dxa"/>
              <w:left w:w="120" w:type="dxa"/>
              <w:bottom w:w="90" w:type="dxa"/>
              <w:right w:w="120" w:type="dxa"/>
            </w:tcMar>
          </w:tcPr>
          <w:p w14:paraId="5E54C56A" w14:textId="77777777" w:rsidR="009D559A" w:rsidRDefault="00674B74">
            <w:pPr>
              <w:spacing w:after="0" w:line="264" w:lineRule="auto"/>
            </w:pPr>
            <w:r>
              <w:rPr>
                <w:rFonts w:ascii="Arial" w:hAnsi="Arial"/>
                <w:color w:val="334155"/>
                <w:sz w:val="17"/>
              </w:rPr>
              <w:t>User Interface</w:t>
            </w:r>
          </w:p>
        </w:tc>
      </w:tr>
      <w:tr w:rsidR="009D559A" w14:paraId="5E278C0D" w14:textId="77777777">
        <w:trPr>
          <w:jc w:val="center"/>
        </w:trPr>
        <w:tc>
          <w:tcPr>
            <w:tcW w:w="2592" w:type="dxa"/>
            <w:shd w:val="clear" w:color="auto" w:fill="FFFFFF"/>
            <w:tcMar>
              <w:top w:w="90" w:type="dxa"/>
              <w:left w:w="120" w:type="dxa"/>
              <w:bottom w:w="90" w:type="dxa"/>
              <w:right w:w="120" w:type="dxa"/>
            </w:tcMar>
          </w:tcPr>
          <w:p w14:paraId="5B88C8F3" w14:textId="77777777" w:rsidR="009D559A" w:rsidRDefault="00674B74">
            <w:pPr>
              <w:spacing w:after="0" w:line="264" w:lineRule="auto"/>
            </w:pPr>
            <w:r>
              <w:rPr>
                <w:rFonts w:ascii="Arial" w:hAnsi="Arial"/>
                <w:color w:val="334155"/>
                <w:sz w:val="17"/>
              </w:rPr>
              <w:t>UUID</w:t>
            </w:r>
          </w:p>
        </w:tc>
        <w:tc>
          <w:tcPr>
            <w:tcW w:w="8208" w:type="dxa"/>
            <w:shd w:val="clear" w:color="auto" w:fill="FFFFFF"/>
            <w:tcMar>
              <w:top w:w="90" w:type="dxa"/>
              <w:left w:w="120" w:type="dxa"/>
              <w:bottom w:w="90" w:type="dxa"/>
              <w:right w:w="120" w:type="dxa"/>
            </w:tcMar>
          </w:tcPr>
          <w:p w14:paraId="2991EC6B" w14:textId="77777777" w:rsidR="009D559A" w:rsidRDefault="00674B74">
            <w:pPr>
              <w:spacing w:after="0" w:line="264" w:lineRule="auto"/>
            </w:pPr>
            <w:r>
              <w:rPr>
                <w:rFonts w:ascii="Arial" w:hAnsi="Arial"/>
                <w:color w:val="334155"/>
                <w:sz w:val="17"/>
              </w:rPr>
              <w:t>Universally Unique Identifier</w:t>
            </w:r>
          </w:p>
        </w:tc>
      </w:tr>
      <w:tr w:rsidR="009D559A" w14:paraId="43B982AB" w14:textId="77777777">
        <w:trPr>
          <w:jc w:val="center"/>
        </w:trPr>
        <w:tc>
          <w:tcPr>
            <w:tcW w:w="2592" w:type="dxa"/>
            <w:shd w:val="clear" w:color="auto" w:fill="F8FAFC"/>
            <w:tcMar>
              <w:top w:w="90" w:type="dxa"/>
              <w:left w:w="120" w:type="dxa"/>
              <w:bottom w:w="90" w:type="dxa"/>
              <w:right w:w="120" w:type="dxa"/>
            </w:tcMar>
          </w:tcPr>
          <w:p w14:paraId="2E34BDFE" w14:textId="77777777" w:rsidR="009D559A" w:rsidRDefault="00674B74">
            <w:pPr>
              <w:spacing w:after="0" w:line="264" w:lineRule="auto"/>
            </w:pPr>
            <w:r>
              <w:rPr>
                <w:rFonts w:ascii="Arial" w:hAnsi="Arial"/>
                <w:color w:val="334155"/>
                <w:sz w:val="17"/>
              </w:rPr>
              <w:t>WebGL</w:t>
            </w:r>
          </w:p>
        </w:tc>
        <w:tc>
          <w:tcPr>
            <w:tcW w:w="8208" w:type="dxa"/>
            <w:shd w:val="clear" w:color="auto" w:fill="F8FAFC"/>
            <w:tcMar>
              <w:top w:w="90" w:type="dxa"/>
              <w:left w:w="120" w:type="dxa"/>
              <w:bottom w:w="90" w:type="dxa"/>
              <w:right w:w="120" w:type="dxa"/>
            </w:tcMar>
          </w:tcPr>
          <w:p w14:paraId="386988FF" w14:textId="77777777" w:rsidR="009D559A" w:rsidRDefault="00674B74">
            <w:pPr>
              <w:spacing w:after="0" w:line="264" w:lineRule="auto"/>
            </w:pPr>
            <w:r>
              <w:rPr>
                <w:rFonts w:ascii="Arial" w:hAnsi="Arial"/>
                <w:color w:val="334155"/>
                <w:sz w:val="17"/>
              </w:rPr>
              <w:t>Web Graphics Library</w:t>
            </w:r>
          </w:p>
        </w:tc>
      </w:tr>
      <w:tr w:rsidR="009D559A" w14:paraId="5404818F" w14:textId="77777777">
        <w:trPr>
          <w:jc w:val="center"/>
        </w:trPr>
        <w:tc>
          <w:tcPr>
            <w:tcW w:w="2592" w:type="dxa"/>
            <w:shd w:val="clear" w:color="auto" w:fill="FFFFFF"/>
            <w:tcMar>
              <w:top w:w="90" w:type="dxa"/>
              <w:left w:w="120" w:type="dxa"/>
              <w:bottom w:w="90" w:type="dxa"/>
              <w:right w:w="120" w:type="dxa"/>
            </w:tcMar>
          </w:tcPr>
          <w:p w14:paraId="3ED6A067" w14:textId="77777777" w:rsidR="009D559A" w:rsidRDefault="00674B74">
            <w:pPr>
              <w:spacing w:after="0" w:line="264" w:lineRule="auto"/>
            </w:pPr>
            <w:r>
              <w:rPr>
                <w:rFonts w:ascii="Arial" w:hAnsi="Arial"/>
                <w:color w:val="334155"/>
                <w:sz w:val="17"/>
              </w:rPr>
              <w:t>WebRTC</w:t>
            </w:r>
          </w:p>
        </w:tc>
        <w:tc>
          <w:tcPr>
            <w:tcW w:w="8208" w:type="dxa"/>
            <w:shd w:val="clear" w:color="auto" w:fill="FFFFFF"/>
            <w:tcMar>
              <w:top w:w="90" w:type="dxa"/>
              <w:left w:w="120" w:type="dxa"/>
              <w:bottom w:w="90" w:type="dxa"/>
              <w:right w:w="120" w:type="dxa"/>
            </w:tcMar>
          </w:tcPr>
          <w:p w14:paraId="4AD477CB" w14:textId="77777777" w:rsidR="009D559A" w:rsidRDefault="00674B74">
            <w:pPr>
              <w:spacing w:after="0" w:line="264" w:lineRule="auto"/>
            </w:pPr>
            <w:r>
              <w:rPr>
                <w:rFonts w:ascii="Arial" w:hAnsi="Arial"/>
                <w:color w:val="334155"/>
                <w:sz w:val="17"/>
              </w:rPr>
              <w:t>Web Real-Time Communication</w:t>
            </w:r>
          </w:p>
        </w:tc>
      </w:tr>
    </w:tbl>
    <w:p w14:paraId="4BEB2A7B" w14:textId="77777777" w:rsidR="009D559A" w:rsidRDefault="009D559A">
      <w:pPr>
        <w:spacing w:after="120"/>
      </w:pPr>
    </w:p>
    <w:p w14:paraId="17C9A13B" w14:textId="77777777" w:rsidR="009D559A" w:rsidRDefault="00674B74">
      <w:pPr>
        <w:keepNext/>
        <w:spacing w:before="280" w:after="80"/>
      </w:pPr>
      <w:r>
        <w:rPr>
          <w:rFonts w:ascii="Arial" w:hAnsi="Arial"/>
          <w:b/>
          <w:color w:val="4F46E5"/>
          <w:sz w:val="26"/>
        </w:rPr>
        <w:t>25.2 Key Operational CLI Commands</w:t>
      </w:r>
    </w:p>
    <w:p w14:paraId="2D3B012B" w14:textId="77777777" w:rsidR="009D559A" w:rsidRDefault="00674B74">
      <w:pPr>
        <w:spacing w:before="120" w:after="40"/>
      </w:pPr>
      <w:r>
        <w:rPr>
          <w:rFonts w:ascii="Arial" w:hAnsi="Arial"/>
          <w:b/>
          <w:color w:val="64748B"/>
          <w:sz w:val="18"/>
        </w:rPr>
        <w:t>Listing: Listing 4: Core Terminal Operations Reference</w:t>
      </w:r>
    </w:p>
    <w:tbl>
      <w:tblPr>
        <w:tblW w:w="0" w:type="auto"/>
        <w:jc w:val="center"/>
        <w:tblLook w:val="04A0" w:firstRow="1" w:lastRow="0" w:firstColumn="1" w:lastColumn="0" w:noHBand="0" w:noVBand="1"/>
      </w:tblPr>
      <w:tblGrid>
        <w:gridCol w:w="9360"/>
      </w:tblGrid>
      <w:tr w:rsidR="009D559A" w14:paraId="1D1A8DA8" w14:textId="77777777">
        <w:trPr>
          <w:jc w:val="center"/>
        </w:trPr>
        <w:tc>
          <w:tcPr>
            <w:tcW w:w="9360" w:type="dxa"/>
            <w:shd w:val="clear" w:color="auto" w:fill="F1F5F9"/>
            <w:tcMar>
              <w:top w:w="100" w:type="dxa"/>
              <w:left w:w="160" w:type="dxa"/>
              <w:bottom w:w="100" w:type="dxa"/>
              <w:right w:w="160" w:type="dxa"/>
            </w:tcMar>
          </w:tcPr>
          <w:p w14:paraId="4BA892F5" w14:textId="77777777" w:rsidR="009D559A" w:rsidRDefault="00674B74">
            <w:pPr>
              <w:spacing w:after="0" w:line="252" w:lineRule="auto"/>
            </w:pPr>
            <w:r>
              <w:rPr>
                <w:rFonts w:ascii="Consolas" w:hAnsi="Consolas"/>
                <w:color w:val="1E293B"/>
                <w:sz w:val="17"/>
              </w:rPr>
              <w:t># Run TypeScript Typecheck</w:t>
            </w:r>
            <w:r>
              <w:rPr>
                <w:rFonts w:ascii="Consolas" w:hAnsi="Consolas"/>
                <w:color w:val="1E293B"/>
                <w:sz w:val="17"/>
              </w:rPr>
              <w:br/>
              <w:t>npm --prefix extension run typecheck</w:t>
            </w:r>
            <w:r>
              <w:rPr>
                <w:rFonts w:ascii="Consolas" w:hAnsi="Consolas"/>
                <w:color w:val="1E293B"/>
                <w:sz w:val="17"/>
              </w:rPr>
              <w:br/>
            </w:r>
            <w:r>
              <w:rPr>
                <w:rFonts w:ascii="Consolas" w:hAnsi="Consolas"/>
                <w:color w:val="1E293B"/>
                <w:sz w:val="17"/>
              </w:rPr>
              <w:br/>
              <w:t># Build Production Extension Bundle</w:t>
            </w:r>
            <w:r>
              <w:rPr>
                <w:rFonts w:ascii="Consolas" w:hAnsi="Consolas"/>
                <w:color w:val="1E293B"/>
                <w:sz w:val="17"/>
              </w:rPr>
              <w:br/>
              <w:t>npm --prefix extension run build</w:t>
            </w:r>
            <w:r>
              <w:rPr>
                <w:rFonts w:ascii="Consolas" w:hAnsi="Consolas"/>
                <w:color w:val="1E293B"/>
                <w:sz w:val="17"/>
              </w:rPr>
              <w:br/>
            </w:r>
            <w:r>
              <w:rPr>
                <w:rFonts w:ascii="Consolas" w:hAnsi="Consolas"/>
                <w:color w:val="1E293B"/>
                <w:sz w:val="17"/>
              </w:rPr>
              <w:br/>
              <w:t># Run Full Automated Pytest Regression Suite</w:t>
            </w:r>
            <w:r>
              <w:rPr>
                <w:rFonts w:ascii="Consolas" w:hAnsi="Consolas"/>
                <w:color w:val="1E293B"/>
                <w:sz w:val="17"/>
              </w:rPr>
              <w:br/>
              <w:t>python -m pytest -q</w:t>
            </w:r>
            <w:r>
              <w:rPr>
                <w:rFonts w:ascii="Consolas" w:hAnsi="Consolas"/>
                <w:color w:val="1E293B"/>
                <w:sz w:val="17"/>
              </w:rPr>
              <w:br/>
            </w:r>
            <w:r>
              <w:rPr>
                <w:rFonts w:ascii="Consolas" w:hAnsi="Consolas"/>
                <w:color w:val="1E293B"/>
                <w:sz w:val="17"/>
              </w:rPr>
              <w:br/>
              <w:t># Run Clean-Install Real-Browser Acceptance Test</w:t>
            </w:r>
            <w:r>
              <w:rPr>
                <w:rFonts w:ascii="Consolas" w:hAnsi="Consolas"/>
                <w:color w:val="1E293B"/>
                <w:sz w:val="17"/>
              </w:rPr>
              <w:br/>
            </w:r>
            <w:r>
              <w:rPr>
                <w:rFonts w:ascii="Consolas" w:hAnsi="Consolas"/>
                <w:color w:val="1E293B"/>
                <w:sz w:val="17"/>
              </w:rPr>
              <w:lastRenderedPageBreak/>
              <w:t>node tests/test_clean_install_browser.mjs</w:t>
            </w:r>
            <w:r>
              <w:rPr>
                <w:rFonts w:ascii="Consolas" w:hAnsi="Consolas"/>
                <w:color w:val="1E293B"/>
                <w:sz w:val="17"/>
              </w:rPr>
              <w:br/>
            </w:r>
            <w:r>
              <w:rPr>
                <w:rFonts w:ascii="Consolas" w:hAnsi="Consolas"/>
                <w:color w:val="1E293B"/>
                <w:sz w:val="17"/>
              </w:rPr>
              <w:br/>
              <w:t># Verify Release Archive SHA-256 Checksum</w:t>
            </w:r>
            <w:r>
              <w:rPr>
                <w:rFonts w:ascii="Consolas" w:hAnsi="Consolas"/>
                <w:color w:val="1E293B"/>
                <w:sz w:val="17"/>
              </w:rPr>
              <w:br/>
              <w:t>Get-FileHash -Algorithm SHA256 release\shadowbrowse-v0.3.0-windows-x64.zip</w:t>
            </w:r>
          </w:p>
        </w:tc>
      </w:tr>
    </w:tbl>
    <w:p w14:paraId="1EB938E8" w14:textId="77777777" w:rsidR="009D559A" w:rsidRDefault="009D559A">
      <w:pPr>
        <w:spacing w:after="80"/>
      </w:pPr>
    </w:p>
    <w:sectPr w:rsidR="009D559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875838">
    <w:abstractNumId w:val="8"/>
  </w:num>
  <w:num w:numId="2" w16cid:durableId="1174959241">
    <w:abstractNumId w:val="6"/>
  </w:num>
  <w:num w:numId="3" w16cid:durableId="2001689556">
    <w:abstractNumId w:val="5"/>
  </w:num>
  <w:num w:numId="4" w16cid:durableId="1107698113">
    <w:abstractNumId w:val="4"/>
  </w:num>
  <w:num w:numId="5" w16cid:durableId="1973713171">
    <w:abstractNumId w:val="7"/>
  </w:num>
  <w:num w:numId="6" w16cid:durableId="215700471">
    <w:abstractNumId w:val="3"/>
  </w:num>
  <w:num w:numId="7" w16cid:durableId="49812783">
    <w:abstractNumId w:val="2"/>
  </w:num>
  <w:num w:numId="8" w16cid:durableId="1502742070">
    <w:abstractNumId w:val="1"/>
  </w:num>
  <w:num w:numId="9" w16cid:durableId="733428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D76"/>
    <w:rsid w:val="0006063C"/>
    <w:rsid w:val="000673F8"/>
    <w:rsid w:val="001101FA"/>
    <w:rsid w:val="0015074B"/>
    <w:rsid w:val="001A2DE5"/>
    <w:rsid w:val="0029639D"/>
    <w:rsid w:val="002E0BDE"/>
    <w:rsid w:val="00326F90"/>
    <w:rsid w:val="003E7D8F"/>
    <w:rsid w:val="00571424"/>
    <w:rsid w:val="00674B74"/>
    <w:rsid w:val="007E22A7"/>
    <w:rsid w:val="00864594"/>
    <w:rsid w:val="008A5695"/>
    <w:rsid w:val="009D559A"/>
    <w:rsid w:val="00AA1D8D"/>
    <w:rsid w:val="00B03EED"/>
    <w:rsid w:val="00B13878"/>
    <w:rsid w:val="00B33FD0"/>
    <w:rsid w:val="00B47730"/>
    <w:rsid w:val="00C315A4"/>
    <w:rsid w:val="00C94452"/>
    <w:rsid w:val="00C94CF1"/>
    <w:rsid w:val="00CB0664"/>
    <w:rsid w:val="00E8106D"/>
    <w:rsid w:val="00F571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E2B31E5-4955-48CD-946A-006B89ADD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28</Pages>
  <Words>7015</Words>
  <Characters>39986</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Wale</cp:lastModifiedBy>
  <cp:revision>18</cp:revision>
  <dcterms:created xsi:type="dcterms:W3CDTF">2013-12-23T23:15:00Z</dcterms:created>
  <dcterms:modified xsi:type="dcterms:W3CDTF">2026-10-27T05:08:00Z</dcterms:modified>
  <cp:category/>
</cp:coreProperties>
</file>