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77777777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№1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«Реализация CDI-компонента»</w:t>
      </w:r>
    </w:p>
    <w:p w14:paraId="2BCCA1F4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№12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1F10C5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Шедания В. М.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56BF83F" w14:textId="725BDF90" w:rsidR="002954F6" w:rsidRPr="002954F6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2954F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954F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954F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25056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_Toc180325056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24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F4221" w14:textId="306B7110" w:rsidR="002954F6" w:rsidRPr="002954F6" w:rsidRDefault="00D80AA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057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_Toc180325057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24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8E380" w14:textId="6DE98264" w:rsidR="002954F6" w:rsidRPr="002954F6" w:rsidRDefault="00D80AA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058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_Toc180325058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24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C747A" w14:textId="7D92615F" w:rsidR="002954F6" w:rsidRPr="002954F6" w:rsidRDefault="00D80AA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059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_Toc180325059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24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D3107" w14:textId="64905766" w:rsidR="002954F6" w:rsidRPr="002954F6" w:rsidRDefault="00D80AA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060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_Toc180325060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24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59EC909" w:rsidR="007B2669" w:rsidRPr="00AD12C4" w:rsidRDefault="007B2669">
          <w:pPr>
            <w:rPr>
              <w:rFonts w:ascii="Times New Roman" w:hAnsi="Times New Roman"/>
            </w:rPr>
          </w:pPr>
          <w:r w:rsidRPr="002954F6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 w:rsidP="00771F3B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05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05F58ED9" w14:textId="77777777" w:rsidR="003B776D" w:rsidRPr="00AD12C4" w:rsidRDefault="003B776D" w:rsidP="003B776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Создать компонент CDI, выполняющий нахождение тангенса угла различными способами (по синусу и косинусу, только по косинусу). Выбор способа нахождение тангенса угла должен быть реализован через указание соответствующей аннотации или посредством указания класса в XML файле. Посредством перехватчиков провести сравнение по времени эффективности различных методов.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22A70DF6" w:rsidR="003B776D" w:rsidRPr="00AD12C4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057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DCF4F29" w14:textId="151CCBF6" w:rsidR="003B776D" w:rsidRPr="00AD12C4" w:rsidRDefault="003B776D">
      <w:pPr>
        <w:rPr>
          <w:rFonts w:ascii="Times New Roman" w:hAnsi="Times New Roman"/>
        </w:rPr>
      </w:pPr>
    </w:p>
    <w:p w14:paraId="41AE7A95" w14:textId="77777777" w:rsidR="003B776D" w:rsidRPr="00E56773" w:rsidRDefault="003B776D" w:rsidP="00E567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6773">
        <w:rPr>
          <w:sz w:val="28"/>
          <w:szCs w:val="28"/>
        </w:rPr>
        <w:t xml:space="preserve">В начале выполнения кода из лабораторной работы инициализируется CDI-контейнер. Создается экземпляр класса </w:t>
      </w:r>
      <w:proofErr w:type="spellStart"/>
      <w:r w:rsidRPr="00E56773">
        <w:rPr>
          <w:sz w:val="28"/>
          <w:szCs w:val="28"/>
        </w:rPr>
        <w:t>Weld</w:t>
      </w:r>
      <w:proofErr w:type="spellEnd"/>
      <w:r w:rsidRPr="00E56773">
        <w:rPr>
          <w:sz w:val="28"/>
          <w:szCs w:val="28"/>
        </w:rPr>
        <w:t>, который управляет контекстами и зависимостями в приложении. После этого вызывается метод инициализации, что создает и настраивает контейнер для дальнейшей работы.</w:t>
      </w:r>
    </w:p>
    <w:p w14:paraId="5DA1795F" w14:textId="77777777" w:rsidR="003B776D" w:rsidRPr="00E56773" w:rsidRDefault="003B776D" w:rsidP="00E567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6773">
        <w:rPr>
          <w:sz w:val="28"/>
          <w:szCs w:val="28"/>
        </w:rPr>
        <w:t xml:space="preserve">Следующим шагом осуществляется извлечение экземпляра класса </w:t>
      </w:r>
      <w:proofErr w:type="spellStart"/>
      <w:r w:rsidRPr="00E56773">
        <w:rPr>
          <w:sz w:val="28"/>
          <w:szCs w:val="28"/>
        </w:rPr>
        <w:t>TangentCalculator</w:t>
      </w:r>
      <w:proofErr w:type="spellEnd"/>
      <w:r w:rsidRPr="00E56773">
        <w:rPr>
          <w:sz w:val="28"/>
          <w:szCs w:val="28"/>
        </w:rPr>
        <w:t xml:space="preserve"> из CDI-контейнера. Этот класс предназначен для вычисления тангенса на основе переданных ему параметров. Он использует механизм внедрения зависимостей, что позволяет легко управлять объектами и их зависимостями в рамках приложения.</w:t>
      </w:r>
    </w:p>
    <w:p w14:paraId="16BA2A26" w14:textId="77777777" w:rsidR="003B776D" w:rsidRPr="00E56773" w:rsidRDefault="003B776D" w:rsidP="00E567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6773">
        <w:rPr>
          <w:sz w:val="28"/>
          <w:szCs w:val="28"/>
        </w:rPr>
        <w:t xml:space="preserve">Затем создаются параметры для вычисления тангенса. В зависимости от того, какой тип параметров требуется, могут быть использованы различные классы, такие как </w:t>
      </w:r>
      <w:proofErr w:type="spellStart"/>
      <w:r w:rsidRPr="00E56773">
        <w:rPr>
          <w:sz w:val="28"/>
          <w:szCs w:val="28"/>
        </w:rPr>
        <w:t>CosineOnlyParameters</w:t>
      </w:r>
      <w:proofErr w:type="spellEnd"/>
      <w:r w:rsidRPr="00E56773">
        <w:rPr>
          <w:sz w:val="28"/>
          <w:szCs w:val="28"/>
        </w:rPr>
        <w:t xml:space="preserve"> или </w:t>
      </w:r>
      <w:proofErr w:type="spellStart"/>
      <w:r w:rsidRPr="00E56773">
        <w:rPr>
          <w:sz w:val="28"/>
          <w:szCs w:val="28"/>
        </w:rPr>
        <w:t>SineCosineParameters</w:t>
      </w:r>
      <w:proofErr w:type="spellEnd"/>
      <w:r w:rsidRPr="00E56773">
        <w:rPr>
          <w:sz w:val="28"/>
          <w:szCs w:val="28"/>
        </w:rPr>
        <w:t>. В этом конкретном случае используются параметры для синуса и косинуса, что позволяет передать два значения — одно для синуса и одно для косинуса.</w:t>
      </w:r>
    </w:p>
    <w:p w14:paraId="7EEFB836" w14:textId="77777777" w:rsidR="003B776D" w:rsidRPr="00E56773" w:rsidRDefault="003B776D" w:rsidP="00E567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6773">
        <w:rPr>
          <w:sz w:val="28"/>
          <w:szCs w:val="28"/>
        </w:rPr>
        <w:t xml:space="preserve">После создания параметров вызывается метод </w:t>
      </w:r>
      <w:proofErr w:type="spellStart"/>
      <w:r w:rsidRPr="00E56773">
        <w:rPr>
          <w:sz w:val="28"/>
          <w:szCs w:val="28"/>
        </w:rPr>
        <w:t>calculateTangent</w:t>
      </w:r>
      <w:proofErr w:type="spellEnd"/>
      <w:r w:rsidRPr="00E56773">
        <w:rPr>
          <w:sz w:val="28"/>
          <w:szCs w:val="28"/>
        </w:rPr>
        <w:t xml:space="preserve"> экземпляра </w:t>
      </w:r>
      <w:proofErr w:type="spellStart"/>
      <w:r w:rsidRPr="00E56773">
        <w:rPr>
          <w:sz w:val="28"/>
          <w:szCs w:val="28"/>
        </w:rPr>
        <w:t>TangentCalculator</w:t>
      </w:r>
      <w:proofErr w:type="spellEnd"/>
      <w:r w:rsidRPr="00E56773">
        <w:rPr>
          <w:sz w:val="28"/>
          <w:szCs w:val="28"/>
        </w:rPr>
        <w:t>. Этот метод осуществляет расчет тангенса на основе переданных параметров, извлекая значения синуса и косинуса. Внутри метода происходит логирование, что позволяет отслеживать, какой именно метод был вызван для расчета.</w:t>
      </w:r>
    </w:p>
    <w:p w14:paraId="4D7AE99A" w14:textId="77777777" w:rsidR="003B776D" w:rsidRPr="00E56773" w:rsidRDefault="003B776D" w:rsidP="00E567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6773">
        <w:rPr>
          <w:sz w:val="28"/>
          <w:szCs w:val="28"/>
        </w:rPr>
        <w:t xml:space="preserve">В методах для вычисления тангенса сначала преобразуются значения синуса и косинуса в тип </w:t>
      </w:r>
      <w:proofErr w:type="spellStart"/>
      <w:r w:rsidRPr="00E56773">
        <w:rPr>
          <w:sz w:val="28"/>
          <w:szCs w:val="28"/>
        </w:rPr>
        <w:t>double</w:t>
      </w:r>
      <w:proofErr w:type="spellEnd"/>
      <w:r w:rsidRPr="00E56773">
        <w:rPr>
          <w:sz w:val="28"/>
          <w:szCs w:val="28"/>
        </w:rPr>
        <w:t xml:space="preserve">, что позволяет производить математические операции. Если используются параметры только для косинуса, вычисление синуса осуществляется с помощью формулы </w:t>
      </w:r>
      <w:proofErr w:type="spellStart"/>
      <w:r w:rsidRPr="00E56773">
        <w:rPr>
          <w:sz w:val="28"/>
          <w:szCs w:val="28"/>
        </w:rPr>
        <w:t>sin</w:t>
      </w:r>
      <w:proofErr w:type="spellEnd"/>
      <w:r w:rsidRPr="00E56773">
        <w:rPr>
          <w:sz w:val="28"/>
          <w:szCs w:val="28"/>
        </w:rPr>
        <w:t xml:space="preserve"> = </w:t>
      </w:r>
      <w:proofErr w:type="gramStart"/>
      <w:r w:rsidRPr="00E56773">
        <w:rPr>
          <w:sz w:val="28"/>
          <w:szCs w:val="28"/>
        </w:rPr>
        <w:t>√(</w:t>
      </w:r>
      <w:proofErr w:type="gramEnd"/>
      <w:r w:rsidRPr="00E56773">
        <w:rPr>
          <w:sz w:val="28"/>
          <w:szCs w:val="28"/>
        </w:rPr>
        <w:t>1 - cos²). Затем тангенс рассчитывается как отношение синуса к косинусу.</w:t>
      </w:r>
    </w:p>
    <w:p w14:paraId="7F6087B1" w14:textId="77777777" w:rsidR="003B776D" w:rsidRPr="00E56773" w:rsidRDefault="003B776D" w:rsidP="00E567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6773">
        <w:rPr>
          <w:sz w:val="28"/>
          <w:szCs w:val="28"/>
        </w:rPr>
        <w:t xml:space="preserve">Наконец, после выполнения всех вычислений и получения результата, он выводится на экран. После завершения всех операций происходит завершение работы контейнера </w:t>
      </w:r>
      <w:proofErr w:type="spellStart"/>
      <w:r w:rsidRPr="00E56773">
        <w:rPr>
          <w:sz w:val="28"/>
          <w:szCs w:val="28"/>
        </w:rPr>
        <w:t>Weld</w:t>
      </w:r>
      <w:proofErr w:type="spellEnd"/>
      <w:r w:rsidRPr="00E56773">
        <w:rPr>
          <w:sz w:val="28"/>
          <w:szCs w:val="28"/>
        </w:rPr>
        <w:t>, что освобождает ресурсы, занятые приложением.</w:t>
      </w:r>
    </w:p>
    <w:p w14:paraId="75793366" w14:textId="604D04B1" w:rsidR="003B776D" w:rsidRPr="00AD12C4" w:rsidRDefault="003B776D" w:rsidP="00E5677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05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796E81E3" w14:textId="77777777" w:rsidR="003B776D" w:rsidRPr="00AD12C4" w:rsidRDefault="003B776D" w:rsidP="003B776D">
      <w:pPr>
        <w:rPr>
          <w:rFonts w:ascii="Times New Roman" w:hAnsi="Times New Roman"/>
          <w:sz w:val="28"/>
          <w:szCs w:val="28"/>
          <w:lang w:eastAsia="en-US"/>
        </w:rPr>
      </w:pPr>
      <w:r w:rsidRPr="00AD12C4">
        <w:rPr>
          <w:rFonts w:ascii="Times New Roman" w:hAnsi="Times New Roman"/>
          <w:sz w:val="28"/>
          <w:szCs w:val="28"/>
          <w:lang w:eastAsia="en-US"/>
        </w:rPr>
        <w:t>Таблица 1 – Результаты работы кода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D12C4" w:rsidRPr="00AD12C4" w14:paraId="48862981" w14:textId="77777777" w:rsidTr="003B776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CCFD" w14:textId="77777777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D290" w14:textId="74734161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T1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B12F" w14:textId="0F7F4856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T2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2DDF" w14:textId="3E42704F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T3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76AA" w14:textId="1C94B9FD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T4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</w:tr>
      <w:tr w:rsidR="00AD12C4" w:rsidRPr="00AD12C4" w14:paraId="0CF61F82" w14:textId="77777777" w:rsidTr="003B776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1A38" w14:textId="77777777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По косинусу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C6CF" w14:textId="2937F093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357500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E5B1" w14:textId="5C19D0F4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330900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7FC1" w14:textId="2DBF3F70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340600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1C2" w14:textId="1DF646BF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343700</w:t>
            </w:r>
          </w:p>
        </w:tc>
      </w:tr>
      <w:tr w:rsidR="00AD12C4" w:rsidRPr="00AD12C4" w14:paraId="674C2AF7" w14:textId="77777777" w:rsidTr="003B776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8243" w14:textId="77777777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Синус и косинус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1B7B" w14:textId="21494F9D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151200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210B" w14:textId="1DCE47CB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194200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50ED" w14:textId="1EDDBBD2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155700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7B33" w14:textId="385C27A9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155700</w:t>
            </w:r>
          </w:p>
        </w:tc>
      </w:tr>
    </w:tbl>
    <w:p w14:paraId="701944F5" w14:textId="77777777" w:rsidR="003B776D" w:rsidRPr="00AD12C4" w:rsidRDefault="003B776D" w:rsidP="003B776D">
      <w:pPr>
        <w:ind w:firstLine="708"/>
        <w:rPr>
          <w:rFonts w:ascii="Times New Roman" w:hAnsi="Times New Roman"/>
          <w:lang w:eastAsia="en-US"/>
        </w:rPr>
      </w:pPr>
    </w:p>
    <w:p w14:paraId="1477552E" w14:textId="0FEB75BA" w:rsidR="003B776D" w:rsidRPr="00AD12C4" w:rsidRDefault="003B776D" w:rsidP="003B776D">
      <w:pPr>
        <w:ind w:firstLine="708"/>
        <w:rPr>
          <w:rFonts w:ascii="Times New Roman" w:hAnsi="Times New Roman"/>
          <w:sz w:val="28"/>
          <w:szCs w:val="28"/>
          <w:lang w:eastAsia="en-US"/>
        </w:rPr>
      </w:pPr>
      <w:r w:rsidRPr="00AD12C4">
        <w:rPr>
          <w:rFonts w:ascii="Times New Roman" w:hAnsi="Times New Roman"/>
          <w:sz w:val="28"/>
          <w:szCs w:val="28"/>
          <w:lang w:eastAsia="en-US"/>
        </w:rPr>
        <w:t xml:space="preserve">Среднее время работы программы расчёта тангенса по косинусу </w:t>
      </w:r>
      <w:r w:rsidR="00B75F48" w:rsidRPr="00AD12C4">
        <w:rPr>
          <w:rFonts w:ascii="Times New Roman" w:hAnsi="Times New Roman"/>
          <w:sz w:val="28"/>
          <w:szCs w:val="28"/>
        </w:rPr>
        <w:t xml:space="preserve">0.343175 </w:t>
      </w:r>
      <w:r w:rsidRPr="00AD12C4">
        <w:rPr>
          <w:rFonts w:ascii="Times New Roman" w:hAnsi="Times New Roman"/>
          <w:sz w:val="28"/>
          <w:szCs w:val="28"/>
          <w:lang w:eastAsia="en-US"/>
        </w:rPr>
        <w:t xml:space="preserve">мс, по синусу и косинусу – </w:t>
      </w:r>
      <w:r w:rsidR="00B75F48" w:rsidRPr="00AD12C4">
        <w:rPr>
          <w:rFonts w:ascii="Times New Roman" w:hAnsi="Times New Roman"/>
          <w:sz w:val="28"/>
          <w:szCs w:val="28"/>
        </w:rPr>
        <w:t>0.1642 мс</w:t>
      </w:r>
      <w:r w:rsidRPr="00AD12C4">
        <w:rPr>
          <w:rFonts w:ascii="Times New Roman" w:hAnsi="Times New Roman"/>
          <w:sz w:val="28"/>
          <w:szCs w:val="28"/>
          <w:lang w:eastAsia="en-US"/>
        </w:rPr>
        <w:t>.</w:t>
      </w:r>
    </w:p>
    <w:p w14:paraId="6BA16A12" w14:textId="6B6640D6" w:rsidR="003B776D" w:rsidRDefault="003B776D">
      <w:pPr>
        <w:rPr>
          <w:rFonts w:ascii="Times New Roman" w:hAnsi="Times New Roman"/>
        </w:rPr>
      </w:pPr>
    </w:p>
    <w:p w14:paraId="4CD2341F" w14:textId="3DD5EE10" w:rsidR="00716808" w:rsidRPr="00716808" w:rsidRDefault="00716808">
      <w:pPr>
        <w:rPr>
          <w:rFonts w:ascii="Times New Roman" w:hAnsi="Times New Roman"/>
          <w:lang w:val="en-US"/>
        </w:rPr>
      </w:pPr>
      <w:r w:rsidRPr="00716808">
        <w:rPr>
          <w:rFonts w:ascii="Times New Roman" w:hAnsi="Times New Roman"/>
          <w:noProof/>
          <w:lang w:val="en-US"/>
        </w:rPr>
        <w:drawing>
          <wp:inline distT="0" distB="0" distL="0" distR="0" wp14:anchorId="531AA2B2" wp14:editId="5BA3F4AE">
            <wp:extent cx="5940425" cy="991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CD44" w14:textId="1224EE66" w:rsidR="00716808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расчётов тангенса по косинусу</w:t>
      </w:r>
    </w:p>
    <w:p w14:paraId="2DDA81AB" w14:textId="77777777" w:rsidR="00716808" w:rsidRPr="00716808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</w:p>
    <w:p w14:paraId="66B1FB33" w14:textId="32AD42F5" w:rsidR="00716808" w:rsidRDefault="00716808">
      <w:pPr>
        <w:rPr>
          <w:rFonts w:ascii="Times New Roman" w:hAnsi="Times New Roman"/>
        </w:rPr>
      </w:pPr>
      <w:r w:rsidRPr="00716808">
        <w:rPr>
          <w:rFonts w:ascii="Times New Roman" w:hAnsi="Times New Roman"/>
          <w:noProof/>
        </w:rPr>
        <w:drawing>
          <wp:inline distT="0" distB="0" distL="0" distR="0" wp14:anchorId="4DCC06AF" wp14:editId="68219537">
            <wp:extent cx="5940425" cy="1009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A318" w14:textId="77777777" w:rsidR="00716808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2 – Результат расчётов тангенса по синусу и косинусу</w:t>
      </w:r>
    </w:p>
    <w:p w14:paraId="3BEE6F92" w14:textId="768B23EB" w:rsidR="00716808" w:rsidRDefault="00716808">
      <w:pPr>
        <w:rPr>
          <w:rFonts w:ascii="Times New Roman" w:hAnsi="Times New Roman"/>
        </w:rPr>
      </w:pPr>
    </w:p>
    <w:p w14:paraId="52EDD6F8" w14:textId="095CD7D1" w:rsidR="00D2058A" w:rsidRDefault="00D2058A">
      <w:pPr>
        <w:rPr>
          <w:rFonts w:ascii="Times New Roman" w:hAnsi="Times New Roman"/>
        </w:rPr>
      </w:pPr>
    </w:p>
    <w:p w14:paraId="49D019BC" w14:textId="4F780C99" w:rsidR="00D2058A" w:rsidRDefault="00D2058A">
      <w:pPr>
        <w:rPr>
          <w:rFonts w:ascii="Times New Roman" w:hAnsi="Times New Roman"/>
        </w:rPr>
      </w:pPr>
    </w:p>
    <w:p w14:paraId="4B88387A" w14:textId="43EB7391" w:rsidR="00D2058A" w:rsidRDefault="00D2058A">
      <w:pPr>
        <w:rPr>
          <w:rFonts w:ascii="Times New Roman" w:hAnsi="Times New Roman"/>
        </w:rPr>
      </w:pPr>
    </w:p>
    <w:p w14:paraId="3ABD53F3" w14:textId="0C4A55B1" w:rsidR="00D2058A" w:rsidRDefault="00D2058A">
      <w:pPr>
        <w:rPr>
          <w:rFonts w:ascii="Times New Roman" w:hAnsi="Times New Roman"/>
        </w:rPr>
      </w:pPr>
    </w:p>
    <w:p w14:paraId="1AC6148F" w14:textId="3C0F80B3" w:rsidR="00D2058A" w:rsidRDefault="00D2058A">
      <w:pPr>
        <w:rPr>
          <w:rFonts w:ascii="Times New Roman" w:hAnsi="Times New Roman"/>
        </w:rPr>
      </w:pPr>
    </w:p>
    <w:p w14:paraId="39C92932" w14:textId="753E38A8" w:rsidR="00D2058A" w:rsidRDefault="00D2058A">
      <w:pPr>
        <w:rPr>
          <w:rFonts w:ascii="Times New Roman" w:hAnsi="Times New Roman"/>
        </w:rPr>
      </w:pPr>
    </w:p>
    <w:p w14:paraId="6F106889" w14:textId="63873200" w:rsidR="00D2058A" w:rsidRDefault="00D2058A">
      <w:pPr>
        <w:rPr>
          <w:rFonts w:ascii="Times New Roman" w:hAnsi="Times New Roman"/>
        </w:rPr>
      </w:pPr>
    </w:p>
    <w:p w14:paraId="549608EF" w14:textId="1AE197FC" w:rsidR="00D2058A" w:rsidRDefault="00D2058A">
      <w:pPr>
        <w:rPr>
          <w:rFonts w:ascii="Times New Roman" w:hAnsi="Times New Roman"/>
        </w:rPr>
      </w:pPr>
    </w:p>
    <w:p w14:paraId="5B906C3F" w14:textId="4E959496" w:rsidR="00D2058A" w:rsidRDefault="00D2058A">
      <w:pPr>
        <w:rPr>
          <w:rFonts w:ascii="Times New Roman" w:hAnsi="Times New Roman"/>
        </w:rPr>
      </w:pPr>
    </w:p>
    <w:p w14:paraId="5B722751" w14:textId="455B2CB0" w:rsidR="00D2058A" w:rsidRDefault="00D2058A">
      <w:pPr>
        <w:rPr>
          <w:rFonts w:ascii="Times New Roman" w:hAnsi="Times New Roman"/>
        </w:rPr>
      </w:pPr>
    </w:p>
    <w:p w14:paraId="55CE22BE" w14:textId="6017C5D0" w:rsidR="00D2058A" w:rsidRDefault="00D2058A">
      <w:pPr>
        <w:rPr>
          <w:rFonts w:ascii="Times New Roman" w:hAnsi="Times New Roman"/>
        </w:rPr>
      </w:pPr>
    </w:p>
    <w:p w14:paraId="0B0CA0E5" w14:textId="7364C816" w:rsidR="00D2058A" w:rsidRDefault="00D2058A" w:rsidP="00D2058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0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 ПРОГРАММЫ</w:t>
      </w:r>
      <w:bookmarkEnd w:id="3"/>
    </w:p>
    <w:p w14:paraId="7C5CE0B6" w14:textId="1225958A" w:rsidR="0092096F" w:rsidRDefault="0092096F" w:rsidP="0092096F"/>
    <w:p w14:paraId="459D8639" w14:textId="77777777" w:rsidR="0092096F" w:rsidRPr="00BA39A6" w:rsidRDefault="0092096F" w:rsidP="00BA39A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39A6">
        <w:rPr>
          <w:rFonts w:ascii="Courier New" w:hAnsi="Courier New" w:cs="Courier New"/>
          <w:sz w:val="20"/>
          <w:szCs w:val="20"/>
          <w:lang w:val="en-US"/>
        </w:rPr>
        <w:t>package Lab1_</w:t>
      </w:r>
      <w:proofErr w:type="gramStart"/>
      <w:r w:rsidRPr="00BA39A6">
        <w:rPr>
          <w:rFonts w:ascii="Courier New" w:hAnsi="Courier New" w:cs="Courier New"/>
          <w:sz w:val="20"/>
          <w:szCs w:val="20"/>
          <w:lang w:val="en-US"/>
        </w:rPr>
        <w:t>CDI.Calculator.Annotation</w:t>
      </w:r>
      <w:proofErr w:type="gram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javax.inject.Qualifier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java.lang.annotation.ElementType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java.lang.annotation.Retention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java.lang.annotation.RetentionPolicy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java.lang.annotation.Target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@Qualifier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@Retention(RetentionPolicy.RUNTIME)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@Target({ElementType.FIELD,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ElementType.TYPE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ElementType.METHOD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})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public @interface COSINE_ONLY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0B5B8E6" w14:textId="77777777" w:rsidR="0092096F" w:rsidRPr="00BA39A6" w:rsidRDefault="0092096F" w:rsidP="00BA39A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39A6">
        <w:rPr>
          <w:rFonts w:ascii="Courier New" w:hAnsi="Courier New" w:cs="Courier New"/>
          <w:sz w:val="20"/>
          <w:szCs w:val="20"/>
          <w:lang w:val="en-US"/>
        </w:rPr>
        <w:t>package Lab1_</w:t>
      </w:r>
      <w:proofErr w:type="gramStart"/>
      <w:r w:rsidRPr="00BA39A6">
        <w:rPr>
          <w:rFonts w:ascii="Courier New" w:hAnsi="Courier New" w:cs="Courier New"/>
          <w:sz w:val="20"/>
          <w:szCs w:val="20"/>
          <w:lang w:val="en-US"/>
        </w:rPr>
        <w:t>CDI.Calculator.Annotation</w:t>
      </w:r>
      <w:proofErr w:type="gram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javax.inject.Qualifier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java.lang.annotation.ElementType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java.lang.annotation.Retention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java.lang.annotation.RetentionPolicy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java.lang.annotation.Target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@Qualifier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@Retention(RetentionPolicy.RUNTIME)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@Target({ElementType.FIELD,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ElementType.TYPE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ElementType.METHOD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})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public @interface SINE_COSINE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CFCA4D3" w14:textId="77777777" w:rsidR="0092096F" w:rsidRPr="00BA39A6" w:rsidRDefault="0092096F" w:rsidP="00BA39A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39A6">
        <w:rPr>
          <w:rFonts w:ascii="Courier New" w:hAnsi="Courier New" w:cs="Courier New"/>
          <w:sz w:val="20"/>
          <w:szCs w:val="20"/>
          <w:lang w:val="en-US"/>
        </w:rPr>
        <w:t>package Lab1_CDI.Calculator.Parameter;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lombok.Getter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java.util.Collections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@Getter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CosineOnlyParameters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&lt;T extends Number&gt; implements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TangentParameters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&lt;T&gt;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T cosine;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CosineOnlyParameters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(T cosine)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cosine.doubleValue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() &lt; -1 ||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cosine.doubleValue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 &gt; 1)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    throw new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IllegalArgumentException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("Cosine must be between -1 and 1.");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} else if (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cosine.doubleValue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 == 0)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    throw new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ArithmeticException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("Tangent is not determined when cosine is equal to zero");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this.cosine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= cosine;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public List&lt;T&gt;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getValues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Collections.singletonList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(cosine);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4201398" w14:textId="77777777" w:rsidR="0092096F" w:rsidRPr="00BA39A6" w:rsidRDefault="0092096F" w:rsidP="00BA39A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39A6">
        <w:rPr>
          <w:rFonts w:ascii="Courier New" w:hAnsi="Courier New" w:cs="Courier New"/>
          <w:sz w:val="20"/>
          <w:szCs w:val="20"/>
          <w:lang w:val="en-US"/>
        </w:rPr>
        <w:t>package Lab1_CDI.Calculator.Parameter;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lombok.Getter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java.util.Arrays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@Getter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SineCosineParameters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&lt;T extends Number&gt; implements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TangentParameters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&lt;T&gt;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T sine;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T cosine;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SineCosineParameters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(T sine, T cosine)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sine.doubleValue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()) &gt; 1 ||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cosine.doubleValue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()) &gt; 1)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    throw new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IllegalArgumentException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("Sine and cosine must be between -1 and 1.");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} else if (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cosine.doubleValue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 == 0)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    throw new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ArithmeticException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("Tangent is not determined when cosine is equal to zero");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this.sine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= sine;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this.cosine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= cosine;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public List&lt;T&gt;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getValues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Arrays.asList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(sine, cosine);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9740FC9" w14:textId="77777777" w:rsidR="0092096F" w:rsidRPr="00BA39A6" w:rsidRDefault="0092096F" w:rsidP="00BA39A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39A6">
        <w:rPr>
          <w:rFonts w:ascii="Courier New" w:hAnsi="Courier New" w:cs="Courier New"/>
          <w:sz w:val="20"/>
          <w:szCs w:val="20"/>
          <w:lang w:val="en-US"/>
        </w:rPr>
        <w:t>package Lab1_</w:t>
      </w:r>
      <w:proofErr w:type="gramStart"/>
      <w:r w:rsidRPr="00BA39A6">
        <w:rPr>
          <w:rFonts w:ascii="Courier New" w:hAnsi="Courier New" w:cs="Courier New"/>
          <w:sz w:val="20"/>
          <w:szCs w:val="20"/>
          <w:lang w:val="en-US"/>
        </w:rPr>
        <w:t>CDI.Calculator.Parameter</w:t>
      </w:r>
      <w:proofErr w:type="gram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public interface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TangentParameters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&lt;T&gt;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List&lt;T&gt;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getValues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D770F76" w14:textId="77777777" w:rsidR="0092096F" w:rsidRPr="00BA39A6" w:rsidRDefault="0092096F" w:rsidP="00BA39A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39A6">
        <w:rPr>
          <w:rFonts w:ascii="Courier New" w:hAnsi="Courier New" w:cs="Courier New"/>
          <w:sz w:val="20"/>
          <w:szCs w:val="20"/>
          <w:lang w:val="en-US"/>
        </w:rPr>
        <w:t>package Lab1_CDI.Calculator;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import Lab1_CDI.Calculator.Annotation.COSINE_ONLY;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import Lab1_CDI.Calculator.Parameter.TangentParameters;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@COSINE_ONLY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CosineOnlyCalculator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ITangentCalculator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public &lt;T extends Number&gt; double calculate(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TangentParameters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&lt;T&gt; parameters)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List&lt;T&gt; values =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parameters.getValues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calculateTangent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values.get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(0));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public &lt;T extends Number&gt; double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calculateTangent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(T cosine)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 Logging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("Cosine only tangent calculation method: ");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// Convert cosine to double for mathematical operations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double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cosine.doubleValue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// sin = sqrt(1 - cos^2)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double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sinValue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(1 -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// Calculate tangent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sinValue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3A0E1973" w14:textId="77777777" w:rsidR="0092096F" w:rsidRPr="00BA39A6" w:rsidRDefault="0092096F" w:rsidP="00BA39A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39A6">
        <w:rPr>
          <w:rFonts w:ascii="Courier New" w:hAnsi="Courier New" w:cs="Courier New"/>
          <w:sz w:val="20"/>
          <w:szCs w:val="20"/>
          <w:lang w:val="en-US"/>
        </w:rPr>
        <w:t>package Lab1_CDI.Calculator;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import Lab1_</w:t>
      </w:r>
      <w:proofErr w:type="gramStart"/>
      <w:r w:rsidRPr="00BA39A6">
        <w:rPr>
          <w:rFonts w:ascii="Courier New" w:hAnsi="Courier New" w:cs="Courier New"/>
          <w:sz w:val="20"/>
          <w:szCs w:val="20"/>
          <w:lang w:val="en-US"/>
        </w:rPr>
        <w:t>CDI.Calculator.Parameter.TangentParameters</w:t>
      </w:r>
      <w:proofErr w:type="gram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public interface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ITangentCalculator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&lt;T extends Number&gt; double calculate(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TangentParameters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&lt;T&gt; parameters);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0A900144" w14:textId="77777777" w:rsidR="0092096F" w:rsidRPr="00BA39A6" w:rsidRDefault="0092096F" w:rsidP="00BA39A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39A6">
        <w:rPr>
          <w:rFonts w:ascii="Courier New" w:hAnsi="Courier New" w:cs="Courier New"/>
          <w:sz w:val="20"/>
          <w:szCs w:val="20"/>
          <w:lang w:val="en-US"/>
        </w:rPr>
        <w:t>package Lab1_CDI.Calculator;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import Lab1_CDI.Calculator.Annotation.SINE_COSINE;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import Lab1_CDI.Calculator.Parameter.TangentParameters;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@SINE_COSINE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SineCosineCalculator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ITangentCalculator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public &lt;T extends Number&gt; double calculate(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TangentParameters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&lt;T&gt; parameters)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List&lt;T&gt; values =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parameters.getValues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calculateTangent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values.get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(0),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values.get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(1));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public &lt;T extends Number&gt; double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calculateTangent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(T sine, T cosine)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// Logging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("Sine and cosine calculation method: ");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// Convert sine cosine to double for mathematical operations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double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sinValue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sine.doubleValue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double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cosine.doubleValue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// Calculate tangent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sinValue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cosValue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5E37D58" w14:textId="77777777" w:rsidR="0092096F" w:rsidRPr="00BA39A6" w:rsidRDefault="0092096F" w:rsidP="00BA39A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39A6">
        <w:rPr>
          <w:rFonts w:ascii="Courier New" w:hAnsi="Courier New" w:cs="Courier New"/>
          <w:sz w:val="20"/>
          <w:szCs w:val="20"/>
          <w:lang w:val="en-US"/>
        </w:rPr>
        <w:t>package Lab1_CDI.Interceptor;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javax.interceptor.AroundInvoke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javax.interceptor.InvocationContext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lastRenderedPageBreak/>
        <w:br/>
        <w:t>@NoArgsConstructor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ProfileInterceptor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@AroundInvoke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public Object profile(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InvocationContext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ic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) throws Exception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long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initTime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System.nanoTime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Object result;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try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    result =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ic.proceed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} finally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    long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diffTime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System.nanoTime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() -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initTime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ic.getMethod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() + " took " +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diffTime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+ " ns");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result;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1B8DBEF" w14:textId="77777777" w:rsidR="0092096F" w:rsidRPr="00BA39A6" w:rsidRDefault="0092096F" w:rsidP="00BA39A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39A6">
        <w:rPr>
          <w:rFonts w:ascii="Courier New" w:hAnsi="Courier New" w:cs="Courier New"/>
          <w:sz w:val="20"/>
          <w:szCs w:val="20"/>
          <w:lang w:val="en-US"/>
        </w:rPr>
        <w:t>package Lab1_CDI;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import Lab1_CDI.Calculator.Parameter.CosineOnlyParameters;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import Lab1_CDI.Calculator.Parameter.SineCosineParameters;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import Lab1_CDI.Calculator.Parameter.TangentParameters;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import Lab1_CDI.Component.TangentCalculator;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org.jboss.weld.environment.se.Weld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org.jboss.weld.environment.se.WeldContainer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public class Laboratory1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static Weld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weld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static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WeldContainer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container;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)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weld = new Weld();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container =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weld.initialize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try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TangentCalculator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tangentCalculator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container.select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TangentCalculator.class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).get();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TangentParameters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&lt;Double&gt; parameters = new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CosineOnlyParameters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&lt;Double&gt;(0.3);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//           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TangentParameters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 xml:space="preserve">&lt;Double&gt; parameters = new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SineCosineParameters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&lt;&gt;(0.3, 0.5);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    double tangent =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tangentCalculator.calculateTangent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(parameters);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("Result: " + tangent);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} finally {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BA39A6">
        <w:rPr>
          <w:rFonts w:ascii="Courier New" w:hAnsi="Courier New" w:cs="Courier New"/>
          <w:sz w:val="20"/>
          <w:szCs w:val="20"/>
          <w:lang w:val="en-US"/>
        </w:rPr>
        <w:t>weld.shutdown</w:t>
      </w:r>
      <w:proofErr w:type="spellEnd"/>
      <w:r w:rsidRPr="00BA39A6">
        <w:rPr>
          <w:rFonts w:ascii="Courier New" w:hAnsi="Courier New" w:cs="Courier New"/>
          <w:sz w:val="20"/>
          <w:szCs w:val="20"/>
          <w:lang w:val="en-US"/>
        </w:rPr>
        <w:t>();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A3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6E68681" w14:textId="7B2D794B" w:rsidR="0092096F" w:rsidRPr="00BA39A6" w:rsidRDefault="0092096F" w:rsidP="00BA39A6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DDFADA0" w14:textId="6A111245" w:rsidR="003C7B0A" w:rsidRDefault="00924754" w:rsidP="00924754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14D6FF0" w14:textId="0893FAD2" w:rsidR="003C7B0A" w:rsidRPr="00B1726D" w:rsidRDefault="003C7B0A" w:rsidP="003C7B0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060"/>
      <w:r w:rsidRPr="00B172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300A0542" w14:textId="0B788CF2" w:rsidR="00B1726D" w:rsidRDefault="00B1726D" w:rsidP="00B1726D"/>
    <w:p w14:paraId="7829206A" w14:textId="77777777" w:rsidR="00B1726D" w:rsidRPr="00B1726D" w:rsidRDefault="00B1726D" w:rsidP="00B172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1726D">
        <w:rPr>
          <w:rFonts w:ascii="Times New Roman" w:eastAsia="Times New Roman" w:hAnsi="Times New Roman"/>
          <w:sz w:val="28"/>
          <w:szCs w:val="28"/>
        </w:rPr>
        <w:t>В ходе выполнения лабораторной работы был создан компонент CDI для вычисления тангенса угла различными методами: по косинусу и по синусу с косинусом. Использовался механизм внедрения зависимостей для управления объектами и их взаимодействиями, а также аннотации для выбора метода вычисления. Время выполнения каждого метода было измерено и сравнено.</w:t>
      </w:r>
    </w:p>
    <w:p w14:paraId="5CCD875B" w14:textId="77777777" w:rsidR="00B1726D" w:rsidRPr="00B1726D" w:rsidRDefault="00B1726D" w:rsidP="00B172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1726D">
        <w:rPr>
          <w:rFonts w:ascii="Times New Roman" w:eastAsia="Times New Roman" w:hAnsi="Times New Roman"/>
          <w:sz w:val="28"/>
          <w:szCs w:val="28"/>
        </w:rPr>
        <w:t xml:space="preserve">По результатам работы программы, вычисление тангенса по косинусу заняло в среднем 0,343 </w:t>
      </w:r>
      <w:proofErr w:type="spellStart"/>
      <w:r w:rsidRPr="00B1726D">
        <w:rPr>
          <w:rFonts w:ascii="Times New Roman" w:eastAsia="Times New Roman" w:hAnsi="Times New Roman"/>
          <w:sz w:val="28"/>
          <w:szCs w:val="28"/>
        </w:rPr>
        <w:t>мс</w:t>
      </w:r>
      <w:proofErr w:type="spellEnd"/>
      <w:r w:rsidRPr="00B1726D">
        <w:rPr>
          <w:rFonts w:ascii="Times New Roman" w:eastAsia="Times New Roman" w:hAnsi="Times New Roman"/>
          <w:sz w:val="28"/>
          <w:szCs w:val="28"/>
        </w:rPr>
        <w:t xml:space="preserve">, а по синусу и косинусу — 0,164 </w:t>
      </w:r>
      <w:proofErr w:type="spellStart"/>
      <w:r w:rsidRPr="00B1726D">
        <w:rPr>
          <w:rFonts w:ascii="Times New Roman" w:eastAsia="Times New Roman" w:hAnsi="Times New Roman"/>
          <w:sz w:val="28"/>
          <w:szCs w:val="28"/>
        </w:rPr>
        <w:t>мс</w:t>
      </w:r>
      <w:proofErr w:type="spellEnd"/>
      <w:r w:rsidRPr="00B1726D">
        <w:rPr>
          <w:rFonts w:ascii="Times New Roman" w:eastAsia="Times New Roman" w:hAnsi="Times New Roman"/>
          <w:sz w:val="28"/>
          <w:szCs w:val="28"/>
        </w:rPr>
        <w:t>, что показывает, что второй метод является более эффективным. Эти результаты демонстрируют важность выбора правильного подхода для оптимизации производительности программ.</w:t>
      </w:r>
    </w:p>
    <w:p w14:paraId="53CE89D8" w14:textId="77777777" w:rsidR="00B1726D" w:rsidRPr="00B1726D" w:rsidRDefault="00B1726D" w:rsidP="00B1726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1726D">
        <w:rPr>
          <w:rFonts w:ascii="Times New Roman" w:eastAsia="Times New Roman" w:hAnsi="Times New Roman"/>
          <w:sz w:val="28"/>
          <w:szCs w:val="28"/>
        </w:rPr>
        <w:t>Лабораторная работа позволила закрепить навыки работы с CDI-компонентами, аннотациями и перехватчиками, а также показала, как различные методы решения одной и той же задачи могут влиять на производительность приложения.</w:t>
      </w:r>
    </w:p>
    <w:p w14:paraId="2AC3DCD5" w14:textId="77777777" w:rsidR="00B1726D" w:rsidRPr="00B1726D" w:rsidRDefault="00B1726D" w:rsidP="00B1726D"/>
    <w:sectPr w:rsidR="00B1726D" w:rsidRPr="00B1726D" w:rsidSect="002167F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8D53" w14:textId="77777777" w:rsidR="00D80AA7" w:rsidRDefault="00D80AA7" w:rsidP="002167F6">
      <w:pPr>
        <w:spacing w:after="0" w:line="240" w:lineRule="auto"/>
      </w:pPr>
      <w:r>
        <w:separator/>
      </w:r>
    </w:p>
  </w:endnote>
  <w:endnote w:type="continuationSeparator" w:id="0">
    <w:p w14:paraId="5DAA9145" w14:textId="77777777" w:rsidR="00D80AA7" w:rsidRDefault="00D80AA7" w:rsidP="0021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587207681"/>
      <w:docPartObj>
        <w:docPartGallery w:val="Page Numbers (Bottom of Page)"/>
        <w:docPartUnique/>
      </w:docPartObj>
    </w:sdtPr>
    <w:sdtEndPr/>
    <w:sdtContent>
      <w:p w14:paraId="4FF00123" w14:textId="51D4ACE1" w:rsidR="002167F6" w:rsidRPr="002167F6" w:rsidRDefault="002167F6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2167F6">
          <w:rPr>
            <w:rFonts w:ascii="Times New Roman" w:hAnsi="Times New Roman"/>
            <w:sz w:val="24"/>
            <w:szCs w:val="24"/>
          </w:rPr>
          <w:fldChar w:fldCharType="begin"/>
        </w:r>
        <w:r w:rsidRPr="002167F6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2167F6">
          <w:rPr>
            <w:rFonts w:ascii="Times New Roman" w:hAnsi="Times New Roman"/>
            <w:sz w:val="24"/>
            <w:szCs w:val="24"/>
          </w:rPr>
          <w:fldChar w:fldCharType="separate"/>
        </w:r>
        <w:r w:rsidRPr="002167F6">
          <w:rPr>
            <w:rFonts w:ascii="Times New Roman" w:hAnsi="Times New Roman"/>
            <w:sz w:val="24"/>
            <w:szCs w:val="24"/>
          </w:rPr>
          <w:t>2</w:t>
        </w:r>
        <w:r w:rsidRPr="002167F6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0C7A715" w14:textId="77777777" w:rsidR="002167F6" w:rsidRDefault="002167F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0E1E" w14:textId="77777777" w:rsidR="00D80AA7" w:rsidRDefault="00D80AA7" w:rsidP="002167F6">
      <w:pPr>
        <w:spacing w:after="0" w:line="240" w:lineRule="auto"/>
      </w:pPr>
      <w:r>
        <w:separator/>
      </w:r>
    </w:p>
  </w:footnote>
  <w:footnote w:type="continuationSeparator" w:id="0">
    <w:p w14:paraId="2DCD45E6" w14:textId="77777777" w:rsidR="00D80AA7" w:rsidRDefault="00D80AA7" w:rsidP="00216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1B7278"/>
    <w:rsid w:val="002167F6"/>
    <w:rsid w:val="002424F9"/>
    <w:rsid w:val="002954F6"/>
    <w:rsid w:val="002C33E4"/>
    <w:rsid w:val="003B776D"/>
    <w:rsid w:val="003C7B0A"/>
    <w:rsid w:val="00534990"/>
    <w:rsid w:val="005E64CE"/>
    <w:rsid w:val="00615D75"/>
    <w:rsid w:val="00716808"/>
    <w:rsid w:val="00771F3B"/>
    <w:rsid w:val="007B2669"/>
    <w:rsid w:val="007C3A2F"/>
    <w:rsid w:val="008B504A"/>
    <w:rsid w:val="0092096F"/>
    <w:rsid w:val="00924754"/>
    <w:rsid w:val="00AD12C4"/>
    <w:rsid w:val="00B1726D"/>
    <w:rsid w:val="00B75F48"/>
    <w:rsid w:val="00BA39A6"/>
    <w:rsid w:val="00CD0EAE"/>
    <w:rsid w:val="00D2058A"/>
    <w:rsid w:val="00D80AA7"/>
    <w:rsid w:val="00E56773"/>
    <w:rsid w:val="00EB03DE"/>
    <w:rsid w:val="00F7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216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167F6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216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167F6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24</cp:revision>
  <dcterms:created xsi:type="dcterms:W3CDTF">2024-10-06T18:05:00Z</dcterms:created>
  <dcterms:modified xsi:type="dcterms:W3CDTF">2024-10-20T12:36:00Z</dcterms:modified>
</cp:coreProperties>
</file>