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 Admin Pages</w:t>
      </w:r>
    </w:p>
    <w:p>
      <w:r>
        <w:rPr>
          <w:i/>
        </w:rPr>
        <w:t>Source: frontend/docs/pages/work-admin.md</w:t>
      </w:r>
    </w:p>
    <w:p>
      <w:r>
        <w:rPr>
          <w:rFonts w:ascii="Segoe UI" w:hAnsi="Segoe UI"/>
        </w:rPr>
        <w:t>Use this doc for: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src/app/work-admin/home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src/app/work-admin/intake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src/app/work-admin/routing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src/app/work-admin/department-heads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src/app/work-admin/approvals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src/app/work-admin/escalations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src/app/work-admin/audit</w:t>
      </w:r>
    </w:p>
    <w:p>
      <w:pPr>
        <w:pStyle w:val="Heading2"/>
      </w:pPr>
      <w:r>
        <w:t>Shared work admin pattern</w:t>
      </w:r>
    </w:p>
    <w:p>
      <w:r>
        <w:rPr>
          <w:rFonts w:ascii="Segoe UI" w:hAnsi="Segoe UI"/>
        </w:rPr>
        <w:t>Work admin pages should manage queues, routing, exceptions, approvals, and operational control.</w:t>
      </w:r>
    </w:p>
    <w:p>
      <w:r>
        <w:rPr>
          <w:rFonts w:ascii="Segoe UI" w:hAnsi="Segoe UI"/>
        </w:rPr>
        <w:t xml:space="preserve">Use </w:t>
      </w:r>
      <w:r>
        <w:rPr>
          <w:rFonts w:ascii="Consolas" w:hAnsi="Consolas"/>
          <w:color w:val="172033"/>
          <w:sz w:val="18"/>
        </w:rPr>
        <w:t>work-admin-shell</w:t>
      </w:r>
      <w:r>
        <w:rPr>
          <w:rFonts w:ascii="Segoe UI" w:hAnsi="Segoe UI"/>
        </w:rPr>
        <w:t xml:space="preserve"> with:</w:t>
      </w:r>
    </w:p>
    <w:p>
      <w:pPr>
        <w:pStyle w:val="ListBullet"/>
      </w:pPr>
      <w:r>
        <w:rPr>
          <w:rFonts w:ascii="Segoe UI" w:hAnsi="Segoe UI"/>
        </w:rPr>
        <w:t>Home.</w:t>
      </w:r>
    </w:p>
    <w:p>
      <w:pPr>
        <w:pStyle w:val="ListBullet"/>
      </w:pPr>
      <w:r>
        <w:rPr>
          <w:rFonts w:ascii="Segoe UI" w:hAnsi="Segoe UI"/>
        </w:rPr>
        <w:t>Intake.</w:t>
      </w:r>
    </w:p>
    <w:p>
      <w:pPr>
        <w:pStyle w:val="ListBullet"/>
      </w:pPr>
      <w:r>
        <w:rPr>
          <w:rFonts w:ascii="Segoe UI" w:hAnsi="Segoe UI"/>
        </w:rPr>
        <w:t>Routing.</w:t>
      </w:r>
    </w:p>
    <w:p>
      <w:pPr>
        <w:pStyle w:val="ListBullet"/>
      </w:pPr>
      <w:r>
        <w:rPr>
          <w:rFonts w:ascii="Segoe UI" w:hAnsi="Segoe UI"/>
        </w:rPr>
        <w:t>Department heads.</w:t>
      </w:r>
    </w:p>
    <w:p>
      <w:pPr>
        <w:pStyle w:val="ListBullet"/>
      </w:pPr>
      <w:r>
        <w:rPr>
          <w:rFonts w:ascii="Segoe UI" w:hAnsi="Segoe UI"/>
        </w:rPr>
        <w:t>Approvals.</w:t>
      </w:r>
    </w:p>
    <w:p>
      <w:pPr>
        <w:pStyle w:val="ListBullet"/>
      </w:pPr>
      <w:r>
        <w:rPr>
          <w:rFonts w:ascii="Segoe UI" w:hAnsi="Segoe UI"/>
        </w:rPr>
        <w:t>Escalations.</w:t>
      </w:r>
    </w:p>
    <w:p>
      <w:pPr>
        <w:pStyle w:val="ListBullet"/>
      </w:pPr>
      <w:r>
        <w:rPr>
          <w:rFonts w:ascii="Segoe UI" w:hAnsi="Segoe UI"/>
        </w:rPr>
        <w:t>Audit.</w:t>
      </w:r>
    </w:p>
    <w:p>
      <w:r>
        <w:rPr>
          <w:rFonts w:ascii="Segoe UI" w:hAnsi="Segoe UI"/>
        </w:rPr>
        <w:t>Every admin decision must be auditable.</w:t>
      </w:r>
    </w:p>
    <w:p>
      <w:pPr>
        <w:pStyle w:val="Heading2"/>
      </w:pPr>
      <w:r>
        <w:t>Home</w:t>
      </w:r>
    </w:p>
    <w:p>
      <w:r>
        <w:rPr>
          <w:rFonts w:ascii="Segoe UI" w:hAnsi="Segoe UI"/>
        </w:rPr>
        <w:t>Purpose: operational command center.</w:t>
      </w:r>
    </w:p>
    <w:p>
      <w:r>
        <w:rPr>
          <w:rFonts w:ascii="Segoe UI" w:hAnsi="Segoe UI"/>
        </w:rPr>
        <w:t>Required sections:</w:t>
      </w:r>
    </w:p>
    <w:p>
      <w:pPr>
        <w:pStyle w:val="ListBullet"/>
      </w:pPr>
      <w:r>
        <w:rPr>
          <w:rFonts w:ascii="Segoe UI" w:hAnsi="Segoe UI"/>
        </w:rPr>
        <w:t>Queue metrics: intake, routing, approvals, escalations, SLA breaches.</w:t>
      </w:r>
    </w:p>
    <w:p>
      <w:pPr>
        <w:pStyle w:val="ListBullet"/>
      </w:pPr>
      <w:r>
        <w:rPr>
          <w:rFonts w:ascii="Segoe UI" w:hAnsi="Segoe UI"/>
        </w:rPr>
        <w:t>Work queue table.</w:t>
      </w:r>
    </w:p>
    <w:p>
      <w:pPr>
        <w:pStyle w:val="ListBullet"/>
      </w:pPr>
      <w:r>
        <w:rPr>
          <w:rFonts w:ascii="Segoe UI" w:hAnsi="Segoe UI"/>
        </w:rPr>
        <w:t>Recent audit events.</w:t>
      </w:r>
    </w:p>
    <w:p>
      <w:pPr>
        <w:pStyle w:val="ListBullet"/>
      </w:pPr>
      <w:r>
        <w:rPr>
          <w:rFonts w:ascii="Segoe UI" w:hAnsi="Segoe UI"/>
        </w:rPr>
        <w:t>Bottleneck summary.</w:t>
      </w:r>
    </w:p>
    <w:p>
      <w:r>
        <w:rPr>
          <w:rFonts w:ascii="Segoe UI" w:hAnsi="Segoe UI"/>
        </w:rPr>
        <w:t>Interactions:</w:t>
      </w:r>
    </w:p>
    <w:p>
      <w:pPr>
        <w:pStyle w:val="ListBullet"/>
      </w:pPr>
      <w:r>
        <w:rPr>
          <w:rFonts w:ascii="Segoe UI" w:hAnsi="Segoe UI"/>
        </w:rPr>
        <w:t>Clicking a metric opens the relevant queue.</w:t>
      </w:r>
    </w:p>
    <w:p>
      <w:pPr>
        <w:pStyle w:val="Heading2"/>
      </w:pPr>
      <w:r>
        <w:t>Intake</w:t>
      </w:r>
    </w:p>
    <w:p>
      <w:r>
        <w:rPr>
          <w:rFonts w:ascii="Segoe UI" w:hAnsi="Segoe UI"/>
        </w:rPr>
        <w:t>Purpose: create structured incoming work.</w:t>
      </w:r>
    </w:p>
    <w:p>
      <w:r>
        <w:rPr>
          <w:rFonts w:ascii="Segoe UI" w:hAnsi="Segoe UI"/>
        </w:rPr>
        <w:t>Required features:</w:t>
      </w:r>
    </w:p>
    <w:p>
      <w:pPr>
        <w:pStyle w:val="ListBullet"/>
      </w:pPr>
      <w:r>
        <w:rPr>
          <w:rFonts w:ascii="Segoe UI" w:hAnsi="Segoe UI"/>
        </w:rPr>
        <w:t>Intake form.</w:t>
      </w:r>
    </w:p>
    <w:p>
      <w:pPr>
        <w:pStyle w:val="ListBullet"/>
      </w:pPr>
      <w:r>
        <w:rPr>
          <w:rFonts w:ascii="Segoe UI" w:hAnsi="Segoe UI"/>
        </w:rPr>
        <w:t>Template selector.</w:t>
      </w:r>
    </w:p>
    <w:p>
      <w:pPr>
        <w:pStyle w:val="ListBullet"/>
      </w:pPr>
      <w:r>
        <w:rPr>
          <w:rFonts w:ascii="Segoe UI" w:hAnsi="Segoe UI"/>
        </w:rPr>
        <w:t>Recent submissions.</w:t>
      </w:r>
    </w:p>
    <w:p>
      <w:pPr>
        <w:pStyle w:val="ListBullet"/>
      </w:pPr>
      <w:r>
        <w:rPr>
          <w:rFonts w:ascii="Segoe UI" w:hAnsi="Segoe UI"/>
        </w:rPr>
        <w:t>Required field validation.</w:t>
      </w:r>
    </w:p>
    <w:p>
      <w:pPr>
        <w:pStyle w:val="ListBullet"/>
      </w:pPr>
      <w:r>
        <w:rPr>
          <w:rFonts w:ascii="Segoe UI" w:hAnsi="Segoe UI"/>
        </w:rPr>
        <w:t>Attachment or link support if needed.</w:t>
      </w:r>
    </w:p>
    <w:p>
      <w:r>
        <w:rPr>
          <w:rFonts w:ascii="Segoe UI" w:hAnsi="Segoe UI"/>
        </w:rPr>
        <w:t>Behavior:</w:t>
      </w:r>
    </w:p>
    <w:p>
      <w:pPr>
        <w:pStyle w:val="ListBullet"/>
      </w:pPr>
      <w:r>
        <w:rPr>
          <w:rFonts w:ascii="Segoe UI" w:hAnsi="Segoe UI"/>
        </w:rPr>
        <w:t>Prevent incomplete or ambiguous requests.</w:t>
      </w:r>
    </w:p>
    <w:p>
      <w:pPr>
        <w:pStyle w:val="ListBullet"/>
      </w:pPr>
      <w:r>
        <w:rPr>
          <w:rFonts w:ascii="Segoe UI" w:hAnsi="Segoe UI"/>
        </w:rPr>
        <w:t>After submission, show request ID and next step.</w:t>
      </w:r>
    </w:p>
    <w:p>
      <w:pPr>
        <w:pStyle w:val="Heading2"/>
      </w:pPr>
      <w:r>
        <w:t>Routing</w:t>
      </w:r>
    </w:p>
    <w:p>
      <w:r>
        <w:rPr>
          <w:rFonts w:ascii="Segoe UI" w:hAnsi="Segoe UI"/>
        </w:rPr>
        <w:t>Purpose: route incoming work to department or owner.</w:t>
      </w:r>
    </w:p>
    <w:p>
      <w:r>
        <w:rPr>
          <w:rFonts w:ascii="Segoe UI" w:hAnsi="Segoe UI"/>
        </w:rPr>
        <w:t>Required features:</w:t>
      </w:r>
    </w:p>
    <w:p>
      <w:pPr>
        <w:pStyle w:val="ListBullet"/>
      </w:pPr>
      <w:r>
        <w:rPr>
          <w:rFonts w:ascii="Segoe UI" w:hAnsi="Segoe UI"/>
        </w:rPr>
        <w:t>Unrouted queue.</w:t>
      </w:r>
    </w:p>
    <w:p>
      <w:pPr>
        <w:pStyle w:val="ListBullet"/>
      </w:pPr>
      <w:r>
        <w:rPr>
          <w:rFonts w:ascii="Segoe UI" w:hAnsi="Segoe UI"/>
        </w:rPr>
        <w:t>Rule suggestions.</w:t>
      </w:r>
    </w:p>
    <w:p>
      <w:pPr>
        <w:pStyle w:val="ListBullet"/>
      </w:pPr>
      <w:r>
        <w:rPr>
          <w:rFonts w:ascii="Segoe UI" w:hAnsi="Segoe UI"/>
        </w:rPr>
        <w:t>Manual assignment panel.</w:t>
      </w:r>
    </w:p>
    <w:p>
      <w:pPr>
        <w:pStyle w:val="ListBullet"/>
      </w:pPr>
      <w:r>
        <w:rPr>
          <w:rFonts w:ascii="Segoe UI" w:hAnsi="Segoe UI"/>
        </w:rPr>
        <w:t>Filters by request type, priority, department, SLA.</w:t>
      </w:r>
    </w:p>
    <w:p>
      <w:pPr>
        <w:pStyle w:val="ListBullet"/>
      </w:pPr>
      <w:r>
        <w:rPr>
          <w:rFonts w:ascii="Segoe UI" w:hAnsi="Segoe UI"/>
        </w:rPr>
        <w:t>Bulk routing for safe items.</w:t>
      </w:r>
    </w:p>
    <w:p>
      <w:r>
        <w:rPr>
          <w:rFonts w:ascii="Segoe UI" w:hAnsi="Segoe UI"/>
        </w:rPr>
        <w:t>Rule:</w:t>
      </w:r>
    </w:p>
    <w:p>
      <w:pPr>
        <w:pStyle w:val="ListBullet"/>
      </w:pPr>
      <w:r>
        <w:rPr>
          <w:rFonts w:ascii="Segoe UI" w:hAnsi="Segoe UI"/>
        </w:rPr>
        <w:t>Manual overrides require a reason.</w:t>
      </w:r>
    </w:p>
    <w:p>
      <w:pPr>
        <w:pStyle w:val="Heading2"/>
      </w:pPr>
      <w:r>
        <w:t>Department heads</w:t>
      </w:r>
    </w:p>
    <w:p>
      <w:r>
        <w:rPr>
          <w:rFonts w:ascii="Segoe UI" w:hAnsi="Segoe UI"/>
        </w:rPr>
        <w:t>Purpose: manage department ownership and delegation.</w:t>
      </w:r>
    </w:p>
    <w:p>
      <w:r>
        <w:rPr>
          <w:rFonts w:ascii="Segoe UI" w:hAnsi="Segoe UI"/>
        </w:rPr>
        <w:t>Required features:</w:t>
      </w:r>
    </w:p>
    <w:p>
      <w:pPr>
        <w:pStyle w:val="ListBullet"/>
      </w:pPr>
      <w:r>
        <w:rPr>
          <w:rFonts w:ascii="Segoe UI" w:hAnsi="Segoe UI"/>
        </w:rPr>
        <w:t>Department list.</w:t>
      </w:r>
    </w:p>
    <w:p>
      <w:pPr>
        <w:pStyle w:val="ListBullet"/>
      </w:pPr>
      <w:r>
        <w:rPr>
          <w:rFonts w:ascii="Segoe UI" w:hAnsi="Segoe UI"/>
        </w:rPr>
        <w:t>Current head.</w:t>
      </w:r>
    </w:p>
    <w:p>
      <w:pPr>
        <w:pStyle w:val="ListBullet"/>
      </w:pPr>
      <w:r>
        <w:rPr>
          <w:rFonts w:ascii="Segoe UI" w:hAnsi="Segoe UI"/>
        </w:rPr>
        <w:t>Delegates.</w:t>
      </w:r>
    </w:p>
    <w:p>
      <w:pPr>
        <w:pStyle w:val="ListBullet"/>
      </w:pPr>
      <w:r>
        <w:rPr>
          <w:rFonts w:ascii="Segoe UI" w:hAnsi="Segoe UI"/>
        </w:rPr>
        <w:t>Effective dates.</w:t>
      </w:r>
    </w:p>
    <w:p>
      <w:pPr>
        <w:pStyle w:val="ListBullet"/>
      </w:pPr>
      <w:r>
        <w:rPr>
          <w:rFonts w:ascii="Segoe UI" w:hAnsi="Segoe UI"/>
        </w:rPr>
        <w:t>Coverage gaps.</w:t>
      </w:r>
    </w:p>
    <w:p>
      <w:pPr>
        <w:pStyle w:val="ListBullet"/>
      </w:pPr>
      <w:r>
        <w:rPr>
          <w:rFonts w:ascii="Segoe UI" w:hAnsi="Segoe UI"/>
        </w:rPr>
        <w:t>Change history drawer.</w:t>
      </w:r>
    </w:p>
    <w:p>
      <w:r>
        <w:rPr>
          <w:rFonts w:ascii="Segoe UI" w:hAnsi="Segoe UI"/>
        </w:rPr>
        <w:t>Rule:</w:t>
      </w:r>
    </w:p>
    <w:p>
      <w:pPr>
        <w:pStyle w:val="ListBullet"/>
      </w:pPr>
      <w:r>
        <w:rPr>
          <w:rFonts w:ascii="Segoe UI" w:hAnsi="Segoe UI"/>
        </w:rPr>
        <w:t>Changes affect approvals and routing, so confirmation is required.</w:t>
      </w:r>
    </w:p>
    <w:p>
      <w:pPr>
        <w:pStyle w:val="Heading2"/>
      </w:pPr>
      <w:r>
        <w:t>Approvals</w:t>
      </w:r>
    </w:p>
    <w:p>
      <w:r>
        <w:rPr>
          <w:rFonts w:ascii="Segoe UI" w:hAnsi="Segoe UI"/>
        </w:rPr>
        <w:t>Purpose: process approval requests.</w:t>
      </w:r>
    </w:p>
    <w:p>
      <w:r>
        <w:rPr>
          <w:rFonts w:ascii="Segoe UI" w:hAnsi="Segoe UI"/>
        </w:rPr>
        <w:t>Required layout:</w:t>
      </w:r>
    </w:p>
    <w:p>
      <w:pPr>
        <w:pStyle w:val="ListBullet"/>
      </w:pPr>
      <w:r>
        <w:rPr>
          <w:rFonts w:ascii="Segoe UI" w:hAnsi="Segoe UI"/>
        </w:rPr>
        <w:t>Approval queue.</w:t>
      </w:r>
    </w:p>
    <w:p>
      <w:pPr>
        <w:pStyle w:val="ListBullet"/>
      </w:pPr>
      <w:r>
        <w:rPr>
          <w:rFonts w:ascii="Segoe UI" w:hAnsi="Segoe UI"/>
        </w:rPr>
        <w:t>Approval detail panel.</w:t>
      </w:r>
    </w:p>
    <w:p>
      <w:pPr>
        <w:pStyle w:val="ListBullet"/>
      </w:pPr>
      <w:r>
        <w:rPr>
          <w:rFonts w:ascii="Segoe UI" w:hAnsi="Segoe UI"/>
        </w:rPr>
        <w:t>Decision footer.</w:t>
      </w:r>
    </w:p>
    <w:p>
      <w:r>
        <w:rPr>
          <w:rFonts w:ascii="Segoe UI" w:hAnsi="Segoe UI"/>
        </w:rPr>
        <w:t>Required actions:</w:t>
      </w:r>
    </w:p>
    <w:p>
      <w:pPr>
        <w:pStyle w:val="ListBullet"/>
      </w:pPr>
      <w:r>
        <w:rPr>
          <w:rFonts w:ascii="Segoe UI" w:hAnsi="Segoe UI"/>
        </w:rPr>
        <w:t>Approve.</w:t>
      </w:r>
    </w:p>
    <w:p>
      <w:pPr>
        <w:pStyle w:val="ListBullet"/>
      </w:pPr>
      <w:r>
        <w:rPr>
          <w:rFonts w:ascii="Segoe UI" w:hAnsi="Segoe UI"/>
        </w:rPr>
        <w:t>Reject with required reason.</w:t>
      </w:r>
    </w:p>
    <w:p>
      <w:pPr>
        <w:pStyle w:val="ListBullet"/>
      </w:pPr>
      <w:r>
        <w:rPr>
          <w:rFonts w:ascii="Segoe UI" w:hAnsi="Segoe UI"/>
        </w:rPr>
        <w:t>Request changes.</w:t>
      </w:r>
    </w:p>
    <w:p>
      <w:pPr>
        <w:pStyle w:val="ListBullet"/>
      </w:pPr>
      <w:r>
        <w:rPr>
          <w:rFonts w:ascii="Segoe UI" w:hAnsi="Segoe UI"/>
        </w:rPr>
        <w:t>Delegate.</w:t>
      </w:r>
    </w:p>
    <w:p>
      <w:r>
        <w:rPr>
          <w:rFonts w:ascii="Segoe UI" w:hAnsi="Segoe UI"/>
        </w:rPr>
        <w:t>Rule:</w:t>
      </w:r>
    </w:p>
    <w:p>
      <w:pPr>
        <w:pStyle w:val="ListBullet"/>
      </w:pPr>
      <w:r>
        <w:rPr>
          <w:rFonts w:ascii="Segoe UI" w:hAnsi="Segoe UI"/>
        </w:rPr>
        <w:t>High-risk approvals should not allow bulk approval.</w:t>
      </w:r>
    </w:p>
    <w:p>
      <w:pPr>
        <w:pStyle w:val="ListBullet"/>
      </w:pPr>
      <w:r>
        <w:rPr>
          <w:rFonts w:ascii="Segoe UI" w:hAnsi="Segoe UI"/>
        </w:rPr>
        <w:t>Every decision must create an audit event.</w:t>
      </w:r>
    </w:p>
    <w:p>
      <w:pPr>
        <w:pStyle w:val="Heading2"/>
      </w:pPr>
      <w:r>
        <w:t>Escalations</w:t>
      </w:r>
    </w:p>
    <w:p>
      <w:r>
        <w:rPr>
          <w:rFonts w:ascii="Segoe UI" w:hAnsi="Segoe UI"/>
        </w:rPr>
        <w:t>Purpose: manage escalated work and SLA risk.</w:t>
      </w:r>
    </w:p>
    <w:p>
      <w:r>
        <w:rPr>
          <w:rFonts w:ascii="Segoe UI" w:hAnsi="Segoe UI"/>
        </w:rPr>
        <w:t>Required features:</w:t>
      </w:r>
    </w:p>
    <w:p>
      <w:pPr>
        <w:pStyle w:val="ListBullet"/>
      </w:pPr>
      <w:r>
        <w:rPr>
          <w:rFonts w:ascii="Segoe UI" w:hAnsi="Segoe UI"/>
        </w:rPr>
        <w:t>Escalation queue.</w:t>
      </w:r>
    </w:p>
    <w:p>
      <w:pPr>
        <w:pStyle w:val="ListBullet"/>
      </w:pPr>
      <w:r>
        <w:rPr>
          <w:rFonts w:ascii="Segoe UI" w:hAnsi="Segoe UI"/>
        </w:rPr>
        <w:t>Severity filters.</w:t>
      </w:r>
    </w:p>
    <w:p>
      <w:pPr>
        <w:pStyle w:val="ListBullet"/>
      </w:pPr>
      <w:r>
        <w:rPr>
          <w:rFonts w:ascii="Segoe UI" w:hAnsi="Segoe UI"/>
        </w:rPr>
        <w:t>Owner and next-action panel.</w:t>
      </w:r>
    </w:p>
    <w:p>
      <w:pPr>
        <w:pStyle w:val="ListBullet"/>
      </w:pPr>
      <w:r>
        <w:rPr>
          <w:rFonts w:ascii="Segoe UI" w:hAnsi="Segoe UI"/>
        </w:rPr>
        <w:t>Stakeholder notification.</w:t>
      </w:r>
    </w:p>
    <w:p>
      <w:pPr>
        <w:pStyle w:val="ListBullet"/>
      </w:pPr>
      <w:r>
        <w:rPr>
          <w:rFonts w:ascii="Segoe UI" w:hAnsi="Segoe UI"/>
        </w:rPr>
        <w:t>Resolve or re-escalate.</w:t>
      </w:r>
    </w:p>
    <w:p>
      <w:r>
        <w:rPr>
          <w:rFonts w:ascii="Segoe UI" w:hAnsi="Segoe UI"/>
        </w:rPr>
        <w:t>Rule:</w:t>
      </w:r>
    </w:p>
    <w:p>
      <w:pPr>
        <w:pStyle w:val="ListBullet"/>
      </w:pPr>
      <w:r>
        <w:rPr>
          <w:rFonts w:ascii="Segoe UI" w:hAnsi="Segoe UI"/>
        </w:rPr>
        <w:t>Every escalation needs owner, due date, and latest update.</w:t>
      </w:r>
    </w:p>
    <w:p>
      <w:pPr>
        <w:pStyle w:val="Heading2"/>
      </w:pPr>
      <w:r>
        <w:t>Audit</w:t>
      </w:r>
    </w:p>
    <w:p>
      <w:r>
        <w:rPr>
          <w:rFonts w:ascii="Segoe UI" w:hAnsi="Segoe UI"/>
        </w:rPr>
        <w:t>Purpose: administrative audit history.</w:t>
      </w:r>
    </w:p>
    <w:p>
      <w:r>
        <w:rPr>
          <w:rFonts w:ascii="Segoe UI" w:hAnsi="Segoe UI"/>
        </w:rPr>
        <w:t>Required features:</w:t>
      </w:r>
    </w:p>
    <w:p>
      <w:pPr>
        <w:pStyle w:val="ListBullet"/>
      </w:pPr>
      <w:r>
        <w:rPr>
          <w:rFonts w:ascii="Segoe UI" w:hAnsi="Segoe UI"/>
        </w:rPr>
        <w:t>Audit table.</w:t>
      </w:r>
    </w:p>
    <w:p>
      <w:pPr>
        <w:pStyle w:val="ListBullet"/>
      </w:pPr>
      <w:r>
        <w:rPr>
          <w:rFonts w:ascii="Segoe UI" w:hAnsi="Segoe UI"/>
        </w:rPr>
        <w:t>Filters by actor, action, object, date.</w:t>
      </w:r>
    </w:p>
    <w:p>
      <w:pPr>
        <w:pStyle w:val="ListBullet"/>
      </w:pPr>
      <w:r>
        <w:rPr>
          <w:rFonts w:ascii="Segoe UI" w:hAnsi="Segoe UI"/>
        </w:rPr>
        <w:t>Detail drawer.</w:t>
      </w:r>
    </w:p>
    <w:p>
      <w:pPr>
        <w:pStyle w:val="ListBullet"/>
      </w:pPr>
      <w:r>
        <w:rPr>
          <w:rFonts w:ascii="Segoe UI" w:hAnsi="Segoe UI"/>
        </w:rPr>
        <w:t>Export if permitted.</w:t>
      </w:r>
    </w:p>
    <w:p>
      <w:r>
        <w:rPr>
          <w:rFonts w:ascii="Segoe UI" w:hAnsi="Segoe UI"/>
        </w:rPr>
        <w:t>Rule:</w:t>
      </w:r>
    </w:p>
    <w:p>
      <w:pPr>
        <w:pStyle w:val="ListBullet"/>
      </w:pPr>
      <w:r>
        <w:rPr>
          <w:rFonts w:ascii="Segoe UI" w:hAnsi="Segoe UI"/>
        </w:rPr>
        <w:t>Audit data is read-only.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7203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1720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1720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288"/>
    </w:pPr>
    <w:rPr>
      <w:rFonts w:ascii="Consolas" w:hAnsi="Consolas"/>
      <w:color w:val="172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Admin Pages</dc:title>
  <dc:subject>CORE frontend documentation</dc:subject>
  <dc:creator>CORE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