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 Роли сценки</w:t>
      </w:r>
    </w:p>
    <w:p>
      <w:r>
        <w:t>Один комплект на группу. Разрежьте по пунктиру. Полные реплики — в пособии. Двое из народа представляют множество людей. Ведущий читает повествование.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33"/>
        <w:gridCol w:w="5033"/>
      </w:tblGrid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1" name="Picture 1" descr="Иисус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5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Иисус</w:t>
                    <w:br/>
                  </w:r>
                  <w:r>
                    <w:t>Спроси Филиппа по ст. 5. Скажи ст. 10. При чтении ст. 11 обозначь благодарение. Произнеси поручение ст. 12. После ст. 15 отойди один.</w:t>
                  </w:r>
                </w:p>
              </w:tc>
            </w:tr>
          </w:tbl>
          <w:p/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2" name="Picture 2" descr="Филипп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3.jp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Филипп</w:t>
                    <w:br/>
                  </w:r>
                  <w:r>
                    <w:t>Ответь словами ст. 7. Вместе с Андреем пригласи людей расположиться, покажи раздачу и сбор оставшихся кусков.</w:t>
                  </w:r>
                </w:p>
              </w:tc>
            </w:tr>
          </w:tbl>
          <w:p/>
        </w:tc>
      </w:tr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3" name="Picture 3" descr="Андрей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4.jp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Андрей</w:t>
                    <w:br/>
                  </w:r>
                  <w:r>
                    <w:t>Прочитай ст. 9 полностью. Покажи на мальчика. С Филиппом выполни поручения при чтении ст. 10–13.</w:t>
                  </w:r>
                </w:p>
              </w:tc>
            </w:tr>
          </w:tbl>
          <w:p/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4" name="Picture 4" descr="Мальчик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2.jp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Мальчик</w:t>
                    <w:br/>
                  </w:r>
                  <w:r>
                    <w:t>Покажи иллюстрацию пяти хлебов и двух рыб. В этом отрывке твоих слов нет. Ведущий и Андрей читают то, что сообщает Евангелие.</w:t>
                  </w:r>
                </w:p>
              </w:tc>
            </w:tr>
          </w:tbl>
          <w:p/>
        </w:tc>
      </w:tr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5" name="Picture 5" descr="Первый из народа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6.jp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Первый из народа</w:t>
                    <w:br/>
                  </w:r>
                  <w:r>
                    <w:t>Расположись по приглашению. Покажи получение пищи. Вместе со вторым участником прочитай слова людей из ст. 14.</w:t>
                  </w:r>
                </w:p>
              </w:tc>
            </w:tr>
          </w:tbl>
          <w:p/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6" name="Picture 6" descr="Второй из народа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6.jp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Второй из народа</w:t>
                    <w:br/>
                  </w:r>
                  <w:r>
                    <w:t>Расположись по приглашению и покажи получение пищи. С первым представителем народа произнеси ст. 14. Ведущий читает финал ст. 15.</w:t>
                  </w:r>
                </w:p>
              </w:tc>
            </w:tr>
          </w:tbl>
          <w:p/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618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71600" cy="771935"/>
                  <wp:docPr id="7" name="Picture 7" descr="Финал рассказа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Сохраняем финал: люди хотят сделать Иисуса царём, Он удаляется на гору один. Затем обсуждение.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 Порядок истории</w:t>
      </w:r>
    </w:p>
    <w:p>
      <w:r>
        <w:t>Четыре карточки на пару. Разрежьте, перемешайте и восстановите порядок. Поля ниже оставьте целыми.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33"/>
        <w:gridCol w:w="5033"/>
      </w:tblGrid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52928" cy="1605625"/>
                  <wp:docPr id="8" name="Picture 8" descr="Остаток и завершение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928" cy="160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Остаток и завершение</w:t>
            </w:r>
          </w:p>
          <w:p>
            <w:r>
              <w:t>После насыщения ученики собирают двенадцать коробов. Люди называют Иисуса Пророком и хотят сделать царём. Он удаляется на гору один.</w:t>
            </w:r>
          </w:p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52928" cy="1605625"/>
                  <wp:docPr id="9" name="Picture 9" descr="Вопрос о хлебе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928" cy="160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Вопрос о хлебе</w:t>
            </w:r>
          </w:p>
          <w:p>
            <w:r>
              <w:t>Христос спрашивает Филиппа, где купить хлеб. Филипп говорит, что и двухсот динариев недостаточно. Иисус знает, что намерен сделать.</w:t>
            </w:r>
          </w:p>
        </w:tc>
      </w:tr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52928" cy="1605625"/>
                  <wp:docPr id="10" name="Picture 10" descr="Благодарение и раздача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928" cy="160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Благодарение и раздача</w:t>
            </w:r>
          </w:p>
          <w:p>
            <w:r>
              <w:t>Люди располагаются. Христос воздаёт благодарение и раздаёт ученикам, а они народу. Люди получают сколько хотят и насыщаются.</w:t>
            </w:r>
          </w:p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52928" cy="1605625"/>
                  <wp:docPr id="11" name="Picture 11" descr="Что есть у мальчика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928" cy="160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Что есть у мальчика</w:t>
            </w:r>
          </w:p>
          <w:p>
            <w:r>
              <w:t>Андрей сообщает о пяти ячменных хлебах и двух рыбках у мальчика и спрашивает: что это для такого множества?</w:t>
            </w:r>
          </w:p>
        </w:tc>
      </w:tr>
    </w:tbl>
    <w:p>
      <w:pPr>
        <w:spacing w:after="0"/>
      </w:pPr>
    </w:p>
    <w:p>
      <w:r>
        <w:t>Что означают числа 5, 2 и 12 в рассказе: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Что делает Христос и в чём участвуют люди: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br w:type="page"/>
      </w:r>
    </w:p>
    <w:p>
      <w:pPr>
        <w:pStyle w:val="Heading1"/>
      </w:pPr>
      <w:r>
        <w:t>3 Предложение помощи</w:t>
      </w:r>
    </w:p>
    <w:p>
      <w:r>
        <w:t>Выберите две полезные фразы и измените две неудачные. Разыграйте короткий диалог, затем смените роли. Поля оставьте целыми.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33"/>
        <w:gridCol w:w="5033"/>
      </w:tblGrid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12" name="Picture 12" descr="«Лучше ничего»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1.jp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«Лучше ничего»</w:t>
                    <w:br/>
                  </w:r>
                  <w:r>
                    <w:t>«Пять минут ничего не изменят, лучше не помогать». Найди конкретное дело на пять минут и предложи его без обещания решить всё.</w:t>
                  </w:r>
                </w:p>
              </w:tc>
            </w:tr>
          </w:tbl>
          <w:p/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13" name="Picture 13" descr="«Я могу показать»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0.jp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«Я могу показать»</w:t>
                    <w:br/>
                  </w:r>
                  <w:r>
                    <w:t>«Я могу показать тебе комнату и место для куртки. Хочешь?» Какое действие обещано? Где оставлено место для ответа?</w:t>
                  </w:r>
                </w:p>
              </w:tc>
            </w:tr>
          </w:tbl>
          <w:p/>
        </w:tc>
      </w:tr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14" name="Picture 14" descr="«Докажи доброту»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1.jp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«Докажи доброту»</w:t>
                    <w:br/>
                  </w:r>
                  <w:r>
                    <w:t>«Если ты добрый, обязан отдать всё, что у тебя есть». Переделай давление в свободное предложение посильной помощи.</w:t>
                  </w:r>
                </w:p>
              </w:tc>
            </w:tr>
          </w:tbl>
          <w:p/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15" name="Picture 15" descr="«Давай уточним»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3.jp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«Давай уточним»</w:t>
                    <w:br/>
                  </w:r>
                  <w:r>
                    <w:t>«У меня есть бумага. Спрошу учителя, можно ли взять общие карандаши, и уточню, нужен ли тебе рисунок». Что здесь сначала проверяют?</w:t>
                  </w:r>
                </w:p>
              </w:tc>
            </w:tr>
          </w:tbl>
          <w:p/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618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71600" cy="771935"/>
                  <wp:docPr id="16" name="Picture 16" descr="Небольшое предложение помощи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Назови конкретное дело и спроси, нужна ли человеку такая помощь.</w:t>
            </w:r>
          </w:p>
        </w:tc>
      </w:tr>
    </w:tbl>
    <w:p>
      <w:pPr>
        <w:spacing w:after="0"/>
      </w:pPr>
    </w:p>
    <w:p>
      <w:r>
        <w:t>Какое действие я могу предложить: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Как я спрошу о согласии или нужде: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br w:type="page"/>
      </w:r>
    </w:p>
    <w:p>
      <w:pPr>
        <w:pStyle w:val="Heading1"/>
      </w:pPr>
      <w:r>
        <w:t>4 Помощь по силам</w:t>
      </w:r>
    </w:p>
    <w:p>
      <w:r>
        <w:t>Шесть случаев на пару. Группы: «Можно начать», «Нужно уточнить», «Нужно изменить». Объясните решение по условиям карточки.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33"/>
        <w:gridCol w:w="5033"/>
      </w:tblGrid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17" name="Picture 17" descr="Показать дорогу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0.jp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Показать дорогу</w:t>
                    <w:br/>
                  </w:r>
                  <w:r>
                    <w:t>Новичок просит показать комнату. Ты знаешь дорогу и располагаешь пятью минутами. Предлагаешь пройти вместе.</w:t>
                  </w:r>
                </w:p>
              </w:tc>
            </w:tr>
          </w:tbl>
          <w:p/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18" name="Picture 18" descr="Чужие карандаши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3.jp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Чужие карандаши</w:t>
                    <w:br/>
                  </w:r>
                  <w:r>
                    <w:t>Ты хочешь подарить чужой набор карандашей. Владелец ещё не дал разрешения. Что нужно узнать прежде?</w:t>
                  </w:r>
                </w:p>
              </w:tc>
            </w:tr>
          </w:tbl>
          <w:p/>
        </w:tc>
      </w:tr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19" name="Picture 19" descr="Невыполнимое обещание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1.jp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Невыполнимое обещание</w:t>
                    <w:br/>
                  </w:r>
                  <w:r>
                    <w:t>У тебя десять минут, но ты обещаешь помочь весь вечер. Ты уже знаешь, что вечером занят. Как изменить обещание?</w:t>
                  </w:r>
                </w:p>
              </w:tc>
            </w:tr>
          </w:tbl>
          <w:p/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20" name="Picture 20" descr="Рисунок по просьбе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1.jp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Рисунок по просьбе</w:t>
                    <w:br/>
                  </w:r>
                  <w:r>
                    <w:t>Друг попросил небольшую открытку. У тебя есть бумага, карандаш и время. Ты предлагаешь простой рисунок, который умеешь сделать.</w:t>
                  </w:r>
                </w:p>
              </w:tc>
            </w:tr>
          </w:tbl>
          <w:p/>
        </w:tc>
      </w:tr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21" name="Picture 21" descr="Неясная нужда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9.jpg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Неясная нужда</w:t>
                    <w:br/>
                  </w:r>
                  <w:r>
                    <w:t>Команда собирается устроить новичку шумную игру. Никто ещё не спросил, хочет ли он играть. Какой вопрос нужен?</w:t>
                  </w:r>
                </w:p>
              </w:tc>
            </w:tr>
          </w:tbl>
          <w:p/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22" name="Picture 22" descr="Стыд за малый вклад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2.jp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Стыд за малый вклад</w:t>
                    <w:br/>
                  </w:r>
                  <w:r>
                    <w:t>Ты говоришь другу: «Твой один карандаш никому не нужен». Он может предложить только его. Как сказать иначе?</w:t>
                  </w:r>
                </w:p>
              </w:tc>
            </w:tr>
          </w:tbl>
          <w:p/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7762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80160" cy="720473"/>
                  <wp:docPr id="23" name="Picture 23" descr="Ученики раздают пищу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4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Малое участие может быть полезным. Важно заметить нужду и выполнить обещанное.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 Встреча новичка</w:t>
      </w:r>
    </w:p>
    <w:p>
      <w:r>
        <w:t>Команда по четыре. Каждый читает одно сведение. Сначала общий план; новую просьбу даст ведущий. Первый план не стирайте, поля оставьте целыми.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33"/>
        <w:gridCol w:w="5033"/>
      </w:tblGrid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24" name="Picture 24" descr="1. Кому помогаем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0.jp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1. Кому помогаем</w:t>
                    <w:br/>
                  </w:r>
                  <w:r>
                    <w:t>Роман впервые придёт в воскресную группу. Пока неизвестно, хочет ли он играть, говорить или спокойно освоиться. Команда должна сначала спросить его.</w:t>
                  </w:r>
                </w:p>
              </w:tc>
            </w:tr>
          </w:tbl>
          <w:p/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25" name="Picture 25" descr="2. Что есть у Миши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1.jp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2. Что есть у Миши</w:t>
                    <w:br/>
                  </w:r>
                  <w:r>
                    <w:t>У Миши есть один лист бумаги, два своих карандаша и пять минут для встречи. Денег на подарок нет. Он может показать комнату и предложить место рядом.</w:t>
                  </w:r>
                </w:p>
              </w:tc>
            </w:tr>
          </w:tbl>
          <w:p/>
        </w:tc>
      </w:tr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26" name="Picture 26" descr="3. Что умеет Кат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1.jp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3. Что умеет Катя</w:t>
                    <w:br/>
                  </w:r>
                  <w:r>
                    <w:t>Катя может за четыре минуты нарисовать простую открытку. Лев умеет коротко объяснить игру. Они готовы помочь, но пока не знают желания Романа.</w:t>
                  </w:r>
                </w:p>
              </w:tc>
            </w:tr>
          </w:tbl>
          <w:p/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27" name="Picture 27" descr="4. Кого спросить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3.jp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4. Кого спросить</w:t>
                    <w:br/>
                  </w:r>
                  <w:r>
                    <w:t>Ника может встретить Романа и спросить, что ему удобно. Учитель рядом; общие материалы берут с его разрешения. До начала занятия есть пятнадцать минут.</w:t>
                  </w:r>
                </w:p>
              </w:tc>
            </w:tr>
          </w:tbl>
          <w:p/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7762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80160" cy="720473"/>
                  <wp:docPr id="28" name="Picture 28" descr="Совместный план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4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Выберите посильные действия и распределите их. На следующем этапе можно сделать открытку или разыграть встречу.</w:t>
            </w:r>
          </w:p>
        </w:tc>
      </w:tr>
    </w:tbl>
    <w:p>
      <w:pPr>
        <w:spacing w:after="0"/>
      </w:pPr>
    </w:p>
    <w:p>
      <w:r>
        <w:t>Что у нас есть и что сначала спросим: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Первый план — действие и исполнитель: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Когда сделаем и чья помощь нужна: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Второй план — что изменим после просьбы Романа: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br w:type="page"/>
      </w:r>
    </w:p>
    <w:p>
      <w:pPr>
        <w:pStyle w:val="Heading1"/>
      </w:pPr>
      <w:r>
        <w:t>6 Моё небольшое добро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186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645920" cy="926322"/>
                  <wp:docPr id="29" name="Picture 29" descr="Личная запись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263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Выбери настоящий или вымышленный случай. Лист остаётся у тебя. Можно поделиться только своим следующим шагом.</w:t>
            </w:r>
          </w:p>
        </w:tc>
      </w:tr>
    </w:tbl>
    <w:p>
      <w:pPr>
        <w:spacing w:after="0"/>
      </w:pPr>
    </w:p>
    <w:p>
      <w:r>
        <w:t>Кому я хочу помочь: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Что у меня уже есть для этого: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Какое небольшое дело предложу: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О чём сначала спрошу человека: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Кто может помочь мне: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Когда начну:</w:t>
      </w:r>
    </w:p>
    <w:p>
      <w:pPr>
        <w:keepNext w:val="0"/>
        <w:spacing w:after="140"/>
      </w:pPr>
      <w:r>
        <w:t>_________________________________________________________________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186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645920" cy="926322"/>
                  <wp:docPr id="30" name="Picture 30" descr="Малое добро рядо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263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Господи Иисусе Христе, благодарю Тебя за то, что у меня есть. Помоги мне замечать человека рядом и не прятаться за словами «у меня слишком мало». Научи делиться разумно, просить помощи и делать посильное добро с любовью. Аминь.</w:t>
              <w:br/>
              <w:br/>
              <w:t>Авторская молитва. Можно молча слушать.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1909" w:h="16834"/>
      <w:pgMar w:top="864" w:right="922" w:bottom="864" w:left="9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Малое добро •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DejaVu Sans" w:hAnsi="DejaVu San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54" w:lineRule="auto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54" w:lineRule="auto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4" w:lineRule="auto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Relationship Id="rId23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 меня слишком мало раздатка</dc:title>
  <dc:subject>Ин. 6:1–15. Пять хлебов и две рыбы</dc:subject>
  <dc:creator>Материалы воскресной школы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