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Я не хочу прощать</w:t>
      </w:r>
    </w:p>
    <w:p>
      <w:pPr>
        <w:spacing w:after="60"/>
      </w:pPr>
      <w:r>
        <w:drawing>
          <wp:inline xmlns:a="http://schemas.openxmlformats.org/drawingml/2006/main" xmlns:pic="http://schemas.openxmlformats.org/drawingml/2006/picture">
            <wp:extent cx="6391656" cy="3597218"/>
            <wp:docPr id="1" name="Picture 1" descr="Подросток переживает обиду; подруга ищет возможность разговор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91656" cy="35972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Краткий паспорт урока</w:t>
      </w:r>
    </w:p>
    <w:p>
      <w:r>
        <w:rPr>
          <w:b/>
        </w:rPr>
        <w:t xml:space="preserve">Возраст: </w:t>
      </w:r>
      <w:r>
        <w:t>12–15 лет</w:t>
      </w:r>
    </w:p>
    <w:p>
      <w:r>
        <w:rPr>
          <w:b/>
        </w:rPr>
        <w:t xml:space="preserve">Время: </w:t>
      </w:r>
      <w:r>
        <w:t>45 минут</w:t>
      </w:r>
    </w:p>
    <w:p>
      <w:r>
        <w:rPr>
          <w:b/>
        </w:rPr>
        <w:t xml:space="preserve">Группа: </w:t>
      </w:r>
      <w:r>
        <w:t>8–20 участников; пары и команды по четыре</w:t>
      </w:r>
    </w:p>
    <w:p>
      <w:r>
        <w:rPr>
          <w:b/>
        </w:rPr>
        <w:t xml:space="preserve">Цель: </w:t>
      </w:r>
      <w:r>
        <w:t>Помочь подросткам увидеть связь Божией милости и прощения ближнего, честно назвать обиду и выбрать первый шаг к отказу от мести с сохранением разумных границ.</w:t>
      </w:r>
    </w:p>
    <w:p>
      <w:r>
        <w:rPr>
          <w:b/>
        </w:rPr>
        <w:t xml:space="preserve">Библейская основа: </w:t>
      </w:r>
      <w:r>
        <w:t>Мф. 18:21–35, Синодальный перевод</w:t>
      </w:r>
    </w:p>
    <w:p>
      <w:r>
        <w:rPr>
          <w:b/>
        </w:rPr>
        <w:t xml:space="preserve">Главная мысль: </w:t>
      </w:r>
      <w:r>
        <w:t>Бог милует меня и призывает миловать другого. Я могу начать с отказа от мести, правдивого разговора и молитвы, даже когда обида ещё болит.</w:t>
      </w:r>
    </w:p>
    <w:p>
      <w:r>
        <w:rPr>
          <w:b/>
        </w:rPr>
        <w:t xml:space="preserve">Результаты: </w:t>
      </w:r>
      <w:r>
        <w:t>Участники пересказывают решения героев, связывают Божию милость и прощение ближнего, различают чувство и действие, формулируют просьбу и выбирают первый шаг.</w:t>
      </w:r>
    </w:p>
    <w:p>
      <w:r>
        <w:rPr>
          <w:b/>
        </w:rPr>
        <w:t xml:space="preserve">В комплекте: </w:t>
      </w:r>
      <w:r>
        <w:t>Все 12 слайдов и вся раздатка иллюстрированы. Полный текст для чтения — в конце пособия; реплики сценки — после сценария.</w:t>
      </w:r>
    </w:p>
    <w:p>
      <w:r>
        <w:br w:type="page"/>
      </w:r>
    </w:p>
    <w:p>
      <w:pPr>
        <w:pStyle w:val="Heading1"/>
      </w:pPr>
      <w:r>
        <w:t>1. План урока — 45 минут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592"/>
        <w:gridCol w:w="7474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463040" cy="823398"/>
                  <wp:docPr id="2" name="Picture 2" descr="Четыре подростка делятся сведениями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82339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Чтение целиком → сразу сценка → обсуждение → совместные решения → личный шаг.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4565"/>
        <w:gridCol w:w="4320"/>
      </w:tblGrid>
      <w:tr>
        <w:tc>
          <w:tcPr>
            <w:tcW w:type="dxa" w:w="3355"/>
          </w:tcPr>
          <w:p>
            <w:r>
              <w:rPr>
                <w:b/>
              </w:rPr>
              <w:t>Мин.</w:t>
            </w:r>
          </w:p>
        </w:tc>
        <w:tc>
          <w:tcPr>
            <w:tcW w:type="dxa" w:w="3355"/>
          </w:tcPr>
          <w:p>
            <w:r>
              <w:rPr>
                <w:b/>
              </w:rPr>
              <w:t>Этап / слайд</w:t>
            </w:r>
          </w:p>
        </w:tc>
        <w:tc>
          <w:tcPr>
            <w:tcW w:type="dxa" w:w="3355"/>
          </w:tcPr>
          <w:p>
            <w:r>
              <w:rPr>
                <w:b/>
              </w:rPr>
              <w:t>Действие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0–1</w:t>
            </w:r>
          </w:p>
        </w:tc>
        <w:tc>
          <w:tcPr>
            <w:tcW w:type="dxa" w:w="4565"/>
          </w:tcPr>
          <w:p>
            <w:r>
              <w:t>1. Когда трудно простить</w:t>
            </w:r>
          </w:p>
        </w:tc>
        <w:tc>
          <w:tcPr>
            <w:tcW w:type="dxa" w:w="4320"/>
          </w:tcPr>
          <w:p>
            <w:r>
              <w:t>Назвать тему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1–5</w:t>
            </w:r>
          </w:p>
        </w:tc>
        <w:tc>
          <w:tcPr>
            <w:tcW w:type="dxa" w:w="4565"/>
          </w:tcPr>
          <w:p>
            <w:r>
              <w:t>2. Ответ Христа и вся притча</w:t>
            </w:r>
          </w:p>
        </w:tc>
        <w:tc>
          <w:tcPr>
            <w:tcW w:type="dxa" w:w="4320"/>
          </w:tcPr>
          <w:p>
            <w:r>
              <w:t>Прочитать Мф. 18:21–35 полностью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5–11</w:t>
            </w:r>
          </w:p>
        </w:tc>
        <w:tc>
          <w:tcPr>
            <w:tcW w:type="dxa" w:w="4565"/>
          </w:tcPr>
          <w:p>
            <w:r>
              <w:t>3. Сценка «Две просьбы»</w:t>
            </w:r>
          </w:p>
        </w:tc>
        <w:tc>
          <w:tcPr>
            <w:tcW w:type="dxa" w:w="4320"/>
          </w:tcPr>
          <w:p>
            <w:r>
              <w:t>Пять ролей; две просьбы и два ответа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11–15</w:t>
            </w:r>
          </w:p>
        </w:tc>
        <w:tc>
          <w:tcPr>
            <w:tcW w:type="dxa" w:w="4565"/>
          </w:tcPr>
          <w:p>
            <w:r>
              <w:t>4. Милость, которую я получил</w:t>
            </w:r>
          </w:p>
        </w:tc>
        <w:tc>
          <w:tcPr>
            <w:tcW w:type="dxa" w:w="4320"/>
          </w:tcPr>
          <w:p>
            <w:r>
              <w:t>Порядок событий; точные суммы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15–19</w:t>
            </w:r>
          </w:p>
        </w:tc>
        <w:tc>
          <w:tcPr>
            <w:tcW w:type="dxa" w:w="4565"/>
          </w:tcPr>
          <w:p>
            <w:r>
              <w:t>5. Ответ немилосердного должника</w:t>
            </w:r>
          </w:p>
        </w:tc>
        <w:tc>
          <w:tcPr>
            <w:tcW w:type="dxa" w:w="4320"/>
          </w:tcPr>
          <w:p>
            <w:r>
              <w:t>Два решения; строгий финал притчи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19–23</w:t>
            </w:r>
          </w:p>
        </w:tc>
        <w:tc>
          <w:tcPr>
            <w:tcW w:type="dxa" w:w="4565"/>
          </w:tcPr>
          <w:p>
            <w:r>
              <w:t>6. Обида, прощение, доверие</w:t>
            </w:r>
          </w:p>
        </w:tc>
        <w:tc>
          <w:tcPr>
            <w:tcW w:type="dxa" w:w="4320"/>
          </w:tcPr>
          <w:p>
            <w:r>
              <w:t>Шесть карточек: чувства и действия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23–28</w:t>
            </w:r>
          </w:p>
        </w:tc>
        <w:tc>
          <w:tcPr>
            <w:tcW w:type="dxa" w:w="4565"/>
          </w:tcPr>
          <w:p>
            <w:r>
              <w:t>7. Команда помогает без мести</w:t>
            </w:r>
          </w:p>
        </w:tc>
        <w:tc>
          <w:tcPr>
            <w:tcW w:type="dxa" w:w="4320"/>
          </w:tcPr>
          <w:p>
            <w:r>
              <w:t>Четыре условия; общий план помощи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28–33</w:t>
            </w:r>
          </w:p>
        </w:tc>
        <w:tc>
          <w:tcPr>
            <w:tcW w:type="dxa" w:w="4565"/>
          </w:tcPr>
          <w:p>
            <w:r>
              <w:t>8. Разговор об обиде</w:t>
            </w:r>
          </w:p>
        </w:tc>
        <w:tc>
          <w:tcPr>
            <w:tcW w:type="dxa" w:w="4320"/>
          </w:tcPr>
          <w:p>
            <w:r>
              <w:t>Два разговора со сменой ролей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33–37</w:t>
            </w:r>
          </w:p>
        </w:tc>
        <w:tc>
          <w:tcPr>
            <w:tcW w:type="dxa" w:w="4565"/>
          </w:tcPr>
          <w:p>
            <w:r>
              <w:t>9. Когда обида повторяется</w:t>
            </w:r>
          </w:p>
        </w:tc>
        <w:tc>
          <w:tcPr>
            <w:tcW w:type="dxa" w:w="4320"/>
          </w:tcPr>
          <w:p>
            <w:r>
              <w:t>Добавить границу и помощь взрослого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37–41</w:t>
            </w:r>
          </w:p>
        </w:tc>
        <w:tc>
          <w:tcPr>
            <w:tcW w:type="dxa" w:w="4565"/>
          </w:tcPr>
          <w:p>
            <w:r>
              <w:t>10. Первый шаг на неделю</w:t>
            </w:r>
          </w:p>
        </w:tc>
        <w:tc>
          <w:tcPr>
            <w:tcW w:type="dxa" w:w="4320"/>
          </w:tcPr>
          <w:p>
            <w:r>
              <w:t>Личный лист; действие и время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41–43</w:t>
            </w:r>
          </w:p>
        </w:tc>
        <w:tc>
          <w:tcPr>
            <w:tcW w:type="dxa" w:w="4565"/>
          </w:tcPr>
          <w:p>
            <w:r>
              <w:t>11. Молитва, когда трудно</w:t>
            </w:r>
          </w:p>
        </w:tc>
        <w:tc>
          <w:tcPr>
            <w:tcW w:type="dxa" w:w="4320"/>
          </w:tcPr>
          <w:p>
            <w:r>
              <w:t>Авторская молитва и тишина</w:t>
            </w:r>
          </w:p>
        </w:tc>
      </w:tr>
      <w:tr>
        <w:trPr>
          <w:cantSplit/>
        </w:trPr>
        <w:tc>
          <w:tcPr>
            <w:tcW w:type="dxa" w:w="1181"/>
          </w:tcPr>
          <w:p>
            <w:r>
              <w:t>43–45</w:t>
            </w:r>
          </w:p>
        </w:tc>
        <w:tc>
          <w:tcPr>
            <w:tcW w:type="dxa" w:w="4565"/>
          </w:tcPr>
          <w:p>
            <w:r>
              <w:t>12. Что я понял о прощении</w:t>
            </w:r>
          </w:p>
        </w:tc>
        <w:tc>
          <w:tcPr>
            <w:tcW w:type="dxa" w:w="4320"/>
          </w:tcPr>
          <w:p>
            <w:r>
              <w:t>Ответ о притче и шаг к прощению</w:t>
            </w:r>
          </w:p>
        </w:tc>
      </w:tr>
    </w:tbl>
    <w:p>
      <w:r>
        <w:rPr>
          <w:b/>
        </w:rPr>
        <w:t xml:space="preserve">Темп: </w:t>
      </w:r>
      <w:r>
        <w:t>При нехватке времени сократите общие выступления, сохранив полный текст, сценку, работу в парах и смену ролей.</w:t>
      </w:r>
    </w:p>
    <w:p>
      <w:r>
        <w:br w:type="page"/>
      </w:r>
    </w:p>
    <w:p>
      <w:pPr>
        <w:pStyle w:val="Heading1"/>
      </w:pPr>
      <w:r>
        <w:t>2. Сценарий занятия — часть 1</w:t>
      </w:r>
    </w:p>
    <w:p>
      <w:pPr>
        <w:pStyle w:val="Heading2"/>
      </w:pPr>
      <w:r>
        <w:t>1. Когда трудно простить • 0–1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3" name="Picture 3" descr="Обида и расстоян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Иногда хочется сказать: «Я не хочу прощать». Сегодня послушаем ответ Христа и посмотрим, с какого шага можно начать.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Назовите тему. Роли предложите желающим до занятия. Личные истории сейчас не обсуждаем: сначала весь текст и сразу сценка.</w:t>
      </w:r>
    </w:p>
    <w:p>
      <w:r>
        <w:rPr>
          <w:b/>
        </w:rPr>
        <w:t xml:space="preserve">Вопрос: </w:t>
      </w:r>
      <w:r>
        <w:t>Вопросы начинаются после сценки.</w:t>
      </w:r>
    </w:p>
    <w:p>
      <w:r>
        <w:rPr>
          <w:b/>
        </w:rPr>
        <w:t xml:space="preserve">Ориентир: </w:t>
      </w:r>
      <w:r>
        <w:t>Вступление направляет внимание на ответ Христа и решения героев.</w:t>
      </w:r>
    </w:p>
    <w:p>
      <w:r>
        <w:rPr>
          <w:b/>
        </w:rPr>
        <w:t xml:space="preserve">Ритм: </w:t>
      </w:r>
      <w:r>
        <w:t>1 мин на вступление.</w:t>
      </w:r>
    </w:p>
    <w:p>
      <w:pPr>
        <w:pStyle w:val="Heading2"/>
      </w:pPr>
      <w:r>
        <w:t>2. Ответ Христа и вся притча • 1–5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4" name="Picture 4" descr="Чтение Евангел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Пётр спрашивает, сколько раз прощать. Послушайте весь ответ и притчу, которой Иисус его объясняет.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До чтения поясните: талант здесь означает крупную денежную единицу, динарий — монету; государь — царь, темница — тюрьма. Прочитайте Мф. 18:21–35 целиком со страниц библейского текста. После чтения сразу переходите к сценке.</w:t>
      </w:r>
    </w:p>
    <w:p>
      <w:r>
        <w:rPr>
          <w:b/>
        </w:rPr>
        <w:t xml:space="preserve">Вопрос: </w:t>
      </w:r>
      <w:r>
        <w:t>Между чтением и сценкой вопросов нет.</w:t>
      </w:r>
    </w:p>
    <w:p>
      <w:r>
        <w:rPr>
          <w:b/>
        </w:rPr>
        <w:t xml:space="preserve">Ориентир: </w:t>
      </w:r>
      <w:r>
        <w:t>Сохранены оба долга, обе просьбы, ответ царя и заключительные слова Христа.</w:t>
      </w:r>
    </w:p>
    <w:p>
      <w:r>
        <w:rPr>
          <w:b/>
        </w:rPr>
        <w:t xml:space="preserve">Ритм: </w:t>
      </w:r>
      <w:r>
        <w:t>30 сек на слова, 3,5 мин на чтение.</w:t>
      </w:r>
    </w:p>
    <w:p>
      <w:r>
        <w:br w:type="page"/>
      </w:r>
    </w:p>
    <w:p>
      <w:pPr>
        <w:pStyle w:val="Heading1"/>
      </w:pPr>
      <w:r>
        <w:t>2. Сценарий занятия — часть 2</w:t>
      </w:r>
    </w:p>
    <w:p>
      <w:pPr>
        <w:pStyle w:val="Heading2"/>
      </w:pPr>
      <w:r>
        <w:t>3. Сценка «Две просьбы» • 5–11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5411"/>
                  <wp:docPr id="5" name="Picture 5" descr="Сценка по притч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541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Покажем притчу. Зрители следят: какую просьбу слышит царь и какую — человек, которого он помиловал.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Пять ролей: рассказчик, царь, первый должник, товарищ-должник, свидетель. Раздайте страницу 1. Используйте реплики ниже и полный текст. Переходы объявляет рассказчик; вопросы Петра уже прозвучали при чтении. Учитель читает заключение Христа. Не добавляйте счастливое окончание.</w:t>
      </w:r>
    </w:p>
    <w:p>
      <w:r>
        <w:rPr>
          <w:b/>
        </w:rPr>
        <w:t xml:space="preserve">Вопрос: </w:t>
      </w:r>
      <w:r>
        <w:t>Обсуждение на следующем этапе.</w:t>
      </w:r>
    </w:p>
    <w:p>
      <w:r>
        <w:rPr>
          <w:b/>
        </w:rPr>
        <w:t xml:space="preserve">Ориентир: </w:t>
      </w:r>
      <w:r>
        <w:t>Первые две просьбы очень похожи. Царь прощает долг; первый должник отказывает товарищу в милости.</w:t>
      </w:r>
    </w:p>
    <w:p>
      <w:r>
        <w:rPr>
          <w:b/>
        </w:rPr>
        <w:t xml:space="preserve">Ритм: </w:t>
      </w:r>
      <w:r>
        <w:t>1 мин на роли, 5 мин на сценку.</w:t>
      </w:r>
    </w:p>
    <w:p>
      <w:pPr>
        <w:pStyle w:val="Heading2"/>
      </w:pPr>
      <w:r>
        <w:t>4. Милость, которую я получил • 11–15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6" name="Picture 6" descr="Царь прощает дол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Посмотрим на две суммы и две просьбы. Что сделал царь для первого должника? Чего затем просил товарищ?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четыре события со страницы 2, восстанавливают порядок и сверяют с текстом. Один раскладывает, другой объясняет, затем меняются. Сравните таблицу долгов на слайде. Числа относятся к разным денежным единицам; простое деление 10 000 на 100 не показывает разницу долгов.</w:t>
      </w:r>
    </w:p>
    <w:p>
      <w:r>
        <w:rPr>
          <w:b/>
        </w:rPr>
        <w:t xml:space="preserve">Вопрос: </w:t>
      </w:r>
      <w:r>
        <w:t>Царь дал отсрочку или простил долг? Какую просьбу услышал первый должник?</w:t>
      </w:r>
    </w:p>
    <w:p>
      <w:r>
        <w:rPr>
          <w:b/>
        </w:rPr>
        <w:t xml:space="preserve">Ориентир: </w:t>
      </w:r>
      <w:r>
        <w:t>Царь простил весь долг. Товарищ просил потерпеть. Христос показывает несоответствие между огромной полученной милостью и отказом проявить милость к ближнему.</w:t>
      </w:r>
    </w:p>
    <w:p>
      <w:r>
        <w:rPr>
          <w:b/>
        </w:rPr>
        <w:t xml:space="preserve">Ритм: </w:t>
      </w:r>
      <w:r>
        <w:t>2 мин на порядок и смену, 2 мин на суммы и просьбы.</w:t>
      </w:r>
    </w:p>
    <w:p>
      <w:r>
        <w:br w:type="page"/>
      </w:r>
    </w:p>
    <w:p>
      <w:pPr>
        <w:pStyle w:val="Heading1"/>
      </w:pPr>
      <w:r>
        <w:t>2. Сценарий занятия — часть 3</w:t>
      </w:r>
    </w:p>
    <w:p>
      <w:pPr>
        <w:pStyle w:val="Heading2"/>
      </w:pPr>
      <w:r>
        <w:t>5. Ответ немилосердного должника • 15–19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7" name="Picture 7" descr="Отказ помиловать товарища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Получивший милость человек сам выбирает жестокость. В конце царь спрашивает: «Не надлежало ли и тебе помиловать товарища твоего?»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Вернитесь к ст. 28–35. Попросите зрителей назвать замеченный поступок. В парах закончите: «Он просил для себя…», «Когда просили его, он…». Один читает фразу, другой показывает стих. Обсудите заключение Христа о прощении от сердца.</w:t>
      </w:r>
    </w:p>
    <w:p>
      <w:r>
        <w:rPr>
          <w:b/>
        </w:rPr>
        <w:t xml:space="preserve">Вопрос: </w:t>
      </w:r>
      <w:r>
        <w:t>Что первый должник мог сделать после просьбы товарища? Почему финал притчи серьёзный?</w:t>
      </w:r>
    </w:p>
    <w:p>
      <w:r>
        <w:rPr>
          <w:b/>
        </w:rPr>
        <w:t xml:space="preserve">Ориентир: </w:t>
      </w:r>
      <w:r>
        <w:t>Проявить милость, отказаться от жестокого взыскания. Финал предупреждает: полученная милость должна менять отношение к другому. «От сердца» говорит об искреннем выборе, а не только внешней фразе. Христос призывает прощать; жестокость должника текст осуждает.</w:t>
      </w:r>
    </w:p>
    <w:p>
      <w:r>
        <w:rPr>
          <w:b/>
        </w:rPr>
        <w:t xml:space="preserve">Ритм: </w:t>
      </w:r>
      <w:r>
        <w:t>1 мин на стихи, 2 мин на пары, 1 мин на общий вывод.</w:t>
      </w:r>
    </w:p>
    <w:p>
      <w:pPr>
        <w:pStyle w:val="Heading2"/>
      </w:pPr>
      <w:r>
        <w:t>6. Обида, прощение, доверие • 19–23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8" name="Picture 8" descr="Чувства и действ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Обида может ещё болеть. При этом можно выбирать, как отвечать. Разделим чувства, поступки и то, что помогает восстанавливать отношения.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получают шесть карточек со страницы 3. Разделяют на чувства, шаги к прощению, восстановление доверия и месть. Затем обсуждают: может ли чувство оставаться, когда человек уже решил не отвечать злом? Объясните, что продолжать близкое общение можно по мере изменений и взаимного согласия.</w:t>
      </w:r>
    </w:p>
    <w:p>
      <w:r>
        <w:rPr>
          <w:b/>
        </w:rPr>
        <w:t xml:space="preserve">Вопрос: </w:t>
      </w:r>
      <w:r>
        <w:t>Что я могу выбрать сегодня, даже если ещё злюсь? Как возвращается доверие?</w:t>
      </w:r>
    </w:p>
    <w:p>
      <w:r>
        <w:rPr>
          <w:b/>
        </w:rPr>
        <w:t xml:space="preserve">Ориентир: </w:t>
      </w:r>
      <w:r>
        <w:t>Отказаться от ответного унижения, честно сказать о вреде, попросить Бога помочь. Доверие укрепляют правдивость и выполненные договорённости; примирение требует участия обоих. Помощь взрослого и прекращение вреда совместимы с желанием простить.</w:t>
      </w:r>
    </w:p>
    <w:p>
      <w:r>
        <w:rPr>
          <w:b/>
        </w:rPr>
        <w:t xml:space="preserve">Ритм: </w:t>
      </w:r>
      <w:r>
        <w:t>2 мин на карточки, 1 мин на различия, 1 мин на первый шаг.</w:t>
      </w:r>
    </w:p>
    <w:p>
      <w:r>
        <w:br w:type="page"/>
      </w:r>
    </w:p>
    <w:p>
      <w:pPr>
        <w:pStyle w:val="Heading1"/>
      </w:pPr>
      <w:r>
        <w:t>2. Сценарий занятия — часть 4</w:t>
      </w:r>
    </w:p>
    <w:p>
      <w:pPr>
        <w:pStyle w:val="Heading2"/>
      </w:pPr>
      <w:r>
        <w:t>7. Команда помогает без мести • 23–28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9" name="Picture 9" descr="Четыре сведени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Соню высмеяли в общем чате. Она хочет ответить обидным сообщением. У каждого участника команды своё сведение. Предложите помощь, которая учитывает их все.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Раздайте страницу 4: четыре разные карточки на четверых. Каждый сообщает своё условие. Команда составляет план: остановить распространение, услышать Соню, обратиться за нужной помощью и предложить первый шаг к отказу от мести. Учитель отвечает за Соню: «Мне важно, чтобы это перестали пересылать». После ответа команда уточняет план.</w:t>
      </w:r>
    </w:p>
    <w:p>
      <w:r>
        <w:rPr>
          <w:b/>
        </w:rPr>
        <w:t xml:space="preserve">Вопрос: </w:t>
      </w:r>
      <w:r>
        <w:t>Какой вклад внёс каждый? Что нужно изменить после ответа Сони?</w:t>
      </w:r>
    </w:p>
    <w:p>
      <w:r>
        <w:rPr>
          <w:b/>
        </w:rPr>
        <w:t xml:space="preserve">Ориентир: </w:t>
      </w:r>
      <w:r>
        <w:t>Учитывать её просьбу, не пересылать насмешку, попросить автора и получателей убрать её, обратиться к взрослому модератору. Можно начать: «Я не хочу отвечать обидой, но прошу остановить это». План проверяют у Сони; друзья не требуют публичного «я простила».</w:t>
      </w:r>
    </w:p>
    <w:p>
      <w:r>
        <w:rPr>
          <w:b/>
        </w:rPr>
        <w:t xml:space="preserve">Ритм: </w:t>
      </w:r>
      <w:r>
        <w:t>1 мин на случай, 1 мин на обмен, 2 мин на план, 1 мин на проверку.</w:t>
      </w:r>
    </w:p>
    <w:p>
      <w:pPr>
        <w:pStyle w:val="Heading2"/>
      </w:pPr>
      <w:r>
        <w:t>8. Разговор об обиде • 28–33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0" name="Picture 10" descr="Разговор об обид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Попробуем сказать о вреде ясно и без ответного унижения. У одной стороны — обида, у другой — возможность признать свой поступок.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выбирают карточку со страницы 5. А говорит: «Когда ты…, мне было… Я прошу…». Б признаёт конкретный поступок и предлагает исправление. А может ответить: «Спасибо, что признал. Я не хочу мстить, но мне ещё нужно время». Затем меняются ролями и случаем. Слушатель повторяет просьбу и называет одну удачную фразу.</w:t>
      </w:r>
    </w:p>
    <w:p>
      <w:r>
        <w:rPr>
          <w:b/>
        </w:rPr>
        <w:t xml:space="preserve">Вопрос: </w:t>
      </w:r>
      <w:r>
        <w:t>Понятно ли, что произошло и что человек просит? Какой поступок поддержит извинение?</w:t>
      </w:r>
    </w:p>
    <w:p>
      <w:r>
        <w:rPr>
          <w:b/>
        </w:rPr>
        <w:t xml:space="preserve">Ориентир: </w:t>
      </w:r>
      <w:r>
        <w:t>Например: «Ты высмеял мой ответ. Мне было больно. Прошу больше так не говорить». Ответ: «Я сделал это. Прости. Я скажу ребятам, что был неправ, если тебе подходит». Допускаем разные честные фразы, включая просьбу о времени.</w:t>
      </w:r>
    </w:p>
    <w:p>
      <w:r>
        <w:rPr>
          <w:b/>
        </w:rPr>
        <w:t xml:space="preserve">Ритм: </w:t>
      </w:r>
      <w:r>
        <w:t>1 мин на пример, по 1,5 мин на два разговора, 1 мин на обратную связь.</w:t>
      </w:r>
    </w:p>
    <w:p>
      <w:r>
        <w:br w:type="page"/>
      </w:r>
    </w:p>
    <w:p>
      <w:pPr>
        <w:pStyle w:val="Heading1"/>
      </w:pPr>
      <w:r>
        <w:t>2. Сценарий занятия — часть 5</w:t>
      </w:r>
    </w:p>
    <w:p>
      <w:pPr>
        <w:pStyle w:val="Heading2"/>
      </w:pPr>
      <w:r>
        <w:t>9. Когда обида повторяется • 33–37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1" name="Picture 11" descr="Помощь взрослог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Новое условие: человек обещал прекратить насмешки, но повторяет их. Как остановить вред и продолжать искать путь к прощению?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Пары пересматривают предыдущий ответ. Добавьте ясную границу и помощь взрослого: «Остановись. Я выйду из разговора и обращусь к учителю». Обсудите, что зависит от обиженного, а что — от поступков другого. Отмечайте обращение за помощью как действие, которое прекращает вред.</w:t>
      </w:r>
    </w:p>
    <w:p>
      <w:r>
        <w:rPr>
          <w:b/>
        </w:rPr>
        <w:t xml:space="preserve">Вопрос: </w:t>
      </w:r>
      <w:r>
        <w:t>Кто должен изменить обидное поведение? С кем можно обсудить дальнейшее общение?</w:t>
      </w:r>
    </w:p>
    <w:p>
      <w:r>
        <w:rPr>
          <w:b/>
        </w:rPr>
        <w:t xml:space="preserve">Ориентир: </w:t>
      </w:r>
      <w:r>
        <w:t>За поступок отвечает тот, кто его совершает. Обиженный может искать помощи и отказываться от мести. С учителем, родителем или другим надёжным взрослым можно определить границы. Повторный вред требует действий для прекращения; ждать изменения в одиночку не обязательно.</w:t>
      </w:r>
    </w:p>
    <w:p>
      <w:r>
        <w:rPr>
          <w:b/>
        </w:rPr>
        <w:t xml:space="preserve">Ритм: </w:t>
      </w:r>
      <w:r>
        <w:t>1 мин на условие, 2 мин на новый ответ, 1 мин на общий разбор.</w:t>
      </w:r>
    </w:p>
    <w:p>
      <w:pPr>
        <w:pStyle w:val="Heading2"/>
      </w:pPr>
      <w:r>
        <w:t>10. Первый шаг на неделю • 37–41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2" name="Picture 12" descr="Личный первый шаг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Выбери один посильный шаг. Можно продолжить вымышленный случай. Не нужно сегодня объявлять всем, что ты уже простил.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Страница 6 каждому. Запишите, что болит, от какого ответного зла готовы отказаться, какую просьбу сформулируете, к кому обратитесь и когда сделаете первый шаг. Лист остаётся у подростка. Желающий может назвать только действие. На следующей встрече предложите рассказать о результате или изменении плана.</w:t>
      </w:r>
    </w:p>
    <w:p>
      <w:r>
        <w:rPr>
          <w:b/>
        </w:rPr>
        <w:t xml:space="preserve">Вопрос: </w:t>
      </w:r>
      <w:r>
        <w:t>Какой шаг зависит от меня и когда я его сделаю?</w:t>
      </w:r>
    </w:p>
    <w:p>
      <w:r>
        <w:rPr>
          <w:b/>
        </w:rPr>
        <w:t xml:space="preserve">Ориентир: </w:t>
      </w:r>
      <w:r>
        <w:t>Например: не отправить ответную насмешку, попросить разговор, обратиться к взрослому, помолиться о помощи. Подросток называет конкретное действие и время; личные подробности могут оставаться личными.</w:t>
      </w:r>
    </w:p>
    <w:p>
      <w:r>
        <w:rPr>
          <w:b/>
        </w:rPr>
        <w:t xml:space="preserve">Ритм: </w:t>
      </w:r>
      <w:r>
        <w:t>3 мин на лист, 1 мин на уточнение действия.</w:t>
      </w:r>
    </w:p>
    <w:p>
      <w:r>
        <w:br w:type="page"/>
      </w:r>
    </w:p>
    <w:p>
      <w:pPr>
        <w:pStyle w:val="Heading1"/>
      </w:pPr>
      <w:r>
        <w:t>2. Сценарий занятия — часть 6</w:t>
      </w:r>
    </w:p>
    <w:p>
      <w:pPr>
        <w:pStyle w:val="Heading2"/>
      </w:pPr>
      <w:r>
        <w:t>11. Молитва, когда трудно • 41–43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3" name="Picture 13" descr="Молитва, когда трудно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Можно честно сказать Богу: «Мне трудно простить». Попросим помощи выбрать милость и начать с малого.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Прочитайте авторскую молитву: «Господи Иисусе Христе, Ты милуешь меня. Мне трудно простить. Помоги не отвечать злом, честно назвать обиду и сделать первый шаг к миру. Аминь». Оставьте короткую тишину. Можно молча слушать; никого не просите произносить имя обидчика.</w:t>
      </w:r>
    </w:p>
    <w:p>
      <w:r>
        <w:rPr>
          <w:b/>
        </w:rPr>
        <w:t xml:space="preserve">Вопрос: </w:t>
      </w:r>
      <w:r>
        <w:t>Вопрос для тихого размышления: о какой помощи я прошу Бога?</w:t>
      </w:r>
    </w:p>
    <w:p>
      <w:r>
        <w:rPr>
          <w:b/>
        </w:rPr>
        <w:t xml:space="preserve">Ориентир: </w:t>
      </w:r>
      <w:r>
        <w:t>Молитва помогает обратиться к Богу с реальной трудностью и выбрать конкретный шаг. Чувство может меняться постепенно.</w:t>
      </w:r>
    </w:p>
    <w:p>
      <w:r>
        <w:rPr>
          <w:b/>
        </w:rPr>
        <w:t xml:space="preserve">Ритм: </w:t>
      </w:r>
      <w:r>
        <w:t>1 мин на молитву, 1 мин на тишину.</w:t>
      </w:r>
    </w:p>
    <w:p>
      <w:pPr>
        <w:pStyle w:val="Heading2"/>
      </w:pPr>
      <w:r>
        <w:t>12. Что я понял о прощении • 43–45 мин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376"/>
        <w:gridCol w:w="7690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325880" cy="746204"/>
                  <wp:docPr id="14" name="Picture 14" descr="Исправление и доверие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5880" cy="74620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Ответь партнёру: что сделал царь и что мог сделать его должник? Затем назови один шаг к прощению в современном случае.</w:t>
            </w:r>
          </w:p>
        </w:tc>
      </w:tr>
    </w:tbl>
    <w:p>
      <w:pPr>
        <w:spacing w:after="0"/>
      </w:pPr>
    </w:p>
    <w:p>
      <w:r>
        <w:rPr>
          <w:b/>
        </w:rPr>
        <w:t xml:space="preserve">Как провести: </w:t>
      </w:r>
      <w:r>
        <w:t>Каждый отвечает партнёру; выслушайте два общих ответа. Завершите мыслью: Божия милость зовёт меня миловать ближнего. Сохраните личный план для следующей встречи.</w:t>
      </w:r>
    </w:p>
    <w:p>
      <w:r>
        <w:rPr>
          <w:b/>
        </w:rPr>
        <w:t xml:space="preserve">Вопрос: </w:t>
      </w:r>
      <w:r>
        <w:t>Как соединить отказ от мести с правдивой просьбой прекратить вред?</w:t>
      </w:r>
    </w:p>
    <w:p>
      <w:r>
        <w:rPr>
          <w:b/>
        </w:rPr>
        <w:t xml:space="preserve">Ориентир: </w:t>
      </w:r>
      <w:r>
        <w:t>Назвать поступок, попросить прекращения или исправления, искать помощь и не отвечать унижением. Итог должен включать смысл притчи и конкретное действие.</w:t>
      </w:r>
    </w:p>
    <w:p>
      <w:r>
        <w:rPr>
          <w:b/>
        </w:rPr>
        <w:t xml:space="preserve">Ритм: </w:t>
      </w:r>
      <w:r>
        <w:t>1 мин на ответы в парах, 1 мин на общий итог.</w:t>
      </w:r>
    </w:p>
    <w:p>
      <w:r>
        <w:br w:type="page"/>
      </w:r>
    </w:p>
    <w:p>
      <w:pPr>
        <w:pStyle w:val="Heading1"/>
      </w:pPr>
      <w:r>
        <w:t>Сценка «Две просьбы»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89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828800" cy="1028153"/>
                  <wp:docPr id="15" name="Picture 15" descr="Пять актёров показывают притчу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81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Пять добровольных ролей: рассказчик, царь, первый должник, товарищ-должник, свидетель. Учитель завершает сценку словами Христа.</w:t>
            </w:r>
          </w:p>
        </w:tc>
      </w:tr>
    </w:tbl>
    <w:p>
      <w:pPr>
        <w:spacing w:after="0"/>
      </w:pPr>
    </w:p>
    <w:p>
      <w:r>
        <w:rPr>
          <w:b/>
        </w:rPr>
        <w:t xml:space="preserve">Постановка: </w:t>
      </w:r>
      <w:r>
        <w:t>Предложите роли до занятия. Два места: царь и встреча должников. Свидетель представляет товарищей из ст. 31. Движения условные: первый отворачивается, второй остаётся на месте; действия насилия сообщаются словами рассказчика. Вопросы — после финала.</w:t>
      </w:r>
    </w:p>
    <w:p>
      <w:pPr>
        <w:pStyle w:val="Heading2"/>
      </w:pPr>
      <w:r>
        <w:t>1. Рассказчик</w:t>
      </w:r>
    </w:p>
    <w:p>
      <w:r>
        <w:t>Сообщает о расчёте царя и долге в десять тысяч талантов (ст. 23–25). Первый должник подходит к царю и склоняется.</w:t>
      </w:r>
    </w:p>
    <w:p>
      <w:pPr>
        <w:pStyle w:val="Heading2"/>
      </w:pPr>
      <w:r>
        <w:t>2. Первый должник</w:t>
      </w:r>
    </w:p>
    <w:p>
      <w:r>
        <w:t>«Государь! потерпи на мне, и всё тебе заплачу» (ст. 26).</w:t>
      </w:r>
    </w:p>
    <w:p>
      <w:pPr>
        <w:pStyle w:val="Heading2"/>
      </w:pPr>
      <w:r>
        <w:t>3. Рассказчик</w:t>
      </w:r>
    </w:p>
    <w:p>
      <w:r>
        <w:t>Читает ст. 27. Царь раскрывает ладонь и отпускает должника. На другом месте тот встречает товарища.</w:t>
      </w:r>
    </w:p>
    <w:p>
      <w:pPr>
        <w:pStyle w:val="Heading2"/>
      </w:pPr>
      <w:r>
        <w:t>4. Первый должник и товарищ</w:t>
      </w:r>
    </w:p>
    <w:p>
      <w:r>
        <w:t>Первый говорит: «Отдай мне, что должен» (ст. 28). Товарищ: «Потерпи на мне, и всё отдам тебе» (ст. 29). Первый отворачивается; рассказчик читает ст. 30.</w:t>
      </w:r>
    </w:p>
    <w:p>
      <w:pPr>
        <w:pStyle w:val="Heading2"/>
      </w:pPr>
      <w:r>
        <w:t>5. Свидетель</w:t>
      </w:r>
    </w:p>
    <w:p>
      <w:r>
        <w:t>Подходит к царю и сообщает: «Он посадил товарища в темницу». Это краткий пересказ ст. 31. Зрители следят за двумя просьбами и двумя ответами.</w:t>
      </w:r>
    </w:p>
    <w:p>
      <w:pPr>
        <w:pStyle w:val="Heading2"/>
      </w:pPr>
      <w:r>
        <w:t>6. Царь и рассказчик</w:t>
      </w:r>
    </w:p>
    <w:p>
      <w:r>
        <w:t>Царь читает слова ст. 32–33. Рассказчик сообщает ст. 34. Учитель завершает сценку словами Христа из ст. 35. После этого начинается обсуждение.</w:t>
      </w:r>
    </w:p>
    <w:p>
      <w:r>
        <w:rPr>
          <w:b/>
        </w:rPr>
        <w:t xml:space="preserve">Опора: </w:t>
      </w:r>
      <w:r>
        <w:t>Весь долг: 10 000 талантов. Долг товарища: 100 динариев. Царь простил долг полностью; товарищ попросил терпения. Слова царя и предупреждение Христа сохраняются.</w:t>
      </w:r>
    </w:p>
    <w:p>
      <w:r>
        <w:br w:type="page"/>
      </w:r>
    </w:p>
    <w:p>
      <w:pPr>
        <w:pStyle w:val="Heading1"/>
      </w:pPr>
      <w:r>
        <w:t>6. Материалы для учителя — подготовка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68"/>
        <w:gridCol w:w="6898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828800" cy="1029247"/>
                  <wp:docPr id="16" name="Picture 16" descr="Учитель готовит чтение Евангелия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02924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Подготовьте чтение, роли, карточки и место для разговора в парах. Современные случаи вымышлены.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Подготовьте Библию или полный Мф. 18:21–35 из пособия, PowerPoint, экран, карандаши. При отсутствии проектора используйте PNG как крупные распечатки.</w:t>
      </w:r>
    </w:p>
    <w:p>
      <w:r>
        <w:rPr>
          <w:b/>
        </w:rPr>
        <w:t xml:space="preserve">2: </w:t>
      </w:r>
      <w:r>
        <w:t>До занятия предложите пять ролей желающим. Страница 1 раздатки — один комплект. Свидетель представляет товарищей из ст. 31; при желании эту роль могут читать двое. Два места обозначают царя и встречу с товарищем.</w:t>
      </w:r>
    </w:p>
    <w:p>
      <w:r>
        <w:rPr>
          <w:b/>
        </w:rPr>
        <w:t xml:space="preserve">3: </w:t>
      </w:r>
      <w:r>
        <w:t>Страница 2 — четыре события на пару; вырежьте и перемешайте. Страница 3 — шесть карточек для различения чувств и действий на пару. Можно обсуждать, не приклеивая карточки.</w:t>
      </w:r>
    </w:p>
    <w:p>
      <w:r>
        <w:rPr>
          <w:b/>
        </w:rPr>
        <w:t xml:space="preserve">4: </w:t>
      </w:r>
      <w:r>
        <w:t>Страница 4 — четыре разных сведения и общий лист на команду из четырёх. При другом числе участников один читает две карточки или двое получают одну вместе.</w:t>
      </w:r>
    </w:p>
    <w:p>
      <w:r>
        <w:rPr>
          <w:b/>
        </w:rPr>
        <w:t xml:space="preserve">5: </w:t>
      </w:r>
      <w:r>
        <w:t>Страница 5 — один комплект четырёх ситуаций на две пары. Страница 6 — каждому. Новое условие этапа 9 держите у себя до раскрытия; личный лист остаётся у подростка.</w:t>
      </w:r>
    </w:p>
    <w:p>
      <w:r>
        <w:rPr>
          <w:b/>
        </w:rPr>
        <w:t xml:space="preserve">Печать: </w:t>
      </w:r>
      <w:r>
        <w:t>Печатайте раздатку односторонне, цветом или в оттенках серого. Пунктир на карточках — линия разреза. Страницы 3, 4 и 6 содержат поля для записи; сохраните их отдельно от вырезаемых карточек.</w:t>
      </w:r>
    </w:p>
    <w:p>
      <w:r>
        <w:rPr>
          <w:b/>
        </w:rPr>
        <w:t xml:space="preserve">Ответы к событиям: </w:t>
      </w:r>
      <w:r>
        <w:t>Страница 2: правильный порядок карточек, считая слева направо и сверху вниз, — 4 → 2 → 1 → 3. Сверка по стихам, затем объяснение связи двух просьб.</w:t>
      </w:r>
    </w:p>
    <w:p>
      <w:r>
        <w:br w:type="page"/>
      </w:r>
    </w:p>
    <w:p>
      <w:pPr>
        <w:pStyle w:val="Heading1"/>
      </w:pPr>
      <w:r>
        <w:t>6. Материалы для учителя — подсказки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7" name="Picture 17" descr="Подростки обращаются за помощью к учителю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Прощение от сердца, честный разговор и помощь в прекращении вреда. Доверие укрепляется поступками.</w:t>
            </w:r>
          </w:p>
        </w:tc>
      </w:tr>
    </w:tbl>
    <w:p>
      <w:pPr>
        <w:spacing w:after="0"/>
      </w:pPr>
    </w:p>
    <w:p>
      <w:r>
        <w:rPr>
          <w:b/>
        </w:rPr>
        <w:t xml:space="preserve">1: </w:t>
      </w:r>
      <w:r>
        <w:t>Чтение целиком, сразу сценка, затем обсуждение. Не пропускайте строгий финал ст. 34–35: Христос предупреждает о немилосердии и зовёт к искреннему прощению. Не применяйте образ истязателей к конкретному ребёнку.</w:t>
      </w:r>
    </w:p>
    <w:p>
      <w:r>
        <w:rPr>
          <w:b/>
        </w:rPr>
        <w:t xml:space="preserve">2: </w:t>
      </w:r>
      <w:r>
        <w:t>Суммы точны: 10 000 талантов и 100 динариев. Денежные единицы различны. Не сравнивайте суммы простым делением чисел и не переводите их в современные деньги. Мешки на рисунке условно показывают имущество.</w:t>
      </w:r>
    </w:p>
    <w:p>
      <w:r>
        <w:rPr>
          <w:b/>
        </w:rPr>
        <w:t xml:space="preserve">3: </w:t>
      </w:r>
      <w:r>
        <w:t>Первому должнику царь прощает долг целиком. Товарищ просит потерпеть, а не прямо списать долг. Его просьба напоминает просьбу первого. Слово «талант» в этом отрывке связано с деньгами.</w:t>
      </w:r>
    </w:p>
    <w:p>
      <w:r>
        <w:rPr>
          <w:b/>
        </w:rPr>
        <w:t xml:space="preserve">4: </w:t>
      </w:r>
      <w:r>
        <w:t>Ответ «до седмижды семидесяти» раскрываем как призыв отказаться от подсчёта обид и искать прощение снова. Главный вопрос урока — как полученная от Бога милость меняет мои поступки.</w:t>
      </w:r>
    </w:p>
    <w:p>
      <w:r>
        <w:rPr>
          <w:b/>
        </w:rPr>
        <w:t xml:space="preserve">5: </w:t>
      </w:r>
      <w:r>
        <w:t>Чувство боли может сохраняться. Прощение начинается с искреннего движения к милости, молитвы и отказа от мести. Правдивый разговор о вреде, исправление и разумные границы помогают строить отношения.</w:t>
      </w:r>
    </w:p>
    <w:p>
      <w:r>
        <w:rPr>
          <w:b/>
        </w:rPr>
        <w:t xml:space="preserve">6: </w:t>
      </w:r>
      <w:r>
        <w:t>Доверие восстанавливают поступки; примирение требует участия обеих сторон. Если насмешки или другой вред продолжаются, ребёнку нужна помощь надёжного взрослого. Не требуйте близкого общения или публичного объявления «я простил».</w:t>
      </w:r>
    </w:p>
    <w:p>
      <w:r>
        <w:rPr>
          <w:b/>
        </w:rPr>
        <w:t xml:space="preserve">7: </w:t>
      </w:r>
      <w:r>
        <w:t>Соня, Коля и другие современные случаи вымышлены. Личные истории, чтение записей и участие в молитве добровольны. Замечайте конкретный вклад в команде и ясность просьбы в паре. При нехватке времени сократите общие выступления, сохранив чтение, сценку и смену ролей.</w:t>
      </w:r>
    </w:p>
    <w:p>
      <w:r>
        <w:rPr>
          <w:b/>
        </w:rPr>
        <w:t xml:space="preserve">Наблюдение за результатом: </w:t>
      </w:r>
      <w:r>
        <w:t>В конце каждый называет смысл притчи и конкретный шаг. На следующей встрече добровольно обсудите, удалось ли сделать шаг или что пришлось изменить. Личные записи не собирайте.</w:t>
      </w:r>
    </w:p>
    <w:p>
      <w:r>
        <w:br w:type="page"/>
      </w:r>
    </w:p>
    <w:p>
      <w:pPr>
        <w:pStyle w:val="Heading1"/>
      </w:pPr>
      <w:r>
        <w:t>Библейский текст — Мф. 18:21–28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8" name="Picture 18" descr="Царь милует должника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Синодальный перевод. Читайте обе страницы подряд, затем сразу переходите к сценке.</w:t>
            </w:r>
          </w:p>
        </w:tc>
      </w:tr>
    </w:tbl>
    <w:p>
      <w:pPr>
        <w:spacing w:after="0"/>
      </w:pPr>
    </w:p>
    <w:p>
      <w:r>
        <w:t>21 Тогда Пётр приступил к Нему и сказал: Господи! сколько раз прощать брату моему, согрешающему против меня? до семи ли раз?</w:t>
      </w:r>
    </w:p>
    <w:p>
      <w:r>
        <w:t>22 Иисус говорит ему: не говорю тебе: «до семи», но до седмижды семидесяти раз.</w:t>
      </w:r>
    </w:p>
    <w:p>
      <w:r>
        <w:t>23 Посему Царство Небесное подобно царю, который захотел сосчитаться с рабами своими;</w:t>
      </w:r>
    </w:p>
    <w:p>
      <w:r>
        <w:t>24 когда начал он считаться, приведён был к нему некто, который должен был ему десять тысяч талантов;</w:t>
      </w:r>
    </w:p>
    <w:p>
      <w:r>
        <w:t>25 а как он не имел чем заплатить, то государь его приказал продать его, и жену его, и детей, и всё, что он имел, и заплатить;</w:t>
      </w:r>
    </w:p>
    <w:p>
      <w:r>
        <w:t>26 тогда раб тот пал, и, кланяясь ему, говорил: «государь! потерпи на мне, и всё тебе заплачу».</w:t>
      </w:r>
    </w:p>
    <w:p>
      <w:r>
        <w:t>27 Государь, умилосердившись над рабом тем, отпустил его и долг простил ему.</w:t>
      </w:r>
    </w:p>
    <w:p>
      <w:r>
        <w:t>28 Раб же тот, выйдя, нашёл одного из товарищей своих, который должен был ему сто динариев, и, схватив его, душил, говоря: «отдай мне, что должен».</w:t>
      </w:r>
    </w:p>
    <w:p>
      <w:r>
        <w:rPr>
          <w:b/>
        </w:rPr>
        <w:t xml:space="preserve">Продолжение: </w:t>
      </w:r>
      <w:r>
        <w:t>Текст продолжается на следующей странице. Полный отрывок: Мф. 18:21–35.</w:t>
      </w:r>
    </w:p>
    <w:p>
      <w:r>
        <w:br w:type="page"/>
      </w:r>
    </w:p>
    <w:p>
      <w:pPr>
        <w:pStyle w:val="Heading1"/>
      </w:pPr>
      <w:r>
        <w:t>Библейский текст — Мф. 18:29–35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19" name="Picture 19" descr="Товарищ просит терпения, должник отказывает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Сохраняем вторую просьбу, отказ должника, слова царя и строгий финал притчи.</w:t>
            </w:r>
          </w:p>
        </w:tc>
      </w:tr>
    </w:tbl>
    <w:p>
      <w:pPr>
        <w:spacing w:after="0"/>
      </w:pPr>
    </w:p>
    <w:p>
      <w:r>
        <w:t>29 Тогда товарищ его пал к ногам его, умолял его и говорил: «потерпи на мне, и всё отдам тебе».</w:t>
      </w:r>
    </w:p>
    <w:p>
      <w:r>
        <w:t>30 Но тот не захотел, а пошёл и посадил его в темницу, пока не отдаст долга.</w:t>
      </w:r>
    </w:p>
    <w:p>
      <w:r>
        <w:t>31 Товарищи его, видев происшедшее, очень огорчились и, придя, рассказали государю своему всё бывшее.</w:t>
      </w:r>
    </w:p>
    <w:p>
      <w:r>
        <w:t>32 Тогда государь его призывает его и говорит: «злой раб! весь долг тот я простил тебе, потому что ты упросил меня;</w:t>
      </w:r>
    </w:p>
    <w:p>
      <w:r>
        <w:t>33 не надлежало ли и тебе помиловать товарища твоего, как и я помиловал тебя?»</w:t>
      </w:r>
    </w:p>
    <w:p>
      <w:r>
        <w:t>34 И, разгневавшись, государь его отдал его истязателям, пока не отдаст ему всего долга.</w:t>
      </w:r>
    </w:p>
    <w:p>
      <w:r>
        <w:t>35 Так и Отец Мой Небесный поступит с вами, если не простит каждый из вас от сердца своего брату своему согрешений его.</w:t>
      </w:r>
    </w:p>
    <w:p>
      <w:r>
        <w:rPr>
          <w:b/>
        </w:rPr>
        <w:t xml:space="preserve">Источник: </w:t>
      </w:r>
      <w:r>
        <w:t>https://bible.by/syn/40/18/ — Мф. 18, Синодальный перевод, общественное достояние. Современные примеры и молитва в уроке авторские.</w:t>
      </w:r>
    </w:p>
    <w:p>
      <w:r>
        <w:br w:type="page"/>
      </w:r>
    </w:p>
    <w:p>
      <w:pPr>
        <w:pStyle w:val="Heading1"/>
      </w:pPr>
      <w:r>
        <w:t>3. Серия изображений и 7. Описание для сайта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186"/>
      </w:tblGrid>
      <w:tr>
        <w:trPr>
          <w:cantSplit/>
        </w:trPr>
        <w:tc>
          <w:tcPr>
            <w:tcW w:type="dxa" w:w="5032"/>
            <w:vAlign w:val="center"/>
          </w:tcPr>
          <w:p>
            <w:pPr>
              <w:spacing w:after="60"/>
            </w:pPr>
            <w:r>
              <w:drawing>
                <wp:inline xmlns:a="http://schemas.openxmlformats.org/drawingml/2006/main" xmlns:pic="http://schemas.openxmlformats.org/drawingml/2006/picture">
                  <wp:extent cx="1645920" cy="926322"/>
                  <wp:docPr id="20" name="Picture 20" descr="Друзья исправляют повреждённую тетрадь.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2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92632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032"/>
            <w:vAlign w:val="center"/>
          </w:tcPr>
          <w:p>
            <w:r>
              <w:t>14 отдельных PNG в папке images. Все современные сцены — вымышленные учебные ситуации. Рисунки притчи художественные; суммы указываются словами, а не количеством мешков.</w:t>
            </w:r>
          </w:p>
        </w:tc>
      </w:tr>
    </w:tbl>
    <w:p>
      <w:pPr>
        <w:spacing w:after="0"/>
      </w:pPr>
    </w:p>
    <w:p>
      <w:r>
        <w:t>01. Обида и расстояние. Обложка, честное называние чувства.</w:t>
      </w:r>
    </w:p>
    <w:p>
      <w:r>
        <w:t>02. Чтение Евангелия. Учитель читает весь ответ Христа.</w:t>
      </w:r>
    </w:p>
    <w:p>
      <w:r>
        <w:t>03. Сценка по притче. Пять актёров, свидетель представляет товарищей.</w:t>
      </w:r>
    </w:p>
    <w:p>
      <w:r>
        <w:t>04. Царь прощает долг. Два персонажа; мешки с имуществом условны.</w:t>
      </w:r>
    </w:p>
    <w:p>
      <w:r>
        <w:t>05. Отказ помиловать товарища. Два должника, просьба и отказ.</w:t>
      </w:r>
    </w:p>
    <w:p>
      <w:r>
        <w:t>06. Чувства и действия. Пары разбирают понятия по карточкам.</w:t>
      </w:r>
    </w:p>
    <w:p>
      <w:r>
        <w:t>07. Четыре сведения. Команда готовит помощь Соне.</w:t>
      </w:r>
    </w:p>
    <w:p>
      <w:r>
        <w:t>08. Разговор об обиде. Честная просьба и признание поступка.</w:t>
      </w:r>
    </w:p>
    <w:p>
      <w:r>
        <w:t>09. Помощь взрослого. Прекращение повторяющегося вреда.</w:t>
      </w:r>
    </w:p>
    <w:p>
      <w:r>
        <w:t>10. Личный первый шаг. План на неделю остаётся у подростка.</w:t>
      </w:r>
    </w:p>
    <w:p>
      <w:r>
        <w:t>11. Молитва, когда трудно. Православный восьмиконечный крест.</w:t>
      </w:r>
    </w:p>
    <w:p>
      <w:r>
        <w:t>12. Исправление и доверие. Восстановление повреждённой записи делом.</w:t>
      </w:r>
    </w:p>
    <w:p>
      <w:r>
        <w:t>13. Строгий ответ царя. Возвращение должника и укор в немилосердии.</w:t>
      </w:r>
    </w:p>
    <w:p>
      <w:r>
        <w:t>14. Начало расчёта. Большой долг перед царём, до прощения.</w:t>
      </w:r>
    </w:p>
    <w:p>
      <w:pPr>
        <w:pStyle w:val="Heading2"/>
      </w:pPr>
      <w:r>
        <w:t>Короткое описание для страницы сайта</w:t>
      </w:r>
    </w:p>
    <w:p>
      <w:r>
        <w:t>«Он меня обидел. Почему я должен прощать?» Притча о немилосердном должнике помогает подросткам 12–15 лет увидеть связь Божией милости и отношения к другим. После чтения и сценки участники сравнят решения героев, разберут обиду, прощение и доверие, составят план помощи в команде и попробуют разговор в парах. Каждый выберет посильный шаг на неделю. 45 минут, Мф. 18:21–35.</w:t>
      </w:r>
    </w:p>
    <w:p>
      <w:pPr>
        <w:pStyle w:val="Heading2"/>
      </w:pPr>
      <w:r>
        <w:t>4. PowerPoint</w:t>
      </w:r>
    </w:p>
    <w:p>
      <w:r>
        <w:t>12 слайдов с разными иллюстрациями. Таблица долгов редактируемая; реплики, действия, вопросы и ориентиры записаны в заметках ведущего. Открывайте слайды по этапам плана.</w:t>
      </w:r>
    </w:p>
    <w:sectPr w:rsidR="00FC693F" w:rsidRPr="0006063C" w:rsidSect="00034616">
      <w:footerReference w:type="default" r:id="rId9"/>
      <w:pgSz w:w="11909" w:h="16834"/>
      <w:pgMar w:top="864" w:right="922" w:bottom="864" w:left="92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Я не хочу прощать •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4" w:lineRule="auto"/>
    </w:pPr>
    <w:rPr>
      <w:rFonts w:ascii="DejaVu Sans" w:hAnsi="DejaVu San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 w:line="254" w:lineRule="auto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 w:line="254" w:lineRule="auto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54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Я не хочу прощать — полный урок</dc:title>
  <dc:subject>Мф. 18:21–35. Обида и прощение</dc:subject>
  <dc:creator>Материалы воскресной школы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