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сценки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33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554480" cy="873930"/>
                  <wp:docPr id="1" name="Picture 1" descr="Пять актёров по притч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873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Один комплект на группу. Разрежьте по пунктиру. Сначала полный текст, сразу сценка, затем вопросы.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Рассказч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Рассказчик</w:t>
                    <w:br/>
                  </w:r>
                  <w:r>
                    <w:t>Читай ст. 23–25, 27, 30 и 34. Объявляй переходы между местами.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Цар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Царь</w:t>
                    <w:br/>
                  </w:r>
                  <w:r>
                    <w:t>После ст. 27 раскрой ладонь и отпусти должника. Затем прочитай ст. 32–33.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Первый долж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Первый должник</w:t>
                    <w:br/>
                  </w:r>
                  <w:r>
                    <w:t>Произнеси ст. 26, затем требование из ст. 28. После просьбы товарища отвернись.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Товарищ-долж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Товарищ-должник</w:t>
                    <w:br/>
                  </w:r>
                  <w:r>
                    <w:t>Произнеси ст. 29: «Потерпи на мне, и всё отдам тебе». После отказа оставайся на месте.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232"/>
                        <wp:docPr id="6" name="Picture 6" descr="Свидетел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2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Свидетель</w:t>
                    <w:br/>
                  </w:r>
                  <w:r>
                    <w:t>Представляй товарищей из ст. 31. Сообщи царю: «Он посадил товарища в темницу».</w:t>
                  </w:r>
                </w:p>
              </w:tc>
            </w:tr>
          </w:tbl>
          <w:p/>
        </w:tc>
        <w:tc>
          <w:tcPr>
            <w:tcW w:type="dxa" w:w="5032"/>
          </w:tcPr>
          <w:p/>
        </w:tc>
      </w:tr>
    </w:tbl>
    <w:p>
      <w:pPr>
        <w:spacing w:after="0"/>
      </w:pPr>
    </w:p>
    <w:p>
      <w:r>
        <w:rPr>
          <w:b/>
        </w:rPr>
        <w:t xml:space="preserve">Ведущему: </w:t>
      </w:r>
      <w:r>
        <w:t>Учитель читает заключение Христа (ст. 35). Движения условные; поступки насилия сообщаются словами рассказчика. Полный текст — в пособии.</w:t>
      </w:r>
    </w:p>
    <w:p>
      <w:r>
        <w:br w:type="page"/>
      </w:r>
    </w:p>
    <w:p>
      <w:pPr>
        <w:pStyle w:val="Heading1"/>
      </w:pPr>
      <w:r>
        <w:t>2. Восстановите порядок событий</w:t>
      </w:r>
    </w:p>
    <w:p>
      <w:r>
        <w:t>Четыре карточки на пару. Разрежьте и перемешайте. Сначала один раскладывает, другой объясняет; затем поменяйтесь. Сверьте по стихам.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Получивший прощение требует долг и сажает товарища в темниц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Получивший прощение требует долг и сажает товарища в темницу.</w:t>
            </w:r>
          </w:p>
          <w:p>
            <w:r>
              <w:t>Мф. 18:28–30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Царь прощает должнику весь долг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Царь прощает должнику весь долг.</w:t>
            </w:r>
          </w:p>
          <w:p>
            <w:r>
              <w:t>Мф. 18:26–27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Царь спрашивает должника о милости; звучит предупреждение Христ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Царь спрашивает должника о милости; звучит предупреждение Христа.</w:t>
            </w:r>
          </w:p>
          <w:p>
            <w:r>
              <w:t>Мф. 18:32–35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Царь начинает расчёт. Перед ним должник с огромным долгом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Царь начинает расчёт. Перед ним должник с огромным долгом.</w:t>
            </w:r>
          </w:p>
          <w:p>
            <w:r>
              <w:t>Мф. 18:23–25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Чувства и действия</w:t>
      </w:r>
    </w:p>
    <w:p>
      <w:r>
        <w:t>Шесть карточек на пару. Найдите чувство, шаги к прощению, восстановление отношений и месть. Объясните решение; обсудите случаи, которые связаны сразу с двумя понятиями.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Чувств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Чувство</w:t>
                    <w:br/>
                  </w:r>
                  <w:r>
                    <w:t>«Мне больно и я сержусь». Это честное описание своего состояния.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Проще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Прощение</w:t>
                    <w:br/>
                  </w:r>
                  <w:r>
                    <w:t>«Я не хочу отвечать тебе унижением». Это шаг к отказу от мести.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Довер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Доверие</w:t>
                    <w:br/>
                  </w:r>
                  <w:r>
                    <w:t>«Посмотрю, выполняется ли наша договорённость». Доверие укрепляется поступками.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Примире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Примирение</w:t>
                    <w:br/>
                  </w:r>
                  <w:r>
                    <w:t>«Мы оба готовы разговаривать и менять поступки». Это участие двух сторон.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Мес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Месть</w:t>
                    <w:br/>
                  </w:r>
                  <w:r>
                    <w:t>«Перешлю его промах, чтобы ему тоже было стыдно». Это ответное причинение вреда.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Помощь и границ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Помощь и границы</w:t>
                    <w:br/>
                  </w:r>
                  <w:r>
                    <w:t>«Прошу прекратить насмешки и обращусь к учителю». Так можно остановить вред.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7" name="Picture 17" descr="Пара сравнивает карточк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Что можно выбрать, даже если боль пока остаётся? Запишите две мысли.</w:t>
            </w:r>
          </w:p>
        </w:tc>
      </w:tr>
    </w:tbl>
    <w:p>
      <w:pPr>
        <w:spacing w:after="0"/>
      </w:pPr>
    </w:p>
    <w:p>
      <w:r>
        <w:t>Шаг, который зависит от меня: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Поступок, который помогает вернуть доверие: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Вырежьте карточки, каждому — одну. По очереди сообщите сведения. Учтите все четыре условия и составьте план; после ответа Сони уточните его.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Что произошл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Что произошло</w:t>
                    <w:br/>
                  </w:r>
                  <w:r>
                    <w:t>Коля разместил насмешку над ответом Сони в общем чате. Она хочет ответить обидным сообщением.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Просьба Сон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Просьба Сони</w:t>
                    <w:br/>
                  </w:r>
                  <w:r>
                    <w:t>Соне больно. Она просит прекратить пересылку. Публично рассказывать о своих чувствах не хочет.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Слова и действи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Слова и действия</w:t>
                    <w:br/>
                  </w:r>
                  <w:r>
                    <w:t>Коля лично извинился, но запись пока не убрал. Другие продолжают пересылать её.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Доступная помощ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Доступная помощь</w:t>
                    <w:br/>
                  </w:r>
                  <w:r>
                    <w:t>Учитель — взрослый модератор чата. Друзья могут вместе обратиться к нему и сами прекратить пересылку.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2" name="Picture 22" descr="Четыре участника делятся сведениям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Общий лист команды. Оставьте эти поля на отдельной части страницы.</w:t>
            </w:r>
          </w:p>
        </w:tc>
      </w:tr>
    </w:tbl>
    <w:p>
      <w:pPr>
        <w:spacing w:after="0"/>
      </w:pPr>
    </w:p>
    <w:p>
      <w:r>
        <w:t>Как остановим распространение насмешки: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узнаем, чего хочет Соня: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У кого попросим помощь и о чём: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уточним план после ответа Сони: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Попробуйте разговор в паре</w:t>
      </w:r>
    </w:p>
    <w:p>
      <w:r>
        <w:t>А: «Когда ты…, мне было… Я прошу…». Б: признай конкретный поступок и предложи исправление. А может попросить время. Затем поменяйтесь ролями и выберите другую ситуацию. Слушатель повторяет просьбу и отмечает одну ясную фразу.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3" name="Picture 23" descr="Высмеянный отв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Высмеянный ответ</w:t>
            </w:r>
          </w:p>
          <w:p>
            <w:r>
              <w:t>Друг высмеял твой ответ, а потом извинился. Назови обиду и просьбу. Что может поддержать его извинение?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4" name="Picture 24" descr="Насмешки продолжают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Насмешки продолжаются</w:t>
            </w:r>
          </w:p>
          <w:p>
            <w:r>
              <w:t>Человек обещал прекратить, но повторяет. Сформулируй границу и назови взрослого, к которому обратитесь.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5" name="Picture 25" descr="Испорченная ве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Испорченная вещь</w:t>
            </w:r>
          </w:p>
          <w:p>
            <w:r>
              <w:t>Друг без спроса взял твою тетрадь и порвал страницу. Он готов помочь восстановить запись. Что ты попросишь?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6" name="Picture 26" descr="Нарушенный догов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Нарушенный договор</w:t>
            </w:r>
          </w:p>
          <w:p>
            <w:r>
              <w:t>Друг обещал пригласить тебя в команду, но договор нарушил. Назови поступок и предложи разговор без ответного унижения.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первый шаг на неделю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89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828800" cy="1029247"/>
                  <wp:docPr id="27" name="Picture 27" descr="Подросток пишет личный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9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Можно выбрать вымышленный случай. Лист остаётся у тебя. Назови небольшой шаг; личные подробности можно сохранить для себя.</w:t>
            </w:r>
          </w:p>
        </w:tc>
      </w:tr>
    </w:tbl>
    <w:p>
      <w:pPr>
        <w:spacing w:after="0"/>
      </w:pPr>
    </w:p>
    <w:p>
      <w:r>
        <w:t>Что меня задело: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Какие чувства я замечаю: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От какого ответного зла я готов отказаться: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Моя честная просьба о прекращении или исправлении: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 кому я обращусь за помощью, если она нужна: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первый шаг и когда я его сделаю: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8" name="Picture 28" descr="Молитва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Ты милуешь меня. Мне трудно простить. Помоги не отвечать злом, честно назвать обиду и сделать первый шаг к миру.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не хочу прощать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не хочу прощать — иллюстрированная раздатка</dc:title>
  <dc:subject>Мф. 18:21–35. Обида и прощение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