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Что делать со своим талантом?</w:t>
      </w:r>
    </w:p>
    <w:p>
      <w:pPr>
        <w:pStyle w:val="Subtitle"/>
      </w:pPr>
      <w:r>
        <w:t>План и сценарий интерактивного занятия</w:t>
      </w:r>
    </w:p>
    <w:p>
      <w:r>
        <w:t>Участники слушают притчу, разыгрывают действия слуг и сравнивают слова хозяина. В мастерской они сразу используют разные возможности для общего дела, получают отзыв и составляют личный план помощи на неделю.</w:t>
      </w:r>
    </w:p>
    <w:p>
      <w:pPr>
        <w:pStyle w:val="Heading1"/>
      </w:pPr>
      <w:r>
        <w:t>Краткий паспорт урока</w:t>
      </w:r>
    </w:p>
    <w:p>
      <w:r>
        <w:rPr>
          <w:b/>
        </w:rPr>
        <w:t xml:space="preserve">Возраст: </w:t>
      </w:r>
      <w:r>
        <w:t>11–13 лет</w:t>
      </w:r>
    </w:p>
    <w:p>
      <w:r>
        <w:rPr>
          <w:b/>
        </w:rPr>
        <w:t xml:space="preserve">Время: </w:t>
      </w:r>
      <w:r>
        <w:t>45 минут</w:t>
      </w:r>
    </w:p>
    <w:p>
      <w:r>
        <w:rPr>
          <w:b/>
        </w:rPr>
        <w:t xml:space="preserve">Группа: </w:t>
      </w:r>
      <w:r>
        <w:t>6–20 участников. Работа в парах и командах по 3–4 человека.</w:t>
      </w:r>
    </w:p>
    <w:p>
      <w:r>
        <w:rPr>
          <w:b/>
        </w:rPr>
        <w:t xml:space="preserve">Цель: </w:t>
      </w:r>
      <w:r>
        <w:t>Помочь понять ответственность за доверенное Богом, заметить доступные способности и возможности, попробовать применить их для помощи человеку и выбрать посильный шаг на неделю.</w:t>
      </w:r>
    </w:p>
    <w:p>
      <w:r>
        <w:rPr>
          <w:b/>
        </w:rPr>
        <w:t xml:space="preserve">Библейская основа: </w:t>
      </w:r>
      <w:r>
        <w:t>Мф. 25:14–30. Дополнительный стих о служении дарами: 1 Пет. 4:10. Синодальный перевод.</w:t>
      </w:r>
    </w:p>
    <w:p>
      <w:r>
        <w:rPr>
          <w:b/>
        </w:rPr>
        <w:t xml:space="preserve">Главная мысль: </w:t>
      </w:r>
      <w:r>
        <w:t>Бог доверяет нам разное. Верность проявляется в том, как мы используем доверенное. Наши возможности могут служить ближнему.</w:t>
      </w:r>
    </w:p>
    <w:p>
      <w:r>
        <w:rPr>
          <w:b/>
        </w:rPr>
        <w:t xml:space="preserve">Ключевые слова: </w:t>
      </w:r>
      <w:r>
        <w:t>«В малом ты был верен…» — Мф. 25:21, 23. «Служите друг другу, каждый тем даром, какой получил…» — 1 Пет. 4:10.</w:t>
      </w:r>
    </w:p>
    <w:p>
      <w:r>
        <w:rPr>
          <w:b/>
        </w:rPr>
        <w:t xml:space="preserve">Формат: </w:t>
      </w:r>
      <w:r>
        <w:t>Очное занятие с экраном, сценкой, карточками, изготовлением приглашения и пробой помощи.</w:t>
      </w:r>
    </w:p>
    <w:p>
      <w:pPr>
        <w:pStyle w:val="Heading2"/>
      </w:pPr>
      <w:r>
        <w:t>Что участники смогут после урока</w:t>
      </w:r>
    </w:p>
    <w:p>
      <w:r>
        <w:t>Объяснить, что талант в притче — денежная мера, и отличить сюжет от применения к способностям.</w:t>
      </w:r>
    </w:p>
    <w:p>
      <w:r>
        <w:t>Сравнить действия трёх слуг и найти одинаковую похвалу первым двум.</w:t>
      </w:r>
    </w:p>
    <w:p>
      <w:r>
        <w:t>Сделать полезную вещь для новичка и уточнить её после отзыва.</w:t>
      </w:r>
    </w:p>
    <w:p>
      <w:r>
        <w:t>Составить посильный план помощи с получателем, первым шагом, сроком и поддержкой.</w:t>
      </w:r>
    </w:p>
    <w:p>
      <w:r>
        <w:t>Все подписи и числа в презентации редактируются. В сценке участвуют четыре добровольца, а остальные помогают действиями и ответами. Материалы позволяют провести урок с распечатками вместо экрана.</w:t>
      </w:r>
    </w:p>
    <w:p>
      <w:r>
        <w:br w:type="page"/>
      </w:r>
    </w:p>
    <w:p>
      <w:pPr>
        <w:pStyle w:val="Heading1"/>
      </w:pPr>
      <w:r>
        <w:t>План урока</w:t>
      </w:r>
    </w:p>
    <w:p>
      <w:r>
        <w:t>12 этапов и 14 слайдов. На этапах 2 и 10 по два слайда. Время включает объяснение, выполнение задания и короткий вывод.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"/>
        <w:gridCol w:w="3168"/>
        <w:gridCol w:w="5832"/>
      </w:tblGrid>
      <w:tr>
        <w:trPr>
          <w:cantSplit/>
          <w:tblHeader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60" w:line="240" w:lineRule="auto"/>
            </w:pPr>
            <w:r>
              <w:rPr>
                <w:b/>
                <w:sz w:val="19"/>
              </w:rPr>
              <w:t>Мин.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60" w:line="240" w:lineRule="auto"/>
            </w:pPr>
            <w:r>
              <w:rPr>
                <w:b/>
                <w:sz w:val="19"/>
              </w:rPr>
              <w:t>Этап и слайд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60" w:line="240" w:lineRule="auto"/>
            </w:pPr>
            <w:r>
              <w:rPr>
                <w:b/>
                <w:sz w:val="19"/>
              </w:rPr>
              <w:t>Действия участников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0–5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Слушаем притчу целиком</w:t>
              <w:br/>
              <w:t>Слайд 1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Слушают Мф. 25:14–30, затем готовятся разыграть историю.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5–10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Живая история: что сделали слуги?</w:t>
              <w:br/>
              <w:t>Слайды 2–3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Разыгрывают передачу доверенного, называют действия и восстанавливают результаты.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10–13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Два значения слова «талант»</w:t>
              <w:br/>
              <w:t>Слайд 4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В парах отделяют события притчи от современного применения к способностям.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13–16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Одинаковая похвала за верность</w:t>
              <w:br/>
              <w:t>Слайд 5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Сравнивают слова хозяина двум слугам и подчёркивают повторяющуюся фразу.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16–20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Когда страшно начать</w:t>
              <w:br/>
              <w:t>Слайд 6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Объясняют решение третьего слуги и репетируют просьбу о поддержке для современного героя.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20–24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Заметные и незаметные возможности</w:t>
              <w:br/>
              <w:t>Слайд 7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Выбирают доступное умение и то, чему хотят научиться; находят применение для помощи.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24–27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Помощь начинается с вопроса</w:t>
              <w:br/>
              <w:t>Слайд 8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В парах узнают нужду новичка и предлагают подходящую помощь.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27–33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Мастерская помощи</w:t>
              <w:br/>
              <w:t>Слайд 9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Команда делает приглашение и готовит короткое объяснение, как присоединиться к игре.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33–37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Проверка с другим человеком</w:t>
              <w:br/>
              <w:t>Слайд 10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Проверяют приглашение на участнике другой команды, получают отзыв и улучшают одну деталь.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37–41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Мой один шаг на неделю</w:t>
              <w:br/>
              <w:t>Слайды 11–12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Составляют личный план помощи и уточняют его с партнёром.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41–43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Помеха и поддержка</w:t>
              <w:br/>
              <w:t>Слайд 13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Выбирают вероятную трудность и добавляют в план способ продолжить.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43–45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Доверенное для добра</w:t>
              <w:br/>
              <w:t>Слайд 14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19"/>
              </w:rPr>
              <w:t>Объясняют значение слова в притче и называют свой первый шаг.</w:t>
            </w:r>
          </w:p>
        </w:tc>
      </w:tr>
    </w:tbl>
    <w:p>
      <w:r>
        <w:t>Проверка понимания: участник различает два значения слова, объясняет похвалу за верность и называет конкретный полезный шаг. Работа команды проверяется по понятности помощи для другого человека.</w:t>
      </w:r>
    </w:p>
    <w:p>
      <w:r>
        <w:br w:type="page"/>
      </w:r>
    </w:p>
    <w:p>
      <w:pPr>
        <w:pStyle w:val="Heading1"/>
      </w:pPr>
      <w:r>
        <w:t>Сценарий интерактивного занятия</w:t>
      </w:r>
    </w:p>
    <w:p>
      <w:pPr>
        <w:pStyle w:val="Heading2"/>
      </w:pPr>
      <w:r>
        <w:t>01 Слушаем притчу целиком</w:t>
      </w:r>
    </w:p>
    <w:p>
      <w:r>
        <w:t>5 мин. Период 0–5 мин. Слайд 1.</w:t>
      </w:r>
    </w:p>
    <w:p>
      <w:r>
        <w:rPr>
          <w:b/>
        </w:rPr>
        <w:t xml:space="preserve">Реплика учителя: </w:t>
      </w:r>
      <w:r>
        <w:t>Сегодня прочитаем историю о том, что хозяин доверил своим слугам. Талант здесь — крупная денежная мера, а не умение петь или рисовать. В библейском тексте эти зависимые слуги названы рабами. Сначала послушаем притчу целиком, а затем разыграем её.</w:t>
      </w:r>
    </w:p>
    <w:p>
      <w:r>
        <w:rPr>
          <w:b/>
        </w:rPr>
        <w:t xml:space="preserve">Как провести: </w:t>
      </w:r>
      <w:r>
        <w:t>Покажите слайд 1. Прочитайте Мф. 25:14–30 из приложения к уроку, включая финал. Во время чтения ответы не собирайте. После чтения сразу предложите четырём добровольцам роли хозяина и трёх слуг. Остальные будут помогать рассказать историю и следить за действиями.</w:t>
      </w:r>
    </w:p>
    <w:p>
      <w:r>
        <w:rPr>
          <w:b/>
        </w:rPr>
        <w:t xml:space="preserve">Вопрос: </w:t>
      </w:r>
      <w:r>
        <w:t>Вопросов до сценки нет. Первое обсуждение начинается на следующем этапе.</w:t>
      </w:r>
    </w:p>
    <w:p>
      <w:r>
        <w:rPr>
          <w:b/>
        </w:rPr>
        <w:t xml:space="preserve">Ориентир: </w:t>
      </w:r>
      <w:r>
        <w:t>Прочитан весь рассказ, участники готовы действовать.</w:t>
      </w:r>
    </w:p>
    <w:p>
      <w:r>
        <w:rPr>
          <w:b/>
        </w:rPr>
        <w:t xml:space="preserve">Ритм: </w:t>
      </w:r>
      <w:r>
        <w:t>30 сек — пояснение слов; 4 мин — чтение; 30 сек — приглашение к сценке.</w:t>
      </w:r>
    </w:p>
    <w:p>
      <w:pPr>
        <w:pStyle w:val="Heading2"/>
      </w:pPr>
      <w:r>
        <w:t>02 Живая история: что сделали слуги?</w:t>
      </w:r>
    </w:p>
    <w:p>
      <w:r>
        <w:t>5 мин. Период 5–10 мин. Слайды 2–3.</w:t>
      </w:r>
    </w:p>
    <w:p>
      <w:r>
        <w:rPr>
          <w:b/>
        </w:rPr>
        <w:t xml:space="preserve">Реплика учителя: </w:t>
      </w:r>
      <w:r>
        <w:t>Хозяин доверяет одному слуге пять талантов, другому два, третьему один. Первые двое употребляют доверенное в дело, третий прячет. Сейчас я буду рассказывать, а помощники покажут действия карточками. Все остальные выбирают подходящее слово: «использовал» или «спрятал».</w:t>
      </w:r>
    </w:p>
    <w:p>
      <w:r>
        <w:rPr>
          <w:b/>
        </w:rPr>
        <w:t xml:space="preserve">Как провести: </w:t>
      </w:r>
      <w:r>
        <w:t>Откройте слайд 2. Хозяин вручает трём слугам карточки «Получил 5», «Получил 2», «Получил 1». Читайте Мф. 25:15–18 по одному действию. Первые двое берут карточки «Всего 10» и «Всего 4», третий кладёт свою карточку в конверт. Группа обозначает действие: раскрытая ладонь — использовал, ладонь сверху — спрятал. При возвращении хозяина первые двое показывают результат, третий возвращает прежнюю карточку. Спросите суммы, затем откройте таблицу на слайде 3. Числа — таланты в притче, количество кошельков на картинке условное.</w:t>
      </w:r>
    </w:p>
    <w:p>
      <w:r>
        <w:rPr>
          <w:b/>
        </w:rPr>
        <w:t xml:space="preserve">Вопрос: </w:t>
      </w:r>
      <w:r>
        <w:t>Что получили слуги и что каждый сделал с доверенным?</w:t>
      </w:r>
    </w:p>
    <w:p>
      <w:r>
        <w:rPr>
          <w:b/>
        </w:rPr>
        <w:t xml:space="preserve">Ориентир: </w:t>
      </w:r>
      <w:r>
        <w:t>Первый: 5, приобрёл ещё 5, всего 10. Второй: 2, приобрёл ещё 2, всего 4. Третий: 1, спрятал, вернул 1 до решения хозяина.</w:t>
      </w:r>
    </w:p>
    <w:p>
      <w:r>
        <w:rPr>
          <w:b/>
        </w:rPr>
        <w:t xml:space="preserve">Ритм: </w:t>
      </w:r>
      <w:r>
        <w:t>1 мин — роли и карточки; 1 мин — передача; 2 мин — действия и возвращение; 1 мин — ответы и таблица.</w:t>
      </w:r>
    </w:p>
    <w:p>
      <w:r>
        <w:br w:type="page"/>
      </w:r>
    </w:p>
    <w:p>
      <w:pPr>
        <w:pStyle w:val="Heading1"/>
      </w:pPr>
      <w:r>
        <w:t>Сценарий интерактивного занятия</w:t>
      </w:r>
    </w:p>
    <w:p>
      <w:pPr>
        <w:pStyle w:val="Heading2"/>
      </w:pPr>
      <w:r>
        <w:t>03 Два значения слова «талант»</w:t>
      </w:r>
    </w:p>
    <w:p>
      <w:r>
        <w:t>3 мин. Период 10–13 мин. Слайд 4.</w:t>
      </w:r>
    </w:p>
    <w:p>
      <w:r>
        <w:rPr>
          <w:b/>
        </w:rPr>
        <w:t xml:space="preserve">Реплика учителя: </w:t>
      </w:r>
      <w:r>
        <w:t>В притче хозяин передал деньги. Сегодня словом «талант» мы называем способность. Мы можем применить урок притчи к своим умениям и другим возможностям. Разложите четыре фразы: какие описывают сам рассказ, а какие говорят о нашей жизни?</w:t>
      </w:r>
    </w:p>
    <w:p>
      <w:r>
        <w:rPr>
          <w:b/>
        </w:rPr>
        <w:t xml:space="preserve">Как провести: </w:t>
      </w:r>
      <w:r>
        <w:t>Дайте каждой паре четыре карточки со страницы 3 раздатки: «Хозяин дал пять талантов», «Слуга закопал серебро», «Я умею рисовать», «Я умею слушать». На столе обозначьте две стороны словами «В притче» и «В нашей жизни». После раскладки попросите пару объяснить один выбор. Завершите: «Смысл слова в рассказе и наше применение мы различаем».</w:t>
      </w:r>
    </w:p>
    <w:p>
      <w:r>
        <w:rPr>
          <w:b/>
        </w:rPr>
        <w:t xml:space="preserve">Вопрос: </w:t>
      </w:r>
      <w:r>
        <w:t>Что хозяин действительно дал слугам? Как мы можем применить историю сегодня?</w:t>
      </w:r>
    </w:p>
    <w:p>
      <w:r>
        <w:rPr>
          <w:b/>
        </w:rPr>
        <w:t xml:space="preserve">Ориентир: </w:t>
      </w:r>
      <w:r>
        <w:t>Он доверил средства. Сегодня мы учимся верно использовать способности, время и другие возможности.</w:t>
      </w:r>
    </w:p>
    <w:p>
      <w:r>
        <w:rPr>
          <w:b/>
        </w:rPr>
        <w:t xml:space="preserve">Ритм: </w:t>
      </w:r>
      <w:r>
        <w:t>30 сек — два значения; 1 мин — раскладка; 1 мин — объяснения; 30 сек — вывод.</w:t>
      </w:r>
    </w:p>
    <w:p>
      <w:pPr>
        <w:pStyle w:val="Heading2"/>
      </w:pPr>
      <w:r>
        <w:t>04 Одинаковая похвала за верность</w:t>
      </w:r>
    </w:p>
    <w:p>
      <w:r>
        <w:t>3 мин. Период 13–16 мин. Слайд 5.</w:t>
      </w:r>
    </w:p>
    <w:p>
      <w:r>
        <w:rPr>
          <w:b/>
        </w:rPr>
        <w:t xml:space="preserve">Реплика учителя: </w:t>
      </w:r>
      <w:r>
        <w:t>Послушайте, что хозяин сказал слуге с пятью талантами и слуге с двумя. Найдите одинаковые слова. Начальные суммы были разными, оба употребили доверенное в дело и оба услышали похвалу за верность. Какой вывод мы можем сделать о сравнении себя с другими?</w:t>
      </w:r>
    </w:p>
    <w:p>
      <w:r>
        <w:rPr>
          <w:b/>
        </w:rPr>
        <w:t xml:space="preserve">Как провести: </w:t>
      </w:r>
      <w:r>
        <w:t>Прочитайте Мф. 25:21 и 23. На странице 3 раздатки напечатаны оба стиха. В парах подчеркните общие слова «добрый и верный» и «в малом ты был верен». Попросите один ответ о поступках слуг и один о том, почему меньшая сумма не помешала второму получить ту же похвалу.</w:t>
      </w:r>
    </w:p>
    <w:p>
      <w:r>
        <w:rPr>
          <w:b/>
        </w:rPr>
        <w:t xml:space="preserve">Вопрос: </w:t>
      </w:r>
      <w:r>
        <w:t>Какое качество хозяин называет в похвале обоим слугам?</w:t>
      </w:r>
    </w:p>
    <w:p>
      <w:r>
        <w:rPr>
          <w:b/>
        </w:rPr>
        <w:t xml:space="preserve">Ориентир: </w:t>
      </w:r>
      <w:r>
        <w:t>Верность. Оба действовали с тем, что им доверили, и принесли приобретённое.</w:t>
      </w:r>
    </w:p>
    <w:p>
      <w:r>
        <w:rPr>
          <w:b/>
        </w:rPr>
        <w:t xml:space="preserve">Ритм: </w:t>
      </w:r>
      <w:r>
        <w:t>1 мин — два стиха; 1 мин — сравнение в парах; 30 сек — ответы; 30 сек — вывод.</w:t>
      </w:r>
    </w:p>
    <w:p>
      <w:r>
        <w:br w:type="page"/>
      </w:r>
    </w:p>
    <w:p>
      <w:pPr>
        <w:pStyle w:val="Heading1"/>
      </w:pPr>
      <w:r>
        <w:t>Сценарий интерактивного занятия</w:t>
      </w:r>
    </w:p>
    <w:p>
      <w:pPr>
        <w:pStyle w:val="Heading2"/>
      </w:pPr>
      <w:r>
        <w:t>05 Когда страшно начать</w:t>
      </w:r>
    </w:p>
    <w:p>
      <w:r>
        <w:t>4 мин. Период 16–20 мин. Слайд 6.</w:t>
      </w:r>
    </w:p>
    <w:p>
      <w:r>
        <w:rPr>
          <w:b/>
        </w:rPr>
        <w:t xml:space="preserve">Реплика учителя: </w:t>
      </w:r>
      <w:r>
        <w:t>Третий слуга говорит, что испугался, и показывает спрятанное серебро. Хозяин требует ответственности за доверенное. Финал притчи — серьёзное предупреждение Иисуса. Теперь другой, придуманный пример: девочка хочет сделать приглашение для нового участника, но думает: «У других получится красивее». Какой небольшой шаг ей доступен?</w:t>
      </w:r>
    </w:p>
    <w:p>
      <w:r>
        <w:rPr>
          <w:b/>
        </w:rPr>
        <w:t xml:space="preserve">Как провести: </w:t>
      </w:r>
      <w:r>
        <w:t>Покажите слайд 6. Прочитайте Мф. 25:24–27 и напомните, что стихи 28–30 тоже входят в прочитанный рассказ. Поясните: «Иисус предупреждает об ответственности перед Богом за доверенное». Отделите современный пример от слов слуги: страх сравнения придуман для задания. В паре один говорит за девочку, другой предлагает поддержку: «Давай сначала напишем одну понятную фразу» или «Покажем черновик учителю». Поменяйте роли. Учебную ошибку можно исправлять, обращаясь за советом и продолжая учиться.</w:t>
      </w:r>
    </w:p>
    <w:p>
      <w:r>
        <w:rPr>
          <w:b/>
        </w:rPr>
        <w:t xml:space="preserve">Вопрос: </w:t>
      </w:r>
      <w:r>
        <w:t>Какая конкретная просьба поможет героине начать?</w:t>
      </w:r>
    </w:p>
    <w:p>
      <w:r>
        <w:rPr>
          <w:b/>
        </w:rPr>
        <w:t xml:space="preserve">Ориентир: </w:t>
      </w:r>
      <w:r>
        <w:t>«Помоги мне с первой фразой», «Посмотри мой черновик», «Давай попробуем вместе».</w:t>
      </w:r>
    </w:p>
    <w:p>
      <w:r>
        <w:rPr>
          <w:b/>
        </w:rPr>
        <w:t xml:space="preserve">Ритм: </w:t>
      </w:r>
      <w:r>
        <w:t>1 мин — текст и предупреждение; 30 сек — современная ситуация; 2 мин — диалог со сменой ролей; 30 сек — вывод.</w:t>
      </w:r>
    </w:p>
    <w:p>
      <w:pPr>
        <w:pStyle w:val="Heading2"/>
      </w:pPr>
      <w:r>
        <w:t>06 Заметные и незаметные возможности</w:t>
      </w:r>
    </w:p>
    <w:p>
      <w:r>
        <w:t>4 мин. Период 20–24 мин. Слайд 7.</w:t>
      </w:r>
    </w:p>
    <w:p>
      <w:r>
        <w:rPr>
          <w:b/>
        </w:rPr>
        <w:t xml:space="preserve">Реплика учителя: </w:t>
      </w:r>
      <w:r>
        <w:t>Полезными могут быть рисунок, понятное объяснение, внимательное слушание или умение заметить, что человеку трудно. Можно начать с того, чему ещё учишься. Выберите карточку с одной вашей возможностью и одну с тем, что хотите развивать. Кому это может помочь?</w:t>
      </w:r>
    </w:p>
    <w:p>
      <w:r>
        <w:rPr>
          <w:b/>
        </w:rPr>
        <w:t xml:space="preserve">Как провести: </w:t>
      </w:r>
      <w:r>
        <w:t>На стол каждой команды положите шесть карточек возможностей со страницы 4. Каждый записывает в начале личного листа: «У меня уже получается…» и «Я хочу научиться…». Если трудно, предложите пример маленького дела: объяснить правило, выслушать вопрос, подготовить материалы. В парах участники называют получателя помощи. Иллюстрация на слайде 7 показывает разные занятия в условной обстановке.</w:t>
      </w:r>
    </w:p>
    <w:p>
      <w:r>
        <w:rPr>
          <w:b/>
        </w:rPr>
        <w:t xml:space="preserve">Вопрос: </w:t>
      </w:r>
      <w:r>
        <w:t>Как может помочь человек, который умеет замечать детали?</w:t>
      </w:r>
    </w:p>
    <w:p>
      <w:r>
        <w:rPr>
          <w:b/>
        </w:rPr>
        <w:t xml:space="preserve">Ориентир: </w:t>
      </w:r>
      <w:r>
        <w:t>Проверить, хватает ли материалов, заметить непонятную часть инструкции, уточнить вопрос новичка.</w:t>
      </w:r>
    </w:p>
    <w:p>
      <w:r>
        <w:rPr>
          <w:b/>
        </w:rPr>
        <w:t xml:space="preserve">Ритм: </w:t>
      </w:r>
      <w:r>
        <w:t>30 сек — примеры; 1,5 мин — выбор и запись; 1 мин — применение в паре; 1 мин — несколько ответов.</w:t>
      </w:r>
    </w:p>
    <w:p>
      <w:r>
        <w:br w:type="page"/>
      </w:r>
    </w:p>
    <w:p>
      <w:pPr>
        <w:pStyle w:val="Heading1"/>
      </w:pPr>
      <w:r>
        <w:t>Сценарий интерактивного занятия</w:t>
      </w:r>
    </w:p>
    <w:p>
      <w:pPr>
        <w:pStyle w:val="Heading2"/>
      </w:pPr>
      <w:r>
        <w:t>07 Помощь начинается с вопроса</w:t>
      </w:r>
    </w:p>
    <w:p>
      <w:r>
        <w:t>3 мин. Период 24–27 мин. Слайд 8.</w:t>
      </w:r>
    </w:p>
    <w:p>
      <w:r>
        <w:rPr>
          <w:b/>
        </w:rPr>
        <w:t xml:space="preserve">Реплика учителя: </w:t>
      </w:r>
      <w:r>
        <w:t>Апостол Пётр пишет: «Служите друг другу, каждый тем даром, какой получил». Сначала узнаем, что человеку нужно. Один играет помощника и спрашивает: «Что поможет тебе присоединиться?» Другой берёт карточку новичка и отвечает. Затем помощник предлагает конкретный шаг.</w:t>
      </w:r>
    </w:p>
    <w:p>
      <w:r>
        <w:rPr>
          <w:b/>
        </w:rPr>
        <w:t xml:space="preserve">Как провести: </w:t>
      </w:r>
      <w:r>
        <w:t>Прочитайте 1 Пет. 4:10 целиком из приложения. Покажите слайд 8. Дайте каждой паре две ролевые карточки со страницы 5: «Хочу понять правила» и «Хочу познакомиться с ребятами». Сначала один выбирает ответ за новичка, второй уточняет и предлагает помощь. Через минуту смените роли. Пример: «Объяснить правило и показать первый ход» или «Познакомить с одним участником».</w:t>
      </w:r>
    </w:p>
    <w:p>
      <w:r>
        <w:rPr>
          <w:b/>
        </w:rPr>
        <w:t xml:space="preserve">Вопрос: </w:t>
      </w:r>
      <w:r>
        <w:t>Почему стоит спросить о нужде, прежде чем предлагать своё умение?</w:t>
      </w:r>
    </w:p>
    <w:p>
      <w:r>
        <w:rPr>
          <w:b/>
        </w:rPr>
        <w:t xml:space="preserve">Ориентир: </w:t>
      </w:r>
      <w:r>
        <w:t>Чтобы помощь отвечала настоящему вопросу человека и он мог её принять.</w:t>
      </w:r>
    </w:p>
    <w:p>
      <w:r>
        <w:rPr>
          <w:b/>
        </w:rPr>
        <w:t xml:space="preserve">Ритм: </w:t>
      </w:r>
      <w:r>
        <w:t>30 сек — стих; 30 сек — роли; 1 мин — первый диалог; 1 мин — смена ролей и вывод.</w:t>
      </w:r>
    </w:p>
    <w:p>
      <w:pPr>
        <w:pStyle w:val="Heading2"/>
      </w:pPr>
      <w:r>
        <w:t>08 Мастерская помощи</w:t>
      </w:r>
    </w:p>
    <w:p>
      <w:r>
        <w:t>6 мин. Период 27–33 мин. Слайд 9.</w:t>
      </w:r>
    </w:p>
    <w:p>
      <w:r>
        <w:rPr>
          <w:b/>
        </w:rPr>
        <w:t xml:space="preserve">Реплика учителя: </w:t>
      </w:r>
      <w:r>
        <w:t>Теперь используем наши возможности в общем деле. Новичок хочет присоединиться к игре и просит понятно объяснить, как начать. Сделайте небольшое приглашение с двумя понятными шагами и подготовьте приветствие на полминуты. У каждого будет свой вклад: встретить, объяснить, оформить или проверить понятность.</w:t>
      </w:r>
    </w:p>
    <w:p>
      <w:r>
        <w:rPr>
          <w:b/>
        </w:rPr>
        <w:t xml:space="preserve">Как провести: </w:t>
      </w:r>
      <w:r>
        <w:t>Соберите команды по 3–4 человека, максимум пять команд. Раздайте бумагу, карандаши и карточку задания со страницы 4. Команды выбирают знакомую всем простую игру. На листе пишут её название, приглашение и два первых шага. Например: «Хочешь собирать рисунок с нами? 1. Выбери карандаш. 2. Нарисуй одну деталь общего рисунка». Роли выбирают сами; при трёх участниках оформление и проверку совмещают. Дайте четыре минуты на изготовление и минуту на пробу приветствия. Учитель уточняет: «Понятно ли человеку, что делать первым?»</w:t>
      </w:r>
    </w:p>
    <w:p>
      <w:r>
        <w:rPr>
          <w:b/>
        </w:rPr>
        <w:t xml:space="preserve">Вопрос: </w:t>
      </w:r>
      <w:r>
        <w:t>Какую нужду новичка решает ваша работа?</w:t>
      </w:r>
    </w:p>
    <w:p>
      <w:r>
        <w:rPr>
          <w:b/>
        </w:rPr>
        <w:t xml:space="preserve">Ориентир: </w:t>
      </w:r>
      <w:r>
        <w:t>Помогает понять, как начать и где присоединиться. Каждый вклад поддерживает общее дело.</w:t>
      </w:r>
    </w:p>
    <w:p>
      <w:r>
        <w:rPr>
          <w:b/>
        </w:rPr>
        <w:t xml:space="preserve">Ритм: </w:t>
      </w:r>
      <w:r>
        <w:t>1 мин — задача и роли; 4 мин — изготовление; 1 мин — репетиция внутри команды.</w:t>
      </w:r>
    </w:p>
    <w:p>
      <w:r>
        <w:br w:type="page"/>
      </w:r>
    </w:p>
    <w:p>
      <w:pPr>
        <w:pStyle w:val="Heading1"/>
      </w:pPr>
      <w:r>
        <w:t>Сценарий интерактивного занятия</w:t>
      </w:r>
    </w:p>
    <w:p>
      <w:pPr>
        <w:pStyle w:val="Heading2"/>
      </w:pPr>
      <w:r>
        <w:t>09 Проверка с другим человеком</w:t>
      </w:r>
    </w:p>
    <w:p>
      <w:r>
        <w:t>4 мин. Период 33–37 мин. Слайд 10.</w:t>
      </w:r>
    </w:p>
    <w:p>
      <w:r>
        <w:rPr>
          <w:b/>
        </w:rPr>
        <w:t xml:space="preserve">Реплика учителя: </w:t>
      </w:r>
      <w:r>
        <w:t>Проверим, понятна ли наша помощь. Пригласите одного участника другой команды. Покажите приглашение и за полминуты объясните начало игры. Он скажет, что понял и о чём ещё хотел бы спросить. После отзыва исправьте одну непонятную деталь.</w:t>
      </w:r>
    </w:p>
    <w:p>
      <w:r>
        <w:rPr>
          <w:b/>
        </w:rPr>
        <w:t xml:space="preserve">Как провести: </w:t>
      </w:r>
      <w:r>
        <w:t>Соедините команды попарно. Каждая отправляет одного добровольца в соседнюю команду. При нечётном числе команд учитель становится гостем оставшейся. Объяснения проходят одновременно, по 30 секунд. Гость называет первый шаг, затем говорит: «Мне помогло…» и «Хочу уточнить…». Он возвращается, команды улучшают одну фразу или рисунок. Попросите два коротких примера изменений. Участник может остаться в своей команде и помочь принимать гостя.</w:t>
      </w:r>
    </w:p>
    <w:p>
      <w:r>
        <w:rPr>
          <w:b/>
        </w:rPr>
        <w:t xml:space="preserve">Вопрос: </w:t>
      </w:r>
      <w:r>
        <w:t>Какой отзыв показал, что помощь действительно понятна?</w:t>
      </w:r>
    </w:p>
    <w:p>
      <w:r>
        <w:rPr>
          <w:b/>
        </w:rPr>
        <w:t xml:space="preserve">Ориентир: </w:t>
      </w:r>
      <w:r>
        <w:t>Гость смог назвать первый шаг и понял, как присоединиться. Его уточнение помогло исправить инструкцию.</w:t>
      </w:r>
    </w:p>
    <w:p>
      <w:r>
        <w:rPr>
          <w:b/>
        </w:rPr>
        <w:t xml:space="preserve">Ритм: </w:t>
      </w:r>
      <w:r>
        <w:t>30 сек — обмен гостями; 1 мин — объяснение и повтор первого шага; 1 мин — отзыв; 1 мин — исправление; 30 сек — общий итог.</w:t>
      </w:r>
    </w:p>
    <w:p>
      <w:pPr>
        <w:pStyle w:val="Heading2"/>
      </w:pPr>
      <w:r>
        <w:t>10 Мой один шаг на неделю</w:t>
      </w:r>
    </w:p>
    <w:p>
      <w:r>
        <w:t>4 мин. Период 37–41 мин. Слайды 11–12.</w:t>
      </w:r>
    </w:p>
    <w:p>
      <w:r>
        <w:rPr>
          <w:b/>
        </w:rPr>
        <w:t xml:space="preserve">Реплика учителя: </w:t>
      </w:r>
      <w:r>
        <w:t>Теперь выберите своё небольшое дело на неделю. Запишите, кому оно поможет, что человеку нужно, что вы сделаете первым, когда начнёте и у кого попросите совет. Можно выбрать умение, которому ещё учитесь. Сначала предложите помощь человеку и узнайте, подходит ли она ему.</w:t>
      </w:r>
    </w:p>
    <w:p>
      <w:r>
        <w:rPr>
          <w:b/>
        </w:rPr>
        <w:t xml:space="preserve">Как провести: </w:t>
      </w:r>
      <w:r>
        <w:t>Откройте слайд 11 с вопросами и дайте две минуты на личный лист. Затем покажите пример на слайде 12: «Могу понятно объяснить правило. Помогу младшему брату начать настольную игру, если он захочет. В субботу покажу один ход. Если будет трудно, попрошу взрослого объяснить правило вместе». В паре уточните один пункт своего плана. При слишком большой задаче предложите уменьшить первый шаг. Лист остаётся у участника.</w:t>
      </w:r>
    </w:p>
    <w:p>
      <w:r>
        <w:rPr>
          <w:b/>
        </w:rPr>
        <w:t xml:space="preserve">Вопрос: </w:t>
      </w:r>
      <w:r>
        <w:t>Сможешь ли ты сделать первый шаг за неделю? Как узнаешь, что помощь нужна?</w:t>
      </w:r>
    </w:p>
    <w:p>
      <w:r>
        <w:rPr>
          <w:b/>
        </w:rPr>
        <w:t xml:space="preserve">Ориентир: </w:t>
      </w:r>
      <w:r>
        <w:t>Есть конкретный получатель, вопрос о нужде, небольшой шаг, день начала и доступная поддержка.</w:t>
      </w:r>
    </w:p>
    <w:p>
      <w:r>
        <w:rPr>
          <w:b/>
        </w:rPr>
        <w:t xml:space="preserve">Ритм: </w:t>
      </w:r>
      <w:r>
        <w:t>2 мин — личный план; 1 мин — пример и вопрос партнёра; 1 мин — уточнение.</w:t>
      </w:r>
    </w:p>
    <w:p>
      <w:r>
        <w:br w:type="page"/>
      </w:r>
    </w:p>
    <w:p>
      <w:pPr>
        <w:pStyle w:val="Heading1"/>
      </w:pPr>
      <w:r>
        <w:t>Сценарий интерактивного занятия</w:t>
      </w:r>
    </w:p>
    <w:p>
      <w:pPr>
        <w:pStyle w:val="Heading2"/>
      </w:pPr>
      <w:r>
        <w:t>11 Помеха и поддержка</w:t>
      </w:r>
    </w:p>
    <w:p>
      <w:r>
        <w:t>2 мин. Период 41–43 мин. Слайд 13.</w:t>
      </w:r>
    </w:p>
    <w:p>
      <w:r>
        <w:rPr>
          <w:b/>
        </w:rPr>
        <w:t xml:space="preserve">Реплика учителя: </w:t>
      </w:r>
      <w:r>
        <w:t>Что может помешать? Например: не умею всего, сравниваю себя с другими или не хватает времени. Выберите одну трудность и закончите строку: «Если это случится, я…». Можно попросить совет, потренироваться на маленькой части или уменьшить задачу и согласовать новый день.</w:t>
      </w:r>
    </w:p>
    <w:p>
      <w:r>
        <w:rPr>
          <w:b/>
        </w:rPr>
        <w:t xml:space="preserve">Как провести: </w:t>
      </w:r>
      <w:r>
        <w:t>Покажите слайд 13. Участники заполняют последнюю строку личного листа и называют вариант партнёру. Проверьте два примера: поддержка должна быть доступной, а шаг — посильным. Напомните фразу хозяина из Мф. 25:21 о верности в малом.</w:t>
      </w:r>
    </w:p>
    <w:p>
      <w:r>
        <w:rPr>
          <w:b/>
        </w:rPr>
        <w:t xml:space="preserve">Вопрос: </w:t>
      </w:r>
      <w:r>
        <w:t>Что поможет продолжить после первой трудности?</w:t>
      </w:r>
    </w:p>
    <w:p>
      <w:r>
        <w:rPr>
          <w:b/>
        </w:rPr>
        <w:t xml:space="preserve">Ориентир: </w:t>
      </w:r>
      <w:r>
        <w:t>Конкретный совет, небольшая проба, помощь партнёра, посильный срок и выполнение договорённости.</w:t>
      </w:r>
    </w:p>
    <w:p>
      <w:r>
        <w:rPr>
          <w:b/>
        </w:rPr>
        <w:t xml:space="preserve">Ритм: </w:t>
      </w:r>
      <w:r>
        <w:t>30 сек — выбор трудности; 1 мин — запись и пара; 30 сек — вывод.</w:t>
      </w:r>
    </w:p>
    <w:p>
      <w:pPr>
        <w:pStyle w:val="Heading2"/>
      </w:pPr>
      <w:r>
        <w:t>12 Доверенное для добра</w:t>
      </w:r>
    </w:p>
    <w:p>
      <w:r>
        <w:t>2 мин. Период 43–45 мин. Слайд 14.</w:t>
      </w:r>
    </w:p>
    <w:p>
      <w:r>
        <w:rPr>
          <w:b/>
        </w:rPr>
        <w:t xml:space="preserve">Реплика учителя: </w:t>
      </w:r>
      <w:r>
        <w:t>Закончим двумя короткими ответами: «Талант в притче — это…» и «Мой первый шаг — …». Мы увидели: хозяин доверил разное, первые двое действовали и услышали одинаковую похвалу за верность. Служить друг другу можно тем даром, который получил. По желанию помолимся о том, чтобы верно использовать доверенное.</w:t>
      </w:r>
    </w:p>
    <w:p>
      <w:r>
        <w:rPr>
          <w:b/>
        </w:rPr>
        <w:t xml:space="preserve">Как провести: </w:t>
      </w:r>
      <w:r>
        <w:t>Все сначала формулируют ответы партнёру, затем выслушайте двух желающих. Возьмите из ответа один конкретный поступок. Прочитайте короткую молитву: «Господи, помоги нам верно использовать то, что Ты нам доверил, учиться и приносить пользу ближним. Аминь». Предложите сохранить личный лист и через неделю проверить свой шаг.</w:t>
      </w:r>
    </w:p>
    <w:p>
      <w:r>
        <w:rPr>
          <w:b/>
        </w:rPr>
        <w:t xml:space="preserve">Вопрос: </w:t>
      </w:r>
      <w:r>
        <w:t>Что ты попробуешь сделать и кому это поможет?</w:t>
      </w:r>
    </w:p>
    <w:p>
      <w:r>
        <w:rPr>
          <w:b/>
        </w:rPr>
        <w:t xml:space="preserve">Ориентир: </w:t>
      </w:r>
      <w:r>
        <w:t>Посильный конкретный поступок для названного человека. Талант в рассказе — денежная мера, способности — применение притчи к нашей жизни.</w:t>
      </w:r>
    </w:p>
    <w:p>
      <w:r>
        <w:rPr>
          <w:b/>
        </w:rPr>
        <w:t xml:space="preserve">Ритм: </w:t>
      </w:r>
      <w:r>
        <w:t>1 мин — ответы в парах; 30 сек — два примера; 30 сек — завершение или молитва.</w:t>
      </w:r>
    </w:p>
    <w:p>
      <w:r>
        <w:br w:type="page"/>
      </w:r>
    </w:p>
    <w:p>
      <w:pPr>
        <w:pStyle w:val="Heading1"/>
      </w:pPr>
      <w:r>
        <w:t>Материалы для учителя</w:t>
      </w:r>
    </w:p>
    <w:p>
      <w:pPr>
        <w:pStyle w:val="Heading2"/>
      </w:pPr>
      <w:r>
        <w:t>Что подготовить</w:t>
      </w:r>
    </w:p>
    <w:p>
      <w:r>
        <w:t>Распечатать личный лист (страница 1 раздатки) каждому участнику. Страницу 2 с карточками для сценки — один раз. Страницы 3 и 5 — на каждую пару. Страницу 4 — на каждую команду. Карточки перед уроком разрезать с запасом белого поля.</w:t>
      </w:r>
    </w:p>
    <w:p>
      <w:r>
        <w:t>Приготовить конверт для спрятанного таланта. Четыре роли в сценке: хозяин и три слуги. Для общего ответа достаточно жестов, отдельных карточек всей группе не требуется.</w:t>
      </w:r>
    </w:p>
    <w:p>
      <w:r>
        <w:t>На команду: один лист бумаги, карандаши или фломастеры. Если выбрана игра с предметами, подготовить несколько крупных кубиков или иной знакомый группе игровой материал. Мастерская рассчитана на изготовление простой памятки и короткое приветствие.</w:t>
      </w:r>
    </w:p>
    <w:p>
      <w:r>
        <w:t>Открыть презентацию и проверить заметки ведущего. Слайд 3 с итоговыми числами показать после ответов в сценке. Личные листы сохранить у участников.</w:t>
      </w:r>
    </w:p>
    <w:p>
      <w:r>
        <w:t>Продумать пары команд для проверки. При нечётном числе команд учитель принимает роль новичка в оставшейся. Для занятия без экрана распечатать изображения 01–05 и написать итоговые числа на доске.</w:t>
      </w:r>
    </w:p>
    <w:p>
      <w:pPr>
        <w:pStyle w:val="Heading2"/>
      </w:pPr>
      <w:r>
        <w:t>Основные подсказки</w:t>
      </w:r>
    </w:p>
    <w:p>
      <w:r>
        <w:t>Сначала читайте притчу полностью, потом предлагайте сценку. В тексте доверено серебро. Умения, время и внимание рассматриваем как применение принципа ответственности к жизни участников.</w:t>
      </w:r>
    </w:p>
    <w:p>
      <w:r>
        <w:t>Результат третьего слуги «1» в таблице относится к моменту его отчёта. После этого по Мф. 25:28 хозяин велит передать талант имеющему десять. Полный финал приведён в приложении и читается в начале.</w:t>
      </w:r>
    </w:p>
    <w:p>
      <w:r>
        <w:t>Одинаковая похвала первым двум относится к верности с доверенными средствами. Сравнивайте поступки героев. Хвалите конкретный полезный вклад детей и выполненный шаг.</w:t>
      </w:r>
    </w:p>
    <w:p>
      <w:r>
        <w:t>Если участник говорит «я ничего не умею», помогите найти доступную возможность: время, внимательное слушание, вопрос, готовность учиться или помощь в подготовке. Предложите попробовать маленькую часть вместе с партнёром.</w:t>
      </w:r>
    </w:p>
    <w:p>
      <w:r>
        <w:t>Карточки возможностей помогают начать разговор. Участники могут назвать своё умение и выбрать новую роль. В мастерской важны понятность первого шага и ответ человека, которому помогают.</w:t>
      </w:r>
    </w:p>
    <w:p>
      <w:r>
        <w:t>Если изготовление затянулось, оставьте приглашение и один ясный первый шаг. Сохраните пробу с гостем и личный план: именно они показывают переход от намерения к действию.</w:t>
      </w:r>
    </w:p>
    <w:p>
      <w:r>
        <w:br w:type="page"/>
      </w:r>
    </w:p>
    <w:p>
      <w:pPr>
        <w:pStyle w:val="Heading1"/>
      </w:pPr>
      <w:r>
        <w:t>Библейский текст для чтения</w:t>
      </w:r>
    </w:p>
    <w:p>
      <w:pPr>
        <w:pStyle w:val="Heading2"/>
      </w:pPr>
      <w:r>
        <w:t>Мф. 25:14–23, Синодальный перевод</w:t>
      </w:r>
    </w:p>
    <w:p>
      <w:r>
        <w:t>14 Ибо Он поступит, как человек, который, отправляясь в чужую страну, призвал рабов своих и поручил им имение своё:</w:t>
      </w:r>
    </w:p>
    <w:p>
      <w:r>
        <w:t>15 и одному дал он пять талантов, другому два, иному один, каждому по его силе; и тотчас отправился.</w:t>
      </w:r>
    </w:p>
    <w:p>
      <w:r>
        <w:t>16 Получивший пять талантов пошёл, употребил их в дело и приобрел другие пять талантов;</w:t>
      </w:r>
    </w:p>
    <w:p>
      <w:r>
        <w:t>17 точно так же и получивший два таланта приобрел другие два;</w:t>
      </w:r>
    </w:p>
    <w:p>
      <w:r>
        <w:t>18 получивший же один талант пошёл и закопал его в землю и скрыл серебро господина своего.</w:t>
      </w:r>
    </w:p>
    <w:p>
      <w:r>
        <w:t>19 По долгом времени, приходит господин рабов тех и требует у них отчёта.</w:t>
      </w:r>
    </w:p>
    <w:p>
      <w:r>
        <w:t>20 И, подойдя, получивший пять талантов принёс другие пять талантов и говорит: «господин! пять талантов ты дал мне; вот, другие пять талантов я приобрел на них».</w:t>
      </w:r>
    </w:p>
    <w:p>
      <w:r>
        <w:t>21 Господин его сказал ему: «хорошо, добрый и верный раб! в малом ты был верен, над многим тебя поставлю; войди в радость господина твоего».</w:t>
      </w:r>
    </w:p>
    <w:p>
      <w:r>
        <w:t>22 Подошёл также и получивший два таланта и сказал: «господин! два таланта ты дал мне; вот, другие два таланта я приобрел на них».</w:t>
      </w:r>
    </w:p>
    <w:p>
      <w:r>
        <w:t>23 Господин его сказал ему: «хорошо, добрый и верный раб! в малом ты был верен, над многим тебя поставлю; войди в радость господина твоего».</w:t>
      </w:r>
    </w:p>
    <w:p>
      <w:r>
        <w:t>Продолжение на следующей странице. Для этапа 1 прочитайте Мф. 25:14–30 целиком.</w:t>
      </w:r>
    </w:p>
    <w:p>
      <w:r>
        <w:br w:type="page"/>
      </w:r>
    </w:p>
    <w:p>
      <w:pPr>
        <w:pStyle w:val="Heading1"/>
      </w:pPr>
      <w:r>
        <w:t>Библейский текст: продолжение</w:t>
      </w:r>
    </w:p>
    <w:p>
      <w:pPr>
        <w:pStyle w:val="Heading2"/>
      </w:pPr>
      <w:r>
        <w:t>Мф. 25:24–30, Синодальный перевод</w:t>
      </w:r>
    </w:p>
    <w:p>
      <w:r>
        <w:t>24 Подошёл и получивший один талант и сказал: «господин! я знал тебя, что ты человек жестокий, жнёшь, где не сеял, и собираешь, где не рассыпал,</w:t>
      </w:r>
    </w:p>
    <w:p>
      <w:r>
        <w:t>25 и, убоявшись, пошёл и скрыл талант твой в земле; вот тебе твоё».</w:t>
      </w:r>
    </w:p>
    <w:p>
      <w:r>
        <w:t>26 Господин же его сказал ему в ответ: «лукавый раб и ленивый! ты знал, что я жну, где не сеял, и собираю, где не рассыпал;</w:t>
      </w:r>
    </w:p>
    <w:p>
      <w:r>
        <w:t>27 посему надлежало тебе отдать серебро моё торгующим, и я, придя, получил бы моё с прибылью;</w:t>
      </w:r>
    </w:p>
    <w:p>
      <w:r>
        <w:t>28 итак, возьмите у него талант и дайте имеющему десять талантов,</w:t>
      </w:r>
    </w:p>
    <w:p>
      <w:r>
        <w:t>29 ибо всякому имеющему дастся и приумножится, а у неимеющего отнимется и то, что имеет;</w:t>
      </w:r>
    </w:p>
    <w:p>
      <w:r>
        <w:t>30 а негодного раба выбросьте во тьму внешнюю: там будет плач и скрежет зубов». Сказав сие, Иисус возгласил: кто имеет уши слышать, да слышит!</w:t>
      </w:r>
    </w:p>
    <w:p>
      <w:pPr>
        <w:pStyle w:val="Heading2"/>
      </w:pPr>
      <w:r>
        <w:t>1 Пет. 4:10</w:t>
      </w:r>
    </w:p>
    <w:p>
      <w:r>
        <w:t>Служите друг другу, каждый тем даром, какой получил, как добрые домостроители многоразличной благодати Божией.</w:t>
      </w:r>
    </w:p>
    <w:p>
      <w:r>
        <w:t>Домостроитель здесь — человек, которому доверена забота о порученном. В применении к уроку: используем полученный дар для служения другому.</w:t>
      </w:r>
    </w:p>
    <w:p>
      <w:r>
        <w:t>Источники текста: https://bible.by/syn/40/25/ и https://bible.by/syn/46/4/ . Синодальный перевод находится в общественном достоянии.</w:t>
      </w:r>
    </w:p>
    <w:p>
      <w:r>
        <w:br w:type="page"/>
      </w:r>
    </w:p>
    <w:p>
      <w:pPr>
        <w:pStyle w:val="Heading1"/>
      </w:pPr>
      <w:r>
        <w:t>Серия изображений и описание для сайта</w:t>
      </w:r>
    </w:p>
    <w:p>
      <w:r>
        <w:t>01.png: Разные способности. Условная иллюстрация рисования, изготовления вещей и обучения. Слайд 7.</w:t>
      </w:r>
    </w:p>
    <w:p>
      <w:r>
        <w:t>02.png: Хозяин доверяет средства. Сценка по Мф. 25:14–18. Кошельки условные: точные суммы показаны числами. Слайд 2.</w:t>
      </w:r>
    </w:p>
    <w:p>
      <w:r>
        <w:t>03.png: Слуга прячет серебро. Решение третьего слуги. Слайд 6.</w:t>
      </w:r>
    </w:p>
    <w:p>
      <w:r>
        <w:t>04.png: Помощь новому участнику. Вымышленная современная ситуация: разные способы помочь освоиться. Слайд 8.</w:t>
      </w:r>
    </w:p>
    <w:p>
      <w:r>
        <w:t>05.png: Возможности для общего дела. Новая обложка: подростки готовят помощь новичку. Слайд 1.</w:t>
      </w:r>
    </w:p>
    <w:p>
      <w:r>
        <w:t>Иллюстрации созданы для занятий. Они показывают сюжет и игровые ситуации. Современные герои вымышлены. Точные суммы и библейские цитаты приведены в тексте и на слайдах.</w:t>
      </w:r>
    </w:p>
    <w:p>
      <w:pPr>
        <w:pStyle w:val="Heading2"/>
      </w:pPr>
      <w:r>
        <w:t>Короткое описание для страницы сайта</w:t>
      </w:r>
    </w:p>
    <w:p>
      <w:r>
        <w:t>Что делать со своими способностями, если рядом кто-то умеет больше? На интерактивном уроке для детей 11–13 лет участники разыграют притчу о талантах, сравнят поступки слуг и узнают, почему первые двое услышали одинаковую похвалу. Затем команды подготовят помощь новичку, проверят её понятность и выберут небольшое доброе дело на неделю. Комплект включает план, подробный сценарий, пять иллюстраций, PowerPoint и материалы для печати. Продолжительность — 45 минут.</w:t>
      </w:r>
    </w:p>
    <w:sectPr w:rsidR="00FC693F" w:rsidRPr="0006063C" w:rsidSect="00034616">
      <w:footerReference w:type="default" r:id="rId9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DejaVu Sans" w:hAnsi="DejaVu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59" w:lineRule="auto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59" w:lineRule="auto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9" w:lineRule="auto" w:before="160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59" w:lineRule="auto" w:before="160"/>
    </w:pPr>
    <w:rPr>
      <w:rFonts w:asciiTheme="majorHAnsi" w:eastAsiaTheme="majorEastAsia" w:hAnsiTheme="majorHAnsi" w:cstheme="majorBidi" w:ascii="DejaVu Sans" w:hAnsi="DejaVu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Что делать со своим талантом?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