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Можно ли соврать ради добра?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391656" cy="3597218"/>
            <wp:docPr id="1" name="Picture 1" descr="Разговор о правд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1656" cy="359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Краткий паспорт урока</w:t>
      </w:r>
    </w:p>
    <w:p>
      <w:r>
        <w:rPr>
          <w:b/>
        </w:rPr>
        <w:t xml:space="preserve">Возраст: </w:t>
      </w:r>
      <w:r>
        <w:t>12–15 лет</w:t>
      </w:r>
    </w:p>
    <w:p>
      <w:r>
        <w:rPr>
          <w:b/>
        </w:rPr>
        <w:t xml:space="preserve">Время: </w:t>
      </w:r>
      <w:r>
        <w:t>45 минут</w:t>
      </w:r>
    </w:p>
    <w:p>
      <w:r>
        <w:rPr>
          <w:b/>
        </w:rPr>
        <w:t xml:space="preserve">Группа: </w:t>
      </w:r>
      <w:r>
        <w:t>8–24 человека; пары и команды по четыре</w:t>
      </w:r>
    </w:p>
    <w:p>
      <w:r>
        <w:rPr>
          <w:b/>
        </w:rPr>
        <w:t xml:space="preserve">Цель: </w:t>
      </w:r>
      <w:r>
        <w:t>Объяснить связь истины и заботы о ближнем, различить обман и честное сохранение личного, потренировать бережный ответ и исправление неверного сообщения.</w:t>
      </w:r>
    </w:p>
    <w:p>
      <w:r>
        <w:rPr>
          <w:b/>
        </w:rPr>
        <w:t xml:space="preserve">Библейская основа: </w:t>
      </w:r>
      <w:r>
        <w:t>Еф. 4:25–32. Ключевой стих — Еф. 4:25. Синодальный перевод.</w:t>
      </w:r>
    </w:p>
    <w:p>
      <w:r>
        <w:rPr>
          <w:b/>
        </w:rPr>
        <w:t xml:space="preserve">Главная мысль: </w:t>
      </w:r>
      <w:r>
        <w:t>Я могу поддержать человека честными словами и помощью делом.</w:t>
      </w:r>
    </w:p>
    <w:p>
      <w:r>
        <w:rPr>
          <w:b/>
        </w:rPr>
        <w:t xml:space="preserve">Результат: </w:t>
      </w:r>
      <w:r>
        <w:t>Подросток объясняет, как полуправда вводит в заблуждение, и выбирает конкретную честную фразу и следующий шаг.</w:t>
      </w:r>
    </w:p>
    <w:p>
      <w:r>
        <w:br w:type="page"/>
      </w:r>
    </w:p>
    <w:p>
      <w:pPr>
        <w:pStyle w:val="Heading1"/>
      </w:pPr>
      <w:r>
        <w:t>1. План урока — 45 минут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2" name="Picture 2" descr="Четверо подростков обсуждают сведения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Полное чтение Еф. 4:25–32; сразу три версии сценки; затем обсуждение. Карточки, разговоры в парах, два командных плана и личный шаг.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81"/>
        <w:gridCol w:w="4565"/>
        <w:gridCol w:w="4320"/>
      </w:tblGrid>
      <w:tr>
        <w:tc>
          <w:tcPr>
            <w:tcW w:type="dxa" w:w="3355"/>
          </w:tcPr>
          <w:p>
            <w:r>
              <w:rPr>
                <w:b/>
              </w:rPr>
              <w:t>Мин.</w:t>
            </w:r>
          </w:p>
        </w:tc>
        <w:tc>
          <w:tcPr>
            <w:tcW w:type="dxa" w:w="3355"/>
          </w:tcPr>
          <w:p>
            <w:r>
              <w:rPr>
                <w:b/>
              </w:rPr>
              <w:t>Этап / слайд</w:t>
            </w:r>
          </w:p>
        </w:tc>
        <w:tc>
          <w:tcPr>
            <w:tcW w:type="dxa" w:w="3355"/>
          </w:tcPr>
          <w:p>
            <w:r>
              <w:rPr>
                <w:b/>
              </w:rPr>
              <w:t>Действие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2</w:t>
            </w:r>
          </w:p>
        </w:tc>
        <w:tc>
          <w:tcPr>
            <w:tcW w:type="dxa" w:w="4565"/>
          </w:tcPr>
          <w:p>
            <w:r>
              <w:t>1. Можно ли соврать ради добра?</w:t>
            </w:r>
          </w:p>
        </w:tc>
        <w:tc>
          <w:tcPr>
            <w:tcW w:type="dxa" w:w="4320"/>
          </w:tcPr>
          <w:p>
            <w:r>
              <w:t>Вымышленный случай, личный выбор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2</w:t>
            </w:r>
          </w:p>
        </w:tc>
        <w:tc>
          <w:tcPr>
            <w:tcW w:type="dxa" w:w="4565"/>
          </w:tcPr>
          <w:p>
            <w:r>
              <w:t>2. Говорите истину ближнему</w:t>
            </w:r>
          </w:p>
        </w:tc>
        <w:tc>
          <w:tcPr>
            <w:tcW w:type="dxa" w:w="4320"/>
          </w:tcPr>
          <w:p>
            <w:r>
              <w:t>Восемь стихов подряд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6</w:t>
            </w:r>
          </w:p>
        </w:tc>
        <w:tc>
          <w:tcPr>
            <w:tcW w:type="dxa" w:w="4565"/>
          </w:tcPr>
          <w:p>
            <w:r>
              <w:t>3. Одна ситуация, три ответа</w:t>
            </w:r>
          </w:p>
        </w:tc>
        <w:tc>
          <w:tcPr>
            <w:tcW w:type="dxa" w:w="4320"/>
          </w:tcPr>
          <w:p>
            <w:r>
              <w:t>Четыре роли; три альтернативных ответа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4</w:t>
            </w:r>
          </w:p>
        </w:tc>
        <w:tc>
          <w:tcPr>
            <w:tcW w:type="dxa" w:w="4565"/>
          </w:tcPr>
          <w:p>
            <w:r>
              <w:t>4. Намерение и последствия</w:t>
            </w:r>
          </w:p>
        </w:tc>
        <w:tc>
          <w:tcPr>
            <w:tcW w:type="dxa" w:w="4320"/>
          </w:tcPr>
          <w:p>
            <w:r>
              <w:t>Последствия, четыре шага ответа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4</w:t>
            </w:r>
          </w:p>
        </w:tc>
        <w:tc>
          <w:tcPr>
            <w:tcW w:type="dxa" w:w="4565"/>
          </w:tcPr>
          <w:p>
            <w:r>
              <w:t>5. Ложь, полуправда, честный ответ</w:t>
            </w:r>
          </w:p>
        </w:tc>
        <w:tc>
          <w:tcPr>
            <w:tcW w:type="dxa" w:w="4320"/>
          </w:tcPr>
          <w:p>
            <w:r>
              <w:t>Шесть фраз и два поля записи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4</w:t>
            </w:r>
          </w:p>
        </w:tc>
        <w:tc>
          <w:tcPr>
            <w:tcW w:type="dxa" w:w="4565"/>
          </w:tcPr>
          <w:p>
            <w:r>
              <w:t>6. Правда без укола</w:t>
            </w:r>
          </w:p>
        </w:tc>
        <w:tc>
          <w:tcPr>
            <w:tcW w:type="dxa" w:w="4320"/>
          </w:tcPr>
          <w:p>
            <w:r>
              <w:t>Разговоры со сменой ролей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6</w:t>
            </w:r>
          </w:p>
        </w:tc>
        <w:tc>
          <w:tcPr>
            <w:tcW w:type="dxa" w:w="4565"/>
          </w:tcPr>
          <w:p>
            <w:r>
              <w:t>7. Помочь без обмана</w:t>
            </w:r>
          </w:p>
        </w:tc>
        <w:tc>
          <w:tcPr>
            <w:tcW w:type="dxa" w:w="4320"/>
          </w:tcPr>
          <w:p>
            <w:r>
              <w:t>Четыре сведения; первый план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4</w:t>
            </w:r>
          </w:p>
        </w:tc>
        <w:tc>
          <w:tcPr>
            <w:tcW w:type="dxa" w:w="4565"/>
          </w:tcPr>
          <w:p>
            <w:r>
              <w:t>8. Ответ, на который можно опереться</w:t>
            </w:r>
          </w:p>
        </w:tc>
        <w:tc>
          <w:tcPr>
            <w:tcW w:type="dxa" w:w="4320"/>
          </w:tcPr>
          <w:p>
            <w:r>
              <w:t>Что поймёт получатель сообщения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4</w:t>
            </w:r>
          </w:p>
        </w:tc>
        <w:tc>
          <w:tcPr>
            <w:tcW w:type="dxa" w:w="4565"/>
          </w:tcPr>
          <w:p>
            <w:r>
              <w:t>9. Когда неправда уже отправлена</w:t>
            </w:r>
          </w:p>
        </w:tc>
        <w:tc>
          <w:tcPr>
            <w:tcW w:type="dxa" w:w="4320"/>
          </w:tcPr>
          <w:p>
            <w:r>
              <w:t>Новое условие; второй план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4</w:t>
            </w:r>
          </w:p>
        </w:tc>
        <w:tc>
          <w:tcPr>
            <w:tcW w:type="dxa" w:w="4565"/>
          </w:tcPr>
          <w:p>
            <w:r>
              <w:t>10. Исправление слов и помощь</w:t>
            </w:r>
          </w:p>
        </w:tc>
        <w:tc>
          <w:tcPr>
            <w:tcW w:type="dxa" w:w="4320"/>
          </w:tcPr>
          <w:p>
            <w:r>
              <w:t>Уточнение и конкретная помощь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3</w:t>
            </w:r>
          </w:p>
        </w:tc>
        <w:tc>
          <w:tcPr>
            <w:tcW w:type="dxa" w:w="4565"/>
          </w:tcPr>
          <w:p>
            <w:r>
              <w:t>11. Мой честный шаг</w:t>
            </w:r>
          </w:p>
        </w:tc>
        <w:tc>
          <w:tcPr>
            <w:tcW w:type="dxa" w:w="4320"/>
          </w:tcPr>
          <w:p>
            <w:r>
              <w:t>Личный лист и авторская молитва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2</w:t>
            </w:r>
          </w:p>
        </w:tc>
        <w:tc>
          <w:tcPr>
            <w:tcW w:type="dxa" w:w="4565"/>
          </w:tcPr>
          <w:p>
            <w:r>
              <w:t>12. Правда и доброе дело</w:t>
            </w:r>
          </w:p>
        </w:tc>
        <w:tc>
          <w:tcPr>
            <w:tcW w:type="dxa" w:w="4320"/>
          </w:tcPr>
          <w:p>
            <w:r>
              <w:t>Два ответа, один честный шаг</w:t>
            </w:r>
          </w:p>
        </w:tc>
      </w:tr>
    </w:tbl>
    <w:p>
      <w:r>
        <w:rPr>
          <w:b/>
        </w:rPr>
        <w:t xml:space="preserve">Темп: </w:t>
      </w:r>
      <w:r>
        <w:t>Сократите общие выступления при необходимости. Сохраните чтение, все три версии, смену ролей в парах, оба командных плана и личный шаг.</w:t>
      </w:r>
    </w:p>
    <w:p>
      <w:r>
        <w:br w:type="page"/>
      </w:r>
    </w:p>
    <w:p>
      <w:pPr>
        <w:pStyle w:val="Heading1"/>
      </w:pPr>
      <w:r>
        <w:t>2. Сценарий занятия — часть 1</w:t>
      </w:r>
    </w:p>
    <w:p>
      <w:pPr>
        <w:pStyle w:val="Heading2"/>
      </w:pPr>
      <w:r>
        <w:t>1. Можно ли соврать ради добра? • 2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3" name="Picture 3" descr="Разговор о правде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Иногда кажется: если сказать неправду, другу будет легче. Но что произойдёт с тем, кто поверит нашим словам? Сегодня попробуем найти помощь, которая сохраняет правду.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Предложите вымышленный случай: друг не закончил общий проект и просит сказать, что всё готово. Каждый молча выбирает, что ответил бы. Личные истории пока не собирайте. Переходите к чтению.</w:t>
      </w:r>
    </w:p>
    <w:p>
      <w:r>
        <w:rPr>
          <w:b/>
        </w:rPr>
        <w:t xml:space="preserve">Вопрос: </w:t>
      </w:r>
      <w:r>
        <w:t>Какую помощь мы хотим оказать другу?</w:t>
      </w:r>
    </w:p>
    <w:p>
      <w:r>
        <w:rPr>
          <w:b/>
        </w:rPr>
        <w:t xml:space="preserve">Ориентир: </w:t>
      </w:r>
      <w:r>
        <w:t>Поддержать его и помочь закончить работу. Нужно проверить, не перекладываем ли мы трудность на того, кто поверит обещанию готовности.</w:t>
      </w:r>
    </w:p>
    <w:p>
      <w:r>
        <w:rPr>
          <w:b/>
        </w:rPr>
        <w:t xml:space="preserve">Ритм: </w:t>
      </w:r>
      <w:r>
        <w:t>1 минута — случай; 1 минута — личный выбор и переход.</w:t>
      </w:r>
    </w:p>
    <w:p>
      <w:pPr>
        <w:pStyle w:val="Heading2"/>
      </w:pPr>
      <w:r>
        <w:t>2. Говорите истину ближнему • 2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4" name="Picture 4" descr="Чтение послани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Прочитаем Еф. 4:25–32 целиком. Заметим призыв говорить истину и слова о доброй речи и сострадании. Сразу после чтения сыграем современную ситуацию.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Прочитайте все восемь стихов без промежуточного обсуждения. Четыре участника заранее получают роли: учитель, Саша, Миша, Аня. Затем сразу начинайте сценку.</w:t>
      </w:r>
    </w:p>
    <w:p>
      <w:r>
        <w:rPr>
          <w:b/>
        </w:rPr>
        <w:t xml:space="preserve">Вопрос: </w:t>
      </w:r>
      <w:r>
        <w:t>Задание слушателям: услышать, как истина связана с отношением к другому.</w:t>
      </w:r>
    </w:p>
    <w:p>
      <w:r>
        <w:rPr>
          <w:b/>
        </w:rPr>
        <w:t xml:space="preserve">Ориентир: </w:t>
      </w:r>
      <w:r>
        <w:t>Ст. 25 связывает правду с тем, что мы члены друг другу. Ст. 29 и 32 обращают к полезной речи, доброте и прощению. Это наставление апостола; сценка далее — вымышленный пример.</w:t>
      </w:r>
    </w:p>
    <w:p>
      <w:r>
        <w:rPr>
          <w:b/>
        </w:rPr>
        <w:t xml:space="preserve">Ритм: </w:t>
      </w:r>
      <w:r>
        <w:t>До 1,5 минуты — чтение; 30 секунд — переход к сценке.</w:t>
      </w:r>
    </w:p>
    <w:p>
      <w:r>
        <w:br w:type="page"/>
      </w:r>
    </w:p>
    <w:p>
      <w:pPr>
        <w:pStyle w:val="Heading1"/>
      </w:pPr>
      <w:r>
        <w:t>2. Сценарий занятия — часть 2</w:t>
      </w:r>
    </w:p>
    <w:p>
      <w:pPr>
        <w:pStyle w:val="Heading2"/>
      </w:pPr>
      <w:r>
        <w:t>3. Одна ситуация, три ответа • 6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5" name="Picture 5" descr="Одна ситуация, три ответ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Саша не закончил проект. Учитель спрашивает, готов ли весь проект. Миша хочет защитить друга. Сыграем три ответа и посмотрим, что Аня и учитель станут делать после каждого.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Разыграйте все три версии по приложению с теми же четырьмя ролями. Перед каждой возвращайтесь к исходному условию: проект не готов. Сначала прямая ложь, затем полуправда, затем честный ответ с помощью. Обсуждение — после третьего финала.</w:t>
      </w:r>
    </w:p>
    <w:p>
      <w:r>
        <w:rPr>
          <w:b/>
        </w:rPr>
        <w:t xml:space="preserve">Вопрос: </w:t>
      </w:r>
      <w:r>
        <w:t>Наблюдаем: какой вывод сделал слушатель и что он стал планировать?</w:t>
      </w:r>
    </w:p>
    <w:p>
      <w:r>
        <w:rPr>
          <w:b/>
        </w:rPr>
        <w:t xml:space="preserve">Ориентир: </w:t>
      </w:r>
      <w:r>
        <w:t>В первых двух версиях Аня рассчитывает на готовую работу и теряет время. В третьей получает верные сведения и может согласовать реальный план. Третья версия не обещает мгновенно законченный проект.</w:t>
      </w:r>
    </w:p>
    <w:p>
      <w:r>
        <w:rPr>
          <w:b/>
        </w:rPr>
        <w:t xml:space="preserve">Ритм: </w:t>
      </w:r>
      <w:r>
        <w:t>По 2 минуты на каждую версию, включая короткий переход.</w:t>
      </w:r>
    </w:p>
    <w:p>
      <w:pPr>
        <w:pStyle w:val="Heading2"/>
      </w:pPr>
      <w:r>
        <w:t>4. Намерение и последствия • 4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6" name="Picture 6" descr="Слова и последстви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Миша хотел помочь. Но как его слова повлияли на Аню? Почему правдивое предложение «Саша работал вчера» может обмануть? Восстановим путь к честному ответу.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Выслушайте два коротких ответа о сценке. Затем пары раскладывают четыре карточки шагов: выяснить факты, подумать о слушателе, ответить честно, помочь делом. Одна пара объясняет порядок.</w:t>
      </w:r>
    </w:p>
    <w:p>
      <w:r>
        <w:rPr>
          <w:b/>
        </w:rPr>
        <w:t xml:space="preserve">Вопрос: </w:t>
      </w:r>
      <w:r>
        <w:t>Достаточно ли доброго намерения, если человек получает неверное представление?</w:t>
      </w:r>
    </w:p>
    <w:p>
      <w:r>
        <w:rPr>
          <w:b/>
        </w:rPr>
        <w:t xml:space="preserve">Ориентир: </w:t>
      </w:r>
      <w:r>
        <w:t>Нужно учитывать и содержание, и ожидаемый вывод слушателя. В сценке Миша знает, что работа не готова, и намеренно скрывает это за верной фразой. Доброе намерение само по себе не делает такой ответ честным.</w:t>
      </w:r>
    </w:p>
    <w:p>
      <w:r>
        <w:rPr>
          <w:b/>
        </w:rPr>
        <w:t xml:space="preserve">Ритм: </w:t>
      </w:r>
      <w:r>
        <w:t>2 минуты — разговор; 1 минута — карточки; 1 минута — объяснение.</w:t>
      </w:r>
    </w:p>
    <w:p>
      <w:r>
        <w:br w:type="page"/>
      </w:r>
    </w:p>
    <w:p>
      <w:pPr>
        <w:pStyle w:val="Heading1"/>
      </w:pPr>
      <w:r>
        <w:t>2. Сценарий занятия — часть 3</w:t>
      </w:r>
    </w:p>
    <w:p>
      <w:pPr>
        <w:pStyle w:val="Heading2"/>
      </w:pPr>
      <w:r>
        <w:t>5. Ложь, полуправда, честный ответ • 4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7" name="Picture 7" descr="Чужая тайн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Не всякий короткий ответ — полуправда. Важно, зачем я умалчиваю и какое впечатление создаю. Разложите шесть фраз и объясните хотя бы одну.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Пары получают шесть карточек. Группы: «Ложь», «Полуправда», «Честный ответ». Условия на карточках обязательны: одна и та же фраза в другой ситуации может иметь иной смысл. В двух полях запишите, что подумает слушатель и как уточнить ответ.</w:t>
      </w:r>
    </w:p>
    <w:p>
      <w:r>
        <w:rPr>
          <w:b/>
        </w:rPr>
        <w:t xml:space="preserve">Вопрос: </w:t>
      </w:r>
      <w:r>
        <w:t>Как сохранить личное, не притворяясь, что я ничего не знаю?</w:t>
      </w:r>
    </w:p>
    <w:p>
      <w:r>
        <w:rPr>
          <w:b/>
        </w:rPr>
        <w:t xml:space="preserve">Ориентир: </w:t>
      </w:r>
      <w:r>
        <w:t>Сказать прямо: «Это личное, я не буду это обсуждать». Умолчание ради бережного сохранения тайны отличается от намеренного создания ложного впечатления. Если не знаешь — так и скажи.</w:t>
      </w:r>
    </w:p>
    <w:p>
      <w:r>
        <w:rPr>
          <w:b/>
        </w:rPr>
        <w:t xml:space="preserve">Ритм: </w:t>
      </w:r>
      <w:r>
        <w:t>2 минуты — сортировка; 1 минута — объяснение; 1 минута — запись.</w:t>
      </w:r>
    </w:p>
    <w:p>
      <w:pPr>
        <w:pStyle w:val="Heading2"/>
      </w:pPr>
      <w:r>
        <w:t>6. Правда без укола • 4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8" name="Picture 8" descr="Правда без обиды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Честный ответ может быть бережным. Попробуем назвать факт без ярлыка, сказать, чего не знаем, или прямо обозначить границу личного. Затем предложим посильную помощь.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Пары выбирают один из четырёх случаев. Один задаёт вопрос, другой отвечает своими словами. Затем поменяйтесь ролями и возьмите другой случай. Второй участник повторяет, как понял ответ; первый уточняет при необходимости.</w:t>
      </w:r>
    </w:p>
    <w:p>
      <w:r>
        <w:rPr>
          <w:b/>
        </w:rPr>
        <w:t xml:space="preserve">Вопрос: </w:t>
      </w:r>
      <w:r>
        <w:t>Можно ли сказать правду и не унижать человека?</w:t>
      </w:r>
    </w:p>
    <w:p>
      <w:r>
        <w:rPr>
          <w:b/>
        </w:rPr>
        <w:t xml:space="preserve">Ориентир: </w:t>
      </w:r>
      <w:r>
        <w:t>Да: говорить о конкретной работе или факте, без «ты всегда» и «ты ни на что не способен». Для отзыва о рисунке назвать то, что действительно понравилось, и одну посильную доработку. Не выдумывать похвалу.</w:t>
      </w:r>
    </w:p>
    <w:p>
      <w:r>
        <w:rPr>
          <w:b/>
        </w:rPr>
        <w:t xml:space="preserve">Ритм: </w:t>
      </w:r>
      <w:r>
        <w:t>2 минуты — первый разговор; 2 минуты — смена ролей.</w:t>
      </w:r>
    </w:p>
    <w:p>
      <w:r>
        <w:br w:type="page"/>
      </w:r>
    </w:p>
    <w:p>
      <w:pPr>
        <w:pStyle w:val="Heading1"/>
      </w:pPr>
      <w:r>
        <w:t>2. Сценарий занятия — часть 4</w:t>
      </w:r>
    </w:p>
    <w:p>
      <w:pPr>
        <w:pStyle w:val="Heading2"/>
      </w:pPr>
      <w:r>
        <w:t>7. Помочь без обмана • 6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9" name="Picture 9" descr="Четыре сведени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Класс собирает книги для младших. Саша обещал проверить их, но проверка не закончена. Миша предлагает сказать, что всё готово, чтобы никого не огорчить. У каждого из вас есть одно важное сведение.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Команды по четыре читают отдельные сведения и составляют первый план: что известно, кому это важно, что сказать и как помочь. Выслушайте каждого. Один представитель сообщает решение. Новое условие остаётся у ведущего до этапа 9.</w:t>
      </w:r>
    </w:p>
    <w:p>
      <w:r>
        <w:rPr>
          <w:b/>
        </w:rPr>
        <w:t xml:space="preserve">Вопрос: </w:t>
      </w:r>
      <w:r>
        <w:t>Как сохранить доброе дело, не сообщая о готовности того, что ещё не готово?</w:t>
      </w:r>
    </w:p>
    <w:p>
      <w:r>
        <w:rPr>
          <w:b/>
        </w:rPr>
        <w:t xml:space="preserve">Ориентир: </w:t>
      </w:r>
      <w:r>
        <w:t>Сообщить реальное состояние проверки; отделить непригодные книги; помочь проверить остальные и согласовать, что возможно передать. За благую цель отвечают честными словами и полезными действиями.</w:t>
      </w:r>
    </w:p>
    <w:p>
      <w:r>
        <w:rPr>
          <w:b/>
        </w:rPr>
        <w:t xml:space="preserve">Ритм: </w:t>
      </w:r>
      <w:r>
        <w:t>1 минута — сведения; 3 минуты — план; 2 минуты — ответ и уточнение.</w:t>
      </w:r>
    </w:p>
    <w:p>
      <w:pPr>
        <w:pStyle w:val="Heading2"/>
      </w:pPr>
      <w:r>
        <w:t>8. Ответ, на который можно опереться • 4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10" name="Picture 10" descr="Что уже готов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Сформулируем сообщение учителю. Оно должно помочь принять решение: что готово, что ещё неизвестно и что мы сделаем дальше. Нельзя обещать, что все книги уже подходят, если это не проверено.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Две команды читают свои сообщения. Остальные отвечают только: «Что я понял о готовности?» и «Какое решение я могу принять?» Ведущий возвращает к фактам, если красивое обещание скрывает незавершённость.</w:t>
      </w:r>
    </w:p>
    <w:p>
      <w:r>
        <w:rPr>
          <w:b/>
        </w:rPr>
        <w:t xml:space="preserve">Вопрос: </w:t>
      </w:r>
      <w:r>
        <w:t>Что нужно знать получателю, чтобы он не строил план на неверном основании?</w:t>
      </w:r>
    </w:p>
    <w:p>
      <w:r>
        <w:rPr>
          <w:b/>
        </w:rPr>
        <w:t xml:space="preserve">Ориентир: </w:t>
      </w:r>
      <w:r>
        <w:t>Проверка не завершена, у части книг повреждения. Команда проверяет остальные и сообщает результат в согласованное время. О причинах можно поговорить с Сашей лично; о готовности честно сообщить всем, кто принимает решение.</w:t>
      </w:r>
    </w:p>
    <w:p>
      <w:r>
        <w:rPr>
          <w:b/>
        </w:rPr>
        <w:t xml:space="preserve">Ритм: </w:t>
      </w:r>
      <w:r>
        <w:t>2 минуты — два сообщения; 2 минуты — вывод слушателей.</w:t>
      </w:r>
    </w:p>
    <w:p>
      <w:r>
        <w:br w:type="page"/>
      </w:r>
    </w:p>
    <w:p>
      <w:pPr>
        <w:pStyle w:val="Heading1"/>
      </w:pPr>
      <w:r>
        <w:t>2. Сценарий занятия — часть 5</w:t>
      </w:r>
    </w:p>
    <w:p>
      <w:pPr>
        <w:pStyle w:val="Heading2"/>
      </w:pPr>
      <w:r>
        <w:t>9. Когда неправда уже отправлена • 4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11" name="Picture 11" descr="Исправление сообщени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Новое условие: Саша уже написал в общий чат «Все книги готовы к передаче». Учитель подтвердил передачу завтра. Миша просит не исправлять сообщение, чтобы Саша не потерял доброе имя. Что добавим в план?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Команды сохраняют первый план и дописывают второй. Нужно исправить сообщение перед той же группой и отдельно связаться с учителем, который подтвердил передачу. Два представителя называют первый шаг. Подробности личного разговора Саши не нужны всему чату.</w:t>
      </w:r>
    </w:p>
    <w:p>
      <w:r>
        <w:rPr>
          <w:b/>
        </w:rPr>
        <w:t xml:space="preserve">Вопрос: </w:t>
      </w:r>
      <w:r>
        <w:t>Достаточно ли теперь молча перебрать книги?</w:t>
      </w:r>
    </w:p>
    <w:p>
      <w:r>
        <w:rPr>
          <w:b/>
        </w:rPr>
        <w:t xml:space="preserve">Ориентир: </w:t>
      </w:r>
      <w:r>
        <w:t>Нет: неверное ожидание уже возникло. Нужно признать неточность и дать верные сведения тем, кто прочитал сообщение. Ремонт или сортировка не заменяют исправления слов. Можно попросить друга помочь сказать правду.</w:t>
      </w:r>
    </w:p>
    <w:p>
      <w:r>
        <w:rPr>
          <w:b/>
        </w:rPr>
        <w:t xml:space="preserve">Ритм: </w:t>
      </w:r>
      <w:r>
        <w:t>2 минуты — второй план; 2 минуты — два ответа.</w:t>
      </w:r>
    </w:p>
    <w:p>
      <w:pPr>
        <w:pStyle w:val="Heading2"/>
      </w:pPr>
      <w:r>
        <w:t>10. Исправление слов и помощь • 4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12" name="Picture 12" descr="Помощь дело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Напишем короткое уточнение без оправдания: «Я написал, что всё готово, хотя проверка не закончена. Это было неверно. Часть книг повреждена. Сейчас проверяем остальные и согласуем, что можем передать».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Каждая пара произносит своё уточнение, затем конкретное предложение помощи. Партнёр говорит, что понял. Обсудите, как отвечать на упрёк спокойно: признать свои слова и продолжить исправление. Не гарантируйте мгновенного восстановления доверия.</w:t>
      </w:r>
    </w:p>
    <w:p>
      <w:r>
        <w:rPr>
          <w:b/>
        </w:rPr>
        <w:t xml:space="preserve">Вопрос: </w:t>
      </w:r>
      <w:r>
        <w:t>Как отличить исправление от объяснения «я же хотел как лучше»?</w:t>
      </w:r>
    </w:p>
    <w:p>
      <w:r>
        <w:rPr>
          <w:b/>
        </w:rPr>
        <w:t xml:space="preserve">Ориентир: </w:t>
      </w:r>
      <w:r>
        <w:t>Исправление называет собственное неверное сообщение и сообщает факты. Затем нужен реальный следующий шаг. Добрый замысел можно объяснить, но он не отменяет ответственности за обман и планы других.</w:t>
      </w:r>
    </w:p>
    <w:p>
      <w:r>
        <w:rPr>
          <w:b/>
        </w:rPr>
        <w:t xml:space="preserve">Ритм: </w:t>
      </w:r>
      <w:r>
        <w:t>2 минуты — уточнение в парах; 2 минуты — помощь и короткий вывод.</w:t>
      </w:r>
    </w:p>
    <w:p>
      <w:r>
        <w:br w:type="page"/>
      </w:r>
    </w:p>
    <w:p>
      <w:pPr>
        <w:pStyle w:val="Heading1"/>
      </w:pPr>
      <w:r>
        <w:t>2. Сценарий занятия — часть 6</w:t>
      </w:r>
    </w:p>
    <w:p>
      <w:pPr>
        <w:pStyle w:val="Heading2"/>
      </w:pPr>
      <w:r>
        <w:t>11. Мой честный шаг • 3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13" name="Picture 13" descr="Мой честный шаг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Выбери настоящий или вымышленный случай. Какие сведения ты знаешь, что может понять слушатель и как ответить честно? Если неправда уже сказана, запиши, кому её исправишь. Лист остаётся у тебя.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Участники заполняют шесть полей. Можно прочитать только выбранную фразу. Затем короткая тишина и авторская молитва. Личные подробности группа не обсуждает.</w:t>
      </w:r>
    </w:p>
    <w:p>
      <w:r>
        <w:rPr>
          <w:b/>
        </w:rPr>
        <w:t xml:space="preserve">Вопрос: </w:t>
      </w:r>
      <w:r>
        <w:t>Какие слова и какое действие я выберу в ближайшей похожей ситуации?</w:t>
      </w:r>
    </w:p>
    <w:p>
      <w:r>
        <w:rPr>
          <w:b/>
        </w:rPr>
        <w:t xml:space="preserve">Ориентир: </w:t>
      </w:r>
      <w:r>
        <w:t>Проверить факт; сказать «не знаю»; обозначить личное; честно назвать незавершённость; исправить прежнее сообщение и предложить помощь. Обращение к Богу и покаяние поддерживают начало исправления.</w:t>
      </w:r>
    </w:p>
    <w:p>
      <w:r>
        <w:rPr>
          <w:b/>
        </w:rPr>
        <w:t xml:space="preserve">Ритм: </w:t>
      </w:r>
      <w:r>
        <w:t>2 минуты — личный лист; 1 минута — тишина и молитва.</w:t>
      </w:r>
    </w:p>
    <w:p>
      <w:r>
        <w:rPr>
          <w:b/>
        </w:rPr>
        <w:t xml:space="preserve">Авторская молитва: </w:t>
      </w:r>
      <w:r>
        <w:t>Господи Иисусе Христе, прости мою неправду. Помоги мне говорить истину с любовью, беречь чужое доверие и отвечать за свои слова. Дай мне смелость исправить обман и помочь делом. Аминь.</w:t>
      </w:r>
    </w:p>
    <w:p>
      <w:pPr>
        <w:pStyle w:val="Heading2"/>
      </w:pPr>
      <w:r>
        <w:t>12. Правда и доброе дело • 2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14" name="Picture 14" descr="Какой ответ честный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Заверши две фразы: «Полуправда вводит в заблуждение, когда…» и «Вместо обмана ради друга я могу…». Назови конкретную помощь.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Выслушайте два коротких ответа. Каждый отмечает свой первый шаг и время. На следующей встрече предложите добровольно рассказать, получилось ли сказать правду и чем ещё нужна помощь.</w:t>
      </w:r>
    </w:p>
    <w:p>
      <w:r>
        <w:rPr>
          <w:b/>
        </w:rPr>
        <w:t xml:space="preserve">Вопрос: </w:t>
      </w:r>
      <w:r>
        <w:t>Как связаны истина и забота о ближнем?</w:t>
      </w:r>
    </w:p>
    <w:p>
      <w:r>
        <w:rPr>
          <w:b/>
        </w:rPr>
        <w:t xml:space="preserve">Ориентир: </w:t>
      </w:r>
      <w:r>
        <w:t>Другой человек нуждается в правдивых сведениях и бережном отношении. Можно поддержать его, помочь делом и сохранить личное, прямо обозначив границу. Если солгал, путь к исправлению открыт.</w:t>
      </w:r>
    </w:p>
    <w:p>
      <w:r>
        <w:rPr>
          <w:b/>
        </w:rPr>
        <w:t xml:space="preserve">Ритм: </w:t>
      </w:r>
      <w:r>
        <w:t>1 минута — два ответа; 1 минута — шаг и завершение.</w:t>
      </w:r>
    </w:p>
    <w:p>
      <w:r>
        <w:br w:type="page"/>
      </w:r>
    </w:p>
    <w:p>
      <w:pPr>
        <w:pStyle w:val="Heading1"/>
      </w:pPr>
      <w:r>
        <w:t>Сценка — начало и первый ответ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15" name="Picture 15" descr="Учитель и трое подростков у проекта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Четыре роли: учитель, Саша, Миша, Аня. Ведущий читает вступления. Начните сразу после Еф. 4:25–32. Это вымышленный современный пример.</w:t>
            </w:r>
          </w:p>
        </w:tc>
      </w:tr>
    </w:tbl>
    <w:p>
      <w:pPr>
        <w:spacing w:after="0"/>
      </w:pPr>
    </w:p>
    <w:p>
      <w:pPr>
        <w:pStyle w:val="Heading2"/>
      </w:pPr>
      <w:r>
        <w:t>Общее начало</w:t>
      </w:r>
    </w:p>
    <w:p>
      <w:r>
        <w:t>Четыре роли: учитель, Саша, Миша, Аня. Ведущий читает вступления. Современный вымышленный пример. Саша вчера работал над общим проектом, но он не закончен. Аня готовит оформление и рассчитывает получить весь проект сегодня. Учитель каждый раз спрашивает: «Весь проект готов?» Саша тихо Мише: «Не говори, что я не закончил. Не хочу подвести класс». Перед каждой версией возвращаемся к этому условию.</w:t>
      </w:r>
    </w:p>
    <w:p>
      <w:pPr>
        <w:pStyle w:val="Heading2"/>
      </w:pPr>
      <w:r>
        <w:t>Версия 1 — прямая ложь</w:t>
      </w:r>
    </w:p>
    <w:p>
      <w:r>
        <w:t>Учитель: «Весь проект готов?» Миша, зная, что это не так: «Да, всё готово». Учитель: «Тогда Аня сегодня подготовит оформление, а завтра покажем работу». Аня подходит к Саше: «Давай готовую работу». Саша: «Она ещё не закончена». Аня: «Я уже начала оформление и рассчитывала на неё. Теперь надо менять план». Ведущий: первую версию закончили; возвращаемся к исходному условию.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029200" cy="2830429"/>
            <wp:docPr id="16" name="Picture 16" descr="Друзья рассматривают незавершённую работу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0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Переход: </w:t>
      </w:r>
      <w:r>
        <w:t>Не обсуждайте первую версию отдельно; переходите ко второй с исходным условием.</w:t>
      </w:r>
    </w:p>
    <w:p>
      <w:r>
        <w:br w:type="page"/>
      </w:r>
    </w:p>
    <w:p>
      <w:pPr>
        <w:pStyle w:val="Heading1"/>
      </w:pPr>
      <w:r>
        <w:t>Сценка — второй и третий ответы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17" name="Picture 17" descr="Друзья замечают незавершённость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Перед каждой версией проект снова не готов. Те же четыре роли. Сравниваем три альтернативы; не изображаем их как последовательные решения одного дня.</w:t>
            </w:r>
          </w:p>
        </w:tc>
      </w:tr>
    </w:tbl>
    <w:p>
      <w:pPr>
        <w:spacing w:after="0"/>
      </w:pPr>
    </w:p>
    <w:p>
      <w:pPr>
        <w:pStyle w:val="Heading2"/>
      </w:pPr>
      <w:r>
        <w:t>Версия 2 — полуправда</w:t>
      </w:r>
    </w:p>
    <w:p>
      <w:r>
        <w:t>Учитель: «Весь проект готов?» Миша: «Саша работал над ним вчера весь вечер». Это верный факт, но Миша намеренно не отвечает о незавершённости, чтобы учитель решил, что всё готово. Учитель: «Хорошо, значит Аня займётся оформлением». Миша слышит неверный вывод и не уточняет. Аня подходит к Саше и повторяет разговор первой версии: работа не готова, её план пришлось менять. Ведущий: вторую версию закончили; снова исходное условие.</w:t>
      </w:r>
    </w:p>
    <w:p>
      <w:pPr>
        <w:pStyle w:val="Heading2"/>
      </w:pPr>
      <w:r>
        <w:t>Версия 3 — честный ответ с помощью</w:t>
      </w:r>
    </w:p>
    <w:p>
      <w:r>
        <w:t>Учитель: «Весь проект готов?» Миша: «Часть готова, весь проект пока не закончен. Саша сам объяснит, что осталось. Я могу помочь сегодня». Саша: «Мне осталось закончить один раздел. Я не предупредил вовремя. Простите. Давайте согласуем, что успеем». Аня: «Тогда начну с готовой части. Мне нужно знать, когда будет остальное». Учитель: «После разговора уточним объём и срок. Обещать готовность будем по результату». Миша и Саша договариваются о помощи. Ведущий: третья версия закончена; теперь обсуждение.</w:t>
      </w:r>
    </w:p>
    <w:p>
      <w:r>
        <w:rPr>
          <w:b/>
        </w:rPr>
        <w:t xml:space="preserve">Далее: </w:t>
      </w:r>
      <w:r>
        <w:t>После третьего финала обсудите намерение Миши и решения Ани. Потом разложите четыре карточки шагов честного ответа.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029200" cy="2830429"/>
            <wp:docPr id="18" name="Picture 18" descr="Помощь с оставшейся частью проекта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0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6. Материалы для учителя — подготовка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19" name="Picture 19" descr="Четверо подростков составляют план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Готовим чтение, сценку, пары и команды. Задания предлагают реальные слова и посильную помощь.</w:t>
            </w:r>
          </w:p>
        </w:tc>
      </w:tr>
    </w:tbl>
    <w:p>
      <w:pPr>
        <w:spacing w:after="0"/>
      </w:pPr>
    </w:p>
    <w:p>
      <w:r>
        <w:rPr>
          <w:b/>
        </w:rPr>
        <w:t xml:space="preserve">1: </w:t>
      </w:r>
      <w:r>
        <w:t>Откройте 12 слайдов и заметки ведущего. Подготовьте полное чтение Еф. 4:25–32. Сразу после чтения сценка; обсуждение после всех трёх версий.</w:t>
      </w:r>
    </w:p>
    <w:p>
      <w:r>
        <w:rPr>
          <w:b/>
        </w:rPr>
        <w:t xml:space="preserve">2: </w:t>
      </w:r>
      <w:r>
        <w:t>Распечатайте страницу 1 раздатки на группу, страницы 2, 3 и 5 на пару, страницу 4 на команду по четыре, страницу 6 каждому. Все карточки и задания иллюстрированы; допустима печать в оттенках серого.</w:t>
      </w:r>
    </w:p>
    <w:p>
      <w:r>
        <w:rPr>
          <w:b/>
        </w:rPr>
        <w:t xml:space="preserve">3: </w:t>
      </w:r>
      <w:r>
        <w:t>Разрежьте карточки заранее; поля записи на страницах 3 и 4 оставьте целыми. Нужны ручки. Для сценки подойдёт незавершённый учебный проект из бумаги. Новый поворот не сообщайте до этапа 9.</w:t>
      </w:r>
    </w:p>
    <w:p>
      <w:r>
        <w:rPr>
          <w:b/>
        </w:rPr>
        <w:t xml:space="preserve">4: </w:t>
      </w:r>
      <w:r>
        <w:t>Выберите четыре роли сценки; вступления читает ведущий. Перед каждой версией возвращайте исходное условие: проект не готов. Это три альтернативных ответа, а не три события подряд.</w:t>
      </w:r>
    </w:p>
    <w:p>
      <w:r>
        <w:rPr>
          <w:b/>
        </w:rPr>
        <w:t xml:space="preserve">5: </w:t>
      </w:r>
      <w:r>
        <w:t>Сформируйте пары и команды по четыре. В неполной команде один читает два сведения. Личный лист участник оставляет себе. Для каждого упражнения можно взять вымышленный случай.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029200" cy="2830429"/>
            <wp:docPr id="20" name="Picture 20" descr="Два друга проверяют книг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0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6. Материалы для учителя — подсказки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21" name="Picture 21" descr="Прямой отказ обсуждать чужое личное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Сохраняйте правдивость и бережное отношение. Уточняйте, какой вывод получит слушатель.</w:t>
            </w:r>
          </w:p>
        </w:tc>
      </w:tr>
    </w:tbl>
    <w:p>
      <w:pPr>
        <w:spacing w:after="0"/>
      </w:pPr>
    </w:p>
    <w:p>
      <w:r>
        <w:rPr>
          <w:b/>
        </w:rPr>
        <w:t xml:space="preserve">1: </w:t>
      </w:r>
      <w:r>
        <w:t>Опора — Еф. 4:25. Читайте ст. 25–32 вместе: истина, добрая речь и сострадание относятся к одной жизни во Христе. Не превращайте урок в спор, где надо выбрать жестокость или обман.</w:t>
      </w:r>
    </w:p>
    <w:p>
      <w:r>
        <w:rPr>
          <w:b/>
        </w:rPr>
        <w:t xml:space="preserve">2: </w:t>
      </w:r>
      <w:r>
        <w:t>Послание — наставление, современная сценка — авторский пример. Не приписывайте её Сашу, Мишу или школьный проект библейскому рассказу. Не добавляйте к стиху отсутствующие в нём обещания немедленного успеха.</w:t>
      </w:r>
    </w:p>
    <w:p>
      <w:r>
        <w:rPr>
          <w:b/>
        </w:rPr>
        <w:t xml:space="preserve">3: </w:t>
      </w:r>
      <w:r>
        <w:t>Ложь в заданиях — сознательное сообщение неверного. Полуправда здесь — намеренное умолчание, создающее неверное представление. Не всякий краткий ответ является обманом; используйте условия карточки и вывод слушателя.</w:t>
      </w:r>
    </w:p>
    <w:p>
      <w:r>
        <w:rPr>
          <w:b/>
        </w:rPr>
        <w:t xml:space="preserve">4: </w:t>
      </w:r>
      <w:r>
        <w:t>Ключ сортировки шести фраз: ложь — карточки 1 и 3, полуправда — 2 и 4, честный ответ — 5 и 6, считая слева направо сверху вниз. Шаги на странице 2: 3, 1, 4, 2; важнее объяснить связи, чем угадать номера.</w:t>
      </w:r>
    </w:p>
    <w:p>
      <w:r>
        <w:rPr>
          <w:b/>
        </w:rPr>
        <w:t xml:space="preserve">5: </w:t>
      </w:r>
      <w:r>
        <w:t>Правдивость не требует раскрывать каждому все личные подробности. Прямой отказ обсуждать чужое личное и ответ «Я пока не знаю» честны. Сюрприз можно обозначить: «Это пока секрет». Если тайна связана с угрозой или вредом, помогите обратиться к взрослому, которому можно доверять.</w:t>
      </w:r>
    </w:p>
    <w:p>
      <w:r>
        <w:rPr>
          <w:b/>
        </w:rPr>
        <w:t xml:space="preserve">6: </w:t>
      </w:r>
      <w:r>
        <w:t>Правда о конкретной работе не требует ярлыков человеку. Вместо «Ты ничего не умеешь» — назвать, что осталось сделать. В отзыве найти реальную удачную деталь и посильную доработку. Слушатель вправе огорчиться; это не повод придумывать факты.</w:t>
      </w:r>
    </w:p>
    <w:p>
      <w:r>
        <w:rPr>
          <w:b/>
        </w:rPr>
        <w:t xml:space="preserve">7: </w:t>
      </w:r>
      <w:r>
        <w:t>В командной задаче важны и проверка книг, и достоверное сообщение. Во втором плане неправду исправляют перед теми, кто её услышал; с учителем уточняют подтверждённый срок. Не требуйте публично рассказывать личные причины всем получателям.</w:t>
      </w:r>
    </w:p>
    <w:p>
      <w:r>
        <w:rPr>
          <w:b/>
        </w:rPr>
        <w:t xml:space="preserve">8: </w:t>
      </w:r>
      <w:r>
        <w:t>Если участник признаёт реальную ложь, помогите выбрать исправление и посильную помощь. Не устраивайте публичную исповедь. Покаяние включает обращение к Богу и изменение поступков; при вопросе об исповеди предложите разговор со священником. В финале проверяйте объяснение полуправды и конкретный честный шаг.</w:t>
      </w:r>
    </w:p>
    <w:p>
      <w:r>
        <w:br w:type="page"/>
      </w:r>
    </w:p>
    <w:p>
      <w:pPr>
        <w:pStyle w:val="Heading1"/>
      </w:pPr>
      <w:r>
        <w:t>Чтение перед сценкой — Еф. 4:25–32</w:t>
      </w:r>
    </w:p>
    <w:p>
      <w:r>
        <w:t>Все восемь стихов выбранного отрывка. Синодальный перевод. Читаем подряд; сразу после чтения сценка, обсуждение после трёх версий.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391656" cy="3597218"/>
            <wp:docPr id="22" name="Picture 22" descr="Учитель читает послание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1656" cy="359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25: </w:t>
      </w:r>
      <w:r>
        <w:t>Посему, отвергнув ложь, говорите истину каждый ближнему своему, потому что мы члены друг другу.</w:t>
      </w:r>
    </w:p>
    <w:p>
      <w:r>
        <w:rPr>
          <w:b/>
        </w:rPr>
        <w:t xml:space="preserve">26: </w:t>
      </w:r>
      <w:r>
        <w:t>Гневаясь, не согрешайте: солнце да не зайдёт во гневе вашем;</w:t>
      </w:r>
    </w:p>
    <w:p>
      <w:r>
        <w:rPr>
          <w:b/>
        </w:rPr>
        <w:t xml:space="preserve">27: </w:t>
      </w:r>
      <w:r>
        <w:t>и не давайте места диаволу.</w:t>
      </w:r>
    </w:p>
    <w:p>
      <w:r>
        <w:rPr>
          <w:b/>
        </w:rPr>
        <w:t xml:space="preserve">28: </w:t>
      </w:r>
      <w:r>
        <w:t>Кто крал, вперёд не кради, а лучше трудись, делая своими руками полезное, чтобы было из чего уделять нуждающемуся.</w:t>
      </w:r>
    </w:p>
    <w:p>
      <w:r>
        <w:rPr>
          <w:b/>
        </w:rPr>
        <w:t xml:space="preserve">29: </w:t>
      </w:r>
      <w:r>
        <w:t>Никакое гнилое слово да не исходит из уст ваших, а только доброе для назидания в вере, дабы оно доставляло благодать слушающим.</w:t>
      </w:r>
    </w:p>
    <w:p>
      <w:r>
        <w:rPr>
          <w:b/>
        </w:rPr>
        <w:t xml:space="preserve">30: </w:t>
      </w:r>
      <w:r>
        <w:t>И не оскорбляйте Святого Духа Божия, Которым вы запечатлены в день искупления.</w:t>
      </w:r>
    </w:p>
    <w:p>
      <w:r>
        <w:rPr>
          <w:b/>
        </w:rPr>
        <w:t xml:space="preserve">31: </w:t>
      </w:r>
      <w:r>
        <w:t>Всякое раздражение и ярость, и гнев, и крик, и злоречие со всякою злобою да будут удалены от вас;</w:t>
      </w:r>
    </w:p>
    <w:p>
      <w:r>
        <w:rPr>
          <w:b/>
        </w:rPr>
        <w:t xml:space="preserve">32: </w:t>
      </w:r>
      <w:r>
        <w:t>но будьте друг ко другу добры, сострадательны, прощайте друг друга, как и Бог во Христе простил вас.</w:t>
      </w:r>
    </w:p>
    <w:p>
      <w:r>
        <w:rPr>
          <w:b/>
        </w:rPr>
        <w:t xml:space="preserve">Источник: </w:t>
      </w:r>
      <w:r>
        <w:t>https://bible.by/syn/56/4/. Синодальный перевод — общественное достояние.</w:t>
      </w:r>
    </w:p>
    <w:p>
      <w:r>
        <w:br w:type="page"/>
      </w:r>
    </w:p>
    <w:p>
      <w:pPr>
        <w:pStyle w:val="Heading1"/>
      </w:pPr>
      <w:r>
        <w:t>3. Серия изображений и 7. Описание для сайта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23" name="Picture 23" descr="Помощь делом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14 PNG в папке images. Современные случаи авторские. Крест православный восьмиконечный; иконы не изображены.</w:t>
            </w:r>
          </w:p>
        </w:tc>
      </w:tr>
    </w:tbl>
    <w:p>
      <w:pPr>
        <w:spacing w:after="0"/>
      </w:pPr>
    </w:p>
    <w:p>
      <w:r>
        <w:t>01. Разговор о правде. Саша, Миша и Аня рядом с незавершённым проектом; обложка.</w:t>
      </w:r>
    </w:p>
    <w:p>
      <w:r>
        <w:t>02. Чтение послания. Учитель читает Библию Саше и Ане.</w:t>
      </w:r>
    </w:p>
    <w:p>
      <w:r>
        <w:t>03. Одна ситуация, три ответа. Учитель, Саша, Миша и Аня у незавершённого проекта.</w:t>
      </w:r>
    </w:p>
    <w:p>
      <w:r>
        <w:t>04. Слова и последствия. Саша и Миша обсуждают, что осталось сделать.</w:t>
      </w:r>
    </w:p>
    <w:p>
      <w:r>
        <w:t>05. Какой ответ честный. Саша думает над своим ответом.</w:t>
      </w:r>
    </w:p>
    <w:p>
      <w:r>
        <w:t>06. Правда без обиды. Два друга признают незавершённость работы и договариваются о помощи.</w:t>
      </w:r>
    </w:p>
    <w:p>
      <w:r>
        <w:t>07. Четыре сведения. Четверо подростков; у каждого отдельный лист.</w:t>
      </w:r>
    </w:p>
    <w:p>
      <w:r>
        <w:t>08. Что уже готово. Саша показывает учителю повреждённую книгу.</w:t>
      </w:r>
    </w:p>
    <w:p>
      <w:r>
        <w:t>09. Чужая тайна. Аня и Миша обсуждают границу личного.</w:t>
      </w:r>
    </w:p>
    <w:p>
      <w:r>
        <w:t>10. Исправление сообщения. Саша пишет уточнение тем, кто получил неверное сообщение.</w:t>
      </w:r>
    </w:p>
    <w:p>
      <w:r>
        <w:t>11. Мой честный шаг. Саша заполняет личный лист; православный восьмиконечный крест.</w:t>
      </w:r>
    </w:p>
    <w:p>
      <w:r>
        <w:t>12. Помощь делом. Два друга проверяют и сортируют книги.</w:t>
      </w:r>
    </w:p>
    <w:p>
      <w:r>
        <w:t>13. Бережный отзыв. Аня показывает рисунок Мише; конкретный доброжелательный ответ.</w:t>
      </w:r>
    </w:p>
    <w:p>
      <w:r>
        <w:t>14. Я пока не знаю. Саша и Аня проверяют сведения.</w:t>
      </w:r>
    </w:p>
    <w:p>
      <w:pPr>
        <w:pStyle w:val="Heading2"/>
      </w:pPr>
      <w:r>
        <w:t>7. Короткое описание для страницы сайта</w:t>
      </w:r>
    </w:p>
    <w:p>
      <w:r>
        <w:t>«Можно ли соврать ради добра?» — интерактивный урок для подростков 12–15 лет по Еф. 4:25. После чтения участники разыгрывают одну ситуацию с тремя ответами, различают ложь, полуправду и честное сохранение тайны. В парах тренируют бережный ответ, а в команде решают, как помочь без обмана и исправить уже отправленное сообщение. 45 минут; все слайды и печатные задания с иллюстрациями.</w:t>
      </w:r>
    </w:p>
    <w:p>
      <w:pPr>
        <w:pStyle w:val="Heading2"/>
      </w:pPr>
      <w:r>
        <w:t>4. PowerPoint-презентация</w:t>
      </w:r>
    </w:p>
    <w:p>
      <w:r>
        <w:t>12 слайдов с разными иллюстрациями и редактируемым текстом. Полное чтение, три версии сценки, командные сведения и подсказки — в заметках ведущего. Слайды соответствуют этапам плана.</w:t>
      </w:r>
    </w:p>
    <w:sectPr w:rsidR="00FC693F" w:rsidRPr="0006063C" w:rsidSect="00034616">
      <w:footerReference w:type="default" r:id="rId9"/>
      <w:pgSz w:w="11909" w:h="16834"/>
      <w:pgMar w:top="864" w:right="922" w:bottom="864" w:left="9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Можно ли соврать ради добра?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DejaVu Sans" w:hAnsi="DejaVu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54" w:lineRule="auto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54" w:lineRule="auto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4" w:lineRule="auto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Можно ли соврать ради добра? — полный урок</dc:title>
  <dc:subject>Еф. 4:25. Истина и ответственность за слова</dc:subject>
  <dc:creator>Материалы воскресной школы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