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51B2" w:rsidRDefault="00AC51B2">
      <w:pPr>
        <w:pStyle w:val="SemEspaamento"/>
        <w:jc w:val="right"/>
        <w:rPr>
          <w:sz w:val="16"/>
          <w:szCs w:val="16"/>
        </w:rPr>
      </w:pPr>
    </w:p>
    <w:p w:rsidR="00AC51B2" w:rsidRDefault="00AC51B2">
      <w:pPr>
        <w:pStyle w:val="SemEspaamento"/>
        <w:jc w:val="righ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08"/>
        <w:gridCol w:w="4661"/>
        <w:gridCol w:w="2437"/>
        <w:gridCol w:w="1351"/>
      </w:tblGrid>
      <w:tr w:rsidR="00AC51B2"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Default="00AC51B2">
            <w:pPr>
              <w:pStyle w:val="Contedodetabela"/>
              <w:snapToGrid w:val="0"/>
              <w:spacing w:before="57" w:after="57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Rev.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Default="00AC51B2">
            <w:pPr>
              <w:pStyle w:val="Contedodetabela"/>
              <w:snapToGrid w:val="0"/>
              <w:spacing w:before="57" w:after="57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Descrição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Default="00AC51B2">
            <w:pPr>
              <w:pStyle w:val="Contedodetabela"/>
              <w:snapToGrid w:val="0"/>
              <w:spacing w:before="57" w:after="57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Responsável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1B2" w:rsidRDefault="00AC51B2">
            <w:pPr>
              <w:pStyle w:val="Contedodetabela"/>
              <w:snapToGrid w:val="0"/>
              <w:spacing w:before="57" w:after="57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Data</w:t>
            </w:r>
          </w:p>
        </w:tc>
      </w:tr>
      <w:tr w:rsidR="00AC51B2"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Pr="00B82144" w:rsidRDefault="00AC51B2">
            <w:pPr>
              <w:pStyle w:val="Contedodetabela"/>
              <w:snapToGrid w:val="0"/>
              <w:spacing w:before="57" w:after="57"/>
              <w:jc w:val="center"/>
              <w:rPr>
                <w:rFonts w:cs="Arial"/>
                <w:sz w:val="20"/>
              </w:rPr>
            </w:pPr>
            <w:r w:rsidRPr="00B82144">
              <w:rPr>
                <w:rFonts w:cs="Arial"/>
                <w:sz w:val="20"/>
              </w:rPr>
              <w:t>A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Default="00B8214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Emissão inicial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Default="00AC51B2">
            <w:pPr>
              <w:pStyle w:val="Contedodetabela"/>
              <w:snapToGrid w:val="0"/>
              <w:spacing w:before="57" w:after="57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Tiago </w:t>
            </w:r>
            <w:proofErr w:type="spellStart"/>
            <w:r>
              <w:rPr>
                <w:sz w:val="20"/>
              </w:rPr>
              <w:t>Guardia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1B2" w:rsidRDefault="00AC51B2">
            <w:pPr>
              <w:pStyle w:val="Contedodetabela"/>
              <w:snapToGrid w:val="0"/>
              <w:spacing w:before="57" w:after="57"/>
              <w:jc w:val="center"/>
              <w:rPr>
                <w:sz w:val="20"/>
              </w:rPr>
            </w:pPr>
            <w:r>
              <w:rPr>
                <w:sz w:val="20"/>
              </w:rPr>
              <w:t>03/03/2011</w:t>
            </w:r>
          </w:p>
        </w:tc>
      </w:tr>
      <w:tr w:rsidR="00AC51B2"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Pr="00B82144" w:rsidRDefault="00AC51B2">
            <w:pPr>
              <w:pStyle w:val="Contedodetabela"/>
              <w:snapToGrid w:val="0"/>
              <w:spacing w:before="57" w:after="57"/>
              <w:jc w:val="center"/>
              <w:rPr>
                <w:rFonts w:cs="Arial"/>
                <w:sz w:val="20"/>
              </w:rPr>
            </w:pPr>
            <w:r w:rsidRPr="00B82144">
              <w:rPr>
                <w:rFonts w:cs="Arial"/>
                <w:sz w:val="20"/>
              </w:rPr>
              <w:t>B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Default="00AC51B2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Atualização conforme instruções de reunião de equipe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Default="00AC51B2">
            <w:pPr>
              <w:pStyle w:val="Contedodetabela"/>
              <w:snapToGrid w:val="0"/>
              <w:spacing w:before="57" w:after="57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Tiago </w:t>
            </w:r>
            <w:proofErr w:type="spellStart"/>
            <w:r>
              <w:rPr>
                <w:sz w:val="20"/>
              </w:rPr>
              <w:t>Guardia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1B2" w:rsidRDefault="00AC51B2">
            <w:pPr>
              <w:pStyle w:val="Contedodetabela"/>
              <w:snapToGrid w:val="0"/>
              <w:spacing w:before="57" w:after="57"/>
              <w:jc w:val="center"/>
              <w:rPr>
                <w:sz w:val="20"/>
              </w:rPr>
            </w:pPr>
            <w:r>
              <w:rPr>
                <w:sz w:val="20"/>
              </w:rPr>
              <w:t>09/03/2011</w:t>
            </w:r>
          </w:p>
        </w:tc>
      </w:tr>
      <w:tr w:rsidR="00AC51B2">
        <w:tc>
          <w:tcPr>
            <w:tcW w:w="6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Pr="00B82144" w:rsidRDefault="00AC51B2">
            <w:pPr>
              <w:pStyle w:val="Contedodetabela"/>
              <w:snapToGrid w:val="0"/>
              <w:spacing w:before="57" w:after="57"/>
              <w:jc w:val="center"/>
              <w:rPr>
                <w:rFonts w:cs="Arial"/>
                <w:sz w:val="20"/>
              </w:rPr>
            </w:pPr>
            <w:r w:rsidRPr="00B82144">
              <w:rPr>
                <w:rFonts w:cs="Arial"/>
                <w:sz w:val="20"/>
              </w:rPr>
              <w:t>C</w:t>
            </w:r>
          </w:p>
        </w:tc>
        <w:tc>
          <w:tcPr>
            <w:tcW w:w="46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Default="00AC51B2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Atualização perguntas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Default="00AC51B2">
            <w:pPr>
              <w:pStyle w:val="Contedodetabela"/>
              <w:snapToGrid w:val="0"/>
              <w:spacing w:before="57" w:after="57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Tiago </w:t>
            </w:r>
            <w:proofErr w:type="spellStart"/>
            <w:r>
              <w:rPr>
                <w:sz w:val="20"/>
              </w:rPr>
              <w:t>Guardia</w:t>
            </w:r>
            <w:proofErr w:type="spellEnd"/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1B2" w:rsidRDefault="00AC51B2">
            <w:pPr>
              <w:pStyle w:val="Contedodetabela"/>
              <w:snapToGrid w:val="0"/>
              <w:spacing w:before="57" w:after="57"/>
              <w:jc w:val="center"/>
              <w:rPr>
                <w:sz w:val="20"/>
              </w:rPr>
            </w:pPr>
            <w:r>
              <w:rPr>
                <w:sz w:val="20"/>
              </w:rPr>
              <w:t>29/04/2011</w:t>
            </w:r>
          </w:p>
        </w:tc>
      </w:tr>
      <w:tr w:rsidR="00AC51B2">
        <w:tc>
          <w:tcPr>
            <w:tcW w:w="6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Pr="00B82144" w:rsidRDefault="00AC51B2">
            <w:pPr>
              <w:pStyle w:val="Contedodetabela"/>
              <w:snapToGrid w:val="0"/>
              <w:spacing w:before="57" w:after="57"/>
              <w:jc w:val="center"/>
              <w:rPr>
                <w:rFonts w:cs="Arial"/>
                <w:sz w:val="20"/>
              </w:rPr>
            </w:pPr>
            <w:r w:rsidRPr="00B82144">
              <w:rPr>
                <w:rFonts w:cs="Arial"/>
                <w:sz w:val="20"/>
              </w:rPr>
              <w:t>D</w:t>
            </w:r>
          </w:p>
        </w:tc>
        <w:tc>
          <w:tcPr>
            <w:tcW w:w="46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Default="00B8214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Atualização perguntas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51B2" w:rsidRDefault="00B82144">
            <w:pPr>
              <w:pStyle w:val="Contedodetabela"/>
              <w:snapToGrid w:val="0"/>
              <w:spacing w:before="57" w:after="57"/>
              <w:jc w:val="center"/>
              <w:rPr>
                <w:sz w:val="20"/>
              </w:rPr>
            </w:pPr>
            <w:r>
              <w:rPr>
                <w:sz w:val="20"/>
              </w:rPr>
              <w:t>Ana Paula/Celina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51B2" w:rsidRDefault="00AC51B2">
            <w:pPr>
              <w:pStyle w:val="Contedodetabela"/>
              <w:snapToGrid w:val="0"/>
              <w:spacing w:before="57" w:after="57"/>
              <w:jc w:val="center"/>
              <w:rPr>
                <w:sz w:val="20"/>
              </w:rPr>
            </w:pPr>
            <w:r>
              <w:rPr>
                <w:sz w:val="20"/>
              </w:rPr>
              <w:t>14/06/2011</w:t>
            </w:r>
          </w:p>
        </w:tc>
      </w:tr>
    </w:tbl>
    <w:p w:rsidR="00AC51B2" w:rsidRDefault="00AC51B2">
      <w:pPr>
        <w:pStyle w:val="SemEspaamento"/>
      </w:pPr>
    </w:p>
    <w:p w:rsidR="00AC51B2" w:rsidRDefault="00AC51B2"/>
    <w:p w:rsidR="00AC51B2" w:rsidRDefault="00AC51B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Questionário </w:t>
      </w:r>
      <w:r w:rsidR="00B82144">
        <w:rPr>
          <w:sz w:val="36"/>
          <w:szCs w:val="36"/>
        </w:rPr>
        <w:t xml:space="preserve">para </w:t>
      </w:r>
      <w:bookmarkStart w:id="0" w:name="_GoBack"/>
      <w:bookmarkEnd w:id="0"/>
      <w:r w:rsidR="00DD18CD">
        <w:rPr>
          <w:sz w:val="36"/>
          <w:szCs w:val="36"/>
        </w:rPr>
        <w:t>L</w:t>
      </w:r>
      <w:r w:rsidR="00B82144">
        <w:rPr>
          <w:sz w:val="36"/>
          <w:szCs w:val="36"/>
        </w:rPr>
        <w:t xml:space="preserve">evantamento de </w:t>
      </w:r>
      <w:r w:rsidR="00DD18CD">
        <w:rPr>
          <w:sz w:val="36"/>
          <w:szCs w:val="36"/>
        </w:rPr>
        <w:t>I</w:t>
      </w:r>
      <w:r w:rsidR="00B82144">
        <w:rPr>
          <w:sz w:val="36"/>
          <w:szCs w:val="36"/>
        </w:rPr>
        <w:t>nformações</w:t>
      </w:r>
    </w:p>
    <w:p w:rsidR="00AC51B2" w:rsidRDefault="00AC51B2">
      <w:pPr>
        <w:jc w:val="left"/>
        <w:rPr>
          <w:b/>
          <w:sz w:val="20"/>
        </w:rPr>
      </w:pPr>
    </w:p>
    <w:p w:rsidR="00AC51B2" w:rsidRDefault="00AC51B2">
      <w:pPr>
        <w:jc w:val="left"/>
        <w:rPr>
          <w:b/>
          <w:sz w:val="20"/>
        </w:rPr>
      </w:pPr>
      <w:r>
        <w:rPr>
          <w:b/>
          <w:sz w:val="20"/>
        </w:rPr>
        <w:t>Escopo:</w:t>
      </w:r>
    </w:p>
    <w:p w:rsidR="00AC51B2" w:rsidRDefault="00AC51B2">
      <w:pPr>
        <w:jc w:val="left"/>
        <w:rPr>
          <w:b/>
          <w:sz w:val="20"/>
        </w:rPr>
      </w:pPr>
    </w:p>
    <w:p w:rsidR="00AC51B2" w:rsidRDefault="00AC51B2">
      <w:pPr>
        <w:jc w:val="left"/>
        <w:rPr>
          <w:sz w:val="20"/>
        </w:rPr>
      </w:pPr>
      <w:r>
        <w:rPr>
          <w:sz w:val="20"/>
        </w:rPr>
        <w:t>E</w:t>
      </w:r>
      <w:r w:rsidR="00B82144">
        <w:rPr>
          <w:sz w:val="20"/>
        </w:rPr>
        <w:t>ste documento é um questionário</w:t>
      </w:r>
      <w:r>
        <w:rPr>
          <w:sz w:val="20"/>
        </w:rPr>
        <w:t xml:space="preserve"> </w:t>
      </w:r>
      <w:r w:rsidR="00756890">
        <w:rPr>
          <w:sz w:val="20"/>
        </w:rPr>
        <w:t xml:space="preserve">inicial </w:t>
      </w:r>
      <w:r>
        <w:rPr>
          <w:sz w:val="20"/>
        </w:rPr>
        <w:t>para</w:t>
      </w:r>
      <w:r w:rsidR="00B82144">
        <w:rPr>
          <w:sz w:val="20"/>
        </w:rPr>
        <w:t xml:space="preserve"> levantar as informações necessárias para </w:t>
      </w:r>
      <w:r w:rsidR="00756890">
        <w:rPr>
          <w:sz w:val="20"/>
        </w:rPr>
        <w:t>a</w:t>
      </w:r>
      <w:r w:rsidR="00B82144">
        <w:rPr>
          <w:sz w:val="20"/>
        </w:rPr>
        <w:t xml:space="preserve"> implantação d</w:t>
      </w:r>
      <w:r w:rsidR="00756890">
        <w:rPr>
          <w:sz w:val="20"/>
        </w:rPr>
        <w:t>e um</w:t>
      </w:r>
      <w:r w:rsidR="00B82144">
        <w:rPr>
          <w:sz w:val="20"/>
        </w:rPr>
        <w:t xml:space="preserve"> cadastro técnico integrado com o cadastro comercial para operadora de saneamento</w:t>
      </w:r>
      <w:r>
        <w:rPr>
          <w:sz w:val="20"/>
        </w:rPr>
        <w:t>.</w:t>
      </w:r>
    </w:p>
    <w:p w:rsidR="00AC51B2" w:rsidRDefault="00AC51B2">
      <w:pPr>
        <w:jc w:val="left"/>
        <w:rPr>
          <w:sz w:val="20"/>
        </w:rPr>
      </w:pPr>
    </w:p>
    <w:p w:rsidR="00AC51B2" w:rsidRDefault="00AC51B2">
      <w:pPr>
        <w:jc w:val="left"/>
        <w:rPr>
          <w:b/>
          <w:sz w:val="20"/>
        </w:rPr>
      </w:pPr>
      <w:r>
        <w:rPr>
          <w:b/>
          <w:sz w:val="20"/>
        </w:rPr>
        <w:t>Objetivo:</w:t>
      </w:r>
    </w:p>
    <w:p w:rsidR="00AC51B2" w:rsidRDefault="00AC51B2">
      <w:pPr>
        <w:jc w:val="left"/>
        <w:rPr>
          <w:sz w:val="20"/>
        </w:rPr>
      </w:pPr>
    </w:p>
    <w:p w:rsidR="00AC51B2" w:rsidRDefault="00AC51B2">
      <w:pPr>
        <w:jc w:val="left"/>
        <w:rPr>
          <w:sz w:val="20"/>
        </w:rPr>
      </w:pPr>
      <w:r>
        <w:rPr>
          <w:sz w:val="20"/>
        </w:rPr>
        <w:t xml:space="preserve">Levantar informações gerais sobre a situação atual da operadora de saneamento com o objetivo de </w:t>
      </w:r>
      <w:r w:rsidR="00B82144">
        <w:rPr>
          <w:sz w:val="20"/>
        </w:rPr>
        <w:t>definir um plano de ação para a implantação de um Sistema de Informação Geográfica – SIG em saneamento com objetivo de redução de perdas.</w:t>
      </w:r>
      <w:r>
        <w:rPr>
          <w:sz w:val="20"/>
        </w:rPr>
        <w:t xml:space="preserve"> </w:t>
      </w:r>
      <w:r w:rsidR="00D605C1">
        <w:rPr>
          <w:sz w:val="20"/>
        </w:rPr>
        <w:t xml:space="preserve">A seguir a </w:t>
      </w:r>
      <w:proofErr w:type="spellStart"/>
      <w:r w:rsidR="00D605C1">
        <w:rPr>
          <w:sz w:val="20"/>
        </w:rPr>
        <w:t>sequência</w:t>
      </w:r>
      <w:proofErr w:type="spellEnd"/>
      <w:r w:rsidR="00D605C1">
        <w:rPr>
          <w:sz w:val="20"/>
        </w:rPr>
        <w:t xml:space="preserve"> de atividades e a fase a que este documento se refere.</w:t>
      </w:r>
    </w:p>
    <w:p w:rsidR="00AC51B2" w:rsidRDefault="00AC51B2">
      <w:pPr>
        <w:jc w:val="left"/>
        <w:rPr>
          <w:sz w:val="20"/>
        </w:rPr>
      </w:pPr>
    </w:p>
    <w:p w:rsidR="00AC51B2" w:rsidRDefault="00DD18CD">
      <w:pPr>
        <w:jc w:val="left"/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>
            <wp:extent cx="5486400" cy="3200400"/>
            <wp:effectExtent l="76200" t="38100" r="7620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C51B2" w:rsidRDefault="00AC51B2">
      <w:pPr>
        <w:jc w:val="left"/>
        <w:rPr>
          <w:b/>
          <w:sz w:val="20"/>
        </w:rPr>
      </w:pPr>
    </w:p>
    <w:p w:rsidR="00AC51B2" w:rsidRDefault="00AC51B2">
      <w:pPr>
        <w:jc w:val="left"/>
        <w:rPr>
          <w:b/>
          <w:sz w:val="20"/>
        </w:rPr>
      </w:pPr>
    </w:p>
    <w:tbl>
      <w:tblPr>
        <w:tblW w:w="9990" w:type="dxa"/>
        <w:tblInd w:w="5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52"/>
        <w:gridCol w:w="4491"/>
        <w:gridCol w:w="2264"/>
        <w:gridCol w:w="2683"/>
      </w:tblGrid>
      <w:tr w:rsidR="00AC51B2" w:rsidTr="005234ED">
        <w:trPr>
          <w:trHeight w:val="42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4E3"/>
            <w:vAlign w:val="center"/>
          </w:tcPr>
          <w:p w:rsidR="00AC51B2" w:rsidRDefault="00AC51B2">
            <w:pPr>
              <w:pageBreakBefore/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lastRenderedPageBreak/>
              <w:t>Item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4E3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Descrição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4E3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Unidade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Resposta</w:t>
            </w: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proofErr w:type="gramStart"/>
            <w:r w:rsidRPr="007906F2">
              <w:rPr>
                <w:rFonts w:cs="Arial"/>
                <w:color w:val="000000"/>
                <w:sz w:val="20"/>
              </w:rPr>
              <w:t>1</w:t>
            </w:r>
            <w:proofErr w:type="gramEnd"/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Qual a extensão da rede de água?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cs="Arial"/>
                <w:color w:val="000000"/>
                <w:sz w:val="16"/>
                <w:szCs w:val="16"/>
              </w:rPr>
              <w:t>km</w:t>
            </w:r>
            <w:proofErr w:type="gramEnd"/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proofErr w:type="gramStart"/>
            <w:r w:rsidRPr="007906F2">
              <w:rPr>
                <w:rFonts w:cs="Arial"/>
                <w:color w:val="000000"/>
                <w:sz w:val="20"/>
              </w:rPr>
              <w:t>2</w:t>
            </w:r>
            <w:proofErr w:type="gramEnd"/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Qual a extensão da rede de esgoto?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cs="Arial"/>
                <w:color w:val="000000"/>
                <w:sz w:val="16"/>
                <w:szCs w:val="16"/>
              </w:rPr>
              <w:t>km</w:t>
            </w:r>
            <w:proofErr w:type="gramEnd"/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proofErr w:type="gramStart"/>
            <w:r w:rsidRPr="007906F2">
              <w:rPr>
                <w:rFonts w:cs="Arial"/>
                <w:color w:val="000000"/>
                <w:sz w:val="20"/>
              </w:rPr>
              <w:t>3</w:t>
            </w:r>
            <w:proofErr w:type="gramEnd"/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Qual a extensão da rede de drenagem?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cs="Arial"/>
                <w:color w:val="000000"/>
                <w:sz w:val="16"/>
                <w:szCs w:val="16"/>
              </w:rPr>
              <w:t>km</w:t>
            </w:r>
            <w:proofErr w:type="gramEnd"/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proofErr w:type="gramStart"/>
            <w:r w:rsidRPr="007906F2">
              <w:rPr>
                <w:rFonts w:cs="Arial"/>
                <w:color w:val="000000"/>
                <w:sz w:val="20"/>
              </w:rPr>
              <w:t>4</w:t>
            </w:r>
            <w:proofErr w:type="gramEnd"/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Qual a quantidade de ligações de água?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Unid.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proofErr w:type="gramStart"/>
            <w:r w:rsidRPr="007906F2">
              <w:rPr>
                <w:rFonts w:cs="Arial"/>
                <w:color w:val="000000"/>
                <w:sz w:val="20"/>
              </w:rPr>
              <w:t>5</w:t>
            </w:r>
            <w:proofErr w:type="gramEnd"/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Qual a quantidade de ligações </w:t>
            </w:r>
            <w:r w:rsidR="00756890">
              <w:rPr>
                <w:rFonts w:cs="Arial"/>
                <w:color w:val="000000"/>
                <w:sz w:val="20"/>
              </w:rPr>
              <w:t xml:space="preserve">de </w:t>
            </w:r>
            <w:r>
              <w:rPr>
                <w:rFonts w:cs="Arial"/>
                <w:color w:val="000000"/>
                <w:sz w:val="20"/>
              </w:rPr>
              <w:t>esgoto?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Unid.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5234ED" w:rsidTr="00AC51B2">
        <w:trPr>
          <w:trHeight w:val="420"/>
        </w:trPr>
        <w:tc>
          <w:tcPr>
            <w:tcW w:w="9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:rsidR="005234ED" w:rsidRDefault="005234ED" w:rsidP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ÁGUA</w:t>
            </w: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proofErr w:type="gramStart"/>
            <w:r w:rsidRPr="007906F2">
              <w:rPr>
                <w:rFonts w:cs="Arial"/>
                <w:color w:val="000000"/>
                <w:sz w:val="20"/>
              </w:rPr>
              <w:t>6</w:t>
            </w:r>
            <w:proofErr w:type="gramEnd"/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Possui c</w:t>
            </w:r>
            <w:r w:rsidR="005234ED">
              <w:rPr>
                <w:rFonts w:cs="Arial"/>
                <w:color w:val="000000"/>
                <w:sz w:val="20"/>
              </w:rPr>
              <w:t>adastro técnico da rede de água</w:t>
            </w:r>
            <w:r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Sim/Não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proofErr w:type="gramStart"/>
            <w:r w:rsidRPr="007906F2">
              <w:rPr>
                <w:rFonts w:cs="Arial"/>
                <w:color w:val="000000"/>
                <w:sz w:val="20"/>
              </w:rPr>
              <w:t>7</w:t>
            </w:r>
            <w:proofErr w:type="gramEnd"/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5C4708" w:rsidP="005C4708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proofErr w:type="gramStart"/>
            <w:r>
              <w:rPr>
                <w:rFonts w:cs="Arial"/>
                <w:color w:val="000000"/>
                <w:sz w:val="20"/>
              </w:rPr>
              <w:t>Se</w:t>
            </w:r>
            <w:r w:rsidR="005234ED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possui</w:t>
            </w:r>
            <w:proofErr w:type="gramEnd"/>
            <w:r w:rsidR="005234ED">
              <w:rPr>
                <w:rFonts w:cs="Arial"/>
                <w:color w:val="000000"/>
                <w:sz w:val="20"/>
              </w:rPr>
              <w:t>, como está registrado</w:t>
            </w:r>
            <w:r w:rsidR="00AC51B2"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Papel/CAD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765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 w:rsidRPr="007906F2">
              <w:rPr>
                <w:rFonts w:cs="Arial"/>
                <w:color w:val="000000"/>
                <w:sz w:val="20"/>
              </w:rPr>
              <w:br/>
            </w:r>
            <w:proofErr w:type="gramStart"/>
            <w:r w:rsidRPr="007906F2">
              <w:rPr>
                <w:rFonts w:cs="Arial"/>
                <w:color w:val="000000"/>
                <w:sz w:val="20"/>
              </w:rPr>
              <w:t>8</w:t>
            </w:r>
            <w:proofErr w:type="gramEnd"/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Qual o nível de atualização do cadastro técnico de redes de água </w:t>
            </w:r>
            <w:r w:rsidR="008336C2">
              <w:rPr>
                <w:rFonts w:cs="Arial"/>
                <w:color w:val="000000"/>
                <w:sz w:val="20"/>
              </w:rPr>
              <w:t>em relação à realidade de campo</w:t>
            </w:r>
            <w:r>
              <w:rPr>
                <w:rFonts w:cs="Arial"/>
                <w:color w:val="000000"/>
                <w:sz w:val="20"/>
              </w:rPr>
              <w:t>?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Desatualizado</w:t>
            </w:r>
            <w:r>
              <w:rPr>
                <w:rFonts w:cs="Arial"/>
                <w:color w:val="000000"/>
                <w:sz w:val="18"/>
                <w:szCs w:val="18"/>
              </w:rPr>
              <w:t>: Existe apenas o projeto.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Pouco 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Mais de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5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anos sem atualização.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Razoavelmente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Entre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e 5 anos sem atualização.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Entre um mês a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ano sem atualização</w:t>
            </w:r>
          </w:p>
          <w:p w:rsidR="00AC51B2" w:rsidRDefault="00AC51B2" w:rsidP="005C4708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Totalmente 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Atualizado </w:t>
            </w:r>
            <w:r w:rsidR="005C4708">
              <w:rPr>
                <w:rFonts w:cs="Arial"/>
                <w:color w:val="000000"/>
                <w:sz w:val="18"/>
                <w:szCs w:val="18"/>
              </w:rPr>
              <w:t>s</w:t>
            </w:r>
            <w:r>
              <w:rPr>
                <w:rFonts w:cs="Arial"/>
                <w:color w:val="000000"/>
                <w:sz w:val="18"/>
                <w:szCs w:val="18"/>
              </w:rPr>
              <w:t>emanalmente.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Desatualizado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Pouco 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Razoavelmente 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Totalmente Atualizado 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9409AA">
        <w:trPr>
          <w:trHeight w:val="735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proofErr w:type="gramStart"/>
            <w:r>
              <w:rPr>
                <w:rFonts w:cs="Arial"/>
                <w:color w:val="000000"/>
                <w:sz w:val="20"/>
              </w:rPr>
              <w:t>9</w:t>
            </w:r>
            <w:proofErr w:type="gramEnd"/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Comentários adicionais sobre o cadastro técnico de rede de água.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Responder caso 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cs="Arial"/>
                <w:color w:val="000000"/>
                <w:sz w:val="16"/>
                <w:szCs w:val="16"/>
              </w:rPr>
              <w:t>necessário</w:t>
            </w:r>
            <w:proofErr w:type="gramEnd"/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10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Os processos de atualização do cadastro de redes de água são definidos, documentados e padronizados? 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Resposta Descritiva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Qual é o nível de padronização dos processos de trabalho entre colaboradores (de campo e internos) envolvidos com a atualização do cadastro técnico? 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Resposta Descritiva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Descreva a situação atual relacionada aos processos de atualização do cadastro de redes de água.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Resposta Descritiva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5234ED" w:rsidTr="00AC51B2">
        <w:trPr>
          <w:trHeight w:val="420"/>
        </w:trPr>
        <w:tc>
          <w:tcPr>
            <w:tcW w:w="9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:rsidR="005234ED" w:rsidRDefault="005234ED" w:rsidP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ESGOTO</w:t>
            </w: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13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Possui cadastro técnico da rede de esgoto?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Sim/Não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14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5C4708" w:rsidP="005C4708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proofErr w:type="gramStart"/>
            <w:r>
              <w:rPr>
                <w:rFonts w:cs="Arial"/>
                <w:color w:val="000000"/>
                <w:sz w:val="20"/>
              </w:rPr>
              <w:t>Se</w:t>
            </w:r>
            <w:r w:rsidR="00AC51B2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possui</w:t>
            </w:r>
            <w:proofErr w:type="gramEnd"/>
            <w:r w:rsidR="00AC51B2">
              <w:rPr>
                <w:rFonts w:cs="Arial"/>
                <w:color w:val="000000"/>
                <w:sz w:val="20"/>
              </w:rPr>
              <w:t>, como está registrado?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Papel/CAD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677686">
        <w:trPr>
          <w:trHeight w:val="765"/>
        </w:trPr>
        <w:tc>
          <w:tcPr>
            <w:tcW w:w="55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15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Qual o nível de atualização do cadastro técnico de redes de esgoto </w:t>
            </w:r>
            <w:r w:rsidR="008336C2">
              <w:rPr>
                <w:rFonts w:cs="Arial"/>
                <w:color w:val="000000"/>
                <w:sz w:val="20"/>
              </w:rPr>
              <w:t>em relação à realidade de campo</w:t>
            </w:r>
            <w:r>
              <w:rPr>
                <w:rFonts w:cs="Arial"/>
                <w:color w:val="000000"/>
                <w:sz w:val="20"/>
              </w:rPr>
              <w:t>?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Desatualizado</w:t>
            </w:r>
            <w:r>
              <w:rPr>
                <w:rFonts w:cs="Arial"/>
                <w:color w:val="000000"/>
                <w:sz w:val="18"/>
                <w:szCs w:val="18"/>
              </w:rPr>
              <w:t>: Existe apenas o projeto.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Pouco 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Mais de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5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anos sem atualização.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Razoavelmente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Entre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e 5 anos sem atualização.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Entre um mês a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ano sem atualização</w:t>
            </w:r>
          </w:p>
          <w:p w:rsidR="00AC51B2" w:rsidRDefault="00AC51B2" w:rsidP="005C4708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Totalmente 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Atualizado </w:t>
            </w:r>
            <w:r w:rsidR="005C4708">
              <w:rPr>
                <w:rFonts w:cs="Arial"/>
                <w:color w:val="000000"/>
                <w:sz w:val="18"/>
                <w:szCs w:val="18"/>
              </w:rPr>
              <w:t>s</w:t>
            </w:r>
            <w:r>
              <w:rPr>
                <w:rFonts w:cs="Arial"/>
                <w:color w:val="000000"/>
                <w:sz w:val="18"/>
                <w:szCs w:val="18"/>
              </w:rPr>
              <w:t>emanalmente.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Desatualizado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Pouco 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Razoavelmente 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Totalmente Atualizado 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677686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16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Comentários adicionais sobre o cadastro técnico de rede de esgoto.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Responder caso necessário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677686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lastRenderedPageBreak/>
              <w:t>17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Os processos de atualização do cadastro de redes de esgoto são definid</w:t>
            </w:r>
            <w:r w:rsidR="008336C2">
              <w:rPr>
                <w:rFonts w:cs="Arial"/>
                <w:color w:val="000000"/>
                <w:sz w:val="20"/>
              </w:rPr>
              <w:t>os, documentados e padronizados</w:t>
            </w:r>
            <w:r>
              <w:rPr>
                <w:rFonts w:cs="Arial"/>
                <w:color w:val="000000"/>
                <w:sz w:val="20"/>
              </w:rPr>
              <w:t xml:space="preserve">? 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Resposta Descritiva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51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Qual é o nível de padronização dos processos de trabalho entre colaboradores (de campo e internos) envolvidos com a atualização do cadastro técnico? 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Resposta Descritiva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51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Descreva a situação atual relacionada aos processos de atualização do cadastro de redes de esgoto.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Resposta Descritiva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5234ED" w:rsidTr="00AC51B2">
        <w:trPr>
          <w:trHeight w:val="420"/>
        </w:trPr>
        <w:tc>
          <w:tcPr>
            <w:tcW w:w="9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:rsidR="005234ED" w:rsidRDefault="005234ED" w:rsidP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DRENAGEM</w:t>
            </w:r>
          </w:p>
        </w:tc>
      </w:tr>
      <w:tr w:rsidR="00AC51B2" w:rsidTr="005234ED">
        <w:trPr>
          <w:trHeight w:val="51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20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 w:rsidP="005234ED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Possui cadastro técnico da rede de drenagem?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Sim/Não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21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5C4708" w:rsidP="005C4708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proofErr w:type="gramStart"/>
            <w:r>
              <w:rPr>
                <w:rFonts w:cs="Arial"/>
                <w:color w:val="000000"/>
                <w:sz w:val="20"/>
              </w:rPr>
              <w:t>Se</w:t>
            </w:r>
            <w:r w:rsidR="00AC51B2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possui</w:t>
            </w:r>
            <w:proofErr w:type="gramEnd"/>
            <w:r w:rsidR="00AC51B2">
              <w:rPr>
                <w:rFonts w:cs="Arial"/>
                <w:color w:val="000000"/>
                <w:sz w:val="20"/>
              </w:rPr>
              <w:t>, como está registrado?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Papel/CAD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677686">
        <w:trPr>
          <w:trHeight w:val="2086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22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Qual o nível de atualização do cadastro técnico de redes de drenagem </w:t>
            </w:r>
            <w:r w:rsidR="008336C2">
              <w:rPr>
                <w:rFonts w:cs="Arial"/>
                <w:color w:val="000000"/>
                <w:sz w:val="20"/>
              </w:rPr>
              <w:t>em relação à realidade de campo</w:t>
            </w:r>
            <w:r>
              <w:rPr>
                <w:rFonts w:cs="Arial"/>
                <w:color w:val="000000"/>
                <w:sz w:val="20"/>
              </w:rPr>
              <w:t>?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Desatualizado</w:t>
            </w:r>
            <w:r>
              <w:rPr>
                <w:rFonts w:cs="Arial"/>
                <w:color w:val="000000"/>
                <w:sz w:val="18"/>
                <w:szCs w:val="18"/>
              </w:rPr>
              <w:t>: Existe apenas o projeto.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Pouco 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Mais de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5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anos sem atualização.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Razoavelmente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Entre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e 5 anos sem atualização.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Entre um mês a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ano sem atualização</w:t>
            </w:r>
          </w:p>
          <w:p w:rsidR="00AC51B2" w:rsidRDefault="00AC51B2" w:rsidP="005C4708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Totalmente 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Atualizado </w:t>
            </w:r>
            <w:r w:rsidR="005C4708">
              <w:rPr>
                <w:rFonts w:cs="Arial"/>
                <w:color w:val="000000"/>
                <w:sz w:val="18"/>
                <w:szCs w:val="18"/>
              </w:rPr>
              <w:t>s</w:t>
            </w:r>
            <w:r>
              <w:rPr>
                <w:rFonts w:cs="Arial"/>
                <w:color w:val="000000"/>
                <w:sz w:val="18"/>
                <w:szCs w:val="18"/>
              </w:rPr>
              <w:t>emanalmente.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Desatualizado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Pouco 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Razoavelmente 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Totalmente Atualizado 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9409AA">
        <w:trPr>
          <w:trHeight w:val="663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23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9409AA" w:rsidRDefault="00AC51B2" w:rsidP="009409AA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Comentários adicionais sobre o cadastro técnico de rede de drenagem.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Responder caso necessário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51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24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 w:rsidP="005234ED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Os processos de atualização do cadastro de redes de drenagem são definidos, documentados e padronizados? 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Resposta Descritiva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51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Qual é o nível de padronização dos processos de trabalho entre colaboradores (de campo e internos) envolvidos com a atualização do cadastro técnico? 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Resposta Descritiva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51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26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Descreva a situação atual relacionada aos processos de atualização do cadastro de redes de drenagem.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Resposta Descritiva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5234ED" w:rsidTr="00AC51B2">
        <w:trPr>
          <w:trHeight w:val="420"/>
        </w:trPr>
        <w:tc>
          <w:tcPr>
            <w:tcW w:w="9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:rsidR="005234ED" w:rsidRDefault="005234ED" w:rsidP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CONSUMIDORES</w:t>
            </w:r>
          </w:p>
        </w:tc>
      </w:tr>
      <w:tr w:rsidR="00AC51B2" w:rsidTr="005234ED">
        <w:trPr>
          <w:trHeight w:val="51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27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Possui cadastro comercial da localiza</w:t>
            </w:r>
            <w:r w:rsidR="008336C2">
              <w:rPr>
                <w:rFonts w:cs="Arial"/>
                <w:color w:val="000000"/>
                <w:sz w:val="20"/>
              </w:rPr>
              <w:t>ção geográfica dos consumidores</w:t>
            </w:r>
            <w:r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Sim/Não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28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5C4708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proofErr w:type="gramStart"/>
            <w:r>
              <w:rPr>
                <w:rFonts w:cs="Arial"/>
                <w:color w:val="000000"/>
                <w:sz w:val="20"/>
              </w:rPr>
              <w:t>Se possui</w:t>
            </w:r>
            <w:proofErr w:type="gramEnd"/>
            <w:r w:rsidR="008336C2">
              <w:rPr>
                <w:rFonts w:cs="Arial"/>
                <w:color w:val="000000"/>
                <w:sz w:val="20"/>
              </w:rPr>
              <w:t>, como está registrado</w:t>
            </w:r>
            <w:r w:rsidR="00AC51B2"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Papel/CAD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28072A">
        <w:trPr>
          <w:trHeight w:val="765"/>
        </w:trPr>
        <w:tc>
          <w:tcPr>
            <w:tcW w:w="55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29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Qual o nível de atualização do cadastro da localização geográfica comercial dos consumidores </w:t>
            </w:r>
            <w:r w:rsidR="008336C2">
              <w:rPr>
                <w:rFonts w:cs="Arial"/>
                <w:color w:val="000000"/>
                <w:sz w:val="20"/>
              </w:rPr>
              <w:t>em relação à realidade de campo</w:t>
            </w:r>
            <w:r>
              <w:rPr>
                <w:rFonts w:cs="Arial"/>
                <w:color w:val="000000"/>
                <w:sz w:val="20"/>
              </w:rPr>
              <w:t>?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Desatualizado</w:t>
            </w:r>
            <w:r>
              <w:rPr>
                <w:rFonts w:cs="Arial"/>
                <w:color w:val="000000"/>
                <w:sz w:val="18"/>
                <w:szCs w:val="18"/>
              </w:rPr>
              <w:t>: Existe apenas o projeto.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Pouco 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Mais de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5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anos sem atualização.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Razoavelmente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Entre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e 5 anos sem atualização.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Entre um mês a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ano sem atualização</w:t>
            </w:r>
          </w:p>
          <w:p w:rsidR="00AC51B2" w:rsidRDefault="00AC51B2" w:rsidP="005C4708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Totalmente Atualizado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: Atualizado </w:t>
            </w:r>
            <w:r w:rsidR="005C4708">
              <w:rPr>
                <w:rFonts w:cs="Arial"/>
                <w:color w:val="000000"/>
                <w:sz w:val="18"/>
                <w:szCs w:val="18"/>
              </w:rPr>
              <w:t>s</w:t>
            </w:r>
            <w:r>
              <w:rPr>
                <w:rFonts w:cs="Arial"/>
                <w:color w:val="000000"/>
                <w:sz w:val="18"/>
                <w:szCs w:val="18"/>
              </w:rPr>
              <w:t>emanalmente.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Desatualizado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Pouco 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Razoavelmente 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Atualizado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Totalmente Atualizado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28072A">
        <w:trPr>
          <w:trHeight w:val="928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lastRenderedPageBreak/>
              <w:t>30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Comentários adicionais sobre o cadastro comercial de localização de consumidores.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Responder caso necessário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28072A">
        <w:trPr>
          <w:trHeight w:val="420"/>
        </w:trPr>
        <w:tc>
          <w:tcPr>
            <w:tcW w:w="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31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Os processos de atualização do cadastro de localização geográfica dos consumidores definidos, documentados e padronizados?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Resposta Descritiva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32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Qual é o nível de padronização dos processos de trabalho entre colaboradores (de campo e internos) envolvidos com a atualização do cadastro técnico?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8B4C87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Resposta Descritiva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33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Descreva a situação atual relacionada aos processos de atualização do cadastro de localização geográfica de consumidores.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8B4C87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Resposta Descritiva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5234ED" w:rsidTr="00AC51B2">
        <w:trPr>
          <w:trHeight w:val="420"/>
        </w:trPr>
        <w:tc>
          <w:tcPr>
            <w:tcW w:w="9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:rsidR="005234ED" w:rsidRDefault="005234ED" w:rsidP="005234ED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BASE CARTOGRÁFICA</w:t>
            </w:r>
          </w:p>
        </w:tc>
      </w:tr>
      <w:tr w:rsidR="00AC51B2" w:rsidTr="005234ED">
        <w:trPr>
          <w:trHeight w:val="42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34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Possui base cartográfica </w:t>
            </w:r>
            <w:proofErr w:type="spellStart"/>
            <w:r>
              <w:rPr>
                <w:rFonts w:cs="Arial"/>
                <w:color w:val="000000"/>
                <w:sz w:val="20"/>
              </w:rPr>
              <w:t>georreferenciada</w:t>
            </w:r>
            <w:proofErr w:type="spellEnd"/>
            <w:r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(Sim/Não)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765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35</w:t>
            </w:r>
          </w:p>
        </w:tc>
        <w:tc>
          <w:tcPr>
            <w:tcW w:w="94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5234ED" w:rsidP="005234ED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Quais elementos </w:t>
            </w:r>
            <w:r w:rsidR="00AC51B2">
              <w:rPr>
                <w:rFonts w:cs="Arial"/>
                <w:color w:val="000000"/>
                <w:sz w:val="16"/>
                <w:szCs w:val="16"/>
              </w:rPr>
              <w:t>cadastrados na base cartográfic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a estão </w:t>
            </w:r>
            <w:proofErr w:type="spellStart"/>
            <w:r>
              <w:rPr>
                <w:rFonts w:cs="Arial"/>
                <w:color w:val="000000"/>
                <w:sz w:val="16"/>
                <w:szCs w:val="16"/>
              </w:rPr>
              <w:t>georreferenciados</w:t>
            </w:r>
            <w:proofErr w:type="spellEnd"/>
            <w:r w:rsidR="00AC51B2">
              <w:rPr>
                <w:rFonts w:cs="Arial"/>
                <w:color w:val="000000"/>
                <w:sz w:val="16"/>
                <w:szCs w:val="16"/>
              </w:rPr>
              <w:t>?</w:t>
            </w:r>
          </w:p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6"/>
                <w:szCs w:val="16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2318"/>
              <w:gridCol w:w="2318"/>
              <w:gridCol w:w="2318"/>
              <w:gridCol w:w="2329"/>
            </w:tblGrid>
            <w:tr w:rsidR="00AC51B2" w:rsidTr="005234ED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C51B2" w:rsidRDefault="00AC51B2" w:rsidP="005234ED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jc w:val="center"/>
                    <w:rPr>
                      <w:rFonts w:cs="Arial"/>
                      <w:b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b/>
                      <w:color w:val="000000"/>
                      <w:sz w:val="16"/>
                      <w:szCs w:val="16"/>
                    </w:rPr>
                    <w:t>Layer</w:t>
                  </w:r>
                  <w:proofErr w:type="spellEnd"/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C51B2" w:rsidRDefault="005234ED" w:rsidP="005234ED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jc w:val="center"/>
                    <w:rPr>
                      <w:rFonts w:cs="Arial"/>
                      <w:b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b/>
                      <w:color w:val="000000"/>
                      <w:sz w:val="16"/>
                      <w:szCs w:val="16"/>
                    </w:rPr>
                    <w:t>Georreferenciado</w:t>
                  </w:r>
                  <w:proofErr w:type="spellEnd"/>
                  <w:r>
                    <w:rPr>
                      <w:rFonts w:cs="Arial"/>
                      <w:b/>
                      <w:color w:val="000000"/>
                      <w:sz w:val="16"/>
                      <w:szCs w:val="16"/>
                    </w:rPr>
                    <w:t>? (Sim/</w:t>
                  </w:r>
                  <w:r w:rsidR="00AC51B2">
                    <w:rPr>
                      <w:rFonts w:cs="Arial"/>
                      <w:b/>
                      <w:color w:val="000000"/>
                      <w:sz w:val="16"/>
                      <w:szCs w:val="16"/>
                    </w:rPr>
                    <w:t>Não)</w:t>
                  </w: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C51B2" w:rsidRDefault="00AC51B2" w:rsidP="005234ED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jc w:val="center"/>
                    <w:rPr>
                      <w:rFonts w:cs="Arial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000000"/>
                      <w:sz w:val="16"/>
                      <w:szCs w:val="16"/>
                    </w:rPr>
                    <w:t>Formato (Papel/CAD)</w:t>
                  </w: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AC51B2" w:rsidRDefault="00AC51B2" w:rsidP="005234ED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jc w:val="center"/>
                    <w:rPr>
                      <w:rFonts w:cs="Arial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000000"/>
                      <w:sz w:val="16"/>
                      <w:szCs w:val="16"/>
                    </w:rPr>
                    <w:t xml:space="preserve">% aproximada de quantidade </w:t>
                  </w:r>
                  <w:proofErr w:type="spellStart"/>
                  <w:r>
                    <w:rPr>
                      <w:rFonts w:cs="Arial"/>
                      <w:b/>
                      <w:color w:val="000000"/>
                      <w:sz w:val="16"/>
                      <w:szCs w:val="16"/>
                    </w:rPr>
                    <w:t>georreferenciada</w:t>
                  </w:r>
                  <w:proofErr w:type="spellEnd"/>
                  <w:r>
                    <w:rPr>
                      <w:rFonts w:cs="Arial"/>
                      <w:b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Bairros</w:t>
                  </w: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Quadras</w:t>
                  </w: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Setores de abastecimento</w:t>
                  </w: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Lotes</w:t>
                  </w: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Edificações</w:t>
                  </w: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Ruas</w:t>
                  </w: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Rede de água</w:t>
                  </w: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Rede de esgoto</w:t>
                  </w: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Rede de drenagem</w:t>
                  </w: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Ligações de água</w:t>
                  </w: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Curvas de Nível</w:t>
                  </w: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3E143A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Consumidores</w:t>
                  </w: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C51B2"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C51B2" w:rsidRDefault="00AC51B2">
                  <w:pPr>
                    <w:tabs>
                      <w:tab w:val="clear" w:pos="567"/>
                      <w:tab w:val="clear" w:pos="851"/>
                      <w:tab w:val="clear" w:pos="1134"/>
                      <w:tab w:val="clear" w:pos="1418"/>
                      <w:tab w:val="clear" w:pos="1701"/>
                      <w:tab w:val="clear" w:pos="1985"/>
                      <w:tab w:val="clear" w:pos="2268"/>
                      <w:tab w:val="clear" w:pos="2552"/>
                      <w:tab w:val="clear" w:pos="2835"/>
                      <w:tab w:val="clear" w:pos="3119"/>
                      <w:tab w:val="clear" w:pos="3402"/>
                      <w:tab w:val="clear" w:pos="3686"/>
                      <w:tab w:val="clear" w:pos="3969"/>
                      <w:tab w:val="clear" w:pos="4253"/>
                      <w:tab w:val="clear" w:pos="4536"/>
                      <w:tab w:val="clear" w:pos="4820"/>
                      <w:tab w:val="clear" w:pos="5103"/>
                      <w:tab w:val="clear" w:pos="5387"/>
                      <w:tab w:val="clear" w:pos="5670"/>
                    </w:tabs>
                    <w:suppressAutoHyphens w:val="0"/>
                    <w:snapToGrid w:val="0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AC51B2" w:rsidTr="005234ED">
        <w:trPr>
          <w:trHeight w:val="51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36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 w:rsidP="005C4708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Possui foto </w:t>
            </w:r>
            <w:r w:rsidR="005C4708">
              <w:rPr>
                <w:rFonts w:cs="Arial"/>
                <w:color w:val="000000"/>
                <w:sz w:val="20"/>
              </w:rPr>
              <w:t>aé</w:t>
            </w:r>
            <w:r>
              <w:rPr>
                <w:rFonts w:cs="Arial"/>
                <w:color w:val="000000"/>
                <w:sz w:val="20"/>
              </w:rPr>
              <w:t xml:space="preserve">rea </w:t>
            </w:r>
            <w:r w:rsidR="005234ED">
              <w:rPr>
                <w:rFonts w:cs="Arial"/>
                <w:color w:val="000000"/>
                <w:sz w:val="20"/>
              </w:rPr>
              <w:t>ou imagem de satélite município</w:t>
            </w:r>
            <w:r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Sim / Não – Qual o tipo?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51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37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5C4708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proofErr w:type="gramStart"/>
            <w:r>
              <w:rPr>
                <w:rFonts w:cs="Arial"/>
                <w:color w:val="000000"/>
                <w:sz w:val="20"/>
              </w:rPr>
              <w:t>Se possui</w:t>
            </w:r>
            <w:proofErr w:type="gramEnd"/>
            <w:r w:rsidR="005234ED">
              <w:rPr>
                <w:rFonts w:cs="Arial"/>
                <w:color w:val="000000"/>
                <w:sz w:val="20"/>
              </w:rPr>
              <w:t>, qual o tipo da imagem</w:t>
            </w:r>
            <w:r w:rsidR="00AC51B2"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5234ED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(I</w:t>
            </w:r>
            <w:r w:rsidR="008336C2">
              <w:rPr>
                <w:rFonts w:cs="Arial"/>
                <w:color w:val="000000"/>
                <w:sz w:val="16"/>
                <w:szCs w:val="16"/>
              </w:rPr>
              <w:t xml:space="preserve">KONOS, QUICKBIRD </w:t>
            </w:r>
            <w:proofErr w:type="spellStart"/>
            <w:r w:rsidR="008336C2">
              <w:rPr>
                <w:rFonts w:cs="Arial"/>
                <w:color w:val="000000"/>
                <w:sz w:val="16"/>
                <w:szCs w:val="16"/>
              </w:rPr>
              <w:t>etc</w:t>
            </w:r>
            <w:proofErr w:type="spellEnd"/>
            <w:r w:rsidR="00AC51B2">
              <w:rPr>
                <w:rFonts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51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38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5C4708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proofErr w:type="gramStart"/>
            <w:r>
              <w:rPr>
                <w:rFonts w:cs="Arial"/>
                <w:color w:val="000000"/>
                <w:sz w:val="20"/>
              </w:rPr>
              <w:t>Se possui</w:t>
            </w:r>
            <w:proofErr w:type="gramEnd"/>
            <w:r w:rsidR="00AC51B2">
              <w:rPr>
                <w:rFonts w:cs="Arial"/>
                <w:color w:val="000000"/>
                <w:sz w:val="20"/>
              </w:rPr>
              <w:t>, qual a resolução da im</w:t>
            </w:r>
            <w:r w:rsidR="005234ED">
              <w:rPr>
                <w:rFonts w:cs="Arial"/>
                <w:color w:val="000000"/>
                <w:sz w:val="20"/>
              </w:rPr>
              <w:t>agem (escala vôo / restituição)</w:t>
            </w:r>
            <w:r w:rsidR="00AC51B2"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Escala de Resolução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51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39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5C4708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proofErr w:type="gramStart"/>
            <w:r>
              <w:rPr>
                <w:rFonts w:cs="Arial"/>
                <w:color w:val="000000"/>
                <w:sz w:val="20"/>
              </w:rPr>
              <w:t>Se possui</w:t>
            </w:r>
            <w:proofErr w:type="gramEnd"/>
            <w:r w:rsidR="00AC51B2">
              <w:rPr>
                <w:rFonts w:cs="Arial"/>
                <w:color w:val="000000"/>
                <w:sz w:val="20"/>
              </w:rPr>
              <w:t>, qual</w:t>
            </w:r>
            <w:r w:rsidR="005234ED">
              <w:rPr>
                <w:rFonts w:cs="Arial"/>
                <w:color w:val="000000"/>
                <w:sz w:val="20"/>
              </w:rPr>
              <w:t xml:space="preserve"> o ano de atualização da imagem</w:t>
            </w:r>
            <w:r w:rsidR="00AC51B2"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Ano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  <w:tr w:rsidR="00AC51B2" w:rsidTr="005234ED">
        <w:trPr>
          <w:trHeight w:val="300"/>
        </w:trPr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Pr="007906F2" w:rsidRDefault="007906F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40</w:t>
            </w:r>
          </w:p>
        </w:tc>
        <w:tc>
          <w:tcPr>
            <w:tcW w:w="4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8E2F87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Qual a área urbana </w:t>
            </w:r>
            <w:r w:rsidR="005234ED">
              <w:rPr>
                <w:rFonts w:cs="Arial"/>
                <w:color w:val="000000"/>
                <w:sz w:val="20"/>
              </w:rPr>
              <w:t>total do município</w:t>
            </w:r>
            <w:r w:rsidR="00AC51B2"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51B2" w:rsidRDefault="005C4708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jc w:val="center"/>
              <w:rPr>
                <w:rFonts w:cs="Arial"/>
                <w:color w:val="000000"/>
                <w:sz w:val="16"/>
                <w:szCs w:val="16"/>
                <w:vertAlign w:val="superscript"/>
              </w:rPr>
            </w:pPr>
            <w:proofErr w:type="gramStart"/>
            <w:r>
              <w:rPr>
                <w:rFonts w:cs="Arial"/>
                <w:color w:val="000000"/>
                <w:sz w:val="16"/>
                <w:szCs w:val="16"/>
              </w:rPr>
              <w:t>k</w:t>
            </w:r>
            <w:r w:rsidR="00AC51B2">
              <w:rPr>
                <w:rFonts w:cs="Arial"/>
                <w:color w:val="000000"/>
                <w:sz w:val="16"/>
                <w:szCs w:val="16"/>
              </w:rPr>
              <w:t>m</w:t>
            </w:r>
            <w:r w:rsidR="00AC51B2">
              <w:rPr>
                <w:rFonts w:cs="Arial"/>
                <w:color w:val="000000"/>
                <w:sz w:val="16"/>
                <w:szCs w:val="16"/>
                <w:vertAlign w:val="superscript"/>
              </w:rPr>
              <w:t>2</w:t>
            </w:r>
            <w:proofErr w:type="gramEnd"/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1B2" w:rsidRDefault="00AC51B2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</w:tabs>
              <w:suppressAutoHyphens w:val="0"/>
              <w:snapToGrid w:val="0"/>
              <w:rPr>
                <w:rFonts w:cs="Arial"/>
                <w:color w:val="000000"/>
                <w:sz w:val="20"/>
              </w:rPr>
            </w:pPr>
          </w:p>
        </w:tc>
      </w:tr>
    </w:tbl>
    <w:p w:rsidR="00AC51B2" w:rsidRDefault="00AC51B2">
      <w:pPr>
        <w:jc w:val="left"/>
      </w:pPr>
    </w:p>
    <w:sectPr w:rsidR="00AC51B2" w:rsidSect="009F3ADD">
      <w:headerReference w:type="default" r:id="rId13"/>
      <w:footerReference w:type="default" r:id="rId14"/>
      <w:pgSz w:w="11906" w:h="16838"/>
      <w:pgMar w:top="1985" w:right="1134" w:bottom="1701" w:left="1134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890" w:rsidRDefault="00756890">
      <w:r>
        <w:separator/>
      </w:r>
    </w:p>
  </w:endnote>
  <w:endnote w:type="continuationSeparator" w:id="0">
    <w:p w:rsidR="00756890" w:rsidRDefault="00756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G Time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890" w:rsidRDefault="00791417">
    <w:pPr>
      <w:pStyle w:val="Rodap"/>
      <w:jc w:val="right"/>
      <w:rPr>
        <w:sz w:val="16"/>
        <w:szCs w:val="16"/>
      </w:rPr>
    </w:pPr>
    <w:r w:rsidRPr="007906F2">
      <w:rPr>
        <w:sz w:val="16"/>
        <w:szCs w:val="16"/>
      </w:rPr>
      <w:fldChar w:fldCharType="begin"/>
    </w:r>
    <w:r w:rsidR="00756890" w:rsidRPr="007906F2">
      <w:rPr>
        <w:sz w:val="16"/>
        <w:szCs w:val="16"/>
      </w:rPr>
      <w:instrText>PAGE   \* MERGEFORMAT</w:instrText>
    </w:r>
    <w:r w:rsidRPr="007906F2">
      <w:rPr>
        <w:sz w:val="16"/>
        <w:szCs w:val="16"/>
      </w:rPr>
      <w:fldChar w:fldCharType="separate"/>
    </w:r>
    <w:r w:rsidR="00D605C1">
      <w:rPr>
        <w:noProof/>
        <w:sz w:val="16"/>
        <w:szCs w:val="16"/>
      </w:rPr>
      <w:t>4</w:t>
    </w:r>
    <w:r w:rsidRPr="007906F2">
      <w:rPr>
        <w:sz w:val="16"/>
        <w:szCs w:val="16"/>
      </w:rPr>
      <w:fldChar w:fldCharType="end"/>
    </w:r>
  </w:p>
  <w:p w:rsidR="00756890" w:rsidRDefault="00756890" w:rsidP="0043188D">
    <w:pPr>
      <w:pStyle w:val="Rodap"/>
      <w:jc w:val="center"/>
      <w:rPr>
        <w:b/>
        <w:sz w:val="16"/>
        <w:szCs w:val="16"/>
      </w:rPr>
    </w:pPr>
    <w:r w:rsidRPr="0043188D">
      <w:rPr>
        <w:b/>
        <w:sz w:val="16"/>
        <w:szCs w:val="16"/>
      </w:rPr>
      <w:t>NEXUS GEOENGENHARIA E COMÉRCIO LTDA</w:t>
    </w:r>
  </w:p>
  <w:p w:rsidR="00756890" w:rsidRPr="0043188D" w:rsidRDefault="00756890" w:rsidP="0043188D">
    <w:pPr>
      <w:pStyle w:val="Rodap"/>
      <w:jc w:val="center"/>
      <w:rPr>
        <w:sz w:val="16"/>
        <w:szCs w:val="16"/>
      </w:rPr>
    </w:pPr>
    <w:r w:rsidRPr="0043188D">
      <w:rPr>
        <w:sz w:val="16"/>
        <w:szCs w:val="16"/>
      </w:rPr>
      <w:t>Parque Tecnológico São José dos Campos</w:t>
    </w:r>
  </w:p>
  <w:p w:rsidR="00756890" w:rsidRDefault="00756890" w:rsidP="0043188D">
    <w:pPr>
      <w:pStyle w:val="Rodap"/>
      <w:jc w:val="center"/>
      <w:rPr>
        <w:sz w:val="16"/>
        <w:szCs w:val="16"/>
      </w:rPr>
    </w:pPr>
    <w:r>
      <w:rPr>
        <w:sz w:val="16"/>
        <w:szCs w:val="16"/>
      </w:rPr>
      <w:t>Rod. Presidente Dutra km 137,8 Centro Empresarial I – Sala 109</w:t>
    </w:r>
  </w:p>
  <w:p w:rsidR="00756890" w:rsidRPr="0043188D" w:rsidRDefault="00756890" w:rsidP="0043188D">
    <w:pPr>
      <w:pStyle w:val="Rodap"/>
      <w:jc w:val="center"/>
      <w:rPr>
        <w:sz w:val="16"/>
        <w:szCs w:val="16"/>
      </w:rPr>
    </w:pPr>
    <w:r w:rsidRPr="0043188D">
      <w:rPr>
        <w:sz w:val="16"/>
        <w:szCs w:val="16"/>
      </w:rPr>
      <w:t xml:space="preserve">São </w:t>
    </w:r>
    <w:r>
      <w:rPr>
        <w:sz w:val="16"/>
        <w:szCs w:val="16"/>
      </w:rPr>
      <w:t xml:space="preserve">José dos Campos – SP – </w:t>
    </w:r>
    <w:proofErr w:type="spellStart"/>
    <w:r>
      <w:rPr>
        <w:sz w:val="16"/>
        <w:szCs w:val="16"/>
      </w:rPr>
      <w:t>Tel</w:t>
    </w:r>
    <w:proofErr w:type="spellEnd"/>
    <w:r>
      <w:rPr>
        <w:sz w:val="16"/>
        <w:szCs w:val="16"/>
      </w:rPr>
      <w:t>: (12) 3201-7100 Fax (12</w:t>
    </w:r>
    <w:r w:rsidRPr="0043188D">
      <w:rPr>
        <w:sz w:val="16"/>
        <w:szCs w:val="16"/>
      </w:rPr>
      <w:t xml:space="preserve">) </w:t>
    </w:r>
    <w:r>
      <w:rPr>
        <w:sz w:val="16"/>
        <w:szCs w:val="16"/>
      </w:rPr>
      <w:t>3201-7100</w:t>
    </w:r>
  </w:p>
  <w:p w:rsidR="00756890" w:rsidRPr="0043188D" w:rsidRDefault="00756890" w:rsidP="0043188D">
    <w:pPr>
      <w:pStyle w:val="Rodap"/>
      <w:jc w:val="center"/>
      <w:rPr>
        <w:sz w:val="16"/>
        <w:szCs w:val="16"/>
        <w:lang w:val="en-US"/>
      </w:rPr>
    </w:pPr>
    <w:r w:rsidRPr="0043188D">
      <w:rPr>
        <w:sz w:val="16"/>
        <w:szCs w:val="16"/>
        <w:lang w:val="en-US"/>
      </w:rPr>
      <w:t xml:space="preserve">Internet: </w:t>
    </w:r>
    <w:hyperlink r:id="rId1" w:history="1">
      <w:r w:rsidRPr="0043188D">
        <w:rPr>
          <w:rStyle w:val="Hyperlink"/>
          <w:sz w:val="16"/>
          <w:szCs w:val="16"/>
          <w:lang w:val="en-US"/>
        </w:rPr>
        <w:t>www.nexusbr.com</w:t>
      </w:r>
    </w:hyperlink>
    <w:r w:rsidRPr="0043188D">
      <w:rPr>
        <w:sz w:val="16"/>
        <w:szCs w:val="16"/>
        <w:lang w:val="en-US"/>
      </w:rPr>
      <w:t xml:space="preserve">   Email: adm@nexusbr.com</w:t>
    </w:r>
  </w:p>
  <w:p w:rsidR="00756890" w:rsidRPr="0043188D" w:rsidRDefault="00756890">
    <w:pPr>
      <w:pStyle w:val="Rodap"/>
      <w:jc w:val="right"/>
      <w:rPr>
        <w:sz w:val="16"/>
        <w:szCs w:val="16"/>
        <w:lang w:val="en-US"/>
      </w:rPr>
    </w:pPr>
  </w:p>
  <w:p w:rsidR="00756890" w:rsidRPr="0043188D" w:rsidRDefault="00756890">
    <w:pPr>
      <w:pStyle w:val="Rodap"/>
      <w:jc w:val="center"/>
      <w:rPr>
        <w:sz w:val="16"/>
        <w:szCs w:val="16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890" w:rsidRDefault="00756890">
      <w:r>
        <w:separator/>
      </w:r>
    </w:p>
  </w:footnote>
  <w:footnote w:type="continuationSeparator" w:id="0">
    <w:p w:rsidR="00756890" w:rsidRDefault="007568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890" w:rsidRDefault="008C1D75">
    <w:pPr>
      <w:pStyle w:val="Cabealho"/>
      <w:jc w:val="center"/>
      <w:rPr>
        <w:rFonts w:ascii="Calibri" w:eastAsia="Calibri" w:hAnsi="Calibri" w:cs="Calibri"/>
        <w:kern w:val="1"/>
        <w:sz w:val="16"/>
        <w:szCs w:val="16"/>
      </w:rPr>
    </w:pPr>
    <w:r>
      <w:rPr>
        <w:noProof/>
        <w:lang w:eastAsia="pt-BR"/>
      </w:rPr>
      <w:drawing>
        <wp:inline distT="0" distB="0" distL="0" distR="0">
          <wp:extent cx="1390650" cy="5429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429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756890" w:rsidRDefault="00756890">
    <w:pPr>
      <w:pStyle w:val="Cabealho"/>
      <w:jc w:val="right"/>
      <w:rPr>
        <w:rFonts w:ascii="Calibri" w:eastAsia="Calibri" w:hAnsi="Calibri" w:cs="Calibri"/>
        <w:kern w:val="1"/>
        <w:sz w:val="16"/>
        <w:szCs w:val="16"/>
      </w:rPr>
    </w:pPr>
  </w:p>
  <w:p w:rsidR="00756890" w:rsidRDefault="00791417">
    <w:pPr>
      <w:pStyle w:val="Cabealho"/>
      <w:jc w:val="right"/>
      <w:rPr>
        <w:rFonts w:ascii="Calibri" w:eastAsia="Calibri" w:hAnsi="Calibri" w:cs="Calibri"/>
        <w:kern w:val="1"/>
        <w:sz w:val="16"/>
        <w:szCs w:val="16"/>
      </w:rPr>
    </w:pPr>
    <w:fldSimple w:instr=" FILENAME   \* MERGEFORMAT ">
      <w:r w:rsidR="00756890">
        <w:rPr>
          <w:rFonts w:ascii="Calibri" w:eastAsia="Calibri" w:hAnsi="Calibri" w:cs="Calibri"/>
          <w:noProof/>
          <w:kern w:val="1"/>
          <w:sz w:val="16"/>
          <w:szCs w:val="16"/>
        </w:rPr>
        <w:t>NEXUS-G11-01-A-questionario para levantamento de informações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1416" w:hanging="708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pStyle w:val="Ttulo6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0"/>
        </w:tabs>
        <w:ind w:left="6372" w:hanging="708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5234ED"/>
    <w:rsid w:val="00012F3D"/>
    <w:rsid w:val="0028072A"/>
    <w:rsid w:val="003E143A"/>
    <w:rsid w:val="0043188D"/>
    <w:rsid w:val="00464B54"/>
    <w:rsid w:val="005234ED"/>
    <w:rsid w:val="005332E7"/>
    <w:rsid w:val="005C4708"/>
    <w:rsid w:val="00677686"/>
    <w:rsid w:val="006E2CDF"/>
    <w:rsid w:val="007466FC"/>
    <w:rsid w:val="00756890"/>
    <w:rsid w:val="007906F2"/>
    <w:rsid w:val="00791417"/>
    <w:rsid w:val="008336C2"/>
    <w:rsid w:val="008A43D0"/>
    <w:rsid w:val="008B4C87"/>
    <w:rsid w:val="008C1D75"/>
    <w:rsid w:val="008E2F87"/>
    <w:rsid w:val="009409AA"/>
    <w:rsid w:val="009F3ADD"/>
    <w:rsid w:val="00AC51B2"/>
    <w:rsid w:val="00B82144"/>
    <w:rsid w:val="00D605C1"/>
    <w:rsid w:val="00DD18CD"/>
    <w:rsid w:val="00E57FFD"/>
    <w:rsid w:val="00ED35E6"/>
    <w:rsid w:val="00FA4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417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jc w:val="both"/>
    </w:pPr>
    <w:rPr>
      <w:rFonts w:ascii="Arial" w:hAnsi="Arial" w:cs="CG Times"/>
      <w:sz w:val="24"/>
      <w:lang w:eastAsia="ar-SA"/>
    </w:rPr>
  </w:style>
  <w:style w:type="paragraph" w:styleId="Ttulo1">
    <w:name w:val="heading 1"/>
    <w:basedOn w:val="Normal"/>
    <w:next w:val="Normal"/>
    <w:qFormat/>
    <w:rsid w:val="00791417"/>
    <w:pPr>
      <w:keepNext/>
      <w:keepLines/>
      <w:numPr>
        <w:numId w:val="1"/>
      </w:numPr>
      <w:spacing w:before="180"/>
      <w:outlineLvl w:val="0"/>
    </w:pPr>
    <w:rPr>
      <w:b/>
      <w:sz w:val="40"/>
    </w:rPr>
  </w:style>
  <w:style w:type="paragraph" w:styleId="Ttulo2">
    <w:name w:val="heading 2"/>
    <w:basedOn w:val="Normal"/>
    <w:next w:val="Normal"/>
    <w:qFormat/>
    <w:rsid w:val="00791417"/>
    <w:pPr>
      <w:keepNext/>
      <w:keepLines/>
      <w:numPr>
        <w:ilvl w:val="1"/>
        <w:numId w:val="1"/>
      </w:numPr>
      <w:spacing w:before="120"/>
      <w:ind w:left="1134" w:hanging="567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rsid w:val="00791417"/>
    <w:pPr>
      <w:keepNext/>
      <w:keepLines/>
      <w:numPr>
        <w:ilvl w:val="2"/>
        <w:numId w:val="1"/>
      </w:numPr>
      <w:spacing w:before="120"/>
      <w:ind w:left="2127" w:hanging="709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791417"/>
    <w:pPr>
      <w:numPr>
        <w:ilvl w:val="3"/>
        <w:numId w:val="1"/>
      </w:numPr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791417"/>
    <w:pPr>
      <w:numPr>
        <w:ilvl w:val="4"/>
        <w:numId w:val="1"/>
      </w:numPr>
      <w:outlineLvl w:val="4"/>
    </w:pPr>
    <w:rPr>
      <w:b/>
    </w:rPr>
  </w:style>
  <w:style w:type="paragraph" w:styleId="Ttulo6">
    <w:name w:val="heading 6"/>
    <w:basedOn w:val="Normal"/>
    <w:next w:val="Normal"/>
    <w:qFormat/>
    <w:rsid w:val="00791417"/>
    <w:pPr>
      <w:numPr>
        <w:ilvl w:val="5"/>
        <w:numId w:val="1"/>
      </w:numPr>
      <w:outlineLvl w:val="5"/>
    </w:pPr>
    <w:rPr>
      <w:u w:val="single"/>
    </w:rPr>
  </w:style>
  <w:style w:type="paragraph" w:styleId="Ttulo7">
    <w:name w:val="heading 7"/>
    <w:basedOn w:val="Normal"/>
    <w:next w:val="Normal"/>
    <w:qFormat/>
    <w:rsid w:val="00791417"/>
    <w:pPr>
      <w:numPr>
        <w:ilvl w:val="6"/>
        <w:numId w:val="1"/>
      </w:numPr>
      <w:outlineLvl w:val="6"/>
    </w:pPr>
    <w:rPr>
      <w:i/>
    </w:rPr>
  </w:style>
  <w:style w:type="paragraph" w:styleId="Ttulo8">
    <w:name w:val="heading 8"/>
    <w:basedOn w:val="Normal"/>
    <w:next w:val="Normal"/>
    <w:qFormat/>
    <w:rsid w:val="00791417"/>
    <w:pPr>
      <w:numPr>
        <w:ilvl w:val="7"/>
        <w:numId w:val="1"/>
      </w:numPr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91417"/>
    <w:pPr>
      <w:numPr>
        <w:ilvl w:val="8"/>
        <w:numId w:val="1"/>
      </w:numPr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3">
    <w:name w:val="Fonte parág. padrão3"/>
    <w:rsid w:val="00791417"/>
  </w:style>
  <w:style w:type="character" w:customStyle="1" w:styleId="Absatz-Standardschriftart">
    <w:name w:val="Absatz-Standardschriftart"/>
    <w:rsid w:val="00791417"/>
  </w:style>
  <w:style w:type="character" w:customStyle="1" w:styleId="Fontepargpadro2">
    <w:name w:val="Fonte parág. padrão2"/>
    <w:rsid w:val="00791417"/>
  </w:style>
  <w:style w:type="character" w:customStyle="1" w:styleId="WW8Num3z0">
    <w:name w:val="WW8Num3z0"/>
    <w:rsid w:val="00791417"/>
    <w:rPr>
      <w:rFonts w:ascii="Symbol" w:hAnsi="Symbol" w:cs="Symbol"/>
    </w:rPr>
  </w:style>
  <w:style w:type="character" w:customStyle="1" w:styleId="WW8Num4z0">
    <w:name w:val="WW8Num4z0"/>
    <w:rsid w:val="00791417"/>
    <w:rPr>
      <w:rFonts w:ascii="Symbol" w:hAnsi="Symbol" w:cs="Symbol"/>
    </w:rPr>
  </w:style>
  <w:style w:type="character" w:customStyle="1" w:styleId="WW8Num6z0">
    <w:name w:val="WW8Num6z0"/>
    <w:rsid w:val="00791417"/>
    <w:rPr>
      <w:rFonts w:ascii="Symbol" w:hAnsi="Symbol" w:cs="Symbol"/>
    </w:rPr>
  </w:style>
  <w:style w:type="character" w:customStyle="1" w:styleId="WW8Num7z0">
    <w:name w:val="WW8Num7z0"/>
    <w:rsid w:val="00791417"/>
    <w:rPr>
      <w:rFonts w:ascii="Symbol" w:hAnsi="Symbol" w:cs="Symbol"/>
    </w:rPr>
  </w:style>
  <w:style w:type="character" w:customStyle="1" w:styleId="WW8Num11z0">
    <w:name w:val="WW8Num11z0"/>
    <w:rsid w:val="00791417"/>
    <w:rPr>
      <w:rFonts w:ascii="Symbol" w:hAnsi="Symbol" w:cs="Symbol"/>
    </w:rPr>
  </w:style>
  <w:style w:type="character" w:customStyle="1" w:styleId="WW8Num12z0">
    <w:name w:val="WW8Num12z0"/>
    <w:rsid w:val="00791417"/>
    <w:rPr>
      <w:rFonts w:ascii="Symbol" w:hAnsi="Symbol" w:cs="Symbol"/>
    </w:rPr>
  </w:style>
  <w:style w:type="character" w:customStyle="1" w:styleId="WW8Num14z0">
    <w:name w:val="WW8Num14z0"/>
    <w:rsid w:val="00791417"/>
    <w:rPr>
      <w:rFonts w:ascii="Symbol" w:hAnsi="Symbol" w:cs="Symbol"/>
    </w:rPr>
  </w:style>
  <w:style w:type="character" w:customStyle="1" w:styleId="WW8Num17z0">
    <w:name w:val="WW8Num17z0"/>
    <w:rsid w:val="00791417"/>
    <w:rPr>
      <w:rFonts w:ascii="Symbol" w:hAnsi="Symbol" w:cs="Symbol"/>
    </w:rPr>
  </w:style>
  <w:style w:type="character" w:customStyle="1" w:styleId="WW8NumSt2z0">
    <w:name w:val="WW8NumSt2z0"/>
    <w:rsid w:val="00791417"/>
    <w:rPr>
      <w:rFonts w:ascii="Symbol" w:hAnsi="Symbol" w:cs="Symbol"/>
    </w:rPr>
  </w:style>
  <w:style w:type="character" w:customStyle="1" w:styleId="WW8NumSt3z0">
    <w:name w:val="WW8NumSt3z0"/>
    <w:rsid w:val="00791417"/>
    <w:rPr>
      <w:rFonts w:ascii="Wingdings" w:hAnsi="Wingdings" w:cs="Wingdings"/>
    </w:rPr>
  </w:style>
  <w:style w:type="character" w:customStyle="1" w:styleId="WW8NumSt26z0">
    <w:name w:val="WW8NumSt26z0"/>
    <w:rsid w:val="00791417"/>
    <w:rPr>
      <w:rFonts w:ascii="Times" w:hAnsi="Times" w:cs="Times"/>
    </w:rPr>
  </w:style>
  <w:style w:type="character" w:customStyle="1" w:styleId="Fontepargpadro1">
    <w:name w:val="Fonte parág. padrão1"/>
    <w:rsid w:val="00791417"/>
  </w:style>
  <w:style w:type="character" w:styleId="Hyperlink">
    <w:name w:val="Hyperlink"/>
    <w:rsid w:val="00791417"/>
    <w:rPr>
      <w:color w:val="0000FF"/>
      <w:u w:val="single"/>
    </w:rPr>
  </w:style>
  <w:style w:type="character" w:customStyle="1" w:styleId="BodyTextIndent2Char">
    <w:name w:val="Body Text Indent 2 Char"/>
    <w:rsid w:val="00791417"/>
    <w:rPr>
      <w:rFonts w:ascii="Arial" w:hAnsi="Arial" w:cs="Arial"/>
      <w:sz w:val="24"/>
      <w:lang w:val="pt-BR" w:eastAsia="ar-SA" w:bidi="ar-SA"/>
    </w:rPr>
  </w:style>
  <w:style w:type="paragraph" w:customStyle="1" w:styleId="Ttulo30">
    <w:name w:val="Título3"/>
    <w:basedOn w:val="Normal"/>
    <w:next w:val="Corpodetexto"/>
    <w:rsid w:val="0079141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rsid w:val="00791417"/>
    <w:pPr>
      <w:spacing w:after="120"/>
    </w:pPr>
  </w:style>
  <w:style w:type="paragraph" w:styleId="Lista">
    <w:name w:val="List"/>
    <w:basedOn w:val="Corpodetexto"/>
    <w:rsid w:val="00791417"/>
    <w:rPr>
      <w:rFonts w:cs="Tahoma"/>
    </w:rPr>
  </w:style>
  <w:style w:type="paragraph" w:customStyle="1" w:styleId="Legenda3">
    <w:name w:val="Legenda3"/>
    <w:basedOn w:val="Normal"/>
    <w:rsid w:val="00791417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rsid w:val="00791417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rsid w:val="00791417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2">
    <w:name w:val="Legenda2"/>
    <w:basedOn w:val="Normal"/>
    <w:rsid w:val="00791417"/>
    <w:pPr>
      <w:suppressLineNumbers/>
      <w:spacing w:before="120" w:after="120"/>
    </w:pPr>
    <w:rPr>
      <w:i/>
      <w:iCs/>
      <w:szCs w:val="24"/>
    </w:rPr>
  </w:style>
  <w:style w:type="paragraph" w:customStyle="1" w:styleId="Ttulo10">
    <w:name w:val="Título1"/>
    <w:basedOn w:val="Normal"/>
    <w:next w:val="Corpodetexto"/>
    <w:rsid w:val="00791417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Legenda1">
    <w:name w:val="Legenda1"/>
    <w:basedOn w:val="Normal"/>
    <w:rsid w:val="00791417"/>
    <w:pPr>
      <w:suppressLineNumbers/>
      <w:spacing w:before="120" w:after="120"/>
    </w:pPr>
    <w:rPr>
      <w:rFonts w:cs="Tahoma"/>
      <w:i/>
      <w:iCs/>
      <w:szCs w:val="24"/>
    </w:rPr>
  </w:style>
  <w:style w:type="paragraph" w:styleId="Cabealho">
    <w:name w:val="header"/>
    <w:basedOn w:val="Normal"/>
    <w:link w:val="CabealhoChar"/>
    <w:uiPriority w:val="99"/>
    <w:rsid w:val="00791417"/>
    <w:pPr>
      <w:tabs>
        <w:tab w:val="clear" w:pos="4253"/>
        <w:tab w:val="center" w:pos="4252"/>
        <w:tab w:val="right" w:pos="8504"/>
      </w:tabs>
    </w:pPr>
  </w:style>
  <w:style w:type="paragraph" w:customStyle="1" w:styleId="Recuodecorpodetexto21">
    <w:name w:val="Recuo de corpo de texto 21"/>
    <w:basedOn w:val="Normal"/>
    <w:rsid w:val="00791417"/>
    <w:pPr>
      <w:ind w:left="1418"/>
    </w:pPr>
  </w:style>
  <w:style w:type="paragraph" w:customStyle="1" w:styleId="Recuodecorpodetexto31">
    <w:name w:val="Recuo de corpo de texto 31"/>
    <w:basedOn w:val="Normal"/>
    <w:rsid w:val="00791417"/>
    <w:pPr>
      <w:ind w:left="2268"/>
    </w:pPr>
  </w:style>
  <w:style w:type="paragraph" w:customStyle="1" w:styleId="Recuodecorpodetexto1">
    <w:name w:val="Recuo de corpo de texto 1"/>
    <w:basedOn w:val="Normal"/>
    <w:rsid w:val="00791417"/>
    <w:pPr>
      <w:ind w:left="567"/>
    </w:pPr>
    <w:rPr>
      <w:rFonts w:cs="Arial"/>
    </w:rPr>
  </w:style>
  <w:style w:type="paragraph" w:styleId="Sumrio1">
    <w:name w:val="toc 1"/>
    <w:basedOn w:val="Normal"/>
    <w:next w:val="Normal"/>
    <w:rsid w:val="00791417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  <w:tab w:val="left" w:pos="460"/>
        <w:tab w:val="right" w:leader="dot" w:pos="9964"/>
      </w:tabs>
      <w:spacing w:before="180"/>
    </w:pPr>
    <w:rPr>
      <w:rFonts w:cs="Arial"/>
      <w:b/>
      <w:sz w:val="36"/>
      <w:szCs w:val="40"/>
      <w:lang w:val="en-US"/>
    </w:rPr>
  </w:style>
  <w:style w:type="paragraph" w:styleId="Sumrio2">
    <w:name w:val="toc 2"/>
    <w:basedOn w:val="Normal"/>
    <w:next w:val="Normal"/>
    <w:rsid w:val="00791417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  <w:tab w:val="left" w:pos="1027"/>
        <w:tab w:val="right" w:leader="dot" w:pos="9964"/>
      </w:tabs>
      <w:ind w:left="460"/>
    </w:pPr>
    <w:rPr>
      <w:rFonts w:cs="Arial"/>
      <w:b/>
      <w:sz w:val="32"/>
      <w:szCs w:val="24"/>
      <w:lang w:val="en-US"/>
    </w:rPr>
  </w:style>
  <w:style w:type="paragraph" w:styleId="Sumrio3">
    <w:name w:val="toc 3"/>
    <w:basedOn w:val="Normal"/>
    <w:next w:val="Normal"/>
    <w:rsid w:val="00791417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  <w:tab w:val="left" w:pos="1877"/>
        <w:tab w:val="right" w:leader="dot" w:pos="9964"/>
      </w:tabs>
      <w:ind w:left="1027"/>
    </w:pPr>
    <w:rPr>
      <w:rFonts w:cs="Arial"/>
      <w:b/>
      <w:sz w:val="28"/>
      <w:szCs w:val="24"/>
      <w:lang w:val="en-US"/>
    </w:rPr>
  </w:style>
  <w:style w:type="paragraph" w:styleId="Sumrio4">
    <w:name w:val="toc 4"/>
    <w:basedOn w:val="Normal"/>
    <w:next w:val="Normal"/>
    <w:rsid w:val="00791417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ind w:left="720"/>
    </w:pPr>
  </w:style>
  <w:style w:type="paragraph" w:styleId="Sumrio5">
    <w:name w:val="toc 5"/>
    <w:basedOn w:val="Normal"/>
    <w:next w:val="Normal"/>
    <w:rsid w:val="00791417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ind w:left="960"/>
    </w:pPr>
  </w:style>
  <w:style w:type="paragraph" w:styleId="Sumrio6">
    <w:name w:val="toc 6"/>
    <w:basedOn w:val="Normal"/>
    <w:next w:val="Normal"/>
    <w:rsid w:val="00791417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ind w:left="1200"/>
    </w:pPr>
  </w:style>
  <w:style w:type="paragraph" w:styleId="Sumrio7">
    <w:name w:val="toc 7"/>
    <w:basedOn w:val="Normal"/>
    <w:next w:val="Normal"/>
    <w:rsid w:val="00791417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ind w:left="1440"/>
    </w:pPr>
  </w:style>
  <w:style w:type="paragraph" w:styleId="Sumrio8">
    <w:name w:val="toc 8"/>
    <w:basedOn w:val="Normal"/>
    <w:next w:val="Normal"/>
    <w:rsid w:val="00791417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ind w:left="1680"/>
    </w:pPr>
  </w:style>
  <w:style w:type="paragraph" w:styleId="Sumrio9">
    <w:name w:val="toc 9"/>
    <w:basedOn w:val="Normal"/>
    <w:next w:val="Normal"/>
    <w:rsid w:val="00791417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ind w:left="1920"/>
    </w:pPr>
  </w:style>
  <w:style w:type="paragraph" w:styleId="Rodap">
    <w:name w:val="footer"/>
    <w:basedOn w:val="Normal"/>
    <w:link w:val="RodapChar"/>
    <w:rsid w:val="00791417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  <w:tab w:val="center" w:pos="4419"/>
        <w:tab w:val="right" w:pos="8838"/>
      </w:tabs>
    </w:pPr>
  </w:style>
  <w:style w:type="paragraph" w:styleId="Textodebalo">
    <w:name w:val="Balloon Text"/>
    <w:basedOn w:val="Normal"/>
    <w:rsid w:val="00791417"/>
    <w:rPr>
      <w:rFonts w:ascii="Tahoma" w:hAnsi="Tahoma" w:cs="Tahoma"/>
      <w:sz w:val="16"/>
      <w:szCs w:val="16"/>
    </w:rPr>
  </w:style>
  <w:style w:type="paragraph" w:styleId="SemEspaamento">
    <w:name w:val="No Spacing"/>
    <w:qFormat/>
    <w:rsid w:val="00791417"/>
    <w:pPr>
      <w:suppressAutoHyphens/>
    </w:pPr>
    <w:rPr>
      <w:rFonts w:ascii="Calibri" w:eastAsia="Calibri" w:hAnsi="Calibri" w:cs="CG Times"/>
      <w:kern w:val="1"/>
      <w:sz w:val="22"/>
      <w:szCs w:val="22"/>
      <w:lang w:eastAsia="ar-SA"/>
    </w:rPr>
  </w:style>
  <w:style w:type="paragraph" w:styleId="Pr-formataoHTML">
    <w:name w:val="HTML Preformatted"/>
    <w:basedOn w:val="Normal"/>
    <w:rsid w:val="00791417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 w:eastAsia="pa-IN" w:bidi="pa-IN"/>
    </w:rPr>
  </w:style>
  <w:style w:type="paragraph" w:customStyle="1" w:styleId="Contedodetabela">
    <w:name w:val="Conteúdo de tabela"/>
    <w:basedOn w:val="Normal"/>
    <w:rsid w:val="00791417"/>
    <w:pPr>
      <w:widowControl w:val="0"/>
      <w:suppressLineNumbers/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spacing w:after="113"/>
    </w:pPr>
    <w:rPr>
      <w:rFonts w:eastAsia="DejaVu Sans"/>
      <w:kern w:val="1"/>
      <w:szCs w:val="24"/>
    </w:rPr>
  </w:style>
  <w:style w:type="paragraph" w:customStyle="1" w:styleId="Ttulodetabela">
    <w:name w:val="Título de tabela"/>
    <w:basedOn w:val="Contedodetabela"/>
    <w:rsid w:val="00791417"/>
    <w:pPr>
      <w:jc w:val="center"/>
    </w:pPr>
    <w:rPr>
      <w:b/>
      <w:bCs/>
    </w:rPr>
  </w:style>
  <w:style w:type="character" w:customStyle="1" w:styleId="CabealhoChar">
    <w:name w:val="Cabeçalho Char"/>
    <w:link w:val="Cabealho"/>
    <w:uiPriority w:val="99"/>
    <w:rsid w:val="007906F2"/>
    <w:rPr>
      <w:rFonts w:ascii="Arial" w:hAnsi="Arial" w:cs="CG Times"/>
      <w:sz w:val="24"/>
      <w:lang w:eastAsia="ar-SA"/>
    </w:rPr>
  </w:style>
  <w:style w:type="character" w:customStyle="1" w:styleId="RodapChar">
    <w:name w:val="Rodapé Char"/>
    <w:link w:val="Rodap"/>
    <w:uiPriority w:val="99"/>
    <w:rsid w:val="007906F2"/>
    <w:rPr>
      <w:rFonts w:ascii="Arial" w:hAnsi="Arial" w:cs="CG Times"/>
      <w:sz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jc w:val="both"/>
    </w:pPr>
    <w:rPr>
      <w:rFonts w:ascii="Arial" w:hAnsi="Arial" w:cs="CG Times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180"/>
      <w:outlineLvl w:val="0"/>
    </w:pPr>
    <w:rPr>
      <w:b/>
      <w:sz w:val="40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120"/>
      <w:ind w:left="1134" w:hanging="567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120"/>
      <w:ind w:left="2127" w:hanging="709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b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u w:val="single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i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i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3">
    <w:name w:val="Fonte parág. padrão3"/>
  </w:style>
  <w:style w:type="character" w:customStyle="1" w:styleId="Absatz-Standardschriftart">
    <w:name w:val="Absatz-Standardschriftart"/>
  </w:style>
  <w:style w:type="character" w:customStyle="1" w:styleId="Fontepargpadro2">
    <w:name w:val="Fonte parág. padrão2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3z0">
    <w:name w:val="WW8NumSt3z0"/>
    <w:rPr>
      <w:rFonts w:ascii="Wingdings" w:hAnsi="Wingdings" w:cs="Wingdings"/>
    </w:rPr>
  </w:style>
  <w:style w:type="character" w:customStyle="1" w:styleId="WW8NumSt26z0">
    <w:name w:val="WW8NumSt26z0"/>
    <w:rPr>
      <w:rFonts w:ascii="Times" w:hAnsi="Times" w:cs="Time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BodyTextIndent2Char">
    <w:name w:val="Body Text Indent 2 Char"/>
    <w:rPr>
      <w:rFonts w:ascii="Arial" w:hAnsi="Arial" w:cs="Arial"/>
      <w:sz w:val="24"/>
      <w:lang w:val="pt-BR" w:eastAsia="ar-SA" w:bidi="ar-SA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lear" w:pos="4253"/>
        <w:tab w:val="center" w:pos="4252"/>
        <w:tab w:val="right" w:pos="8504"/>
      </w:tabs>
    </w:pPr>
  </w:style>
  <w:style w:type="paragraph" w:customStyle="1" w:styleId="Recuodecorpodetexto21">
    <w:name w:val="Recuo de corpo de texto 21"/>
    <w:basedOn w:val="Normal"/>
    <w:pPr>
      <w:ind w:left="1418"/>
    </w:pPr>
  </w:style>
  <w:style w:type="paragraph" w:customStyle="1" w:styleId="Recuodecorpodetexto31">
    <w:name w:val="Recuo de corpo de texto 31"/>
    <w:basedOn w:val="Normal"/>
    <w:pPr>
      <w:ind w:left="2268"/>
    </w:pPr>
  </w:style>
  <w:style w:type="paragraph" w:customStyle="1" w:styleId="Recuodecorpodetexto1">
    <w:name w:val="Recuo de corpo de texto 1"/>
    <w:basedOn w:val="Normal"/>
    <w:pPr>
      <w:ind w:left="567"/>
    </w:pPr>
    <w:rPr>
      <w:rFonts w:cs="Arial"/>
    </w:rPr>
  </w:style>
  <w:style w:type="paragraph" w:styleId="Sumrio1">
    <w:name w:val="toc 1"/>
    <w:basedOn w:val="Normal"/>
    <w:next w:val="Normal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  <w:tab w:val="left" w:pos="460"/>
        <w:tab w:val="right" w:leader="dot" w:pos="9964"/>
      </w:tabs>
      <w:spacing w:before="180"/>
    </w:pPr>
    <w:rPr>
      <w:rFonts w:cs="Arial"/>
      <w:b/>
      <w:sz w:val="36"/>
      <w:szCs w:val="40"/>
      <w:lang w:val="en-US"/>
    </w:rPr>
  </w:style>
  <w:style w:type="paragraph" w:styleId="Sumrio2">
    <w:name w:val="toc 2"/>
    <w:basedOn w:val="Normal"/>
    <w:next w:val="Normal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  <w:tab w:val="left" w:pos="1027"/>
        <w:tab w:val="right" w:leader="dot" w:pos="9964"/>
      </w:tabs>
      <w:ind w:left="460"/>
    </w:pPr>
    <w:rPr>
      <w:rFonts w:cs="Arial"/>
      <w:b/>
      <w:sz w:val="32"/>
      <w:szCs w:val="24"/>
      <w:lang w:val="en-US"/>
    </w:rPr>
  </w:style>
  <w:style w:type="paragraph" w:styleId="Sumrio3">
    <w:name w:val="toc 3"/>
    <w:basedOn w:val="Normal"/>
    <w:next w:val="Normal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  <w:tab w:val="left" w:pos="1877"/>
        <w:tab w:val="right" w:leader="dot" w:pos="9964"/>
      </w:tabs>
      <w:ind w:left="1027"/>
    </w:pPr>
    <w:rPr>
      <w:rFonts w:cs="Arial"/>
      <w:b/>
      <w:sz w:val="28"/>
      <w:szCs w:val="24"/>
      <w:lang w:val="en-US"/>
    </w:rPr>
  </w:style>
  <w:style w:type="paragraph" w:styleId="Sumrio4">
    <w:name w:val="toc 4"/>
    <w:basedOn w:val="Normal"/>
    <w:next w:val="Normal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ind w:left="720"/>
    </w:pPr>
  </w:style>
  <w:style w:type="paragraph" w:styleId="Sumrio5">
    <w:name w:val="toc 5"/>
    <w:basedOn w:val="Normal"/>
    <w:next w:val="Normal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ind w:left="960"/>
    </w:pPr>
  </w:style>
  <w:style w:type="paragraph" w:styleId="Sumrio6">
    <w:name w:val="toc 6"/>
    <w:basedOn w:val="Normal"/>
    <w:next w:val="Normal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ind w:left="1200"/>
    </w:pPr>
  </w:style>
  <w:style w:type="paragraph" w:styleId="Sumrio7">
    <w:name w:val="toc 7"/>
    <w:basedOn w:val="Normal"/>
    <w:next w:val="Normal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ind w:left="1440"/>
    </w:pPr>
  </w:style>
  <w:style w:type="paragraph" w:styleId="Sumrio8">
    <w:name w:val="toc 8"/>
    <w:basedOn w:val="Normal"/>
    <w:next w:val="Normal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ind w:left="1680"/>
    </w:pPr>
  </w:style>
  <w:style w:type="paragraph" w:styleId="Sumrio9">
    <w:name w:val="toc 9"/>
    <w:basedOn w:val="Normal"/>
    <w:next w:val="Normal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ind w:left="1920"/>
    </w:pPr>
  </w:style>
  <w:style w:type="paragraph" w:styleId="Rodap">
    <w:name w:val="footer"/>
    <w:basedOn w:val="Normal"/>
    <w:link w:val="RodapChar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SemEspaamento">
    <w:name w:val="No Spacing"/>
    <w:qFormat/>
    <w:pPr>
      <w:suppressAutoHyphens/>
    </w:pPr>
    <w:rPr>
      <w:rFonts w:ascii="Calibri" w:eastAsia="Calibri" w:hAnsi="Calibri" w:cs="CG Times"/>
      <w:kern w:val="1"/>
      <w:sz w:val="22"/>
      <w:szCs w:val="22"/>
      <w:lang w:eastAsia="ar-SA"/>
    </w:rPr>
  </w:style>
  <w:style w:type="paragraph" w:styleId="Pr-formataoHTML">
    <w:name w:val="HTML Preformatted"/>
    <w:basedOn w:val="Normal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 w:eastAsia="pa-IN" w:bidi="pa-IN"/>
    </w:rPr>
  </w:style>
  <w:style w:type="paragraph" w:customStyle="1" w:styleId="Contedodetabela">
    <w:name w:val="Conteúdo de tabela"/>
    <w:basedOn w:val="Normal"/>
    <w:pPr>
      <w:widowControl w:val="0"/>
      <w:suppressLineNumbers/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  <w:tab w:val="clear" w:pos="5387"/>
        <w:tab w:val="clear" w:pos="5670"/>
      </w:tabs>
      <w:spacing w:after="113"/>
    </w:pPr>
    <w:rPr>
      <w:rFonts w:eastAsia="DejaVu Sans"/>
      <w:kern w:val="1"/>
      <w:szCs w:val="24"/>
    </w:r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character" w:customStyle="1" w:styleId="CabealhoChar">
    <w:name w:val="Cabeçalho Char"/>
    <w:link w:val="Cabealho"/>
    <w:uiPriority w:val="99"/>
    <w:rsid w:val="007906F2"/>
    <w:rPr>
      <w:rFonts w:ascii="Arial" w:hAnsi="Arial" w:cs="CG Times"/>
      <w:sz w:val="24"/>
      <w:lang w:eastAsia="ar-SA"/>
    </w:rPr>
  </w:style>
  <w:style w:type="character" w:customStyle="1" w:styleId="RodapChar">
    <w:name w:val="Rodapé Char"/>
    <w:link w:val="Rodap"/>
    <w:uiPriority w:val="99"/>
    <w:rsid w:val="007906F2"/>
    <w:rPr>
      <w:rFonts w:ascii="Arial" w:hAnsi="Arial" w:cs="CG Times"/>
      <w:sz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usbr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MODELOS\LIVRO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D5B6E9-E3F6-4512-B21F-10633741D9DC}" type="doc">
      <dgm:prSet loTypeId="urn:microsoft.com/office/officeart/2005/8/layout/process4" loCatId="process" qsTypeId="urn:microsoft.com/office/officeart/2005/8/quickstyle/simple5" qsCatId="simple" csTypeId="urn:microsoft.com/office/officeart/2005/8/colors/colorful1#1" csCatId="colorful" phldr="1"/>
      <dgm:spPr/>
      <dgm:t>
        <a:bodyPr/>
        <a:lstStyle/>
        <a:p>
          <a:endParaRPr lang="pt-BR"/>
        </a:p>
      </dgm:t>
    </dgm:pt>
    <dgm:pt modelId="{471A41A1-CB4E-4E74-95E5-1DA6F4FAE04F}">
      <dgm:prSet phldrT="[Texto]"/>
      <dgm:spPr/>
      <dgm:t>
        <a:bodyPr/>
        <a:lstStyle/>
        <a:p>
          <a:r>
            <a:rPr lang="pt-BR"/>
            <a:t>Levantamento de Informações</a:t>
          </a:r>
        </a:p>
      </dgm:t>
    </dgm:pt>
    <dgm:pt modelId="{18A286A3-470E-4BA4-A264-0E40C4A282A4}" type="parTrans" cxnId="{CA1A02D5-6122-4296-BFE6-6512A8265B46}">
      <dgm:prSet/>
      <dgm:spPr/>
      <dgm:t>
        <a:bodyPr/>
        <a:lstStyle/>
        <a:p>
          <a:endParaRPr lang="pt-BR"/>
        </a:p>
      </dgm:t>
    </dgm:pt>
    <dgm:pt modelId="{7DF2500F-D35B-411E-AD95-8B0FBBFB5175}" type="sibTrans" cxnId="{CA1A02D5-6122-4296-BFE6-6512A8265B46}">
      <dgm:prSet/>
      <dgm:spPr/>
      <dgm:t>
        <a:bodyPr/>
        <a:lstStyle/>
        <a:p>
          <a:endParaRPr lang="pt-BR"/>
        </a:p>
      </dgm:t>
    </dgm:pt>
    <dgm:pt modelId="{AF7935A7-5C12-4F6B-ADEE-DF5D69BC5350}">
      <dgm:prSet phldrT="[Texto]"/>
      <dgm:spPr/>
      <dgm:t>
        <a:bodyPr/>
        <a:lstStyle/>
        <a:p>
          <a:r>
            <a:rPr lang="pt-BR"/>
            <a:t>Análise</a:t>
          </a:r>
        </a:p>
      </dgm:t>
    </dgm:pt>
    <dgm:pt modelId="{84ED636A-6CA8-4F2F-A349-5CD6EEDB9B5F}" type="parTrans" cxnId="{7EB77371-F061-44E7-9359-CA218534C55B}">
      <dgm:prSet/>
      <dgm:spPr/>
      <dgm:t>
        <a:bodyPr/>
        <a:lstStyle/>
        <a:p>
          <a:endParaRPr lang="pt-BR"/>
        </a:p>
      </dgm:t>
    </dgm:pt>
    <dgm:pt modelId="{31C0F377-CE60-409E-9768-B46988230903}" type="sibTrans" cxnId="{7EB77371-F061-44E7-9359-CA218534C55B}">
      <dgm:prSet/>
      <dgm:spPr/>
      <dgm:t>
        <a:bodyPr/>
        <a:lstStyle/>
        <a:p>
          <a:endParaRPr lang="pt-BR"/>
        </a:p>
      </dgm:t>
    </dgm:pt>
    <dgm:pt modelId="{72F43B05-4A80-4CB1-8F31-8F69C544EB6D}">
      <dgm:prSet phldrT="[Texto]"/>
      <dgm:spPr/>
      <dgm:t>
        <a:bodyPr/>
        <a:lstStyle/>
        <a:p>
          <a:r>
            <a:rPr lang="pt-BR"/>
            <a:t>Planejamento das atividades</a:t>
          </a:r>
        </a:p>
      </dgm:t>
    </dgm:pt>
    <dgm:pt modelId="{9C403A77-A298-4A89-BABE-EC59E2EDEC99}" type="parTrans" cxnId="{3D44451D-457F-4D45-8958-2F40AA9EC7A4}">
      <dgm:prSet/>
      <dgm:spPr/>
      <dgm:t>
        <a:bodyPr/>
        <a:lstStyle/>
        <a:p>
          <a:endParaRPr lang="pt-BR"/>
        </a:p>
      </dgm:t>
    </dgm:pt>
    <dgm:pt modelId="{C71F38E2-D6C2-4197-8E90-5FCD106A95B4}" type="sibTrans" cxnId="{3D44451D-457F-4D45-8958-2F40AA9EC7A4}">
      <dgm:prSet/>
      <dgm:spPr/>
      <dgm:t>
        <a:bodyPr/>
        <a:lstStyle/>
        <a:p>
          <a:endParaRPr lang="pt-BR"/>
        </a:p>
      </dgm:t>
    </dgm:pt>
    <dgm:pt modelId="{20C5D447-A6F6-45D5-9DE4-7A2EA3D8374B}">
      <dgm:prSet phldrT="[Texto]"/>
      <dgm:spPr/>
      <dgm:t>
        <a:bodyPr/>
        <a:lstStyle/>
        <a:p>
          <a:r>
            <a:rPr lang="pt-BR"/>
            <a:t>Conversão de dados</a:t>
          </a:r>
        </a:p>
      </dgm:t>
    </dgm:pt>
    <dgm:pt modelId="{AAF84B7E-343D-436B-AB8E-776C5A260B19}" type="parTrans" cxnId="{60CD3E71-8500-41E3-A92E-E87792280C76}">
      <dgm:prSet/>
      <dgm:spPr/>
      <dgm:t>
        <a:bodyPr/>
        <a:lstStyle/>
        <a:p>
          <a:endParaRPr lang="pt-BR"/>
        </a:p>
      </dgm:t>
    </dgm:pt>
    <dgm:pt modelId="{281F484B-0639-4464-A564-5F864E1EC191}" type="sibTrans" cxnId="{60CD3E71-8500-41E3-A92E-E87792280C76}">
      <dgm:prSet/>
      <dgm:spPr/>
      <dgm:t>
        <a:bodyPr/>
        <a:lstStyle/>
        <a:p>
          <a:endParaRPr lang="pt-BR"/>
        </a:p>
      </dgm:t>
    </dgm:pt>
    <dgm:pt modelId="{1EABAFA2-68A8-431D-9736-35277D0AD8E7}">
      <dgm:prSet phldrT="[Texto]"/>
      <dgm:spPr/>
      <dgm:t>
        <a:bodyPr/>
        <a:lstStyle/>
        <a:p>
          <a:r>
            <a:rPr lang="pt-BR"/>
            <a:t>Implementação do sistema</a:t>
          </a:r>
        </a:p>
      </dgm:t>
    </dgm:pt>
    <dgm:pt modelId="{962B3833-ABAB-4961-A17F-4C95707F53F4}" type="parTrans" cxnId="{0F03023C-344D-4694-A2C8-E2B6F575D410}">
      <dgm:prSet/>
      <dgm:spPr/>
      <dgm:t>
        <a:bodyPr/>
        <a:lstStyle/>
        <a:p>
          <a:endParaRPr lang="pt-BR"/>
        </a:p>
      </dgm:t>
    </dgm:pt>
    <dgm:pt modelId="{B383B3F8-6B1A-4919-A0AB-A6FDB5EB9BC2}" type="sibTrans" cxnId="{0F03023C-344D-4694-A2C8-E2B6F575D410}">
      <dgm:prSet/>
      <dgm:spPr/>
      <dgm:t>
        <a:bodyPr/>
        <a:lstStyle/>
        <a:p>
          <a:endParaRPr lang="pt-BR"/>
        </a:p>
      </dgm:t>
    </dgm:pt>
    <dgm:pt modelId="{A341D885-8310-4E69-A551-34297059F6BE}">
      <dgm:prSet phldrT="[Texto]"/>
      <dgm:spPr/>
      <dgm:t>
        <a:bodyPr/>
        <a:lstStyle/>
        <a:p>
          <a:r>
            <a:rPr lang="pt-BR"/>
            <a:t>Cadastro redes e consumidores</a:t>
          </a:r>
        </a:p>
      </dgm:t>
    </dgm:pt>
    <dgm:pt modelId="{25946B43-957C-49BB-8CCA-16E83E492ADB}" type="parTrans" cxnId="{3DCFEA18-73B1-4C36-B907-02EA310023FB}">
      <dgm:prSet/>
      <dgm:spPr/>
      <dgm:t>
        <a:bodyPr/>
        <a:lstStyle/>
        <a:p>
          <a:endParaRPr lang="pt-BR"/>
        </a:p>
      </dgm:t>
    </dgm:pt>
    <dgm:pt modelId="{58BD674B-4AC2-4413-BE54-7D1B3C641CE7}" type="sibTrans" cxnId="{3DCFEA18-73B1-4C36-B907-02EA310023FB}">
      <dgm:prSet/>
      <dgm:spPr/>
      <dgm:t>
        <a:bodyPr/>
        <a:lstStyle/>
        <a:p>
          <a:endParaRPr lang="pt-BR"/>
        </a:p>
      </dgm:t>
    </dgm:pt>
    <dgm:pt modelId="{F9B47660-9A0F-4AAB-AAF4-E4672545D30E}">
      <dgm:prSet phldrT="[Texto]"/>
      <dgm:spPr/>
      <dgm:t>
        <a:bodyPr/>
        <a:lstStyle/>
        <a:p>
          <a:r>
            <a:rPr lang="pt-BR"/>
            <a:t>Capacitação</a:t>
          </a:r>
        </a:p>
      </dgm:t>
    </dgm:pt>
    <dgm:pt modelId="{24CD9B90-00DE-4A42-9F14-3EF6C070E5F6}" type="parTrans" cxnId="{542F2649-D1A5-4821-BF3D-713916C99E8C}">
      <dgm:prSet/>
      <dgm:spPr/>
      <dgm:t>
        <a:bodyPr/>
        <a:lstStyle/>
        <a:p>
          <a:endParaRPr lang="pt-BR"/>
        </a:p>
      </dgm:t>
    </dgm:pt>
    <dgm:pt modelId="{40635DB2-7F47-4727-9055-A7C99B29EF94}" type="sibTrans" cxnId="{542F2649-D1A5-4821-BF3D-713916C99E8C}">
      <dgm:prSet/>
      <dgm:spPr/>
      <dgm:t>
        <a:bodyPr/>
        <a:lstStyle/>
        <a:p>
          <a:endParaRPr lang="pt-BR"/>
        </a:p>
      </dgm:t>
    </dgm:pt>
    <dgm:pt modelId="{E7501065-6F86-4C88-9723-ABC9ECDCCA95}" type="pres">
      <dgm:prSet presAssocID="{BBD5B6E9-E3F6-4512-B21F-10633741D9D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7DF2A76D-D7FC-4115-A3BC-FEB91FE18619}" type="pres">
      <dgm:prSet presAssocID="{F9B47660-9A0F-4AAB-AAF4-E4672545D30E}" presName="boxAndChildren" presStyleCnt="0"/>
      <dgm:spPr/>
    </dgm:pt>
    <dgm:pt modelId="{1D33DF41-9D0E-4472-A768-6E9835232095}" type="pres">
      <dgm:prSet presAssocID="{F9B47660-9A0F-4AAB-AAF4-E4672545D30E}" presName="parentTextBox" presStyleLbl="node1" presStyleIdx="0" presStyleCnt="7"/>
      <dgm:spPr/>
      <dgm:t>
        <a:bodyPr/>
        <a:lstStyle/>
        <a:p>
          <a:endParaRPr lang="pt-BR"/>
        </a:p>
      </dgm:t>
    </dgm:pt>
    <dgm:pt modelId="{4D3888F0-29F0-48BD-9259-0189527F39C6}" type="pres">
      <dgm:prSet presAssocID="{58BD674B-4AC2-4413-BE54-7D1B3C641CE7}" presName="sp" presStyleCnt="0"/>
      <dgm:spPr/>
    </dgm:pt>
    <dgm:pt modelId="{256BF1AE-9667-4474-AF81-5F634B046683}" type="pres">
      <dgm:prSet presAssocID="{A341D885-8310-4E69-A551-34297059F6BE}" presName="arrowAndChildren" presStyleCnt="0"/>
      <dgm:spPr/>
    </dgm:pt>
    <dgm:pt modelId="{80B00350-D217-4336-A483-D14A61C06F5E}" type="pres">
      <dgm:prSet presAssocID="{A341D885-8310-4E69-A551-34297059F6BE}" presName="parentTextArrow" presStyleLbl="node1" presStyleIdx="1" presStyleCnt="7"/>
      <dgm:spPr/>
      <dgm:t>
        <a:bodyPr/>
        <a:lstStyle/>
        <a:p>
          <a:endParaRPr lang="pt-BR"/>
        </a:p>
      </dgm:t>
    </dgm:pt>
    <dgm:pt modelId="{807089EB-5A57-490B-9B75-8E72CC9621D3}" type="pres">
      <dgm:prSet presAssocID="{B383B3F8-6B1A-4919-A0AB-A6FDB5EB9BC2}" presName="sp" presStyleCnt="0"/>
      <dgm:spPr/>
    </dgm:pt>
    <dgm:pt modelId="{EB386AB3-823B-443A-945D-36605B92C9D5}" type="pres">
      <dgm:prSet presAssocID="{1EABAFA2-68A8-431D-9736-35277D0AD8E7}" presName="arrowAndChildren" presStyleCnt="0"/>
      <dgm:spPr/>
    </dgm:pt>
    <dgm:pt modelId="{964E15F5-1138-45BF-9858-5B657C8B497F}" type="pres">
      <dgm:prSet presAssocID="{1EABAFA2-68A8-431D-9736-35277D0AD8E7}" presName="parentTextArrow" presStyleLbl="node1" presStyleIdx="2" presStyleCnt="7"/>
      <dgm:spPr/>
      <dgm:t>
        <a:bodyPr/>
        <a:lstStyle/>
        <a:p>
          <a:endParaRPr lang="pt-BR"/>
        </a:p>
      </dgm:t>
    </dgm:pt>
    <dgm:pt modelId="{67EFCFF1-FD02-4E7D-AEF2-5026D1DA83C8}" type="pres">
      <dgm:prSet presAssocID="{281F484B-0639-4464-A564-5F864E1EC191}" presName="sp" presStyleCnt="0"/>
      <dgm:spPr/>
    </dgm:pt>
    <dgm:pt modelId="{165B6A9E-DC8C-471E-839D-872E10473813}" type="pres">
      <dgm:prSet presAssocID="{20C5D447-A6F6-45D5-9DE4-7A2EA3D8374B}" presName="arrowAndChildren" presStyleCnt="0"/>
      <dgm:spPr/>
    </dgm:pt>
    <dgm:pt modelId="{64018FFF-20C0-4DA9-B990-AA80B5C621F4}" type="pres">
      <dgm:prSet presAssocID="{20C5D447-A6F6-45D5-9DE4-7A2EA3D8374B}" presName="parentTextArrow" presStyleLbl="node1" presStyleIdx="3" presStyleCnt="7"/>
      <dgm:spPr/>
      <dgm:t>
        <a:bodyPr/>
        <a:lstStyle/>
        <a:p>
          <a:endParaRPr lang="pt-BR"/>
        </a:p>
      </dgm:t>
    </dgm:pt>
    <dgm:pt modelId="{EF859FE8-6A1D-4995-846F-0F7861E057CF}" type="pres">
      <dgm:prSet presAssocID="{C71F38E2-D6C2-4197-8E90-5FCD106A95B4}" presName="sp" presStyleCnt="0"/>
      <dgm:spPr/>
    </dgm:pt>
    <dgm:pt modelId="{A824CD79-9385-4EDD-B79C-E3A5C8AA6DD2}" type="pres">
      <dgm:prSet presAssocID="{72F43B05-4A80-4CB1-8F31-8F69C544EB6D}" presName="arrowAndChildren" presStyleCnt="0"/>
      <dgm:spPr/>
    </dgm:pt>
    <dgm:pt modelId="{94FBD81D-FDD2-429A-81BC-C39C0BCF6668}" type="pres">
      <dgm:prSet presAssocID="{72F43B05-4A80-4CB1-8F31-8F69C544EB6D}" presName="parentTextArrow" presStyleLbl="node1" presStyleIdx="4" presStyleCnt="7"/>
      <dgm:spPr/>
      <dgm:t>
        <a:bodyPr/>
        <a:lstStyle/>
        <a:p>
          <a:endParaRPr lang="pt-BR"/>
        </a:p>
      </dgm:t>
    </dgm:pt>
    <dgm:pt modelId="{FD1F2B87-BC21-4D15-B4F0-92E82B75A32A}" type="pres">
      <dgm:prSet presAssocID="{31C0F377-CE60-409E-9768-B46988230903}" presName="sp" presStyleCnt="0"/>
      <dgm:spPr/>
    </dgm:pt>
    <dgm:pt modelId="{939701E0-1ED0-4210-9151-F307F983A858}" type="pres">
      <dgm:prSet presAssocID="{AF7935A7-5C12-4F6B-ADEE-DF5D69BC5350}" presName="arrowAndChildren" presStyleCnt="0"/>
      <dgm:spPr/>
    </dgm:pt>
    <dgm:pt modelId="{6F400A9B-1192-49DF-ABEB-7426A9FF67E6}" type="pres">
      <dgm:prSet presAssocID="{AF7935A7-5C12-4F6B-ADEE-DF5D69BC5350}" presName="parentTextArrow" presStyleLbl="node1" presStyleIdx="5" presStyleCnt="7"/>
      <dgm:spPr/>
      <dgm:t>
        <a:bodyPr/>
        <a:lstStyle/>
        <a:p>
          <a:endParaRPr lang="pt-BR"/>
        </a:p>
      </dgm:t>
    </dgm:pt>
    <dgm:pt modelId="{1B21B0A0-B61B-4347-9CDC-2F217BFD1564}" type="pres">
      <dgm:prSet presAssocID="{7DF2500F-D35B-411E-AD95-8B0FBBFB5175}" presName="sp" presStyleCnt="0"/>
      <dgm:spPr/>
    </dgm:pt>
    <dgm:pt modelId="{9939103C-F22D-4715-8A33-E4FCBF64E3D7}" type="pres">
      <dgm:prSet presAssocID="{471A41A1-CB4E-4E74-95E5-1DA6F4FAE04F}" presName="arrowAndChildren" presStyleCnt="0"/>
      <dgm:spPr/>
    </dgm:pt>
    <dgm:pt modelId="{06EDF1CA-106D-4999-A7E0-BCD6AA24F803}" type="pres">
      <dgm:prSet presAssocID="{471A41A1-CB4E-4E74-95E5-1DA6F4FAE04F}" presName="parentTextArrow" presStyleLbl="node1" presStyleIdx="6" presStyleCnt="7"/>
      <dgm:spPr/>
      <dgm:t>
        <a:bodyPr/>
        <a:lstStyle/>
        <a:p>
          <a:endParaRPr lang="pt-BR"/>
        </a:p>
      </dgm:t>
    </dgm:pt>
  </dgm:ptLst>
  <dgm:cxnLst>
    <dgm:cxn modelId="{0F03023C-344D-4694-A2C8-E2B6F575D410}" srcId="{BBD5B6E9-E3F6-4512-B21F-10633741D9DC}" destId="{1EABAFA2-68A8-431D-9736-35277D0AD8E7}" srcOrd="4" destOrd="0" parTransId="{962B3833-ABAB-4961-A17F-4C95707F53F4}" sibTransId="{B383B3F8-6B1A-4919-A0AB-A6FDB5EB9BC2}"/>
    <dgm:cxn modelId="{3D44451D-457F-4D45-8958-2F40AA9EC7A4}" srcId="{BBD5B6E9-E3F6-4512-B21F-10633741D9DC}" destId="{72F43B05-4A80-4CB1-8F31-8F69C544EB6D}" srcOrd="2" destOrd="0" parTransId="{9C403A77-A298-4A89-BABE-EC59E2EDEC99}" sibTransId="{C71F38E2-D6C2-4197-8E90-5FCD106A95B4}"/>
    <dgm:cxn modelId="{7A6B6503-3D72-4C8A-B58D-578686F8D799}" type="presOf" srcId="{20C5D447-A6F6-45D5-9DE4-7A2EA3D8374B}" destId="{64018FFF-20C0-4DA9-B990-AA80B5C621F4}" srcOrd="0" destOrd="0" presId="urn:microsoft.com/office/officeart/2005/8/layout/process4"/>
    <dgm:cxn modelId="{7EB77371-F061-44E7-9359-CA218534C55B}" srcId="{BBD5B6E9-E3F6-4512-B21F-10633741D9DC}" destId="{AF7935A7-5C12-4F6B-ADEE-DF5D69BC5350}" srcOrd="1" destOrd="0" parTransId="{84ED636A-6CA8-4F2F-A349-5CD6EEDB9B5F}" sibTransId="{31C0F377-CE60-409E-9768-B46988230903}"/>
    <dgm:cxn modelId="{3DCFEA18-73B1-4C36-B907-02EA310023FB}" srcId="{BBD5B6E9-E3F6-4512-B21F-10633741D9DC}" destId="{A341D885-8310-4E69-A551-34297059F6BE}" srcOrd="5" destOrd="0" parTransId="{25946B43-957C-49BB-8CCA-16E83E492ADB}" sibTransId="{58BD674B-4AC2-4413-BE54-7D1B3C641CE7}"/>
    <dgm:cxn modelId="{60CD3E71-8500-41E3-A92E-E87792280C76}" srcId="{BBD5B6E9-E3F6-4512-B21F-10633741D9DC}" destId="{20C5D447-A6F6-45D5-9DE4-7A2EA3D8374B}" srcOrd="3" destOrd="0" parTransId="{AAF84B7E-343D-436B-AB8E-776C5A260B19}" sibTransId="{281F484B-0639-4464-A564-5F864E1EC191}"/>
    <dgm:cxn modelId="{542F2649-D1A5-4821-BF3D-713916C99E8C}" srcId="{BBD5B6E9-E3F6-4512-B21F-10633741D9DC}" destId="{F9B47660-9A0F-4AAB-AAF4-E4672545D30E}" srcOrd="6" destOrd="0" parTransId="{24CD9B90-00DE-4A42-9F14-3EF6C070E5F6}" sibTransId="{40635DB2-7F47-4727-9055-A7C99B29EF94}"/>
    <dgm:cxn modelId="{EF508A65-6BC2-4A06-B355-E12290FA9E83}" type="presOf" srcId="{471A41A1-CB4E-4E74-95E5-1DA6F4FAE04F}" destId="{06EDF1CA-106D-4999-A7E0-BCD6AA24F803}" srcOrd="0" destOrd="0" presId="urn:microsoft.com/office/officeart/2005/8/layout/process4"/>
    <dgm:cxn modelId="{5ACB933F-AD8A-402C-8135-EB0B69673C39}" type="presOf" srcId="{F9B47660-9A0F-4AAB-AAF4-E4672545D30E}" destId="{1D33DF41-9D0E-4472-A768-6E9835232095}" srcOrd="0" destOrd="0" presId="urn:microsoft.com/office/officeart/2005/8/layout/process4"/>
    <dgm:cxn modelId="{D93A44F7-6504-48BB-87B0-BDD789F56F69}" type="presOf" srcId="{AF7935A7-5C12-4F6B-ADEE-DF5D69BC5350}" destId="{6F400A9B-1192-49DF-ABEB-7426A9FF67E6}" srcOrd="0" destOrd="0" presId="urn:microsoft.com/office/officeart/2005/8/layout/process4"/>
    <dgm:cxn modelId="{448D6B32-2357-41C5-B144-7B94C4A53659}" type="presOf" srcId="{72F43B05-4A80-4CB1-8F31-8F69C544EB6D}" destId="{94FBD81D-FDD2-429A-81BC-C39C0BCF6668}" srcOrd="0" destOrd="0" presId="urn:microsoft.com/office/officeart/2005/8/layout/process4"/>
    <dgm:cxn modelId="{15140A61-82E2-4D0E-9BFE-64EF229A0C00}" type="presOf" srcId="{BBD5B6E9-E3F6-4512-B21F-10633741D9DC}" destId="{E7501065-6F86-4C88-9723-ABC9ECDCCA95}" srcOrd="0" destOrd="0" presId="urn:microsoft.com/office/officeart/2005/8/layout/process4"/>
    <dgm:cxn modelId="{7DA2F397-721A-4D51-B160-ED4C9198D965}" type="presOf" srcId="{A341D885-8310-4E69-A551-34297059F6BE}" destId="{80B00350-D217-4336-A483-D14A61C06F5E}" srcOrd="0" destOrd="0" presId="urn:microsoft.com/office/officeart/2005/8/layout/process4"/>
    <dgm:cxn modelId="{A8C94415-4452-475E-B48F-F0586BB24E93}" type="presOf" srcId="{1EABAFA2-68A8-431D-9736-35277D0AD8E7}" destId="{964E15F5-1138-45BF-9858-5B657C8B497F}" srcOrd="0" destOrd="0" presId="urn:microsoft.com/office/officeart/2005/8/layout/process4"/>
    <dgm:cxn modelId="{CA1A02D5-6122-4296-BFE6-6512A8265B46}" srcId="{BBD5B6E9-E3F6-4512-B21F-10633741D9DC}" destId="{471A41A1-CB4E-4E74-95E5-1DA6F4FAE04F}" srcOrd="0" destOrd="0" parTransId="{18A286A3-470E-4BA4-A264-0E40C4A282A4}" sibTransId="{7DF2500F-D35B-411E-AD95-8B0FBBFB5175}"/>
    <dgm:cxn modelId="{05D0AB73-A35B-424C-9C04-F39234CCDD11}" type="presParOf" srcId="{E7501065-6F86-4C88-9723-ABC9ECDCCA95}" destId="{7DF2A76D-D7FC-4115-A3BC-FEB91FE18619}" srcOrd="0" destOrd="0" presId="urn:microsoft.com/office/officeart/2005/8/layout/process4"/>
    <dgm:cxn modelId="{DF0F9C5A-DC5D-47E8-BE8A-EB7828B0E172}" type="presParOf" srcId="{7DF2A76D-D7FC-4115-A3BC-FEB91FE18619}" destId="{1D33DF41-9D0E-4472-A768-6E9835232095}" srcOrd="0" destOrd="0" presId="urn:microsoft.com/office/officeart/2005/8/layout/process4"/>
    <dgm:cxn modelId="{691048D0-FE22-4575-AD0E-895040384196}" type="presParOf" srcId="{E7501065-6F86-4C88-9723-ABC9ECDCCA95}" destId="{4D3888F0-29F0-48BD-9259-0189527F39C6}" srcOrd="1" destOrd="0" presId="urn:microsoft.com/office/officeart/2005/8/layout/process4"/>
    <dgm:cxn modelId="{B9C5C240-8DAF-4368-A9CC-63B56CF560FF}" type="presParOf" srcId="{E7501065-6F86-4C88-9723-ABC9ECDCCA95}" destId="{256BF1AE-9667-4474-AF81-5F634B046683}" srcOrd="2" destOrd="0" presId="urn:microsoft.com/office/officeart/2005/8/layout/process4"/>
    <dgm:cxn modelId="{B0B032BA-99AC-4BCF-A974-FD24FB180366}" type="presParOf" srcId="{256BF1AE-9667-4474-AF81-5F634B046683}" destId="{80B00350-D217-4336-A483-D14A61C06F5E}" srcOrd="0" destOrd="0" presId="urn:microsoft.com/office/officeart/2005/8/layout/process4"/>
    <dgm:cxn modelId="{BE3A48E1-4C40-4E8F-B70E-BDC5728D7BBE}" type="presParOf" srcId="{E7501065-6F86-4C88-9723-ABC9ECDCCA95}" destId="{807089EB-5A57-490B-9B75-8E72CC9621D3}" srcOrd="3" destOrd="0" presId="urn:microsoft.com/office/officeart/2005/8/layout/process4"/>
    <dgm:cxn modelId="{AB19E07C-9EB8-46F6-959E-EE0F985246C0}" type="presParOf" srcId="{E7501065-6F86-4C88-9723-ABC9ECDCCA95}" destId="{EB386AB3-823B-443A-945D-36605B92C9D5}" srcOrd="4" destOrd="0" presId="urn:microsoft.com/office/officeart/2005/8/layout/process4"/>
    <dgm:cxn modelId="{CDA98A6D-44A3-43F3-A3B7-A90203A26502}" type="presParOf" srcId="{EB386AB3-823B-443A-945D-36605B92C9D5}" destId="{964E15F5-1138-45BF-9858-5B657C8B497F}" srcOrd="0" destOrd="0" presId="urn:microsoft.com/office/officeart/2005/8/layout/process4"/>
    <dgm:cxn modelId="{8D088E8C-3D5B-4B88-A94B-A9044274FC41}" type="presParOf" srcId="{E7501065-6F86-4C88-9723-ABC9ECDCCA95}" destId="{67EFCFF1-FD02-4E7D-AEF2-5026D1DA83C8}" srcOrd="5" destOrd="0" presId="urn:microsoft.com/office/officeart/2005/8/layout/process4"/>
    <dgm:cxn modelId="{6D014CDC-DC9E-41CA-B262-42DB837866F5}" type="presParOf" srcId="{E7501065-6F86-4C88-9723-ABC9ECDCCA95}" destId="{165B6A9E-DC8C-471E-839D-872E10473813}" srcOrd="6" destOrd="0" presId="urn:microsoft.com/office/officeart/2005/8/layout/process4"/>
    <dgm:cxn modelId="{A9FB5034-D38A-40DF-AF22-6B253C80C389}" type="presParOf" srcId="{165B6A9E-DC8C-471E-839D-872E10473813}" destId="{64018FFF-20C0-4DA9-B990-AA80B5C621F4}" srcOrd="0" destOrd="0" presId="urn:microsoft.com/office/officeart/2005/8/layout/process4"/>
    <dgm:cxn modelId="{361B326D-16FF-449B-B9DE-D71F9143FFA5}" type="presParOf" srcId="{E7501065-6F86-4C88-9723-ABC9ECDCCA95}" destId="{EF859FE8-6A1D-4995-846F-0F7861E057CF}" srcOrd="7" destOrd="0" presId="urn:microsoft.com/office/officeart/2005/8/layout/process4"/>
    <dgm:cxn modelId="{5C3AFE10-8546-452B-9C6D-E518A6C75428}" type="presParOf" srcId="{E7501065-6F86-4C88-9723-ABC9ECDCCA95}" destId="{A824CD79-9385-4EDD-B79C-E3A5C8AA6DD2}" srcOrd="8" destOrd="0" presId="urn:microsoft.com/office/officeart/2005/8/layout/process4"/>
    <dgm:cxn modelId="{DFF29679-4199-4BA0-A66A-29E76F3A15C6}" type="presParOf" srcId="{A824CD79-9385-4EDD-B79C-E3A5C8AA6DD2}" destId="{94FBD81D-FDD2-429A-81BC-C39C0BCF6668}" srcOrd="0" destOrd="0" presId="urn:microsoft.com/office/officeart/2005/8/layout/process4"/>
    <dgm:cxn modelId="{C3329693-D43F-4310-80D4-827B82BA162E}" type="presParOf" srcId="{E7501065-6F86-4C88-9723-ABC9ECDCCA95}" destId="{FD1F2B87-BC21-4D15-B4F0-92E82B75A32A}" srcOrd="9" destOrd="0" presId="urn:microsoft.com/office/officeart/2005/8/layout/process4"/>
    <dgm:cxn modelId="{8741175D-4913-4C04-93CF-FE7361465CA7}" type="presParOf" srcId="{E7501065-6F86-4C88-9723-ABC9ECDCCA95}" destId="{939701E0-1ED0-4210-9151-F307F983A858}" srcOrd="10" destOrd="0" presId="urn:microsoft.com/office/officeart/2005/8/layout/process4"/>
    <dgm:cxn modelId="{0832FB1D-79B0-4ECE-B8D8-132C2F9B3A51}" type="presParOf" srcId="{939701E0-1ED0-4210-9151-F307F983A858}" destId="{6F400A9B-1192-49DF-ABEB-7426A9FF67E6}" srcOrd="0" destOrd="0" presId="urn:microsoft.com/office/officeart/2005/8/layout/process4"/>
    <dgm:cxn modelId="{0662E7D0-70F3-4BFB-A9F7-F9BE4CD99463}" type="presParOf" srcId="{E7501065-6F86-4C88-9723-ABC9ECDCCA95}" destId="{1B21B0A0-B61B-4347-9CDC-2F217BFD1564}" srcOrd="11" destOrd="0" presId="urn:microsoft.com/office/officeart/2005/8/layout/process4"/>
    <dgm:cxn modelId="{1E2F708B-27ED-4203-9EC3-98CB451A529A}" type="presParOf" srcId="{E7501065-6F86-4C88-9723-ABC9ECDCCA95}" destId="{9939103C-F22D-4715-8A33-E4FCBF64E3D7}" srcOrd="12" destOrd="0" presId="urn:microsoft.com/office/officeart/2005/8/layout/process4"/>
    <dgm:cxn modelId="{B24AB646-CD1E-4870-B618-EE1D0B1418BE}" type="presParOf" srcId="{9939103C-F22D-4715-8A33-E4FCBF64E3D7}" destId="{06EDF1CA-106D-4999-A7E0-BCD6AA24F803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D33DF41-9D0E-4472-A768-6E9835232095}">
      <dsp:nvSpPr>
        <dsp:cNvPr id="0" name=""/>
        <dsp:cNvSpPr/>
      </dsp:nvSpPr>
      <dsp:spPr>
        <a:xfrm>
          <a:off x="0" y="2884638"/>
          <a:ext cx="5486400" cy="31566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Capacitação</a:t>
          </a:r>
        </a:p>
      </dsp:txBody>
      <dsp:txXfrm>
        <a:off x="0" y="2884638"/>
        <a:ext cx="5486400" cy="315664"/>
      </dsp:txXfrm>
    </dsp:sp>
    <dsp:sp modelId="{80B00350-D217-4336-A483-D14A61C06F5E}">
      <dsp:nvSpPr>
        <dsp:cNvPr id="0" name=""/>
        <dsp:cNvSpPr/>
      </dsp:nvSpPr>
      <dsp:spPr>
        <a:xfrm rot="10800000">
          <a:off x="0" y="2403881"/>
          <a:ext cx="5486400" cy="485491"/>
        </a:xfrm>
        <a:prstGeom prst="upArrowCallou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Cadastro redes e consumidores</a:t>
          </a:r>
        </a:p>
      </dsp:txBody>
      <dsp:txXfrm rot="10800000">
        <a:off x="0" y="2403881"/>
        <a:ext cx="5486400" cy="485491"/>
      </dsp:txXfrm>
    </dsp:sp>
    <dsp:sp modelId="{964E15F5-1138-45BF-9858-5B657C8B497F}">
      <dsp:nvSpPr>
        <dsp:cNvPr id="0" name=""/>
        <dsp:cNvSpPr/>
      </dsp:nvSpPr>
      <dsp:spPr>
        <a:xfrm rot="10800000">
          <a:off x="0" y="1923124"/>
          <a:ext cx="5486400" cy="485491"/>
        </a:xfrm>
        <a:prstGeom prst="upArrowCallou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Implementação do sistema</a:t>
          </a:r>
        </a:p>
      </dsp:txBody>
      <dsp:txXfrm rot="10800000">
        <a:off x="0" y="1923124"/>
        <a:ext cx="5486400" cy="485491"/>
      </dsp:txXfrm>
    </dsp:sp>
    <dsp:sp modelId="{64018FFF-20C0-4DA9-B990-AA80B5C621F4}">
      <dsp:nvSpPr>
        <dsp:cNvPr id="0" name=""/>
        <dsp:cNvSpPr/>
      </dsp:nvSpPr>
      <dsp:spPr>
        <a:xfrm rot="10800000">
          <a:off x="0" y="1442367"/>
          <a:ext cx="5486400" cy="485491"/>
        </a:xfrm>
        <a:prstGeom prst="upArrowCallou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Conversão de dados</a:t>
          </a:r>
        </a:p>
      </dsp:txBody>
      <dsp:txXfrm rot="10800000">
        <a:off x="0" y="1442367"/>
        <a:ext cx="5486400" cy="485491"/>
      </dsp:txXfrm>
    </dsp:sp>
    <dsp:sp modelId="{94FBD81D-FDD2-429A-81BC-C39C0BCF6668}">
      <dsp:nvSpPr>
        <dsp:cNvPr id="0" name=""/>
        <dsp:cNvSpPr/>
      </dsp:nvSpPr>
      <dsp:spPr>
        <a:xfrm rot="10800000">
          <a:off x="0" y="961610"/>
          <a:ext cx="5486400" cy="485491"/>
        </a:xfrm>
        <a:prstGeom prst="upArrowCallou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Planejamento das atividades</a:t>
          </a:r>
        </a:p>
      </dsp:txBody>
      <dsp:txXfrm rot="10800000">
        <a:off x="0" y="961610"/>
        <a:ext cx="5486400" cy="485491"/>
      </dsp:txXfrm>
    </dsp:sp>
    <dsp:sp modelId="{6F400A9B-1192-49DF-ABEB-7426A9FF67E6}">
      <dsp:nvSpPr>
        <dsp:cNvPr id="0" name=""/>
        <dsp:cNvSpPr/>
      </dsp:nvSpPr>
      <dsp:spPr>
        <a:xfrm rot="10800000">
          <a:off x="0" y="480853"/>
          <a:ext cx="5486400" cy="485491"/>
        </a:xfrm>
        <a:prstGeom prst="upArrowCallou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Análise</a:t>
          </a:r>
        </a:p>
      </dsp:txBody>
      <dsp:txXfrm rot="10800000">
        <a:off x="0" y="480853"/>
        <a:ext cx="5486400" cy="485491"/>
      </dsp:txXfrm>
    </dsp:sp>
    <dsp:sp modelId="{06EDF1CA-106D-4999-A7E0-BCD6AA24F803}">
      <dsp:nvSpPr>
        <dsp:cNvPr id="0" name=""/>
        <dsp:cNvSpPr/>
      </dsp:nvSpPr>
      <dsp:spPr>
        <a:xfrm rot="10800000">
          <a:off x="0" y="96"/>
          <a:ext cx="5486400" cy="485491"/>
        </a:xfrm>
        <a:prstGeom prst="upArrowCallou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Levantamento de Informações</a:t>
          </a:r>
        </a:p>
      </dsp:txBody>
      <dsp:txXfrm rot="10800000">
        <a:off x="0" y="96"/>
        <a:ext cx="5486400" cy="485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21EEC-7BAB-49ED-9BC8-3A750E22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6</TotalTime>
  <Pages>4</Pages>
  <Words>992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/>
  <LinksUpToDate>false</LinksUpToDate>
  <CharactersWithSpaces>6339</CharactersWithSpaces>
  <SharedDoc>false</SharedDoc>
  <HLinks>
    <vt:vector size="6" baseType="variant">
      <vt:variant>
        <vt:i4>3276899</vt:i4>
      </vt:variant>
      <vt:variant>
        <vt:i4>6</vt:i4>
      </vt:variant>
      <vt:variant>
        <vt:i4>0</vt:i4>
      </vt:variant>
      <vt:variant>
        <vt:i4>5</vt:i4>
      </vt:variant>
      <vt:variant>
        <vt:lpwstr>http://www.nexusbr.com/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creator>Nexus</dc:creator>
  <cp:lastModifiedBy>José Maria Villac Pinheiro</cp:lastModifiedBy>
  <cp:revision>4</cp:revision>
  <cp:lastPrinted>2011-03-09T19:10:00Z</cp:lastPrinted>
  <dcterms:created xsi:type="dcterms:W3CDTF">2011-06-14T19:55:00Z</dcterms:created>
  <dcterms:modified xsi:type="dcterms:W3CDTF">2011-06-14T20:50:00Z</dcterms:modified>
</cp:coreProperties>
</file>