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C9" w:rsidRDefault="00AA76B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EE3EC9" w:rsidRDefault="00AA76B6">
      <w:pPr>
        <w:spacing w:after="12" w:line="259" w:lineRule="auto"/>
        <w:ind w:left="0" w:right="25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10351" w:type="dxa"/>
        <w:tblInd w:w="5" w:type="dxa"/>
        <w:tblCellMar>
          <w:top w:w="10" w:type="dxa"/>
          <w:left w:w="108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451"/>
        <w:gridCol w:w="2084"/>
        <w:gridCol w:w="1562"/>
        <w:gridCol w:w="4254"/>
      </w:tblGrid>
      <w:tr w:rsidR="00EE3EC9">
        <w:trPr>
          <w:trHeight w:val="44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Nombre  </w:t>
            </w:r>
          </w:p>
        </w:tc>
        <w:tc>
          <w:tcPr>
            <w:tcW w:w="7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r w:rsidR="00586C03">
              <w:t>Joaquin</w:t>
            </w:r>
            <w:proofErr w:type="spellEnd"/>
            <w:r w:rsidR="00586C03">
              <w:t xml:space="preserve"> Da Silva</w:t>
            </w:r>
          </w:p>
        </w:tc>
      </w:tr>
      <w:tr w:rsidR="00EE3EC9">
        <w:trPr>
          <w:trHeight w:val="449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Posición / Compañía  </w:t>
            </w:r>
          </w:p>
        </w:tc>
        <w:tc>
          <w:tcPr>
            <w:tcW w:w="7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586C03">
              <w:t xml:space="preserve">Project Manager / DUCSA ( Distribuidora Uruguaya de Combustibles SA) </w:t>
            </w:r>
          </w:p>
        </w:tc>
      </w:tr>
      <w:tr w:rsidR="00EE3EC9">
        <w:trPr>
          <w:trHeight w:val="924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14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Información de la </w:t>
            </w:r>
          </w:p>
          <w:p w:rsidR="00EE3EC9" w:rsidRDefault="00AA76B6">
            <w:pPr>
              <w:spacing w:after="19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Compañía </w:t>
            </w:r>
            <w:r>
              <w:t>(</w:t>
            </w:r>
            <w:proofErr w:type="spellStart"/>
            <w:r>
              <w:rPr>
                <w:i/>
              </w:rPr>
              <w:t>e.j</w:t>
            </w:r>
            <w:proofErr w:type="spellEnd"/>
            <w:r>
              <w:rPr>
                <w:i/>
              </w:rPr>
              <w:t>.</w:t>
            </w:r>
            <w:r>
              <w:t xml:space="preserve"> Página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Web y Perfil) </w:t>
            </w:r>
          </w:p>
        </w:tc>
        <w:tc>
          <w:tcPr>
            <w:tcW w:w="7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hyperlink r:id="rId7" w:history="1">
              <w:r w:rsidR="00586C03" w:rsidRPr="00832FDD">
                <w:rPr>
                  <w:rStyle w:val="Hipervnculo"/>
                </w:rPr>
                <w:t>http://www.ducsa.com.uy/default.aspx</w:t>
              </w:r>
            </w:hyperlink>
          </w:p>
          <w:p w:rsidR="00586C03" w:rsidRDefault="00586C03">
            <w:pPr>
              <w:spacing w:after="0" w:line="259" w:lineRule="auto"/>
              <w:ind w:left="0" w:right="0" w:firstLine="0"/>
              <w:jc w:val="left"/>
            </w:pPr>
          </w:p>
          <w:p w:rsidR="00586C03" w:rsidRDefault="00586C03">
            <w:pPr>
              <w:spacing w:after="0" w:line="259" w:lineRule="auto"/>
              <w:ind w:left="0" w:right="0" w:firstLine="0"/>
              <w:jc w:val="left"/>
            </w:pPr>
            <w:r w:rsidRPr="00586C03">
              <w:t>https://www.linkedin.com/company-beta/2169281/</w:t>
            </w:r>
          </w:p>
        </w:tc>
      </w:tr>
      <w:tr w:rsidR="00EE3EC9">
        <w:trPr>
          <w:trHeight w:val="449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Teléfono de contacto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586C03">
              <w:t>099212295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Email: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586C03">
              <w:t>jdasilva@ducsa.com.uy</w:t>
            </w:r>
          </w:p>
        </w:tc>
      </w:tr>
      <w:tr w:rsidR="00EE3EC9">
        <w:trPr>
          <w:trHeight w:val="2314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195" w:line="278" w:lineRule="auto"/>
              <w:ind w:left="0" w:right="0" w:firstLine="0"/>
              <w:jc w:val="left"/>
            </w:pPr>
            <w:r>
              <w:rPr>
                <w:b/>
              </w:rPr>
              <w:t xml:space="preserve">Biografía oficial del Expositor – </w:t>
            </w:r>
            <w:r>
              <w:t>a ser incluida en los materiales del evento (</w:t>
            </w:r>
            <w:proofErr w:type="spellStart"/>
            <w:r>
              <w:t>máx</w:t>
            </w:r>
            <w:proofErr w:type="spellEnd"/>
            <w:r>
              <w:t xml:space="preserve"> 300 caracteres)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(Por favor incluya una foto de </w:t>
            </w:r>
            <w:proofErr w:type="spellStart"/>
            <w:r>
              <w:t>minimo</w:t>
            </w:r>
            <w:proofErr w:type="spellEnd"/>
            <w:r>
              <w:t xml:space="preserve"> 600x600 pixeles y en formato JPEG) </w:t>
            </w:r>
          </w:p>
        </w:tc>
        <w:tc>
          <w:tcPr>
            <w:tcW w:w="7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194" w:rsidRPr="00AB38EF" w:rsidRDefault="002B1194" w:rsidP="002B1194">
            <w:pPr>
              <w:ind w:left="0" w:firstLine="0"/>
              <w:rPr>
                <w:rFonts w:ascii="Verdana" w:hAnsi="Verdana"/>
                <w:u w:val="single"/>
                <w:lang w:val="es-ES_tradnl"/>
              </w:rPr>
            </w:pPr>
          </w:p>
          <w:p w:rsidR="002B1194" w:rsidRPr="00AB38EF" w:rsidRDefault="002B1194" w:rsidP="002B1194">
            <w:pPr>
              <w:ind w:firstLine="708"/>
              <w:rPr>
                <w:rFonts w:ascii="Verdana" w:hAnsi="Verdana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drawing>
                <wp:inline distT="0" distB="0" distL="0" distR="0">
                  <wp:extent cx="1076325" cy="133492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toJDS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212" cy="134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AB38EF">
              <w:rPr>
                <w:rFonts w:ascii="Verdana" w:hAnsi="Verdana"/>
                <w:i/>
                <w:sz w:val="20"/>
                <w:szCs w:val="20"/>
                <w:lang w:val="es-ES_tradnl"/>
              </w:rPr>
              <w:t>Nombre</w:t>
            </w:r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 xml:space="preserve">: </w:t>
            </w:r>
            <w:proofErr w:type="spellStart"/>
            <w:smartTag w:uri="urn:schemas-microsoft-com:office:smarttags" w:element="PersonName">
              <w:r w:rsidRPr="00AB38EF">
                <w:rPr>
                  <w:rFonts w:ascii="Verdana" w:hAnsi="Verdana"/>
                  <w:sz w:val="20"/>
                  <w:szCs w:val="20"/>
                  <w:lang w:val="es-ES_tradnl"/>
                </w:rPr>
                <w:t>Joaquin</w:t>
              </w:r>
              <w:proofErr w:type="spellEnd"/>
              <w:r w:rsidRPr="00AB38EF">
                <w:rPr>
                  <w:rFonts w:ascii="Verdana" w:hAnsi="Verdana"/>
                  <w:sz w:val="20"/>
                  <w:szCs w:val="20"/>
                  <w:lang w:val="es-ES_tradnl"/>
                </w:rPr>
                <w:t xml:space="preserve"> Ignacio Da Silva</w:t>
              </w:r>
            </w:smartTag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 xml:space="preserve"> Sanchez</w:t>
            </w: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</w:p>
          <w:p w:rsidR="002B1194" w:rsidRPr="00AB38EF" w:rsidRDefault="002B1194" w:rsidP="002B1194">
            <w:pPr>
              <w:ind w:left="0" w:firstLine="0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AB38EF">
              <w:rPr>
                <w:rFonts w:ascii="Verdana" w:hAnsi="Verdana"/>
                <w:i/>
                <w:sz w:val="20"/>
                <w:szCs w:val="20"/>
                <w:lang w:val="es-ES_tradnl"/>
              </w:rPr>
              <w:t>Fecha de nacimiento</w:t>
            </w:r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>: 10 de Agosto de 1972</w:t>
            </w: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AB38EF">
              <w:rPr>
                <w:rFonts w:ascii="Verdana" w:hAnsi="Verdana"/>
                <w:i/>
                <w:sz w:val="20"/>
                <w:szCs w:val="20"/>
                <w:lang w:val="es-ES_tradnl"/>
              </w:rPr>
              <w:t>Edad</w:t>
            </w:r>
            <w:r>
              <w:rPr>
                <w:rFonts w:ascii="Verdana" w:hAnsi="Verdana"/>
                <w:sz w:val="20"/>
                <w:szCs w:val="20"/>
                <w:lang w:val="es-ES_tradnl"/>
              </w:rPr>
              <w:t>: 44</w:t>
            </w:r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 xml:space="preserve"> años</w:t>
            </w: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AB38EF">
              <w:rPr>
                <w:rFonts w:ascii="Verdana" w:hAnsi="Verdana"/>
                <w:i/>
                <w:sz w:val="20"/>
                <w:szCs w:val="20"/>
                <w:lang w:val="es-ES_tradnl"/>
              </w:rPr>
              <w:t>Estado civil</w:t>
            </w:r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>: Casado, dos hijos.</w:t>
            </w: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AB38EF">
              <w:rPr>
                <w:rFonts w:ascii="Verdana" w:hAnsi="Verdana"/>
                <w:i/>
                <w:sz w:val="20"/>
                <w:szCs w:val="20"/>
                <w:lang w:val="es-ES_tradnl"/>
              </w:rPr>
              <w:t>CI</w:t>
            </w:r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>: 1914627-1</w:t>
            </w: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AB38EF">
              <w:rPr>
                <w:rFonts w:ascii="Verdana" w:hAnsi="Verdana"/>
                <w:i/>
                <w:sz w:val="20"/>
                <w:szCs w:val="20"/>
                <w:lang w:val="es-ES_tradnl"/>
              </w:rPr>
              <w:t>Dirección</w:t>
            </w:r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 xml:space="preserve">: </w:t>
            </w:r>
            <w:proofErr w:type="spellStart"/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>Araucho</w:t>
            </w:r>
            <w:proofErr w:type="spellEnd"/>
            <w:r w:rsidRPr="00AB38EF">
              <w:rPr>
                <w:rFonts w:ascii="Verdana" w:hAnsi="Verdana"/>
                <w:sz w:val="20"/>
                <w:szCs w:val="20"/>
                <w:lang w:val="es-ES_tradnl"/>
              </w:rPr>
              <w:t xml:space="preserve"> 1190; Montevideo Uruguay </w:t>
            </w: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  <w:lang w:val="es-ES_tradnl"/>
              </w:rPr>
            </w:pPr>
          </w:p>
          <w:p w:rsidR="002B1194" w:rsidRPr="00AB38EF" w:rsidRDefault="002B1194" w:rsidP="002B1194">
            <w:pPr>
              <w:rPr>
                <w:rFonts w:ascii="Verdana" w:hAnsi="Verdana"/>
                <w:sz w:val="20"/>
                <w:szCs w:val="20"/>
              </w:rPr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t>Ingeniero en Informática y consultor con más de doce años de experiencia en el desarrollo e implantación de Proyectos Informáticos de gran porte en el ámbito público y privado; nacional e internacional, en Uruguay, Argentina, Bolivia, México, Chile y España.</w:t>
            </w: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t>Más de 10</w:t>
            </w:r>
            <w:r>
              <w:t xml:space="preserve"> años de experiencia como Gerente de Proyecto utilizando diversas tecnologías, dirigiendo e integrando equipos de trabajo multidisciplinarios. </w:t>
            </w: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t xml:space="preserve">Amplia experiencia en Dirección de  Proyectos y Gestión del Cambio Organizacional, especialmente en el ámbito de  Telecomunicaciones, Industria, Comercio Electrónico, Seguridad Social, Banca, </w:t>
            </w:r>
            <w:proofErr w:type="spellStart"/>
            <w:r>
              <w:t>Retail</w:t>
            </w:r>
            <w:proofErr w:type="spellEnd"/>
            <w:r>
              <w:t>, Comercio Exterior, Petroleo y Gobierno Electrónico.</w:t>
            </w: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t>Evaluación, seguimiento y desarrollo de la carrera profesional de  técnicos a cargo así como la asignación y planificación de recursos de acuerdo a la carpeta de proyectos.</w:t>
            </w: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Definición de políticas, procedimientos organizacionales y metodologías de calidad en lo referente al desarrollo de proyectos de software.</w:t>
            </w: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t xml:space="preserve">Conocimiento directo de la aplicación y definición de </w:t>
            </w:r>
            <w:proofErr w:type="spellStart"/>
            <w:r>
              <w:t>CMMi</w:t>
            </w:r>
            <w:proofErr w:type="spellEnd"/>
            <w:r>
              <w:t xml:space="preserve">  en el desarrollo de proyectos informáticos, y de normas ISO 9000. Participación activa en el área comercial en lo relativo a definición de estrategias y elaboración de propuestas.</w:t>
            </w: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t>Actualmente se desempeña como Project Manager en DUCSA (Distribuidora Uruguaya de Combustibles SA) y es Project Manager Profess</w:t>
            </w:r>
            <w:r>
              <w:t>ional del PMI desde el año 2008 y certificación PRINCE2 desde el año 2016.</w:t>
            </w: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</w:p>
          <w:p w:rsidR="002B1194" w:rsidRDefault="002B1194" w:rsidP="002B1194">
            <w:pPr>
              <w:spacing w:after="0" w:line="259" w:lineRule="auto"/>
              <w:ind w:left="0" w:right="0" w:firstLine="0"/>
              <w:jc w:val="left"/>
            </w:pPr>
            <w:r>
              <w:t>Docente Universitario, con más de seis años de experiencia y participación continua como disertante en los principales congresos y seminarios de la industria de IT.</w:t>
            </w:r>
          </w:p>
          <w:p w:rsidR="002B1194" w:rsidRDefault="002B1194">
            <w:pPr>
              <w:spacing w:after="0" w:line="259" w:lineRule="auto"/>
              <w:ind w:left="0" w:right="0" w:firstLine="0"/>
              <w:jc w:val="left"/>
            </w:pPr>
          </w:p>
          <w:p w:rsidR="00176345" w:rsidRDefault="00176345">
            <w:pPr>
              <w:spacing w:after="0" w:line="259" w:lineRule="auto"/>
              <w:ind w:left="0" w:right="0" w:firstLine="0"/>
              <w:jc w:val="left"/>
            </w:pPr>
            <w:r>
              <w:t xml:space="preserve">En LinkedIn se amplía la información : </w:t>
            </w:r>
            <w:hyperlink r:id="rId9" w:history="1">
              <w:r w:rsidRPr="00832FDD">
                <w:rPr>
                  <w:rStyle w:val="Hipervnculo"/>
                </w:rPr>
                <w:t>https://www.linkedin.com/in/joaquindasilva/</w:t>
              </w:r>
            </w:hyperlink>
          </w:p>
          <w:p w:rsidR="00176345" w:rsidRDefault="00176345">
            <w:pPr>
              <w:spacing w:after="0" w:line="259" w:lineRule="auto"/>
              <w:ind w:left="0" w:right="0" w:firstLine="0"/>
              <w:jc w:val="left"/>
            </w:pPr>
          </w:p>
          <w:p w:rsidR="00176345" w:rsidRDefault="00176345">
            <w:pPr>
              <w:spacing w:after="0" w:line="259" w:lineRule="auto"/>
              <w:ind w:left="0" w:right="0" w:firstLine="0"/>
              <w:jc w:val="left"/>
            </w:pPr>
            <w:r>
              <w:t>He publicado alrededor de 30 artículos referidos Project Management.</w:t>
            </w:r>
            <w:bookmarkStart w:id="0" w:name="_GoBack"/>
            <w:bookmarkEnd w:id="0"/>
          </w:p>
          <w:p w:rsidR="002B1194" w:rsidRDefault="002B1194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E3EC9">
        <w:trPr>
          <w:trHeight w:val="68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16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Presentaciones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Previas/Referencias </w:t>
            </w:r>
          </w:p>
        </w:tc>
        <w:tc>
          <w:tcPr>
            <w:tcW w:w="7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45" w:rsidRDefault="00AA76B6" w:rsidP="00176345">
            <w:pPr>
              <w:pStyle w:val="E"/>
              <w:rPr>
                <w:rFonts w:ascii="Verdana" w:hAnsi="Verdana"/>
                <w:sz w:val="22"/>
                <w:szCs w:val="22"/>
              </w:rPr>
            </w:pPr>
            <w:r>
              <w:t xml:space="preserve"> </w:t>
            </w:r>
            <w:r w:rsidR="00176345" w:rsidRPr="00C74F5C">
              <w:rPr>
                <w:rFonts w:ascii="Verdana" w:hAnsi="Verdana"/>
                <w:sz w:val="22"/>
                <w:szCs w:val="22"/>
                <w:u w:val="single"/>
              </w:rPr>
              <w:t>Conferencias Dictadas</w:t>
            </w:r>
            <w:r w:rsidR="00176345" w:rsidRPr="00C74F5C">
              <w:rPr>
                <w:rFonts w:ascii="Verdana" w:hAnsi="Verdana"/>
                <w:sz w:val="22"/>
                <w:szCs w:val="22"/>
              </w:rPr>
              <w:t>:</w:t>
            </w:r>
          </w:p>
          <w:p w:rsidR="00176345" w:rsidRDefault="00176345" w:rsidP="00176345">
            <w:pPr>
              <w:pStyle w:val="E"/>
              <w:rPr>
                <w:rFonts w:ascii="Verdana" w:hAnsi="Verdana"/>
              </w:rPr>
            </w:pPr>
          </w:p>
          <w:p w:rsidR="00176345" w:rsidRPr="0003121D" w:rsidRDefault="00176345" w:rsidP="00176345">
            <w:pPr>
              <w:pStyle w:val="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Las conferencias dictadas se ordenan de acuerdo a su fecha de forma ascendente.</w:t>
            </w:r>
          </w:p>
          <w:p w:rsidR="00176345" w:rsidRDefault="00176345" w:rsidP="00176345">
            <w:pPr>
              <w:pStyle w:val="E"/>
              <w:rPr>
                <w:rFonts w:ascii="Verdana" w:hAnsi="Verdana"/>
                <w:sz w:val="22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 xml:space="preserve">Participación </w:t>
            </w:r>
            <w:r w:rsidRPr="00637AC1">
              <w:rPr>
                <w:rFonts w:ascii="Verdana" w:hAnsi="Verdana" w:cs="Arial"/>
                <w:lang w:val="es-UY"/>
              </w:rPr>
              <w:t xml:space="preserve">en el Tercer Congreso Regional de Dirección de Proyectos Latinoamérica Sur del PMI (Project Management </w:t>
            </w:r>
            <w:proofErr w:type="spellStart"/>
            <w:r w:rsidRPr="00637AC1">
              <w:rPr>
                <w:rFonts w:ascii="Verdana" w:hAnsi="Verdana" w:cs="Arial"/>
                <w:lang w:val="es-UY"/>
              </w:rPr>
              <w:t>Institute</w:t>
            </w:r>
            <w:proofErr w:type="spellEnd"/>
            <w:r w:rsidRPr="00637AC1">
              <w:rPr>
                <w:rFonts w:ascii="Verdana" w:hAnsi="Verdana" w:cs="Arial"/>
                <w:lang w:val="es-UY"/>
              </w:rPr>
              <w:t xml:space="preserve">), Capítulo Montevideo. Conferencia Dictada sobre Gestión de Riesgos – “Todo lo que me Gustaría Escuchar sobre Gestión de Riesgos”. 3 de Setiembre de 2007 – Hotel </w:t>
            </w:r>
            <w:proofErr w:type="spellStart"/>
            <w:r w:rsidRPr="00637AC1">
              <w:rPr>
                <w:rFonts w:ascii="Verdana" w:hAnsi="Verdana" w:cs="Arial"/>
                <w:lang w:val="es-UY"/>
              </w:rPr>
              <w:t>Radisson</w:t>
            </w:r>
            <w:proofErr w:type="spellEnd"/>
            <w:r w:rsidRPr="00637AC1">
              <w:rPr>
                <w:rFonts w:ascii="Verdana" w:hAnsi="Verdana" w:cs="Arial"/>
                <w:lang w:val="es-UY"/>
              </w:rPr>
              <w:t xml:space="preserve"> Montevideo Uruguay.</w:t>
            </w:r>
          </w:p>
          <w:p w:rsidR="00176345" w:rsidRDefault="00176345" w:rsidP="00176345">
            <w:pPr>
              <w:pStyle w:val="E"/>
              <w:ind w:left="360"/>
              <w:rPr>
                <w:rFonts w:ascii="Verdana" w:hAnsi="Verdana" w:cs="Arial"/>
                <w:lang w:val="es-UY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>Participación en la JIAP 2008 (Jornada Informáticas de la Administración Pública y Privada). Conferencia dictada sobre “Interoperabilidad entre Organismos – Servicio Orientado a Ciudadanos”. 15 de Agosto de 2008 – Intendencia Municipal de Montevideo Uruguay.</w:t>
            </w:r>
          </w:p>
          <w:p w:rsidR="00176345" w:rsidRDefault="00176345" w:rsidP="00176345">
            <w:pPr>
              <w:pStyle w:val="ListParagraph"/>
              <w:rPr>
                <w:rFonts w:ascii="Verdana" w:hAnsi="Verdana" w:cs="Arial"/>
                <w:lang w:val="es-UY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>Participación en el Cuarto</w:t>
            </w:r>
            <w:r w:rsidRPr="00637AC1">
              <w:rPr>
                <w:rFonts w:ascii="Verdana" w:hAnsi="Verdana" w:cs="Arial"/>
                <w:lang w:val="es-UY"/>
              </w:rPr>
              <w:t xml:space="preserve"> Congreso Regional de Dirección de Proyectos Latinoamérica Sur del PMI (Project Management </w:t>
            </w:r>
            <w:proofErr w:type="spellStart"/>
            <w:r w:rsidRPr="00637AC1">
              <w:rPr>
                <w:rFonts w:ascii="Verdana" w:hAnsi="Verdana" w:cs="Arial"/>
                <w:lang w:val="es-UY"/>
              </w:rPr>
              <w:t>Institute</w:t>
            </w:r>
            <w:proofErr w:type="spellEnd"/>
            <w:r w:rsidRPr="00637AC1">
              <w:rPr>
                <w:rFonts w:ascii="Verdana" w:hAnsi="Verdana" w:cs="Arial"/>
                <w:lang w:val="es-UY"/>
              </w:rPr>
              <w:t xml:space="preserve">), Capítulo Montevideo. Conferencia </w:t>
            </w:r>
            <w:r>
              <w:rPr>
                <w:rFonts w:ascii="Verdana" w:hAnsi="Verdana" w:cs="Arial"/>
                <w:lang w:val="es-UY"/>
              </w:rPr>
              <w:t>Dictada “Comunicación Efectiva – Claves para Generar Canales de Comunicación Efectivos que Generen el Cambio Organizacional”. 4 de Noviembre de 2008</w:t>
            </w:r>
            <w:r w:rsidRPr="00637AC1">
              <w:rPr>
                <w:rFonts w:ascii="Verdana" w:hAnsi="Verdana" w:cs="Arial"/>
                <w:lang w:val="es-UY"/>
              </w:rPr>
              <w:t xml:space="preserve"> – Hotel </w:t>
            </w:r>
            <w:proofErr w:type="spellStart"/>
            <w:r w:rsidRPr="00637AC1">
              <w:rPr>
                <w:rFonts w:ascii="Verdana" w:hAnsi="Verdana" w:cs="Arial"/>
                <w:lang w:val="es-UY"/>
              </w:rPr>
              <w:t>Radisson</w:t>
            </w:r>
            <w:proofErr w:type="spellEnd"/>
            <w:r w:rsidRPr="00637AC1">
              <w:rPr>
                <w:rFonts w:ascii="Verdana" w:hAnsi="Verdana" w:cs="Arial"/>
                <w:lang w:val="es-UY"/>
              </w:rPr>
              <w:t xml:space="preserve"> Montevideo Uruguay.</w:t>
            </w:r>
          </w:p>
          <w:p w:rsidR="00176345" w:rsidRDefault="00176345" w:rsidP="00176345">
            <w:pPr>
              <w:pStyle w:val="ListParagraph"/>
              <w:rPr>
                <w:rFonts w:ascii="Verdana" w:hAnsi="Verdana" w:cs="Arial"/>
                <w:lang w:val="es-UY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>Participación en la JIAP 2009 (Jornada Informáticas de la Administración Pública y Privada). Conferencia dictada sobre “</w:t>
            </w:r>
            <w:r w:rsidRPr="007F1763">
              <w:rPr>
                <w:rFonts w:ascii="Verdana" w:hAnsi="Verdana" w:cs="Arial"/>
                <w:lang w:val="es-UY"/>
              </w:rPr>
              <w:t xml:space="preserve">Tecnologías innovadoras construyen el Expediente Electrónico </w:t>
            </w:r>
            <w:smartTag w:uri="urn:schemas-microsoft-com:office:smarttags" w:element="metricconverter">
              <w:smartTagPr>
                <w:attr w:name="ProductID" w:val="2.0”"/>
              </w:smartTagPr>
              <w:r w:rsidRPr="007F1763">
                <w:rPr>
                  <w:rFonts w:ascii="Verdana" w:hAnsi="Verdana" w:cs="Arial"/>
                  <w:lang w:val="es-UY"/>
                </w:rPr>
                <w:t>2.0</w:t>
              </w:r>
              <w:r>
                <w:rPr>
                  <w:rFonts w:ascii="Verdana" w:hAnsi="Verdana" w:cs="Arial"/>
                  <w:lang w:val="es-UY"/>
                </w:rPr>
                <w:t>”</w:t>
              </w:r>
            </w:smartTag>
            <w:r>
              <w:rPr>
                <w:rFonts w:ascii="Verdana" w:hAnsi="Verdana" w:cs="Arial"/>
                <w:lang w:val="es-UY"/>
              </w:rPr>
              <w:t>. 12 de Agosto de 2009 – Intendencia Municipal de Montevideo Uruguay.</w:t>
            </w:r>
          </w:p>
          <w:p w:rsidR="00176345" w:rsidRDefault="00176345" w:rsidP="00176345">
            <w:pPr>
              <w:pStyle w:val="ListParagraph"/>
              <w:rPr>
                <w:rFonts w:ascii="Verdana" w:hAnsi="Verdana" w:cs="Arial"/>
                <w:lang w:val="es-UY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>Participación en el Quinto</w:t>
            </w:r>
            <w:r w:rsidRPr="00637AC1">
              <w:rPr>
                <w:rFonts w:ascii="Verdana" w:hAnsi="Verdana" w:cs="Arial"/>
                <w:lang w:val="es-UY"/>
              </w:rPr>
              <w:t xml:space="preserve"> Congreso Regional de Dirección de Proyectos Latinoamérica Sur del PMI (Project Management </w:t>
            </w:r>
            <w:proofErr w:type="spellStart"/>
            <w:r w:rsidRPr="00637AC1">
              <w:rPr>
                <w:rFonts w:ascii="Verdana" w:hAnsi="Verdana" w:cs="Arial"/>
                <w:lang w:val="es-UY"/>
              </w:rPr>
              <w:t>Institute</w:t>
            </w:r>
            <w:proofErr w:type="spellEnd"/>
            <w:r w:rsidRPr="00637AC1">
              <w:rPr>
                <w:rFonts w:ascii="Verdana" w:hAnsi="Verdana" w:cs="Arial"/>
                <w:lang w:val="es-UY"/>
              </w:rPr>
              <w:t xml:space="preserve">), Capítulo Montevideo. Conferencia </w:t>
            </w:r>
            <w:r>
              <w:rPr>
                <w:rFonts w:ascii="Verdana" w:hAnsi="Verdana" w:cs="Arial"/>
                <w:lang w:val="es-UY"/>
              </w:rPr>
              <w:t>Dictada “Ponerse la Camiseta – Claves para Fortalecer Organizaciones y sus Proyectos en Tiempo de Crisis”. 11 de Noviembre de 2009</w:t>
            </w:r>
            <w:r w:rsidRPr="00637AC1">
              <w:rPr>
                <w:rFonts w:ascii="Verdana" w:hAnsi="Verdana" w:cs="Arial"/>
                <w:lang w:val="es-UY"/>
              </w:rPr>
              <w:t xml:space="preserve"> – Hotel </w:t>
            </w:r>
            <w:proofErr w:type="spellStart"/>
            <w:r w:rsidRPr="00637AC1">
              <w:rPr>
                <w:rFonts w:ascii="Verdana" w:hAnsi="Verdana" w:cs="Arial"/>
                <w:lang w:val="es-UY"/>
              </w:rPr>
              <w:t>Radisson</w:t>
            </w:r>
            <w:proofErr w:type="spellEnd"/>
            <w:r w:rsidRPr="00637AC1">
              <w:rPr>
                <w:rFonts w:ascii="Verdana" w:hAnsi="Verdana" w:cs="Arial"/>
                <w:lang w:val="es-UY"/>
              </w:rPr>
              <w:t xml:space="preserve"> Montevideo Uruguay.</w:t>
            </w:r>
          </w:p>
          <w:p w:rsidR="00176345" w:rsidRDefault="00176345" w:rsidP="00176345">
            <w:pPr>
              <w:pStyle w:val="Prrafodelista"/>
              <w:rPr>
                <w:rFonts w:ascii="Verdana" w:hAnsi="Verdana" w:cs="Arial"/>
                <w:lang w:val="es-UY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>Participación como exponente en el Congreso Regional de Dirección de Proyectos del PMI, Capítulo Lima. Conferencia Dictada “El Enfoque de Aventura Aplicado a los Proyectos”. 24 y 25 de Noviembre de 2014.</w:t>
            </w:r>
          </w:p>
          <w:p w:rsidR="00176345" w:rsidRDefault="00176345" w:rsidP="00176345">
            <w:pPr>
              <w:pStyle w:val="Prrafodelista"/>
              <w:rPr>
                <w:rFonts w:ascii="Verdana" w:hAnsi="Verdana" w:cs="Arial"/>
                <w:lang w:val="es-UY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 xml:space="preserve">Participación como orador en el GX25, Encuentro </w:t>
            </w:r>
            <w:proofErr w:type="spellStart"/>
            <w:r>
              <w:rPr>
                <w:rFonts w:ascii="Verdana" w:hAnsi="Verdana" w:cs="Arial"/>
                <w:lang w:val="es-UY"/>
              </w:rPr>
              <w:t>Genexus</w:t>
            </w:r>
            <w:proofErr w:type="spellEnd"/>
            <w:r>
              <w:rPr>
                <w:rFonts w:ascii="Verdana" w:hAnsi="Verdana" w:cs="Arial"/>
                <w:lang w:val="es-UY"/>
              </w:rPr>
              <w:t xml:space="preserve"> número 25. </w:t>
            </w:r>
            <w:r w:rsidRPr="0059264E">
              <w:rPr>
                <w:rFonts w:ascii="Verdana" w:hAnsi="Verdana" w:cs="Arial"/>
                <w:lang w:val="es-UY"/>
              </w:rPr>
              <w:t xml:space="preserve"> </w:t>
            </w:r>
            <w:r>
              <w:rPr>
                <w:rFonts w:ascii="Verdana" w:hAnsi="Verdana" w:cs="Arial"/>
                <w:lang w:val="es-UY"/>
              </w:rPr>
              <w:t>Conferencia Dictada “El Enfoque de Aventura Aplicado a los Proyectos”.30 de Octubre 2015.</w:t>
            </w:r>
          </w:p>
          <w:p w:rsidR="00176345" w:rsidRDefault="00176345" w:rsidP="00176345">
            <w:pPr>
              <w:pStyle w:val="Prrafodelista"/>
              <w:rPr>
                <w:rFonts w:ascii="Verdana" w:hAnsi="Verdana" w:cs="Arial"/>
                <w:lang w:val="es-UY"/>
              </w:rPr>
            </w:pPr>
          </w:p>
          <w:p w:rsidR="00176345" w:rsidRDefault="00176345" w:rsidP="00176345">
            <w:pPr>
              <w:pStyle w:val="E"/>
              <w:numPr>
                <w:ilvl w:val="0"/>
                <w:numId w:val="3"/>
              </w:numPr>
              <w:rPr>
                <w:rFonts w:ascii="Verdana" w:hAnsi="Verdana" w:cs="Arial"/>
                <w:lang w:val="es-UY"/>
              </w:rPr>
            </w:pPr>
            <w:r>
              <w:rPr>
                <w:rFonts w:ascii="Verdana" w:hAnsi="Verdana" w:cs="Arial"/>
                <w:lang w:val="es-UY"/>
              </w:rPr>
              <w:t>Participación como exponente en el Congreso Regional de Dirección de Proyectos del PMI, Capítulo Montevideo. Conferencia Dictada “El Enfoque de Aventura Aplicado a los Proyectos”. Noviembre de 2015.</w:t>
            </w:r>
          </w:p>
          <w:p w:rsidR="00176345" w:rsidRDefault="00176345" w:rsidP="00176345">
            <w:pPr>
              <w:pStyle w:val="E"/>
              <w:ind w:left="360"/>
              <w:rPr>
                <w:rFonts w:ascii="Verdana" w:hAnsi="Verdana" w:cs="Arial"/>
                <w:lang w:val="es-UY"/>
              </w:rPr>
            </w:pPr>
          </w:p>
          <w:p w:rsidR="00EE3EC9" w:rsidRDefault="00EE3EC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:rsidR="00EE3EC9" w:rsidRDefault="00AA76B6">
      <w:pPr>
        <w:spacing w:after="254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EE3EC9" w:rsidRDefault="00AA76B6">
      <w:pPr>
        <w:spacing w:after="22" w:line="259" w:lineRule="auto"/>
        <w:ind w:left="-5" w:right="0"/>
        <w:jc w:val="left"/>
      </w:pPr>
      <w:r>
        <w:rPr>
          <w:b/>
        </w:rPr>
        <w:t xml:space="preserve">Información de la Presentación </w:t>
      </w:r>
    </w:p>
    <w:tbl>
      <w:tblPr>
        <w:tblStyle w:val="TableGrid"/>
        <w:tblW w:w="10351" w:type="dxa"/>
        <w:tblInd w:w="5" w:type="dxa"/>
        <w:tblCellMar>
          <w:top w:w="10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2451"/>
        <w:gridCol w:w="7900"/>
      </w:tblGrid>
      <w:tr w:rsidR="00EE3EC9">
        <w:trPr>
          <w:trHeight w:val="2033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214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Tipo de Sesión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tabs>
                <w:tab w:val="center" w:pos="2160"/>
              </w:tabs>
              <w:spacing w:after="249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☐</w:t>
            </w:r>
            <w:r>
              <w:rPr>
                <w:b/>
                <w:sz w:val="20"/>
              </w:rPr>
              <w:t xml:space="preserve"> </w:t>
            </w:r>
            <w:r>
              <w:t xml:space="preserve">Sesión (45 min)  </w:t>
            </w:r>
            <w:r>
              <w:tab/>
              <w:t xml:space="preserve">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EE3EC9">
        <w:trPr>
          <w:trHeight w:val="88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216" w:line="259" w:lineRule="auto"/>
              <w:ind w:left="0" w:right="0" w:firstLine="0"/>
              <w:jc w:val="left"/>
            </w:pPr>
            <w:r>
              <w:rPr>
                <w:b/>
              </w:rPr>
              <w:t xml:space="preserve">Título de la Presentación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(Max. 20 palabras) </w:t>
            </w:r>
          </w:p>
        </w:tc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176345" w:rsidRPr="00176345">
              <w:rPr>
                <w:rFonts w:ascii="Verdana" w:hAnsi="Verdana"/>
                <w:i/>
                <w:color w:val="auto"/>
                <w:sz w:val="20"/>
                <w:szCs w:val="20"/>
              </w:rPr>
              <w:t>El Enfoque de Aventura Aplicado a los Proyectos</w:t>
            </w:r>
          </w:p>
        </w:tc>
      </w:tr>
      <w:tr w:rsidR="00EE3EC9">
        <w:trPr>
          <w:trHeight w:val="2571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21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Resumen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t>(Max. 300 palabras)</w:t>
            </w:r>
            <w:r>
              <w:rPr>
                <w:b/>
              </w:rPr>
              <w:t xml:space="preserve"> </w:t>
            </w:r>
          </w:p>
        </w:tc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45" w:rsidRDefault="00AA76B6" w:rsidP="00176345">
            <w:pPr>
              <w:pStyle w:val="Textosinformato"/>
            </w:pPr>
            <w:r>
              <w:t xml:space="preserve"> </w:t>
            </w:r>
            <w:r w:rsidR="00176345">
              <w:t xml:space="preserve">Los proyectos en los libros se definen en función de las variables alcance tiempo y costo.  </w:t>
            </w:r>
          </w:p>
          <w:p w:rsidR="00176345" w:rsidRDefault="00176345" w:rsidP="00176345">
            <w:pPr>
              <w:pStyle w:val="Textosinformato"/>
            </w:pPr>
          </w:p>
          <w:p w:rsidR="00176345" w:rsidRDefault="00176345" w:rsidP="00176345">
            <w:pPr>
              <w:pStyle w:val="Textosinformato"/>
            </w:pPr>
            <w:r>
              <w:t>Desarrollar proyectos implica formar parte de una  aventura donde encontramos:</w:t>
            </w:r>
          </w:p>
          <w:p w:rsidR="00176345" w:rsidRDefault="00176345" w:rsidP="00176345">
            <w:pPr>
              <w:pStyle w:val="Textosinformato"/>
            </w:pP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 xml:space="preserve">Personajes, </w:t>
            </w: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>Malos y Buenos</w:t>
            </w: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>Héroes</w:t>
            </w: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>Giros inesperados</w:t>
            </w: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>Se deben tomar decisiones importantes y se deben asumir muchos riesgos.</w:t>
            </w: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>Se lucha contra villanos que nunca mueren y aparecen en momentos inesperados</w:t>
            </w: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>Aparecen escenarios variados.</w:t>
            </w:r>
          </w:p>
          <w:p w:rsidR="00176345" w:rsidRDefault="00176345" w:rsidP="00176345">
            <w:pPr>
              <w:pStyle w:val="Textosinformato"/>
              <w:numPr>
                <w:ilvl w:val="0"/>
                <w:numId w:val="5"/>
              </w:numPr>
            </w:pPr>
            <w:r>
              <w:t>Hay gran movimiento y dinamismo en cuanto a la acción.</w:t>
            </w:r>
          </w:p>
          <w:p w:rsidR="00176345" w:rsidRDefault="00176345" w:rsidP="00176345">
            <w:pPr>
              <w:pStyle w:val="Textosinformato"/>
            </w:pPr>
          </w:p>
          <w:p w:rsidR="00176345" w:rsidRDefault="00176345" w:rsidP="00176345">
            <w:pPr>
              <w:pStyle w:val="Textosinformato"/>
            </w:pPr>
            <w:r>
              <w:t>El objetivo de la presentación es repasar  desde un enfoque práctico y basado en la experiencia las principales herramientas que podemos utilizar como protagonistas para llegar a un final feliz y disfrutar de la experiencia.</w:t>
            </w:r>
          </w:p>
          <w:p w:rsidR="00176345" w:rsidRPr="005C751D" w:rsidRDefault="00176345" w:rsidP="00176345">
            <w:pPr>
              <w:pStyle w:val="Textosinformato"/>
            </w:pPr>
          </w:p>
          <w:p w:rsidR="00176345" w:rsidRDefault="00176345" w:rsidP="00176345">
            <w:pPr>
              <w:pStyle w:val="ListParagraph1"/>
              <w:spacing w:after="120"/>
              <w:ind w:left="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lastRenderedPageBreak/>
              <w:t xml:space="preserve">Partiendo del modelo  de aventura se hace un paralelismo  con </w:t>
            </w:r>
            <w:r w:rsidRPr="00E21586">
              <w:rPr>
                <w:rFonts w:cs="Calibri"/>
                <w:lang w:val="es-ES" w:eastAsia="en-CA"/>
              </w:rPr>
              <w:t xml:space="preserve"> experiencias que </w:t>
            </w:r>
            <w:r>
              <w:rPr>
                <w:rFonts w:cs="Calibri"/>
                <w:lang w:val="es-ES" w:eastAsia="en-CA"/>
              </w:rPr>
              <w:t>vivimos</w:t>
            </w:r>
            <w:r w:rsidRPr="00E21586">
              <w:rPr>
                <w:rFonts w:cs="Calibri"/>
                <w:lang w:val="es-ES" w:eastAsia="en-CA"/>
              </w:rPr>
              <w:t xml:space="preserve"> al desarrollar proyectos </w:t>
            </w:r>
            <w:r>
              <w:rPr>
                <w:rFonts w:cs="Calibri"/>
                <w:lang w:val="es-ES" w:eastAsia="en-CA"/>
              </w:rPr>
              <w:t>presentado un modelo de gestión de proyectos que recorre las principales herramientas de gestión efectiva referida principalmente  a:</w:t>
            </w:r>
          </w:p>
          <w:p w:rsidR="00176345" w:rsidRDefault="00176345" w:rsidP="00176345">
            <w:pPr>
              <w:pStyle w:val="ListParagraph1"/>
              <w:spacing w:after="120"/>
              <w:ind w:left="0"/>
              <w:jc w:val="both"/>
              <w:rPr>
                <w:rFonts w:cs="Calibri"/>
                <w:lang w:val="es-ES" w:eastAsia="en-CA"/>
              </w:rPr>
            </w:pPr>
          </w:p>
          <w:p w:rsidR="00176345" w:rsidRPr="00F20D50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t>Planificación basada  en  Riesgos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t>Comunicación Efectiva y Transversal</w:t>
            </w:r>
          </w:p>
          <w:p w:rsidR="00176345" w:rsidRPr="005C751D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 w:rsidRPr="005C751D">
              <w:rPr>
                <w:rFonts w:cs="Calibri"/>
                <w:lang w:val="es-ES" w:eastAsia="en-CA"/>
              </w:rPr>
              <w:t>Liderazgo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t>Gestión en tiempo de  Crisis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t>Gestión de Cambio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t>Gestión de Equipos de Trabajo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t>Instanciar Metodologías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6"/>
              </w:numPr>
              <w:spacing w:after="120"/>
              <w:jc w:val="both"/>
              <w:rPr>
                <w:rFonts w:cs="Calibri"/>
                <w:lang w:val="es-ES" w:eastAsia="en-CA"/>
              </w:rPr>
            </w:pPr>
            <w:r>
              <w:rPr>
                <w:rFonts w:cs="Calibri"/>
                <w:lang w:val="es-ES" w:eastAsia="en-CA"/>
              </w:rPr>
              <w:t>Negociación</w:t>
            </w:r>
          </w:p>
          <w:p w:rsidR="00176345" w:rsidRPr="00F20D50" w:rsidRDefault="00176345" w:rsidP="00176345">
            <w:pPr>
              <w:pStyle w:val="ListParagraph1"/>
              <w:spacing w:after="120"/>
              <w:jc w:val="both"/>
              <w:rPr>
                <w:rFonts w:cs="Calibri"/>
                <w:lang w:val="es-ES" w:eastAsia="en-CA"/>
              </w:rPr>
            </w:pPr>
          </w:p>
          <w:p w:rsidR="00176345" w:rsidRDefault="00176345" w:rsidP="00176345">
            <w:pPr>
              <w:pStyle w:val="ListParagraph1"/>
              <w:spacing w:after="120"/>
              <w:ind w:left="0"/>
              <w:jc w:val="both"/>
              <w:rPr>
                <w:rFonts w:ascii="Tahoma" w:hAnsi="Tahoma" w:cs="Tahoma"/>
                <w:lang w:val="es-ES" w:eastAsia="en-CA"/>
              </w:rPr>
            </w:pPr>
            <w:r w:rsidRPr="00953151">
              <w:rPr>
                <w:rFonts w:ascii="Tahoma" w:hAnsi="Tahoma" w:cs="Tahoma"/>
                <w:lang w:val="es-ES" w:eastAsia="en-CA"/>
              </w:rPr>
              <w:t>Cuando la ses</w:t>
            </w:r>
            <w:r>
              <w:rPr>
                <w:rFonts w:ascii="Tahoma" w:hAnsi="Tahoma" w:cs="Tahoma"/>
                <w:lang w:val="es-ES" w:eastAsia="en-CA"/>
              </w:rPr>
              <w:t>ión esté</w:t>
            </w:r>
            <w:r w:rsidRPr="00953151">
              <w:rPr>
                <w:rFonts w:ascii="Tahoma" w:hAnsi="Tahoma" w:cs="Tahoma"/>
                <w:lang w:val="es-ES" w:eastAsia="en-CA"/>
              </w:rPr>
              <w:t xml:space="preserve"> terminada la audiencia será capaz de</w:t>
            </w:r>
            <w:r>
              <w:rPr>
                <w:rFonts w:ascii="Tahoma" w:hAnsi="Tahoma" w:cs="Tahoma"/>
                <w:lang w:val="es-ES" w:eastAsia="en-CA"/>
              </w:rPr>
              <w:t>: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7"/>
              </w:numPr>
              <w:spacing w:after="120"/>
              <w:jc w:val="both"/>
              <w:rPr>
                <w:rFonts w:ascii="Tahoma" w:hAnsi="Tahoma" w:cs="Tahoma"/>
                <w:lang w:val="es-ES" w:eastAsia="en-CA"/>
              </w:rPr>
            </w:pPr>
            <w:r>
              <w:rPr>
                <w:rFonts w:ascii="Tahoma" w:hAnsi="Tahoma" w:cs="Tahoma"/>
                <w:lang w:val="es-ES" w:eastAsia="en-CA"/>
              </w:rPr>
              <w:t xml:space="preserve">Entender el rol y el tipo de liderazgo que requiere un proyecto 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7"/>
              </w:numPr>
              <w:spacing w:after="120"/>
              <w:jc w:val="both"/>
              <w:rPr>
                <w:rFonts w:ascii="Tahoma" w:hAnsi="Tahoma" w:cs="Tahoma"/>
                <w:lang w:val="es-ES" w:eastAsia="en-CA"/>
              </w:rPr>
            </w:pPr>
            <w:r>
              <w:rPr>
                <w:rFonts w:ascii="Tahoma" w:hAnsi="Tahoma" w:cs="Tahoma"/>
                <w:lang w:val="es-ES" w:eastAsia="en-CA"/>
              </w:rPr>
              <w:t>Entender la importancia de la planificación basada en riesgos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7"/>
              </w:numPr>
              <w:spacing w:after="120"/>
              <w:jc w:val="both"/>
              <w:rPr>
                <w:rFonts w:ascii="Tahoma" w:hAnsi="Tahoma" w:cs="Tahoma"/>
                <w:lang w:val="es-ES" w:eastAsia="en-CA"/>
              </w:rPr>
            </w:pPr>
            <w:r>
              <w:rPr>
                <w:rFonts w:ascii="Tahoma" w:hAnsi="Tahoma" w:cs="Tahoma"/>
                <w:lang w:val="es-ES" w:eastAsia="en-CA"/>
              </w:rPr>
              <w:t>Conocer Herramientas para Gestionar el Cambio</w:t>
            </w:r>
          </w:p>
          <w:p w:rsidR="00176345" w:rsidRDefault="00176345" w:rsidP="00176345">
            <w:pPr>
              <w:pStyle w:val="ListParagraph1"/>
              <w:numPr>
                <w:ilvl w:val="0"/>
                <w:numId w:val="7"/>
              </w:numPr>
              <w:spacing w:after="120"/>
              <w:jc w:val="both"/>
              <w:rPr>
                <w:rFonts w:ascii="Tahoma" w:hAnsi="Tahoma" w:cs="Tahoma"/>
                <w:lang w:val="es-ES" w:eastAsia="en-CA"/>
              </w:rPr>
            </w:pPr>
            <w:r>
              <w:rPr>
                <w:rFonts w:ascii="Tahoma" w:hAnsi="Tahoma" w:cs="Tahoma"/>
                <w:lang w:val="es-ES" w:eastAsia="en-CA"/>
              </w:rPr>
              <w:t xml:space="preserve">Aplicar prácticas de comunicación efectiva </w:t>
            </w:r>
          </w:p>
          <w:p w:rsidR="00EE3EC9" w:rsidRDefault="00EE3EC9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E3EC9">
        <w:trPr>
          <w:trHeight w:val="151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16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Objetivos de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Aprendizaje/Áreas de aplicación relacionadas a Dirección de Proyectos </w:t>
            </w:r>
          </w:p>
        </w:tc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345" w:rsidRPr="00F15936" w:rsidRDefault="00AA76B6" w:rsidP="00176345">
            <w:pPr>
              <w:pStyle w:val="Textosinformato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176345" w:rsidRPr="00F15936">
              <w:rPr>
                <w:rFonts w:ascii="Arial" w:hAnsi="Arial" w:cs="Arial"/>
                <w:sz w:val="20"/>
                <w:szCs w:val="20"/>
              </w:rPr>
              <w:t xml:space="preserve">El objetivo de la presentación es recorrer desde un enfoque práctico y basado en la experiencia </w:t>
            </w:r>
            <w:r w:rsidR="00176345" w:rsidRPr="00F15936">
              <w:rPr>
                <w:rFonts w:ascii="Arial" w:hAnsi="Arial" w:cs="Arial"/>
                <w:sz w:val="20"/>
                <w:szCs w:val="20"/>
                <w:lang w:eastAsia="en-CA"/>
              </w:rPr>
              <w:t xml:space="preserve">cuáles son las características de liderazgo </w:t>
            </w:r>
            <w:r w:rsidR="00176345">
              <w:rPr>
                <w:rFonts w:ascii="Arial" w:hAnsi="Arial" w:cs="Arial"/>
                <w:sz w:val="20"/>
                <w:szCs w:val="20"/>
                <w:lang w:eastAsia="en-CA"/>
              </w:rPr>
              <w:t xml:space="preserve">y las herramientas que debe utilizar </w:t>
            </w:r>
            <w:r w:rsidR="00176345" w:rsidRPr="00F15936">
              <w:rPr>
                <w:rFonts w:ascii="Arial" w:hAnsi="Arial" w:cs="Arial"/>
                <w:sz w:val="20"/>
                <w:szCs w:val="20"/>
                <w:lang w:eastAsia="en-CA"/>
              </w:rPr>
              <w:t xml:space="preserve">un héroe para </w:t>
            </w:r>
            <w:r w:rsidR="00176345">
              <w:rPr>
                <w:rFonts w:ascii="Arial" w:hAnsi="Arial" w:cs="Arial"/>
                <w:sz w:val="20"/>
                <w:szCs w:val="20"/>
                <w:lang w:eastAsia="en-CA"/>
              </w:rPr>
              <w:t>l</w:t>
            </w:r>
            <w:r w:rsidR="00176345">
              <w:rPr>
                <w:rFonts w:ascii="Arial" w:hAnsi="Arial" w:cs="Arial"/>
                <w:sz w:val="20"/>
                <w:szCs w:val="20"/>
              </w:rPr>
              <w:t>levar la aventura a un final feliz.</w:t>
            </w:r>
          </w:p>
          <w:p w:rsidR="00176345" w:rsidRPr="00F15936" w:rsidRDefault="00176345" w:rsidP="00176345">
            <w:pPr>
              <w:pStyle w:val="Textosinformato"/>
              <w:rPr>
                <w:rFonts w:ascii="Times New Roman" w:hAnsi="Times New Roman"/>
                <w:sz w:val="20"/>
                <w:szCs w:val="20"/>
              </w:rPr>
            </w:pPr>
          </w:p>
          <w:p w:rsidR="00176345" w:rsidRDefault="00176345" w:rsidP="00176345">
            <w:pPr>
              <w:pStyle w:val="ListParagraph1"/>
              <w:spacing w:after="120"/>
              <w:ind w:left="0"/>
              <w:jc w:val="both"/>
              <w:rPr>
                <w:rFonts w:ascii="Arial" w:hAnsi="Arial" w:cs="Arial"/>
                <w:sz w:val="20"/>
                <w:szCs w:val="20"/>
                <w:lang w:val="es-ES" w:eastAsia="en-CA"/>
              </w:rPr>
            </w:pPr>
            <w:r w:rsidRPr="00F15936">
              <w:rPr>
                <w:rFonts w:ascii="Arial" w:hAnsi="Arial" w:cs="Arial"/>
                <w:sz w:val="20"/>
                <w:szCs w:val="20"/>
                <w:lang w:val="es-ES" w:eastAsia="en-CA"/>
              </w:rPr>
              <w:t>Partiendo del patrón narrativo que tiene una aventura tradicional se hace un paralelismo entre dicho modelo y el ciclo de desarrollo de un proyecto;  posicionando al gerente de proyecto como el héroe  y los atributos que debe tener para transformarse en el  personaje central de la aventura.</w:t>
            </w:r>
          </w:p>
          <w:p w:rsidR="00176345" w:rsidRDefault="00176345" w:rsidP="00176345">
            <w:pPr>
              <w:pStyle w:val="ListParagraph1"/>
              <w:spacing w:after="120"/>
              <w:ind w:left="0"/>
              <w:jc w:val="both"/>
              <w:rPr>
                <w:rFonts w:ascii="Arial" w:hAnsi="Arial" w:cs="Arial"/>
                <w:sz w:val="20"/>
                <w:szCs w:val="20"/>
                <w:lang w:val="es-ES" w:eastAsia="en-CA"/>
              </w:rPr>
            </w:pPr>
          </w:p>
          <w:p w:rsidR="00176345" w:rsidRPr="00DD1831" w:rsidRDefault="00176345" w:rsidP="00176345">
            <w:pPr>
              <w:autoSpaceDE w:val="0"/>
              <w:autoSpaceDN w:val="0"/>
              <w:adjustRightInd w:val="0"/>
              <w:spacing w:before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 presentación es para una audiencia amplia (público general) pero  es especialmente valiosa para líderes (gerentes de proyecto).</w:t>
            </w:r>
          </w:p>
          <w:p w:rsidR="00EE3EC9" w:rsidRPr="00176345" w:rsidRDefault="00EE3EC9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</w:p>
        </w:tc>
      </w:tr>
      <w:tr w:rsidR="00EE3EC9">
        <w:trPr>
          <w:trHeight w:val="88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21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Solicitudes especiales </w:t>
            </w:r>
          </w:p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EC9" w:rsidRDefault="00AA76B6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color w:val="DF6D1F"/>
              </w:rPr>
              <w:t xml:space="preserve"> </w:t>
            </w:r>
          </w:p>
        </w:tc>
      </w:tr>
    </w:tbl>
    <w:p w:rsidR="00EE3EC9" w:rsidRDefault="00AA76B6">
      <w:pPr>
        <w:spacing w:after="33" w:line="259" w:lineRule="auto"/>
        <w:ind w:left="0" w:right="9072" w:firstLine="0"/>
        <w:jc w:val="right"/>
      </w:pPr>
      <w:r>
        <w:rPr>
          <w:b/>
          <w:color w:val="DF6D1F"/>
          <w:sz w:val="22"/>
        </w:rPr>
        <w:t xml:space="preserve"> </w:t>
      </w:r>
    </w:p>
    <w:p w:rsidR="00EE3EC9" w:rsidRDefault="00AA76B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E3EC9" w:rsidRDefault="00AA76B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EE3E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68" w:right="1383" w:bottom="1532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6B6" w:rsidRDefault="00AA76B6">
      <w:pPr>
        <w:spacing w:after="0" w:line="240" w:lineRule="auto"/>
      </w:pPr>
      <w:r>
        <w:separator/>
      </w:r>
    </w:p>
  </w:endnote>
  <w:endnote w:type="continuationSeparator" w:id="0">
    <w:p w:rsidR="00AA76B6" w:rsidRDefault="00AA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EC9" w:rsidRDefault="00AA76B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E3EC9" w:rsidRDefault="00AA76B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EC9" w:rsidRDefault="00AA76B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6345" w:rsidRPr="00176345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E3EC9" w:rsidRDefault="00AA76B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EC9" w:rsidRDefault="00AA76B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E3EC9" w:rsidRDefault="00AA76B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6B6" w:rsidRDefault="00AA76B6">
      <w:pPr>
        <w:spacing w:after="0" w:line="240" w:lineRule="auto"/>
      </w:pPr>
      <w:r>
        <w:separator/>
      </w:r>
    </w:p>
  </w:footnote>
  <w:footnote w:type="continuationSeparator" w:id="0">
    <w:p w:rsidR="00AA76B6" w:rsidRDefault="00AA7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EC9" w:rsidRDefault="00AA76B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982980</wp:posOffset>
          </wp:positionH>
          <wp:positionV relativeFrom="page">
            <wp:posOffset>457200</wp:posOffset>
          </wp:positionV>
          <wp:extent cx="1537970" cy="618998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7970" cy="618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4130040</wp:posOffset>
          </wp:positionH>
          <wp:positionV relativeFrom="page">
            <wp:posOffset>538124</wp:posOffset>
          </wp:positionV>
          <wp:extent cx="2653030" cy="45717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53030" cy="4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EC9" w:rsidRDefault="00AA76B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982980</wp:posOffset>
          </wp:positionH>
          <wp:positionV relativeFrom="page">
            <wp:posOffset>457200</wp:posOffset>
          </wp:positionV>
          <wp:extent cx="1537970" cy="618998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7970" cy="618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4130040</wp:posOffset>
          </wp:positionH>
          <wp:positionV relativeFrom="page">
            <wp:posOffset>538124</wp:posOffset>
          </wp:positionV>
          <wp:extent cx="2653030" cy="45717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53030" cy="4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EC9" w:rsidRDefault="00AA76B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982980</wp:posOffset>
          </wp:positionH>
          <wp:positionV relativeFrom="page">
            <wp:posOffset>457200</wp:posOffset>
          </wp:positionV>
          <wp:extent cx="1537970" cy="618998"/>
          <wp:effectExtent l="0" t="0" r="0" b="0"/>
          <wp:wrapSquare wrapText="bothSides"/>
          <wp:docPr id="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7970" cy="618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4130040</wp:posOffset>
          </wp:positionH>
          <wp:positionV relativeFrom="page">
            <wp:posOffset>538124</wp:posOffset>
          </wp:positionV>
          <wp:extent cx="2653030" cy="457175"/>
          <wp:effectExtent l="0" t="0" r="0" b="0"/>
          <wp:wrapSquare wrapText="bothSides"/>
          <wp:docPr id="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53030" cy="4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9004B"/>
    <w:multiLevelType w:val="hybridMultilevel"/>
    <w:tmpl w:val="BBC03A6C"/>
    <w:lvl w:ilvl="0" w:tplc="924E24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1C5522">
      <w:start w:val="1"/>
      <w:numFmt w:val="bullet"/>
      <w:lvlText w:val="o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64691C">
      <w:start w:val="1"/>
      <w:numFmt w:val="bullet"/>
      <w:lvlRestart w:val="0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54D78C">
      <w:start w:val="1"/>
      <w:numFmt w:val="bullet"/>
      <w:lvlText w:val="•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A08B72">
      <w:start w:val="1"/>
      <w:numFmt w:val="bullet"/>
      <w:lvlText w:val="o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08F2D4">
      <w:start w:val="1"/>
      <w:numFmt w:val="bullet"/>
      <w:lvlText w:val="▪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28F6AE">
      <w:start w:val="1"/>
      <w:numFmt w:val="bullet"/>
      <w:lvlText w:val="•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100930">
      <w:start w:val="1"/>
      <w:numFmt w:val="bullet"/>
      <w:lvlText w:val="o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F2D5DC">
      <w:start w:val="1"/>
      <w:numFmt w:val="bullet"/>
      <w:lvlText w:val="▪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F2051C"/>
    <w:multiLevelType w:val="hybridMultilevel"/>
    <w:tmpl w:val="612C6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7534"/>
    <w:multiLevelType w:val="hybridMultilevel"/>
    <w:tmpl w:val="4E4C23D2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4C71B09"/>
    <w:multiLevelType w:val="hybridMultilevel"/>
    <w:tmpl w:val="D22EC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960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545784A"/>
    <w:multiLevelType w:val="hybridMultilevel"/>
    <w:tmpl w:val="EA381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978D4"/>
    <w:multiLevelType w:val="hybridMultilevel"/>
    <w:tmpl w:val="59C66B6A"/>
    <w:lvl w:ilvl="0" w:tplc="1FF8C25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0A41E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6687C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981F3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826B0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40070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2E7CE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10C36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48C23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C9"/>
    <w:rsid w:val="00176345"/>
    <w:rsid w:val="002B1194"/>
    <w:rsid w:val="0032380B"/>
    <w:rsid w:val="00586C03"/>
    <w:rsid w:val="00AA76B6"/>
    <w:rsid w:val="00E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097A35CE-65D8-425C-A5A9-5B364C8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10" w:right="53" w:hanging="10"/>
      <w:jc w:val="both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8" w:lineRule="auto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86C03"/>
    <w:rPr>
      <w:color w:val="0563C1" w:themeColor="hyperlink"/>
      <w:u w:val="single"/>
    </w:rPr>
  </w:style>
  <w:style w:type="paragraph" w:customStyle="1" w:styleId="E">
    <w:name w:val="E"/>
    <w:basedOn w:val="Normal"/>
    <w:rsid w:val="00176345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paragraph" w:customStyle="1" w:styleId="ListParagraph">
    <w:name w:val="List Paragraph"/>
    <w:basedOn w:val="Normal"/>
    <w:uiPriority w:val="34"/>
    <w:qFormat/>
    <w:rsid w:val="00176345"/>
    <w:pPr>
      <w:spacing w:after="0" w:line="240" w:lineRule="auto"/>
      <w:ind w:left="708" w:righ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76345"/>
    <w:pPr>
      <w:spacing w:after="0" w:line="240" w:lineRule="auto"/>
      <w:ind w:left="708" w:righ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176345"/>
    <w:pPr>
      <w:spacing w:after="0" w:line="240" w:lineRule="auto"/>
      <w:ind w:left="0" w:right="0" w:firstLine="0"/>
      <w:jc w:val="left"/>
    </w:pPr>
    <w:rPr>
      <w:rFonts w:ascii="Calibri" w:eastAsia="Calibri" w:hAnsi="Calibri" w:cs="Times New Roman"/>
      <w:color w:val="auto"/>
      <w:sz w:val="22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76345"/>
    <w:rPr>
      <w:rFonts w:ascii="Calibri" w:eastAsia="Calibri" w:hAnsi="Calibri" w:cs="Times New Roman"/>
      <w:szCs w:val="21"/>
      <w:lang w:val="es-ES" w:eastAsia="en-US"/>
    </w:rPr>
  </w:style>
  <w:style w:type="paragraph" w:customStyle="1" w:styleId="ListParagraph1">
    <w:name w:val="List Paragraph1"/>
    <w:basedOn w:val="Normal"/>
    <w:rsid w:val="00176345"/>
    <w:pPr>
      <w:spacing w:after="200" w:line="276" w:lineRule="auto"/>
      <w:ind w:left="720" w:right="0" w:firstLine="0"/>
      <w:contextualSpacing/>
      <w:jc w:val="left"/>
    </w:pPr>
    <w:rPr>
      <w:rFonts w:ascii="Calibri" w:eastAsia="Times New Roman" w:hAnsi="Calibri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ducsa.com.uy/default.aspx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aquindasilva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1104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Lorenzon</dc:creator>
  <cp:keywords/>
  <cp:lastModifiedBy>Da Silva Joaquín</cp:lastModifiedBy>
  <cp:revision>5</cp:revision>
  <dcterms:created xsi:type="dcterms:W3CDTF">2017-07-21T20:36:00Z</dcterms:created>
  <dcterms:modified xsi:type="dcterms:W3CDTF">2017-07-21T20:52:00Z</dcterms:modified>
</cp:coreProperties>
</file>