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B1" w:rsidRPr="00C8174F" w:rsidRDefault="00121784">
      <w:pPr>
        <w:pStyle w:val="Heading1"/>
        <w:spacing w:line="290" w:lineRule="exact"/>
        <w:rPr>
          <w:b w:val="0"/>
          <w:bCs w:val="0"/>
          <w:lang w:val="es-AR"/>
        </w:rPr>
      </w:pPr>
      <w:r w:rsidRPr="00C8174F">
        <w:rPr>
          <w:color w:val="595959"/>
          <w:spacing w:val="-1"/>
          <w:lang w:val="es-AR"/>
        </w:rPr>
        <w:t>ANEXO</w:t>
      </w:r>
      <w:r w:rsidRPr="00C8174F">
        <w:rPr>
          <w:color w:val="595959"/>
          <w:spacing w:val="-7"/>
          <w:lang w:val="es-AR"/>
        </w:rPr>
        <w:t xml:space="preserve"> </w:t>
      </w:r>
      <w:r w:rsidRPr="00C8174F">
        <w:rPr>
          <w:color w:val="595959"/>
          <w:lang w:val="es-AR"/>
        </w:rPr>
        <w:t>B</w:t>
      </w:r>
    </w:p>
    <w:p w:rsidR="003161B1" w:rsidRPr="00C8174F" w:rsidRDefault="003161B1">
      <w:pPr>
        <w:spacing w:before="2"/>
        <w:rPr>
          <w:rFonts w:ascii="Verdana" w:eastAsia="Verdana" w:hAnsi="Verdana" w:cs="Verdana"/>
          <w:b/>
          <w:bCs/>
          <w:sz w:val="24"/>
          <w:szCs w:val="24"/>
          <w:lang w:val="es-AR"/>
        </w:rPr>
      </w:pPr>
    </w:p>
    <w:p w:rsidR="003161B1" w:rsidRPr="00C8174F" w:rsidRDefault="00121784">
      <w:pPr>
        <w:ind w:left="112"/>
        <w:rPr>
          <w:rFonts w:ascii="Verdana" w:eastAsia="Verdana" w:hAnsi="Verdana" w:cs="Verdana"/>
          <w:sz w:val="24"/>
          <w:szCs w:val="24"/>
          <w:lang w:val="es-AR"/>
        </w:rPr>
      </w:pPr>
      <w:r w:rsidRPr="00C8174F">
        <w:rPr>
          <w:rFonts w:ascii="Verdana" w:eastAsia="Verdana" w:hAnsi="Verdana" w:cs="Verdana"/>
          <w:b/>
          <w:bCs/>
          <w:color w:val="595959"/>
          <w:spacing w:val="-1"/>
          <w:sz w:val="24"/>
          <w:szCs w:val="24"/>
          <w:lang w:val="es-AR"/>
        </w:rPr>
        <w:t>FORMATO</w:t>
      </w:r>
      <w:r w:rsidRPr="00C8174F">
        <w:rPr>
          <w:rFonts w:ascii="Verdana" w:eastAsia="Verdana" w:hAnsi="Verdana" w:cs="Verdana"/>
          <w:b/>
          <w:bCs/>
          <w:color w:val="595959"/>
          <w:spacing w:val="-5"/>
          <w:sz w:val="24"/>
          <w:szCs w:val="24"/>
          <w:lang w:val="es-AR"/>
        </w:rPr>
        <w:t xml:space="preserve"> </w:t>
      </w:r>
      <w:r w:rsidRPr="00C8174F">
        <w:rPr>
          <w:rFonts w:ascii="Verdana" w:eastAsia="Verdana" w:hAnsi="Verdana" w:cs="Verdana"/>
          <w:b/>
          <w:bCs/>
          <w:color w:val="595959"/>
          <w:sz w:val="24"/>
          <w:szCs w:val="24"/>
          <w:lang w:val="es-AR"/>
        </w:rPr>
        <w:t>DE</w:t>
      </w:r>
      <w:r w:rsidRPr="00C8174F">
        <w:rPr>
          <w:rFonts w:ascii="Verdana" w:eastAsia="Verdana" w:hAnsi="Verdana" w:cs="Verdana"/>
          <w:b/>
          <w:bCs/>
          <w:color w:val="595959"/>
          <w:spacing w:val="-4"/>
          <w:sz w:val="24"/>
          <w:szCs w:val="24"/>
          <w:lang w:val="es-AR"/>
        </w:rPr>
        <w:t xml:space="preserve"> </w:t>
      </w:r>
      <w:r w:rsidRPr="00C8174F">
        <w:rPr>
          <w:rFonts w:ascii="Verdana" w:eastAsia="Verdana" w:hAnsi="Verdana" w:cs="Verdana"/>
          <w:b/>
          <w:bCs/>
          <w:color w:val="595959"/>
          <w:spacing w:val="-1"/>
          <w:sz w:val="24"/>
          <w:szCs w:val="24"/>
          <w:lang w:val="es-AR"/>
        </w:rPr>
        <w:t>APLICACIÓN</w:t>
      </w:r>
      <w:r w:rsidRPr="00C8174F">
        <w:rPr>
          <w:rFonts w:ascii="Verdana" w:eastAsia="Verdana" w:hAnsi="Verdana" w:cs="Verdana"/>
          <w:b/>
          <w:bCs/>
          <w:color w:val="595959"/>
          <w:spacing w:val="-4"/>
          <w:sz w:val="24"/>
          <w:szCs w:val="24"/>
          <w:lang w:val="es-AR"/>
        </w:rPr>
        <w:t xml:space="preserve"> </w:t>
      </w:r>
      <w:r w:rsidRPr="00C8174F">
        <w:rPr>
          <w:rFonts w:ascii="Verdana" w:eastAsia="Verdana" w:hAnsi="Verdana" w:cs="Verdana"/>
          <w:b/>
          <w:bCs/>
          <w:color w:val="595959"/>
          <w:spacing w:val="-1"/>
          <w:sz w:val="24"/>
          <w:szCs w:val="24"/>
          <w:lang w:val="es-AR"/>
        </w:rPr>
        <w:t>“LLAMADO</w:t>
      </w:r>
      <w:r w:rsidRPr="00C8174F">
        <w:rPr>
          <w:rFonts w:ascii="Verdana" w:eastAsia="Verdana" w:hAnsi="Verdana" w:cs="Verdana"/>
          <w:b/>
          <w:bCs/>
          <w:color w:val="595959"/>
          <w:spacing w:val="-3"/>
          <w:sz w:val="24"/>
          <w:szCs w:val="24"/>
          <w:lang w:val="es-AR"/>
        </w:rPr>
        <w:t xml:space="preserve"> </w:t>
      </w:r>
      <w:r w:rsidRPr="00C8174F">
        <w:rPr>
          <w:rFonts w:ascii="Verdana" w:eastAsia="Verdana" w:hAnsi="Verdana" w:cs="Verdana"/>
          <w:b/>
          <w:bCs/>
          <w:color w:val="595959"/>
          <w:sz w:val="24"/>
          <w:szCs w:val="24"/>
          <w:lang w:val="es-AR"/>
        </w:rPr>
        <w:t>A</w:t>
      </w:r>
      <w:r w:rsidRPr="00C8174F">
        <w:rPr>
          <w:rFonts w:ascii="Verdana" w:eastAsia="Verdana" w:hAnsi="Verdana" w:cs="Verdana"/>
          <w:b/>
          <w:bCs/>
          <w:color w:val="595959"/>
          <w:spacing w:val="-4"/>
          <w:sz w:val="24"/>
          <w:szCs w:val="24"/>
          <w:lang w:val="es-AR"/>
        </w:rPr>
        <w:t xml:space="preserve"> </w:t>
      </w:r>
      <w:r w:rsidRPr="00C8174F">
        <w:rPr>
          <w:rFonts w:ascii="Verdana" w:eastAsia="Verdana" w:hAnsi="Verdana" w:cs="Verdana"/>
          <w:b/>
          <w:bCs/>
          <w:color w:val="595959"/>
          <w:spacing w:val="-1"/>
          <w:sz w:val="24"/>
          <w:szCs w:val="24"/>
          <w:lang w:val="es-AR"/>
        </w:rPr>
        <w:t>PRESENTACIONES”</w:t>
      </w:r>
    </w:p>
    <w:p w:rsidR="003161B1" w:rsidRPr="00C8174F" w:rsidRDefault="003161B1">
      <w:pPr>
        <w:spacing w:before="10"/>
        <w:rPr>
          <w:rFonts w:ascii="Verdana" w:eastAsia="Verdana" w:hAnsi="Verdana" w:cs="Verdana"/>
          <w:b/>
          <w:bCs/>
          <w:sz w:val="23"/>
          <w:szCs w:val="23"/>
          <w:lang w:val="es-AR"/>
        </w:rPr>
      </w:pPr>
    </w:p>
    <w:p w:rsidR="003161B1" w:rsidRDefault="00121784">
      <w:pPr>
        <w:ind w:left="112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b/>
          <w:color w:val="595959"/>
          <w:spacing w:val="-1"/>
          <w:sz w:val="24"/>
        </w:rPr>
        <w:t>Información</w:t>
      </w:r>
      <w:proofErr w:type="spellEnd"/>
      <w:r>
        <w:rPr>
          <w:rFonts w:ascii="Verdana" w:hAnsi="Verdana"/>
          <w:b/>
          <w:color w:val="595959"/>
          <w:spacing w:val="-12"/>
          <w:sz w:val="24"/>
        </w:rPr>
        <w:t xml:space="preserve"> </w:t>
      </w:r>
      <w:proofErr w:type="gramStart"/>
      <w:r>
        <w:rPr>
          <w:rFonts w:ascii="Verdana" w:hAnsi="Verdana"/>
          <w:b/>
          <w:color w:val="595959"/>
          <w:spacing w:val="-1"/>
          <w:sz w:val="24"/>
        </w:rPr>
        <w:t>del</w:t>
      </w:r>
      <w:proofErr w:type="gramEnd"/>
      <w:r>
        <w:rPr>
          <w:rFonts w:ascii="Verdana" w:hAnsi="Verdana"/>
          <w:b/>
          <w:color w:val="595959"/>
          <w:spacing w:val="-10"/>
          <w:sz w:val="24"/>
        </w:rPr>
        <w:t xml:space="preserve"> </w:t>
      </w:r>
      <w:r>
        <w:rPr>
          <w:rFonts w:ascii="Verdana" w:hAnsi="Verdana"/>
          <w:b/>
          <w:color w:val="595959"/>
          <w:spacing w:val="-1"/>
          <w:sz w:val="24"/>
        </w:rPr>
        <w:t>Expositor</w:t>
      </w:r>
    </w:p>
    <w:p w:rsidR="003161B1" w:rsidRDefault="003161B1">
      <w:pPr>
        <w:spacing w:before="8"/>
        <w:rPr>
          <w:rFonts w:ascii="Verdana" w:eastAsia="Verdana" w:hAnsi="Verdana" w:cs="Verdana"/>
          <w:b/>
          <w:bCs/>
          <w:sz w:val="3"/>
          <w:szCs w:val="3"/>
        </w:rPr>
      </w:pPr>
    </w:p>
    <w:tbl>
      <w:tblPr>
        <w:tblW w:w="10532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079"/>
        <w:gridCol w:w="1565"/>
        <w:gridCol w:w="4436"/>
      </w:tblGrid>
      <w:tr w:rsidR="003161B1" w:rsidTr="00397771">
        <w:trPr>
          <w:trHeight w:hRule="exact" w:val="322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53"/>
              <w:ind w:left="114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/>
                <w:b/>
                <w:color w:val="595959"/>
                <w:spacing w:val="1"/>
                <w:w w:val="105"/>
                <w:sz w:val="17"/>
              </w:rPr>
              <w:t>Nombre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26" w:line="283" w:lineRule="exact"/>
              <w:ind w:left="7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JUAN</w:t>
            </w:r>
            <w:r>
              <w:rPr>
                <w:rFonts w:ascii="Palatino Linotype"/>
                <w:spacing w:val="15"/>
                <w:w w:val="90"/>
                <w:sz w:val="24"/>
              </w:rPr>
              <w:t xml:space="preserve"> </w:t>
            </w:r>
            <w:r>
              <w:rPr>
                <w:rFonts w:ascii="Palatino Linotype"/>
                <w:w w:val="90"/>
                <w:sz w:val="24"/>
              </w:rPr>
              <w:t>CARLOS</w:t>
            </w:r>
            <w:r>
              <w:rPr>
                <w:rFonts w:ascii="Palatino Linotype"/>
                <w:spacing w:val="15"/>
                <w:w w:val="90"/>
                <w:sz w:val="24"/>
              </w:rPr>
              <w:t xml:space="preserve"> </w:t>
            </w:r>
            <w:r>
              <w:rPr>
                <w:rFonts w:ascii="Palatino Linotype"/>
                <w:w w:val="90"/>
                <w:sz w:val="24"/>
              </w:rPr>
              <w:t>GONZALEZ</w:t>
            </w:r>
          </w:p>
        </w:tc>
      </w:tr>
      <w:tr w:rsidR="003161B1" w:rsidTr="00397771">
        <w:trPr>
          <w:trHeight w:hRule="exact" w:val="317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/>
              <w:ind w:left="114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Posición</w:t>
            </w:r>
            <w:proofErr w:type="spellEnd"/>
            <w:r>
              <w:rPr>
                <w:rFonts w:ascii="Verdana" w:hAnsi="Verdana"/>
                <w:b/>
                <w:color w:val="595959"/>
                <w:spacing w:val="-8"/>
                <w:w w:val="105"/>
                <w:sz w:val="17"/>
              </w:rPr>
              <w:t xml:space="preserve"> </w:t>
            </w:r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/</w:t>
            </w:r>
            <w:r>
              <w:rPr>
                <w:rFonts w:ascii="Verdana" w:hAnsi="Verdana"/>
                <w:b/>
                <w:color w:val="595959"/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Compañía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line="286" w:lineRule="exact"/>
              <w:ind w:left="342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 xml:space="preserve">PROFESIONAL </w:t>
            </w:r>
            <w:r>
              <w:rPr>
                <w:rFonts w:ascii="Palatino Linotype"/>
                <w:spacing w:val="40"/>
                <w:w w:val="90"/>
                <w:sz w:val="24"/>
              </w:rPr>
              <w:t xml:space="preserve"> </w:t>
            </w:r>
            <w:r>
              <w:rPr>
                <w:rFonts w:ascii="Palatino Linotype"/>
                <w:w w:val="90"/>
                <w:sz w:val="24"/>
              </w:rPr>
              <w:t>INDEPENDIENTE</w:t>
            </w:r>
          </w:p>
        </w:tc>
      </w:tr>
      <w:tr w:rsidR="003161B1" w:rsidRPr="00397771" w:rsidTr="00397771">
        <w:trPr>
          <w:trHeight w:hRule="exact" w:val="758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spacing w:before="49" w:line="256" w:lineRule="auto"/>
              <w:ind w:left="114" w:right="217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Información</w:t>
            </w:r>
            <w:r w:rsidRPr="00C8174F">
              <w:rPr>
                <w:rFonts w:ascii="Verdana" w:hAnsi="Verdana"/>
                <w:b/>
                <w:color w:val="595959"/>
                <w:spacing w:val="-6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b/>
                <w:color w:val="595959"/>
                <w:spacing w:val="-6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la</w:t>
            </w:r>
            <w:r w:rsidRPr="00C8174F">
              <w:rPr>
                <w:rFonts w:ascii="Verdana" w:hAnsi="Verdana"/>
                <w:b/>
                <w:color w:val="595959"/>
                <w:spacing w:val="22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Compañía</w:t>
            </w:r>
            <w:r w:rsidRPr="00C8174F">
              <w:rPr>
                <w:rFonts w:ascii="Verdana" w:hAnsi="Verdana"/>
                <w:b/>
                <w:color w:val="595959"/>
                <w:spacing w:val="-9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(</w:t>
            </w:r>
            <w:proofErr w:type="spellStart"/>
            <w:r w:rsidRPr="00C8174F">
              <w:rPr>
                <w:rFonts w:ascii="Verdana" w:hAnsi="Verdana"/>
                <w:i/>
                <w:color w:val="595959"/>
                <w:w w:val="105"/>
                <w:sz w:val="17"/>
                <w:lang w:val="es-AR"/>
              </w:rPr>
              <w:t>e.j</w:t>
            </w:r>
            <w:proofErr w:type="spellEnd"/>
            <w:r w:rsidRPr="00C8174F">
              <w:rPr>
                <w:rFonts w:ascii="Verdana" w:hAnsi="Verdana"/>
                <w:i/>
                <w:color w:val="595959"/>
                <w:w w:val="105"/>
                <w:sz w:val="17"/>
                <w:lang w:val="es-AR"/>
              </w:rPr>
              <w:t>.</w:t>
            </w:r>
            <w:r w:rsidRPr="00C8174F">
              <w:rPr>
                <w:rFonts w:ascii="Verdana" w:hAnsi="Verdana"/>
                <w:i/>
                <w:color w:val="595959"/>
                <w:spacing w:val="-8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Página</w:t>
            </w:r>
            <w:r w:rsidRPr="00C8174F">
              <w:rPr>
                <w:rFonts w:ascii="Verdana" w:hAnsi="Verdana"/>
                <w:color w:val="595959"/>
                <w:spacing w:val="29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spacing w:val="1"/>
                <w:w w:val="105"/>
                <w:sz w:val="17"/>
                <w:lang w:val="es-AR"/>
              </w:rPr>
              <w:t>Web</w:t>
            </w:r>
            <w:r w:rsidRPr="00C8174F">
              <w:rPr>
                <w:rFonts w:ascii="Verdana" w:hAnsi="Verdana"/>
                <w:color w:val="595959"/>
                <w:spacing w:val="-4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y</w:t>
            </w:r>
            <w:r w:rsidRPr="00C8174F">
              <w:rPr>
                <w:rFonts w:ascii="Verdana" w:hAnsi="Verdana"/>
                <w:color w:val="595959"/>
                <w:spacing w:val="-4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Perfil)</w:t>
            </w:r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3161B1">
            <w:pPr>
              <w:rPr>
                <w:lang w:val="es-AR"/>
              </w:rPr>
            </w:pPr>
          </w:p>
        </w:tc>
      </w:tr>
      <w:tr w:rsidR="003161B1" w:rsidTr="00397771">
        <w:trPr>
          <w:trHeight w:hRule="exact" w:val="538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 w:line="256" w:lineRule="auto"/>
              <w:ind w:left="114" w:right="397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Teléfono</w:t>
            </w:r>
            <w:proofErr w:type="spellEnd"/>
            <w:r>
              <w:rPr>
                <w:rFonts w:ascii="Verdana" w:hAnsi="Verdana"/>
                <w:b/>
                <w:color w:val="595959"/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celular</w:t>
            </w:r>
            <w:proofErr w:type="spellEnd"/>
            <w:r>
              <w:rPr>
                <w:rFonts w:ascii="Verdana" w:hAnsi="Verdana"/>
                <w:b/>
                <w:color w:val="595959"/>
                <w:spacing w:val="-7"/>
                <w:w w:val="105"/>
                <w:sz w:val="17"/>
              </w:rPr>
              <w:t xml:space="preserve"> </w:t>
            </w:r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de</w:t>
            </w:r>
            <w:r>
              <w:rPr>
                <w:rFonts w:ascii="Verdana" w:hAnsi="Verdana"/>
                <w:b/>
                <w:color w:val="595959"/>
                <w:spacing w:val="22"/>
                <w:w w:val="104"/>
                <w:sz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contacto</w:t>
            </w:r>
            <w:proofErr w:type="spellEnd"/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116"/>
              <w:ind w:left="651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114531-0189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/>
              <w:ind w:left="1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color w:val="595959"/>
                <w:w w:val="105"/>
                <w:sz w:val="17"/>
              </w:rPr>
              <w:t>Email:</w:t>
            </w:r>
          </w:p>
        </w:tc>
        <w:tc>
          <w:tcPr>
            <w:tcW w:w="4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6F00A8">
            <w:pPr>
              <w:pStyle w:val="TableParagraph"/>
              <w:spacing w:before="83"/>
              <w:ind w:left="632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hyperlink r:id="rId7">
              <w:r w:rsidR="00121784">
                <w:rPr>
                  <w:rFonts w:ascii="Palatino Linotype"/>
                  <w:sz w:val="24"/>
                </w:rPr>
                <w:t>jcgolo@gmail.com</w:t>
              </w:r>
            </w:hyperlink>
          </w:p>
        </w:tc>
      </w:tr>
      <w:tr w:rsidR="003161B1" w:rsidRPr="00397771" w:rsidTr="009D17B7">
        <w:trPr>
          <w:trHeight w:hRule="exact" w:val="6201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spacing w:before="49" w:line="254" w:lineRule="auto"/>
              <w:ind w:left="114" w:right="323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eastAsia="Verdana" w:hAnsi="Verdana" w:cs="Verdana"/>
                <w:b/>
                <w:bCs/>
                <w:color w:val="595959"/>
                <w:w w:val="105"/>
                <w:sz w:val="17"/>
                <w:szCs w:val="17"/>
                <w:lang w:val="es-AR"/>
              </w:rPr>
              <w:t>Biografía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spacing w:val="-8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w w:val="105"/>
                <w:sz w:val="17"/>
                <w:szCs w:val="17"/>
                <w:lang w:val="es-AR"/>
              </w:rPr>
              <w:t>oficial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spacing w:val="-8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w w:val="105"/>
                <w:sz w:val="17"/>
                <w:szCs w:val="17"/>
                <w:lang w:val="es-AR"/>
              </w:rPr>
              <w:t>del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spacing w:val="24"/>
                <w:w w:val="104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w w:val="105"/>
                <w:sz w:val="17"/>
                <w:szCs w:val="17"/>
                <w:lang w:val="es-AR"/>
              </w:rPr>
              <w:t>Expositor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spacing w:val="-4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w w:val="105"/>
                <w:sz w:val="17"/>
                <w:szCs w:val="17"/>
                <w:lang w:val="es-AR"/>
              </w:rPr>
              <w:t>–</w:t>
            </w:r>
            <w:r w:rsidRPr="00C8174F">
              <w:rPr>
                <w:rFonts w:ascii="Verdana" w:eastAsia="Verdana" w:hAnsi="Verdana" w:cs="Verdana"/>
                <w:b/>
                <w:bCs/>
                <w:color w:val="595959"/>
                <w:spacing w:val="-2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a</w:t>
            </w:r>
            <w:r w:rsidRPr="00C8174F">
              <w:rPr>
                <w:rFonts w:ascii="Verdana" w:eastAsia="Verdana" w:hAnsi="Verdana" w:cs="Verdana"/>
                <w:color w:val="595959"/>
                <w:spacing w:val="-4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spacing w:val="1"/>
                <w:w w:val="105"/>
                <w:sz w:val="17"/>
                <w:szCs w:val="17"/>
                <w:lang w:val="es-AR"/>
              </w:rPr>
              <w:t>ser</w:t>
            </w:r>
            <w:r w:rsidRPr="00C8174F">
              <w:rPr>
                <w:rFonts w:ascii="Verdana" w:eastAsia="Verdana" w:hAnsi="Verdana" w:cs="Verdana"/>
                <w:color w:val="595959"/>
                <w:spacing w:val="28"/>
                <w:w w:val="104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incluida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en</w:t>
            </w:r>
            <w:r w:rsidRPr="00C8174F">
              <w:rPr>
                <w:rFonts w:ascii="Verdana" w:eastAsia="Verdana" w:hAnsi="Verdana" w:cs="Verdana"/>
                <w:color w:val="595959"/>
                <w:spacing w:val="-4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los</w:t>
            </w:r>
            <w:r w:rsidRPr="00C8174F">
              <w:rPr>
                <w:rFonts w:ascii="Verdana" w:eastAsia="Verdana" w:hAnsi="Verdana" w:cs="Verdana"/>
                <w:color w:val="595959"/>
                <w:spacing w:val="26"/>
                <w:w w:val="104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materiales</w:t>
            </w:r>
            <w:r w:rsidRPr="00C8174F">
              <w:rPr>
                <w:rFonts w:ascii="Verdana" w:eastAsia="Verdana" w:hAnsi="Verdana" w:cs="Verdana"/>
                <w:color w:val="595959"/>
                <w:spacing w:val="-8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del</w:t>
            </w:r>
            <w:r w:rsidRPr="00C8174F">
              <w:rPr>
                <w:rFonts w:ascii="Verdana" w:eastAsia="Verdana" w:hAnsi="Verdana" w:cs="Verdana"/>
                <w:color w:val="595959"/>
                <w:spacing w:val="-9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evento</w:t>
            </w:r>
            <w:r w:rsidRPr="00C8174F">
              <w:rPr>
                <w:rFonts w:ascii="Verdana" w:eastAsia="Verdana" w:hAnsi="Verdana" w:cs="Verdana"/>
                <w:color w:val="595959"/>
                <w:spacing w:val="30"/>
                <w:w w:val="104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(Por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favor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incluya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una</w:t>
            </w:r>
            <w:r w:rsidRPr="00C8174F">
              <w:rPr>
                <w:rFonts w:ascii="Verdana" w:eastAsia="Verdana" w:hAnsi="Verdana" w:cs="Verdana"/>
                <w:color w:val="595959"/>
                <w:spacing w:val="24"/>
                <w:w w:val="104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foto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en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formato</w:t>
            </w:r>
            <w:r w:rsidRPr="00C8174F">
              <w:rPr>
                <w:rFonts w:ascii="Verdana" w:eastAsia="Verdana" w:hAnsi="Verdana" w:cs="Verdana"/>
                <w:color w:val="595959"/>
                <w:spacing w:val="-5"/>
                <w:w w:val="105"/>
                <w:sz w:val="17"/>
                <w:szCs w:val="17"/>
                <w:lang w:val="es-AR"/>
              </w:rPr>
              <w:t xml:space="preserve"> </w:t>
            </w:r>
            <w:r w:rsidRPr="00C8174F">
              <w:rPr>
                <w:rFonts w:ascii="Verdana" w:eastAsia="Verdana" w:hAnsi="Verdana" w:cs="Verdana"/>
                <w:color w:val="595959"/>
                <w:w w:val="105"/>
                <w:sz w:val="17"/>
                <w:szCs w:val="17"/>
                <w:lang w:val="es-AR"/>
              </w:rPr>
              <w:t>JPEG)</w:t>
            </w:r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>Egresado de la Facultad de Ciencias Exactas y Naturales de la Universidad de Buenos Aires. Postgrado en Gestión y Negocios de la Universidad de San Andrés.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proofErr w:type="spellStart"/>
            <w:r w:rsidRPr="009D17B7">
              <w:rPr>
                <w:i/>
                <w:iCs/>
                <w:lang w:val="en-GB"/>
              </w:rPr>
              <w:t>Posee</w:t>
            </w:r>
            <w:proofErr w:type="spellEnd"/>
            <w:r w:rsidRPr="009D17B7">
              <w:rPr>
                <w:i/>
                <w:iCs/>
                <w:lang w:val="en-GB"/>
              </w:rPr>
              <w:t xml:space="preserve"> la </w:t>
            </w:r>
            <w:proofErr w:type="spellStart"/>
            <w:r w:rsidRPr="009D17B7">
              <w:rPr>
                <w:i/>
                <w:iCs/>
                <w:lang w:val="en-GB"/>
              </w:rPr>
              <w:t>certificación</w:t>
            </w:r>
            <w:proofErr w:type="spellEnd"/>
            <w:r w:rsidRPr="009D17B7">
              <w:rPr>
                <w:i/>
                <w:iCs/>
                <w:lang w:val="en-GB"/>
              </w:rPr>
              <w:t xml:space="preserve"> Project Management Professional PMP </w:t>
            </w:r>
            <w:r w:rsidRPr="009D17B7">
              <w:rPr>
                <w:i/>
                <w:iCs/>
                <w:vertAlign w:val="superscript"/>
                <w:lang w:val="en-GB"/>
              </w:rPr>
              <w:t>®</w:t>
            </w:r>
            <w:r w:rsidRPr="009D17B7">
              <w:rPr>
                <w:i/>
                <w:iCs/>
                <w:lang w:val="en-GB"/>
              </w:rPr>
              <w:t xml:space="preserve">, PMI-Agile </w:t>
            </w:r>
            <w:proofErr w:type="spellStart"/>
            <w:r w:rsidRPr="009D17B7">
              <w:rPr>
                <w:i/>
                <w:iCs/>
                <w:lang w:val="en-GB"/>
              </w:rPr>
              <w:t>Certifed</w:t>
            </w:r>
            <w:proofErr w:type="spellEnd"/>
            <w:r w:rsidRPr="009D17B7">
              <w:rPr>
                <w:i/>
                <w:iCs/>
                <w:lang w:val="en-GB"/>
              </w:rPr>
              <w:t xml:space="preserve"> Practitioner PMI-ACP</w:t>
            </w:r>
            <w:r w:rsidRPr="009D17B7">
              <w:rPr>
                <w:i/>
                <w:iCs/>
                <w:vertAlign w:val="superscript"/>
                <w:lang w:val="en-GB"/>
              </w:rPr>
              <w:t xml:space="preserve"> ®</w:t>
            </w:r>
            <w:r w:rsidRPr="009D17B7">
              <w:rPr>
                <w:i/>
                <w:iCs/>
                <w:lang w:val="en-GB"/>
              </w:rPr>
              <w:t xml:space="preserve"> e “ITIL V3 Foundation”. </w:t>
            </w:r>
            <w:r w:rsidRPr="009D17B7">
              <w:rPr>
                <w:i/>
                <w:iCs/>
                <w:lang w:val="es-AR"/>
              </w:rPr>
              <w:t>Ex Director del PMIBA.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>Voluntario en el Comité de Contenido Quinta Edición de la Guía PMBOK</w:t>
            </w:r>
            <w:r w:rsidRPr="009D17B7">
              <w:rPr>
                <w:i/>
                <w:iCs/>
                <w:vertAlign w:val="superscript"/>
                <w:lang w:val="es-AR"/>
              </w:rPr>
              <w:t>®</w:t>
            </w:r>
            <w:r w:rsidRPr="009D17B7">
              <w:rPr>
                <w:i/>
                <w:iCs/>
                <w:lang w:val="es-AR"/>
              </w:rPr>
              <w:t xml:space="preserve">. </w:t>
            </w:r>
            <w:proofErr w:type="spellStart"/>
            <w:proofErr w:type="gramStart"/>
            <w:r w:rsidRPr="009D17B7">
              <w:rPr>
                <w:i/>
                <w:iCs/>
                <w:lang w:val="en-GB"/>
              </w:rPr>
              <w:t>Voluntario</w:t>
            </w:r>
            <w:proofErr w:type="spellEnd"/>
            <w:r w:rsidRPr="009D17B7">
              <w:rPr>
                <w:i/>
                <w:iCs/>
                <w:lang w:val="en-GB"/>
              </w:rPr>
              <w:t xml:space="preserve">  para</w:t>
            </w:r>
            <w:proofErr w:type="gramEnd"/>
            <w:r w:rsidRPr="009D17B7">
              <w:rPr>
                <w:i/>
                <w:iCs/>
                <w:lang w:val="en-GB"/>
              </w:rPr>
              <w:t xml:space="preserve"> el Software Extension to the PMBOK ® Guide  – Fifth Edition. </w:t>
            </w:r>
            <w:r w:rsidRPr="009D17B7">
              <w:rPr>
                <w:i/>
                <w:iCs/>
                <w:lang w:val="es-AR"/>
              </w:rPr>
              <w:t>Director del Posgrado en Administración de Proyectos en Capacitarte - UBA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 xml:space="preserve">Docente en UADE </w:t>
            </w:r>
            <w:proofErr w:type="spellStart"/>
            <w:r w:rsidRPr="009D17B7">
              <w:rPr>
                <w:i/>
                <w:iCs/>
                <w:lang w:val="es-AR"/>
              </w:rPr>
              <w:t>Executive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</w:t>
            </w:r>
            <w:proofErr w:type="spellStart"/>
            <w:r w:rsidRPr="009D17B7">
              <w:rPr>
                <w:i/>
                <w:iCs/>
                <w:lang w:val="es-AR"/>
              </w:rPr>
              <w:t>Education</w:t>
            </w:r>
            <w:proofErr w:type="spellEnd"/>
            <w:r w:rsidRPr="009D17B7">
              <w:rPr>
                <w:i/>
                <w:iCs/>
                <w:lang w:val="es-AR"/>
              </w:rPr>
              <w:t>; Posgrado en Gestión de Proyectos SCEU FRBA UTN; Universidad de Belgrano; Instituto Tecnológico; Facultad de Ciencias Exactas y Naturales, U.B.A; ADEN - “</w:t>
            </w:r>
            <w:proofErr w:type="spellStart"/>
            <w:r w:rsidRPr="009D17B7">
              <w:rPr>
                <w:i/>
                <w:iCs/>
                <w:lang w:val="es-AR"/>
              </w:rPr>
              <w:t>Specialization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in Project Management”.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>Dictó cursos de Project Management  en Argentina y diversos países de América Latina.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 xml:space="preserve">Responsable de la organización del Congreso “Project Management </w:t>
            </w:r>
            <w:proofErr w:type="spellStart"/>
            <w:r w:rsidRPr="009D17B7">
              <w:rPr>
                <w:i/>
                <w:iCs/>
                <w:lang w:val="es-AR"/>
              </w:rPr>
              <w:t>Update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2012 y 2013</w:t>
            </w:r>
            <w:proofErr w:type="gramStart"/>
            <w:r w:rsidRPr="009D17B7">
              <w:rPr>
                <w:i/>
                <w:iCs/>
                <w:lang w:val="es-AR"/>
              </w:rPr>
              <w:t>” .</w:t>
            </w:r>
            <w:proofErr w:type="gramEnd"/>
            <w:r w:rsidRPr="009D17B7">
              <w:rPr>
                <w:i/>
                <w:iCs/>
                <w:lang w:val="es-AR"/>
              </w:rPr>
              <w:t xml:space="preserve"> </w:t>
            </w:r>
            <w:proofErr w:type="spellStart"/>
            <w:r w:rsidRPr="009D17B7">
              <w:rPr>
                <w:i/>
                <w:iCs/>
                <w:lang w:val="es-AR"/>
              </w:rPr>
              <w:t>Worktec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Argentina. Key-speaker en las más importantes Conferencias sobre  Project Management en la Argentina y países de América Latina y Europa.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 xml:space="preserve">Realizó cursos, seminarios y conferencias de temas relacionados con T.I. en Argentina y E.E.U.U. Publicó trabajos en el Software </w:t>
            </w:r>
            <w:proofErr w:type="spellStart"/>
            <w:r w:rsidRPr="009D17B7">
              <w:rPr>
                <w:i/>
                <w:iCs/>
                <w:lang w:val="es-AR"/>
              </w:rPr>
              <w:t>Referral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</w:t>
            </w:r>
            <w:proofErr w:type="spellStart"/>
            <w:r w:rsidRPr="009D17B7">
              <w:rPr>
                <w:i/>
                <w:iCs/>
                <w:lang w:val="es-AR"/>
              </w:rPr>
              <w:t>Catalog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de Digital </w:t>
            </w:r>
            <w:proofErr w:type="spellStart"/>
            <w:r w:rsidRPr="009D17B7">
              <w:rPr>
                <w:i/>
                <w:iCs/>
                <w:lang w:val="es-AR"/>
              </w:rPr>
              <w:t>Equipment</w:t>
            </w:r>
            <w:proofErr w:type="spellEnd"/>
            <w:r w:rsidRPr="009D17B7">
              <w:rPr>
                <w:i/>
                <w:iCs/>
                <w:lang w:val="es-AR"/>
              </w:rPr>
              <w:t xml:space="preserve"> </w:t>
            </w:r>
            <w:proofErr w:type="spellStart"/>
            <w:r w:rsidRPr="009D17B7">
              <w:rPr>
                <w:i/>
                <w:iCs/>
                <w:lang w:val="es-AR"/>
              </w:rPr>
              <w:t>Corporation</w:t>
            </w:r>
            <w:proofErr w:type="spellEnd"/>
            <w:r w:rsidRPr="009D17B7">
              <w:rPr>
                <w:i/>
                <w:iCs/>
                <w:lang w:val="es-AR"/>
              </w:rPr>
              <w:t>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>Realizó un desarrollo tecnológico para la comunicación y el intercambio de información entre un minicomputador y un computador de gran porte que fue vendido a importantes empresas de E.E.U.U., Inglaterra y Japón.</w:t>
            </w:r>
          </w:p>
          <w:p w:rsidR="009D17B7" w:rsidRPr="009D17B7" w:rsidRDefault="009D17B7" w:rsidP="009D17B7">
            <w:pPr>
              <w:rPr>
                <w:lang w:val="es-AR"/>
              </w:rPr>
            </w:pPr>
            <w:r w:rsidRPr="009D17B7">
              <w:rPr>
                <w:i/>
                <w:iCs/>
                <w:lang w:val="es-AR"/>
              </w:rPr>
              <w:t xml:space="preserve">Su experiencia como Project Manager en el grupo Telecom Argentina </w:t>
            </w:r>
            <w:proofErr w:type="gramStart"/>
            <w:r w:rsidRPr="009D17B7">
              <w:rPr>
                <w:i/>
                <w:iCs/>
                <w:lang w:val="es-AR"/>
              </w:rPr>
              <w:t>incluyen</w:t>
            </w:r>
            <w:proofErr w:type="gramEnd"/>
            <w:r w:rsidRPr="009D17B7">
              <w:rPr>
                <w:i/>
                <w:iCs/>
                <w:lang w:val="es-AR"/>
              </w:rPr>
              <w:t xml:space="preserve"> su labor como Gerente de Sistemas, Gerente del Centro de Asistencia a Usuario y Project Manager </w:t>
            </w:r>
            <w:proofErr w:type="spellStart"/>
            <w:r w:rsidRPr="009D17B7">
              <w:rPr>
                <w:i/>
                <w:iCs/>
                <w:lang w:val="es-AR"/>
              </w:rPr>
              <w:t>Officer</w:t>
            </w:r>
            <w:proofErr w:type="spellEnd"/>
            <w:r w:rsidRPr="009D17B7">
              <w:rPr>
                <w:i/>
                <w:iCs/>
                <w:lang w:val="es-AR"/>
              </w:rPr>
              <w:t>.</w:t>
            </w:r>
          </w:p>
          <w:p w:rsidR="003161B1" w:rsidRPr="00611B9A" w:rsidRDefault="003161B1" w:rsidP="009D17B7">
            <w:pPr>
              <w:rPr>
                <w:lang w:val="es-AR"/>
              </w:rPr>
            </w:pPr>
          </w:p>
        </w:tc>
      </w:tr>
      <w:tr w:rsidR="003161B1" w:rsidRPr="00397771" w:rsidTr="00E000AC">
        <w:trPr>
          <w:trHeight w:hRule="exact" w:val="4365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spacing w:before="49" w:line="254" w:lineRule="auto"/>
              <w:ind w:left="114" w:right="278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lastRenderedPageBreak/>
              <w:t>Presentaciones</w:t>
            </w:r>
            <w:r w:rsidRPr="00C8174F">
              <w:rPr>
                <w:rFonts w:ascii="Verdana"/>
                <w:b/>
                <w:color w:val="595959"/>
                <w:spacing w:val="24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Previas.</w:t>
            </w:r>
            <w:r w:rsidRPr="00C8174F">
              <w:rPr>
                <w:rFonts w:ascii="Verdana"/>
                <w:b/>
                <w:color w:val="595959"/>
                <w:spacing w:val="-18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Experiencia</w:t>
            </w:r>
            <w:r w:rsidRPr="00C8174F">
              <w:rPr>
                <w:rFonts w:ascii="Verdana"/>
                <w:b/>
                <w:color w:val="595959"/>
                <w:spacing w:val="28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en</w:t>
            </w:r>
            <w:r w:rsidRPr="00C8174F">
              <w:rPr>
                <w:rFonts w:ascii="Verdana"/>
                <w:b/>
                <w:color w:val="595959"/>
                <w:spacing w:val="-7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presentaciones</w:t>
            </w:r>
            <w:r w:rsidRPr="00C8174F">
              <w:rPr>
                <w:rFonts w:ascii="Verdana"/>
                <w:b/>
                <w:color w:val="595959"/>
                <w:spacing w:val="-8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y</w:t>
            </w:r>
            <w:r w:rsidRPr="00C8174F">
              <w:rPr>
                <w:rFonts w:ascii="Verdana"/>
                <w:b/>
                <w:color w:val="595959"/>
                <w:spacing w:val="26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charlas</w:t>
            </w:r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7771" w:rsidRP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 xml:space="preserve">IV Jornada de Actualización Profesional de PM: </w:t>
            </w:r>
            <w:proofErr w:type="spellStart"/>
            <w:r w:rsidRPr="00397771">
              <w:rPr>
                <w:lang w:val="es-AR"/>
              </w:rPr>
              <w:t>Earned</w:t>
            </w:r>
            <w:proofErr w:type="spellEnd"/>
            <w:r w:rsidRPr="00397771">
              <w:rPr>
                <w:lang w:val="es-AR"/>
              </w:rPr>
              <w:t xml:space="preserve"> Schedule: Una Extensión a la Gestión del Valor Ganado (2014)</w:t>
            </w:r>
            <w:r>
              <w:rPr>
                <w:lang w:val="es-AR"/>
              </w:rPr>
              <w:t xml:space="preserve"> </w:t>
            </w:r>
            <w:r w:rsidRPr="00397771">
              <w:rPr>
                <w:lang w:val="es-AR"/>
              </w:rPr>
              <w:t>UTN - BA</w:t>
            </w:r>
          </w:p>
          <w:p w:rsid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>PMI Tour Cono Sur Buenos Aires: Taller de liderazgo  (2014)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proofErr w:type="spellStart"/>
            <w:r w:rsidRPr="00397771">
              <w:rPr>
                <w:lang w:val="es-AR"/>
              </w:rPr>
              <w:t>Webinar</w:t>
            </w:r>
            <w:proofErr w:type="spellEnd"/>
            <w:r w:rsidRPr="00397771">
              <w:rPr>
                <w:lang w:val="es-AR"/>
              </w:rPr>
              <w:t xml:space="preserve"> </w:t>
            </w:r>
            <w:proofErr w:type="spellStart"/>
            <w:r w:rsidRPr="00397771">
              <w:rPr>
                <w:lang w:val="es-AR"/>
              </w:rPr>
              <w:t>Earned</w:t>
            </w:r>
            <w:proofErr w:type="spellEnd"/>
            <w:r w:rsidRPr="00397771">
              <w:rPr>
                <w:lang w:val="es-AR"/>
              </w:rPr>
              <w:t xml:space="preserve"> Schedule: Una Extensión a la Gestión del Valor Ganado (2014)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>PMI España Madrid</w:t>
            </w:r>
          </w:p>
          <w:p w:rsidR="00397771" w:rsidRDefault="00397771" w:rsidP="00397771">
            <w:pPr>
              <w:rPr>
                <w:lang w:val="es-AR"/>
              </w:rPr>
            </w:pPr>
            <w:proofErr w:type="spellStart"/>
            <w:r w:rsidRPr="00397771">
              <w:rPr>
                <w:lang w:val="es-AR"/>
              </w:rPr>
              <w:t>Earned</w:t>
            </w:r>
            <w:proofErr w:type="spellEnd"/>
            <w:r w:rsidRPr="00397771">
              <w:rPr>
                <w:lang w:val="es-AR"/>
              </w:rPr>
              <w:t xml:space="preserve"> Schedule: Una Extensión a la Gestión del Valor Ganado (2014) PMI España Barcelona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 xml:space="preserve">Diferencias entre la Guía del PMBOK® 4ta. </w:t>
            </w:r>
            <w:proofErr w:type="gramStart"/>
            <w:r w:rsidRPr="00397771">
              <w:rPr>
                <w:lang w:val="es-AR"/>
              </w:rPr>
              <w:t>y</w:t>
            </w:r>
            <w:proofErr w:type="gramEnd"/>
            <w:r w:rsidRPr="00397771">
              <w:rPr>
                <w:lang w:val="es-AR"/>
              </w:rPr>
              <w:t xml:space="preserve"> 5ta. Edición (2013) - PMI BA</w:t>
            </w:r>
            <w:r>
              <w:rPr>
                <w:lang w:val="es-AR"/>
              </w:rPr>
              <w:t xml:space="preserve">. </w:t>
            </w:r>
            <w:r w:rsidRPr="00397771">
              <w:rPr>
                <w:lang w:val="es-AR"/>
              </w:rPr>
              <w:t>U</w:t>
            </w:r>
            <w:r w:rsidR="00604091">
              <w:rPr>
                <w:lang w:val="es-AR"/>
              </w:rPr>
              <w:t xml:space="preserve">. </w:t>
            </w:r>
            <w:r w:rsidRPr="00397771">
              <w:rPr>
                <w:lang w:val="es-AR"/>
              </w:rPr>
              <w:t>Austral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>V5 vs. V4  (2012)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r w:rsidRPr="00397771">
              <w:rPr>
                <w:lang w:val="es-AR"/>
              </w:rPr>
              <w:t>II Jornada de Actualización de PM en el Centro de PM-UTN-</w:t>
            </w:r>
            <w:proofErr w:type="gramStart"/>
            <w:r w:rsidRPr="00397771">
              <w:rPr>
                <w:lang w:val="es-AR"/>
              </w:rPr>
              <w:t xml:space="preserve">BA </w:t>
            </w:r>
            <w:r w:rsidR="00604091">
              <w:rPr>
                <w:lang w:val="es-AR"/>
              </w:rPr>
              <w:t>.</w:t>
            </w:r>
            <w:proofErr w:type="gramEnd"/>
          </w:p>
          <w:p w:rsidR="00397771" w:rsidRPr="00397771" w:rsidRDefault="00397771" w:rsidP="00397771">
            <w:pPr>
              <w:rPr>
                <w:lang w:val="en-GB"/>
              </w:rPr>
            </w:pPr>
            <w:proofErr w:type="spellStart"/>
            <w:r w:rsidRPr="00397771">
              <w:rPr>
                <w:lang w:val="es-AR"/>
              </w:rPr>
              <w:t>González</w:t>
            </w:r>
            <w:proofErr w:type="gramStart"/>
            <w:r w:rsidRPr="00397771">
              <w:rPr>
                <w:lang w:val="es-AR"/>
              </w:rPr>
              <w:t>,J.C</w:t>
            </w:r>
            <w:proofErr w:type="spellEnd"/>
            <w:proofErr w:type="gramEnd"/>
            <w:r w:rsidRPr="00397771">
              <w:rPr>
                <w:lang w:val="es-AR"/>
              </w:rPr>
              <w:t>., PMBOK</w:t>
            </w:r>
            <w:r w:rsidRPr="00397771">
              <w:rPr>
                <w:vertAlign w:val="superscript"/>
                <w:lang w:val="es-AR"/>
              </w:rPr>
              <w:t xml:space="preserve">®  </w:t>
            </w:r>
            <w:r w:rsidRPr="00397771">
              <w:rPr>
                <w:lang w:val="es-AR"/>
              </w:rPr>
              <w:t xml:space="preserve">5ta. </w:t>
            </w:r>
            <w:r w:rsidRPr="00397771">
              <w:rPr>
                <w:lang w:val="en-GB"/>
              </w:rPr>
              <w:t>EDICION. (2012)</w:t>
            </w:r>
          </w:p>
          <w:p w:rsidR="00397771" w:rsidRPr="00397771" w:rsidRDefault="00397771" w:rsidP="00397771">
            <w:pPr>
              <w:rPr>
                <w:lang w:val="en-GB"/>
              </w:rPr>
            </w:pPr>
            <w:r w:rsidRPr="00397771">
              <w:rPr>
                <w:lang w:val="en-GB"/>
              </w:rPr>
              <w:t xml:space="preserve">Project Management Update 2012 </w:t>
            </w:r>
            <w:proofErr w:type="spellStart"/>
            <w:r w:rsidRPr="00397771">
              <w:rPr>
                <w:lang w:val="en-GB"/>
              </w:rPr>
              <w:t>Worktec</w:t>
            </w:r>
            <w:proofErr w:type="spellEnd"/>
            <w:r w:rsidRPr="00397771">
              <w:rPr>
                <w:lang w:val="en-GB"/>
              </w:rPr>
              <w:t xml:space="preserve"> Argentina.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proofErr w:type="spellStart"/>
            <w:r w:rsidRPr="00397771">
              <w:rPr>
                <w:lang w:val="es-AR"/>
              </w:rPr>
              <w:t>González</w:t>
            </w:r>
            <w:proofErr w:type="gramStart"/>
            <w:r w:rsidRPr="00397771">
              <w:rPr>
                <w:lang w:val="es-AR"/>
              </w:rPr>
              <w:t>,J.C</w:t>
            </w:r>
            <w:proofErr w:type="spellEnd"/>
            <w:proofErr w:type="gramEnd"/>
            <w:r w:rsidRPr="00397771">
              <w:rPr>
                <w:lang w:val="es-AR"/>
              </w:rPr>
              <w:t xml:space="preserve">., </w:t>
            </w:r>
            <w:proofErr w:type="spellStart"/>
            <w:r w:rsidRPr="00397771">
              <w:rPr>
                <w:lang w:val="es-AR"/>
              </w:rPr>
              <w:t>Team</w:t>
            </w:r>
            <w:proofErr w:type="spellEnd"/>
            <w:r w:rsidRPr="00397771">
              <w:rPr>
                <w:lang w:val="es-AR"/>
              </w:rPr>
              <w:t xml:space="preserve"> </w:t>
            </w:r>
            <w:proofErr w:type="spellStart"/>
            <w:r w:rsidRPr="00397771">
              <w:rPr>
                <w:lang w:val="es-AR"/>
              </w:rPr>
              <w:t>Building</w:t>
            </w:r>
            <w:proofErr w:type="spellEnd"/>
            <w:r w:rsidRPr="00397771">
              <w:rPr>
                <w:lang w:val="es-AR"/>
              </w:rPr>
              <w:t>: Humanizando los Recursos (2011) Jornadas de Actualización Profesional de PM Centro de Estudios de Project Management de la SCEU-FRBA-UTN.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  <w:proofErr w:type="spellStart"/>
            <w:r w:rsidRPr="00397771">
              <w:rPr>
                <w:lang w:val="es-AR"/>
              </w:rPr>
              <w:t>González</w:t>
            </w:r>
            <w:proofErr w:type="gramStart"/>
            <w:r w:rsidRPr="00397771">
              <w:rPr>
                <w:lang w:val="es-AR"/>
              </w:rPr>
              <w:t>,J.C</w:t>
            </w:r>
            <w:proofErr w:type="spellEnd"/>
            <w:proofErr w:type="gramEnd"/>
            <w:r w:rsidRPr="00397771">
              <w:rPr>
                <w:lang w:val="es-AR"/>
              </w:rPr>
              <w:t xml:space="preserve">., </w:t>
            </w:r>
            <w:proofErr w:type="spellStart"/>
            <w:r w:rsidRPr="00397771">
              <w:rPr>
                <w:lang w:val="es-AR"/>
              </w:rPr>
              <w:t>Call</w:t>
            </w:r>
            <w:proofErr w:type="spellEnd"/>
            <w:r w:rsidRPr="00397771">
              <w:rPr>
                <w:lang w:val="es-AR"/>
              </w:rPr>
              <w:t xml:space="preserve"> Centers &amp; PM - Análisis de Caso. (2011) 3er Congreso Internacional de Gestión de Proyectos</w:t>
            </w:r>
            <w:r w:rsidR="00604091">
              <w:rPr>
                <w:lang w:val="es-AR"/>
              </w:rPr>
              <w:t xml:space="preserve">. </w:t>
            </w:r>
            <w:r w:rsidRPr="00397771">
              <w:rPr>
                <w:lang w:val="es-AR"/>
              </w:rPr>
              <w:t>PMI ® Capítulo Asunción, Paraguay.</w:t>
            </w:r>
          </w:p>
          <w:p w:rsidR="00397771" w:rsidRPr="00397771" w:rsidRDefault="00397771" w:rsidP="00397771">
            <w:pPr>
              <w:rPr>
                <w:lang w:val="es-AR"/>
              </w:rPr>
            </w:pPr>
          </w:p>
          <w:p w:rsidR="003161B1" w:rsidRPr="00C8174F" w:rsidRDefault="003161B1">
            <w:pPr>
              <w:rPr>
                <w:lang w:val="es-AR"/>
              </w:rPr>
            </w:pPr>
          </w:p>
        </w:tc>
      </w:tr>
      <w:tr w:rsidR="003161B1" w:rsidTr="00397771">
        <w:trPr>
          <w:trHeight w:hRule="exact" w:val="758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3161B1">
            <w:pPr>
              <w:pStyle w:val="TableParagraph"/>
              <w:spacing w:before="2"/>
              <w:rPr>
                <w:rFonts w:ascii="Verdana" w:eastAsia="Verdana" w:hAnsi="Verdana" w:cs="Verdana"/>
                <w:b/>
                <w:bCs/>
                <w:lang w:val="es-AR"/>
              </w:rPr>
            </w:pPr>
          </w:p>
          <w:p w:rsidR="003161B1" w:rsidRDefault="00121784">
            <w:pPr>
              <w:pStyle w:val="TableParagraph"/>
              <w:spacing w:line="256" w:lineRule="auto"/>
              <w:ind w:left="114" w:right="840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Experiencia</w:t>
            </w:r>
            <w:proofErr w:type="spellEnd"/>
            <w:r>
              <w:rPr>
                <w:rFonts w:ascii="Verdana" w:hAnsi="Verdana"/>
                <w:b/>
                <w:color w:val="595959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595959"/>
                <w:spacing w:val="1"/>
                <w:w w:val="105"/>
                <w:sz w:val="17"/>
              </w:rPr>
              <w:t>en</w:t>
            </w:r>
            <w:proofErr w:type="spellEnd"/>
            <w:r>
              <w:rPr>
                <w:rFonts w:ascii="Verdana" w:hAnsi="Verdana"/>
                <w:b/>
                <w:color w:val="595959"/>
                <w:spacing w:val="29"/>
                <w:w w:val="104"/>
                <w:sz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Investigación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3161B1"/>
        </w:tc>
      </w:tr>
      <w:tr w:rsidR="003161B1" w:rsidRPr="00E000AC" w:rsidTr="007E4EC3">
        <w:trPr>
          <w:trHeight w:hRule="exact" w:val="3631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 w:line="256" w:lineRule="auto"/>
              <w:ind w:left="114" w:right="842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Experiencia</w:t>
            </w:r>
            <w:proofErr w:type="spellEnd"/>
            <w:r>
              <w:rPr>
                <w:rFonts w:ascii="Verdana"/>
                <w:b/>
                <w:color w:val="595959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en</w:t>
            </w:r>
            <w:proofErr w:type="spellEnd"/>
            <w:r>
              <w:rPr>
                <w:rFonts w:ascii="Verdana"/>
                <w:b/>
                <w:color w:val="595959"/>
                <w:spacing w:val="29"/>
                <w:w w:val="104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Docencia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E000AC">
            <w:r>
              <w:t xml:space="preserve">Director Project Management </w:t>
            </w:r>
            <w:proofErr w:type="spellStart"/>
            <w:r>
              <w:t>en</w:t>
            </w:r>
            <w:proofErr w:type="spellEnd"/>
            <w:r>
              <w:t xml:space="preserve"> CAPACITARTE-UBA</w:t>
            </w:r>
          </w:p>
          <w:p w:rsidR="00E000AC" w:rsidRPr="00E000AC" w:rsidRDefault="00E000AC" w:rsidP="00E000AC">
            <w:pPr>
              <w:rPr>
                <w:lang w:val="es-AR"/>
              </w:rPr>
            </w:pPr>
            <w:r w:rsidRPr="00E000AC">
              <w:rPr>
                <w:lang w:val="es-AR"/>
              </w:rPr>
              <w:t xml:space="preserve">ADEN Business </w:t>
            </w:r>
            <w:proofErr w:type="spellStart"/>
            <w:r w:rsidRPr="00E000AC">
              <w:rPr>
                <w:lang w:val="es-AR"/>
              </w:rPr>
              <w:t>School</w:t>
            </w:r>
            <w:proofErr w:type="spellEnd"/>
            <w:r w:rsidRPr="00E000AC">
              <w:rPr>
                <w:lang w:val="es-AR"/>
              </w:rPr>
              <w:t>.</w:t>
            </w:r>
          </w:p>
          <w:p w:rsidR="00E000AC" w:rsidRPr="00E000AC" w:rsidRDefault="00E000AC" w:rsidP="00E000AC">
            <w:pPr>
              <w:rPr>
                <w:lang w:val="es-AR"/>
              </w:rPr>
            </w:pPr>
            <w:r w:rsidRPr="00E000AC">
              <w:rPr>
                <w:i/>
                <w:iCs/>
                <w:lang w:val="es-AR"/>
              </w:rPr>
              <w:t>Master Universidad Francisco de Vitoria, Madrid</w:t>
            </w:r>
          </w:p>
          <w:p w:rsidR="00E000AC" w:rsidRPr="00E000AC" w:rsidRDefault="00E000AC" w:rsidP="00E000AC">
            <w:pPr>
              <w:rPr>
                <w:lang w:val="es-AR"/>
              </w:rPr>
            </w:pPr>
            <w:r w:rsidRPr="00E000AC">
              <w:rPr>
                <w:i/>
                <w:iCs/>
                <w:lang w:val="es-AR"/>
              </w:rPr>
              <w:t xml:space="preserve">EUNCET Business </w:t>
            </w:r>
            <w:proofErr w:type="spellStart"/>
            <w:r w:rsidRPr="00E000AC">
              <w:rPr>
                <w:i/>
                <w:iCs/>
                <w:lang w:val="es-AR"/>
              </w:rPr>
              <w:t>School</w:t>
            </w:r>
            <w:proofErr w:type="spellEnd"/>
            <w:r w:rsidRPr="00E000AC">
              <w:rPr>
                <w:i/>
                <w:iCs/>
                <w:lang w:val="es-AR"/>
              </w:rPr>
              <w:t xml:space="preserve"> – Universidad Politécnica de Barcelona. </w:t>
            </w:r>
          </w:p>
          <w:p w:rsidR="00E000AC" w:rsidRPr="00E000AC" w:rsidRDefault="00E000AC" w:rsidP="00E000AC">
            <w:pPr>
              <w:rPr>
                <w:lang w:val="es-AR"/>
              </w:rPr>
            </w:pPr>
            <w:r w:rsidRPr="00E000AC">
              <w:rPr>
                <w:i/>
                <w:iCs/>
                <w:lang w:val="es-AR"/>
              </w:rPr>
              <w:t>Master  Especializado en Administración de Proyectos</w:t>
            </w:r>
          </w:p>
          <w:p w:rsidR="00685C4B" w:rsidRDefault="00685C4B" w:rsidP="00685C4B">
            <w:pPr>
              <w:rPr>
                <w:lang w:val="es-AR"/>
              </w:rPr>
            </w:pPr>
            <w:proofErr w:type="spellStart"/>
            <w:r w:rsidRPr="00685C4B">
              <w:rPr>
                <w:i/>
                <w:iCs/>
                <w:lang w:val="es-AR"/>
              </w:rPr>
              <w:t>Specialization</w:t>
            </w:r>
            <w:proofErr w:type="spellEnd"/>
            <w:r w:rsidRPr="00685C4B">
              <w:rPr>
                <w:i/>
                <w:iCs/>
                <w:lang w:val="es-AR"/>
              </w:rPr>
              <w:t xml:space="preserve"> in Project Management  </w:t>
            </w:r>
            <w:r w:rsidRPr="00685C4B">
              <w:rPr>
                <w:lang w:val="es-AR"/>
              </w:rPr>
              <w:t>(Argentina, Paraguay, Bolivia,  Ecuador, Costa Rica, Guatemala, República Dominicana, Panamá,</w:t>
            </w:r>
            <w:r>
              <w:rPr>
                <w:lang w:val="es-AR"/>
              </w:rPr>
              <w:t xml:space="preserve"> </w:t>
            </w:r>
            <w:r w:rsidRPr="00685C4B">
              <w:rPr>
                <w:lang w:val="es-AR"/>
              </w:rPr>
              <w:t>Colombia, El Salvador)</w:t>
            </w:r>
          </w:p>
          <w:p w:rsidR="00C35271" w:rsidRDefault="00C35271" w:rsidP="00C35271">
            <w:pPr>
              <w:rPr>
                <w:lang w:val="es-AR"/>
              </w:rPr>
            </w:pPr>
            <w:r w:rsidRPr="00C35271">
              <w:rPr>
                <w:lang w:val="es-AR"/>
              </w:rPr>
              <w:t>Centro de Estudios de Project Management. SCEU FRBA UTN.</w:t>
            </w:r>
          </w:p>
          <w:p w:rsidR="0098753D" w:rsidRPr="0098753D" w:rsidRDefault="0098753D" w:rsidP="0098753D">
            <w:pPr>
              <w:rPr>
                <w:lang w:val="es-AR"/>
              </w:rPr>
            </w:pPr>
            <w:r w:rsidRPr="0098753D">
              <w:rPr>
                <w:lang w:val="es-AR"/>
              </w:rPr>
              <w:t xml:space="preserve">Universidad Argentina de la Empresa. UADE </w:t>
            </w:r>
            <w:proofErr w:type="spellStart"/>
            <w:r w:rsidRPr="0098753D">
              <w:rPr>
                <w:lang w:val="es-AR"/>
              </w:rPr>
              <w:t>Executive</w:t>
            </w:r>
            <w:proofErr w:type="spellEnd"/>
            <w:r w:rsidRPr="0098753D">
              <w:rPr>
                <w:lang w:val="es-AR"/>
              </w:rPr>
              <w:t xml:space="preserve"> </w:t>
            </w:r>
            <w:proofErr w:type="spellStart"/>
            <w:r w:rsidRPr="0098753D">
              <w:rPr>
                <w:lang w:val="es-AR"/>
              </w:rPr>
              <w:t>Education</w:t>
            </w:r>
            <w:proofErr w:type="spellEnd"/>
          </w:p>
          <w:p w:rsidR="007E4EC3" w:rsidRPr="007E4EC3" w:rsidRDefault="007E4EC3" w:rsidP="007E4EC3">
            <w:pPr>
              <w:rPr>
                <w:lang w:val="es-AR"/>
              </w:rPr>
            </w:pPr>
            <w:r w:rsidRPr="007E4EC3">
              <w:rPr>
                <w:lang w:val="es-AR"/>
              </w:rPr>
              <w:t>IRAM – Instituto Argentino de Normalización y Certificación</w:t>
            </w:r>
          </w:p>
          <w:p w:rsidR="007E4EC3" w:rsidRPr="007E4EC3" w:rsidRDefault="007E4EC3" w:rsidP="007E4EC3">
            <w:pPr>
              <w:rPr>
                <w:lang w:val="es-AR"/>
              </w:rPr>
            </w:pPr>
            <w:r w:rsidRPr="007E4EC3">
              <w:rPr>
                <w:lang w:val="es-AR"/>
              </w:rPr>
              <w:t>Facultad de Ciencias Exactas y Naturales. U.B.A.</w:t>
            </w:r>
          </w:p>
          <w:p w:rsidR="0098753D" w:rsidRPr="007E4EC3" w:rsidRDefault="007E4EC3" w:rsidP="00C35271">
            <w:pPr>
              <w:rPr>
                <w:lang w:val="es-AR"/>
              </w:rPr>
            </w:pPr>
            <w:r w:rsidRPr="007E4EC3">
              <w:rPr>
                <w:lang w:val="es-AR"/>
              </w:rPr>
              <w:t>Universidad de Belgrano</w:t>
            </w:r>
          </w:p>
          <w:p w:rsidR="00C35271" w:rsidRPr="00685C4B" w:rsidRDefault="007E4EC3" w:rsidP="00685C4B">
            <w:pPr>
              <w:rPr>
                <w:lang w:val="es-AR"/>
              </w:rPr>
            </w:pPr>
            <w:proofErr w:type="spellStart"/>
            <w:r w:rsidRPr="007E4EC3">
              <w:t>Instituto</w:t>
            </w:r>
            <w:proofErr w:type="spellEnd"/>
            <w:r w:rsidRPr="007E4EC3">
              <w:t xml:space="preserve"> </w:t>
            </w:r>
            <w:proofErr w:type="spellStart"/>
            <w:r w:rsidRPr="007E4EC3">
              <w:t>Tecnológico</w:t>
            </w:r>
            <w:proofErr w:type="spellEnd"/>
            <w:r w:rsidRPr="007E4EC3">
              <w:t xml:space="preserve"> de Buenos Aires</w:t>
            </w:r>
          </w:p>
          <w:p w:rsidR="00E000AC" w:rsidRPr="00E000AC" w:rsidRDefault="00E000AC">
            <w:pPr>
              <w:rPr>
                <w:lang w:val="es-AR"/>
              </w:rPr>
            </w:pPr>
          </w:p>
        </w:tc>
      </w:tr>
      <w:tr w:rsidR="003161B1" w:rsidTr="00397771">
        <w:trPr>
          <w:trHeight w:hRule="exact" w:val="317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/>
              <w:ind w:left="114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Experiencia</w:t>
            </w:r>
            <w:proofErr w:type="spellEnd"/>
            <w:r>
              <w:rPr>
                <w:rFonts w:ascii="Verdana"/>
                <w:b/>
                <w:color w:val="595959"/>
                <w:spacing w:val="-1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spacing w:val="1"/>
                <w:w w:val="105"/>
                <w:sz w:val="17"/>
              </w:rPr>
              <w:t>Laboral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3161B1"/>
        </w:tc>
      </w:tr>
      <w:tr w:rsidR="003161B1" w:rsidTr="00397771">
        <w:trPr>
          <w:trHeight w:hRule="exact" w:val="538"/>
        </w:trPr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 w:line="256" w:lineRule="auto"/>
              <w:ind w:left="114" w:right="845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Experiencia</w:t>
            </w:r>
            <w:proofErr w:type="spellEnd"/>
            <w:r>
              <w:rPr>
                <w:rFonts w:ascii="Verdana"/>
                <w:b/>
                <w:color w:val="595959"/>
                <w:spacing w:val="28"/>
                <w:w w:val="104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Laboral</w:t>
            </w:r>
            <w:proofErr w:type="spellEnd"/>
            <w:r>
              <w:rPr>
                <w:rFonts w:ascii="Verdana"/>
                <w:b/>
                <w:color w:val="595959"/>
                <w:w w:val="105"/>
                <w:sz w:val="17"/>
              </w:rPr>
              <w:t>/Social</w:t>
            </w:r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3161B1"/>
        </w:tc>
      </w:tr>
    </w:tbl>
    <w:p w:rsidR="003161B1" w:rsidRDefault="003161B1">
      <w:pPr>
        <w:spacing w:before="10"/>
        <w:rPr>
          <w:rFonts w:ascii="Verdana" w:eastAsia="Verdana" w:hAnsi="Verdana" w:cs="Verdana"/>
          <w:b/>
          <w:bCs/>
          <w:sz w:val="14"/>
          <w:szCs w:val="14"/>
        </w:rPr>
      </w:pPr>
    </w:p>
    <w:p w:rsidR="003161B1" w:rsidRDefault="006F00A8">
      <w:pPr>
        <w:spacing w:before="57"/>
        <w:ind w:left="112"/>
        <w:rPr>
          <w:rFonts w:ascii="Verdana" w:eastAsia="Verdana" w:hAnsi="Verdana" w:cs="Verdana"/>
          <w:sz w:val="24"/>
          <w:szCs w:val="24"/>
        </w:rPr>
      </w:pPr>
      <w:r>
        <w:pict>
          <v:group id="_x0000_s1026" style="position:absolute;left:0;text-align:left;margin-left:186pt;margin-top:22.85pt;width:10.6pt;height:35.05pt;z-index:-251653120;mso-position-horizontal-relative:page" coordorigin="3720,457" coordsize="212,701">
            <v:group id="_x0000_s1035" style="position:absolute;left:3727;top:464;width:197;height:197" coordorigin="3727,464" coordsize="197,197">
              <v:shape id="_x0000_s1036" style="position:absolute;left:3727;top:464;width:197;height:197" coordorigin="3727,464" coordsize="197,197" path="m3727,464r197,l3924,661r-197,l3727,464xe" filled="f" strokecolor="#a6ff00" strokeweight=".72pt">
                <v:path arrowok="t"/>
              </v:shape>
            </v:group>
            <v:group id="_x0000_s1033" style="position:absolute;left:3727;top:709;width:197;height:197" coordorigin="3727,709" coordsize="197,197">
              <v:shape id="_x0000_s1034" style="position:absolute;left:3727;top:709;width:197;height:197" coordorigin="3727,709" coordsize="197,197" path="m3727,709r197,l3924,905r-197,l3727,709xe" fillcolor="black" stroked="f">
                <v:path arrowok="t"/>
              </v:shape>
            </v:group>
            <v:group id="_x0000_s1031" style="position:absolute;left:3727;top:709;width:197;height:197" coordorigin="3727,709" coordsize="197,197">
              <v:shape id="_x0000_s1032" style="position:absolute;left:3727;top:709;width:197;height:197" coordorigin="3727,709" coordsize="197,197" path="m3727,709r197,l3924,905r-197,l3727,709xe" filled="f" strokecolor="#a6ff00" strokeweight=".72pt">
                <v:path arrowok="t"/>
              </v:shape>
            </v:group>
            <v:group id="_x0000_s1029" style="position:absolute;left:3727;top:953;width:197;height:197" coordorigin="3727,953" coordsize="197,197">
              <v:shape id="_x0000_s1030" style="position:absolute;left:3727;top:953;width:197;height:197" coordorigin="3727,953" coordsize="197,197" path="m3727,953r197,l3924,1150r-197,l3727,953xe" fillcolor="black" stroked="f">
                <v:path arrowok="t"/>
              </v:shape>
            </v:group>
            <v:group id="_x0000_s1027" style="position:absolute;left:3727;top:953;width:197;height:197" coordorigin="3727,953" coordsize="197,197">
              <v:shape id="_x0000_s1028" style="position:absolute;left:3727;top:953;width:197;height:197" coordorigin="3727,953" coordsize="197,197" path="m3727,953r197,l3924,1150r-197,l3727,953xe" filled="f" strokecolor="#a6ff00" strokeweight=".72pt">
                <v:path arrowok="t"/>
              </v:shape>
            </v:group>
            <w10:wrap anchorx="page"/>
          </v:group>
        </w:pict>
      </w:r>
      <w:proofErr w:type="spellStart"/>
      <w:r w:rsidR="00121784">
        <w:rPr>
          <w:rFonts w:ascii="Verdana" w:hAnsi="Verdana"/>
          <w:b/>
          <w:color w:val="595959"/>
          <w:spacing w:val="-1"/>
          <w:sz w:val="24"/>
        </w:rPr>
        <w:t>Información</w:t>
      </w:r>
      <w:proofErr w:type="spellEnd"/>
      <w:r w:rsidR="00121784">
        <w:rPr>
          <w:rFonts w:ascii="Verdana" w:hAnsi="Verdana"/>
          <w:b/>
          <w:color w:val="595959"/>
          <w:spacing w:val="-5"/>
          <w:sz w:val="24"/>
        </w:rPr>
        <w:t xml:space="preserve"> </w:t>
      </w:r>
      <w:r w:rsidR="00121784">
        <w:rPr>
          <w:rFonts w:ascii="Verdana" w:hAnsi="Verdana"/>
          <w:b/>
          <w:color w:val="595959"/>
          <w:spacing w:val="-1"/>
          <w:sz w:val="24"/>
        </w:rPr>
        <w:t>de</w:t>
      </w:r>
      <w:r w:rsidR="00121784">
        <w:rPr>
          <w:rFonts w:ascii="Verdana" w:hAnsi="Verdana"/>
          <w:b/>
          <w:color w:val="595959"/>
          <w:spacing w:val="-4"/>
          <w:sz w:val="24"/>
        </w:rPr>
        <w:t xml:space="preserve"> </w:t>
      </w:r>
      <w:r w:rsidR="00121784">
        <w:rPr>
          <w:rFonts w:ascii="Verdana" w:hAnsi="Verdana"/>
          <w:b/>
          <w:color w:val="595959"/>
          <w:sz w:val="24"/>
        </w:rPr>
        <w:t>la</w:t>
      </w:r>
      <w:r w:rsidR="00121784">
        <w:rPr>
          <w:rFonts w:ascii="Verdana" w:hAnsi="Verdana"/>
          <w:b/>
          <w:color w:val="595959"/>
          <w:spacing w:val="-5"/>
          <w:sz w:val="24"/>
        </w:rPr>
        <w:t xml:space="preserve"> </w:t>
      </w:r>
      <w:proofErr w:type="spellStart"/>
      <w:r w:rsidR="00121784">
        <w:rPr>
          <w:rFonts w:ascii="Verdana" w:hAnsi="Verdana"/>
          <w:b/>
          <w:color w:val="595959"/>
          <w:spacing w:val="-1"/>
          <w:sz w:val="24"/>
        </w:rPr>
        <w:t>Presentación</w:t>
      </w:r>
      <w:proofErr w:type="spellEnd"/>
    </w:p>
    <w:p w:rsidR="003161B1" w:rsidRDefault="003161B1">
      <w:pPr>
        <w:spacing w:before="8"/>
        <w:rPr>
          <w:rFonts w:ascii="Verdana" w:eastAsia="Verdana" w:hAnsi="Verdana" w:cs="Verdana"/>
          <w:b/>
          <w:bCs/>
          <w:sz w:val="3"/>
          <w:szCs w:val="3"/>
        </w:rPr>
      </w:pPr>
    </w:p>
    <w:tbl>
      <w:tblPr>
        <w:tblW w:w="10735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9664"/>
      </w:tblGrid>
      <w:tr w:rsidR="003161B1" w:rsidTr="00176466">
        <w:trPr>
          <w:trHeight w:hRule="exact" w:val="943"/>
        </w:trPr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Default="00121784">
            <w:pPr>
              <w:pStyle w:val="TableParagraph"/>
              <w:spacing w:before="49"/>
              <w:ind w:left="114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color w:val="595959"/>
                <w:w w:val="105"/>
                <w:sz w:val="17"/>
              </w:rPr>
              <w:t>Sesión</w:t>
            </w:r>
            <w:proofErr w:type="spellEnd"/>
          </w:p>
        </w:tc>
        <w:tc>
          <w:tcPr>
            <w:tcW w:w="9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tabs>
                <w:tab w:val="left" w:pos="3579"/>
              </w:tabs>
              <w:spacing w:line="327" w:lineRule="exact"/>
              <w:ind w:left="135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hAnsi="Palatino Linotype"/>
                <w:w w:val="90"/>
                <w:position w:val="2"/>
                <w:sz w:val="24"/>
                <w:highlight w:val="black"/>
                <w:lang w:val="es-AR"/>
              </w:rPr>
              <w:t xml:space="preserve"> </w:t>
            </w:r>
            <w:r w:rsidR="00C8174F" w:rsidRPr="00C8174F">
              <w:rPr>
                <w:rFonts w:ascii="Palatino Linotype" w:hAnsi="Palatino Linotype"/>
                <w:b/>
                <w:w w:val="90"/>
                <w:position w:val="2"/>
                <w:sz w:val="24"/>
                <w:lang w:val="es-AR"/>
              </w:rPr>
              <w:t xml:space="preserve"> x</w:t>
            </w:r>
            <w:r w:rsidR="00C8174F">
              <w:rPr>
                <w:rFonts w:ascii="Palatino Linotype" w:hAnsi="Palatino Linotype"/>
                <w:w w:val="90"/>
                <w:position w:val="2"/>
                <w:sz w:val="24"/>
                <w:lang w:val="es-AR"/>
              </w:rPr>
              <w:t xml:space="preserve">   </w:t>
            </w:r>
            <w:proofErr w:type="spellStart"/>
            <w:r w:rsidRPr="00C8174F">
              <w:rPr>
                <w:rFonts w:ascii="Verdana" w:hAnsi="Verdana"/>
                <w:color w:val="595959"/>
                <w:sz w:val="17"/>
                <w:lang w:val="es-AR"/>
              </w:rPr>
              <w:t>esión</w:t>
            </w:r>
            <w:proofErr w:type="spellEnd"/>
            <w:r w:rsidRPr="00C8174F">
              <w:rPr>
                <w:rFonts w:ascii="Verdana" w:hAnsi="Verdana"/>
                <w:color w:val="595959"/>
                <w:spacing w:val="38"/>
                <w:sz w:val="17"/>
                <w:lang w:val="es-AR"/>
              </w:rPr>
              <w:t xml:space="preserve"> </w:t>
            </w:r>
            <w:proofErr w:type="spellStart"/>
            <w:r w:rsidRPr="00C8174F">
              <w:rPr>
                <w:rFonts w:ascii="Verdana" w:hAnsi="Verdana"/>
                <w:color w:val="595959"/>
                <w:sz w:val="17"/>
                <w:lang w:val="es-AR"/>
              </w:rPr>
              <w:t>Keynote</w:t>
            </w:r>
            <w:proofErr w:type="spellEnd"/>
            <w:r w:rsidRPr="00C8174F">
              <w:rPr>
                <w:rFonts w:ascii="Verdana" w:hAnsi="Verdana"/>
                <w:color w:val="595959"/>
                <w:spacing w:val="38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sz w:val="17"/>
                <w:lang w:val="es-AR"/>
              </w:rPr>
              <w:t>([Duración</w:t>
            </w:r>
            <w:r w:rsidRPr="00C8174F">
              <w:rPr>
                <w:rFonts w:ascii="Verdana" w:hAnsi="Verdana"/>
                <w:color w:val="595959"/>
                <w:spacing w:val="40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sz w:val="17"/>
                <w:lang w:val="es-AR"/>
              </w:rPr>
              <w:t>min)</w:t>
            </w:r>
            <w:r w:rsidRPr="00C8174F">
              <w:rPr>
                <w:rFonts w:ascii="Verdana" w:hAnsi="Verdana"/>
                <w:color w:val="595959"/>
                <w:sz w:val="17"/>
                <w:lang w:val="es-AR"/>
              </w:rPr>
              <w:tab/>
            </w:r>
            <w:r w:rsidRPr="00C8174F">
              <w:rPr>
                <w:rFonts w:ascii="Palatino Linotype" w:hAnsi="Palatino Linotype"/>
                <w:w w:val="95"/>
                <w:position w:val="-2"/>
                <w:sz w:val="24"/>
                <w:lang w:val="es-AR"/>
              </w:rPr>
              <w:t>20/30</w:t>
            </w:r>
            <w:r w:rsidRPr="00C8174F">
              <w:rPr>
                <w:rFonts w:ascii="Palatino Linotype" w:hAnsi="Palatino Linotype"/>
                <w:spacing w:val="-29"/>
                <w:w w:val="95"/>
                <w:position w:val="-2"/>
                <w:sz w:val="24"/>
                <w:lang w:val="es-AR"/>
              </w:rPr>
              <w:t xml:space="preserve"> </w:t>
            </w:r>
            <w:r w:rsidRPr="00C8174F">
              <w:rPr>
                <w:rFonts w:ascii="Palatino Linotype" w:hAnsi="Palatino Linotype"/>
                <w:w w:val="95"/>
                <w:position w:val="-2"/>
                <w:sz w:val="24"/>
                <w:lang w:val="es-AR"/>
              </w:rPr>
              <w:t>minutos</w:t>
            </w:r>
          </w:p>
          <w:p w:rsidR="003161B1" w:rsidRPr="00C8174F" w:rsidRDefault="00121784">
            <w:pPr>
              <w:pStyle w:val="TableParagraph"/>
              <w:spacing w:line="193" w:lineRule="exact"/>
              <w:ind w:left="425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Caso</w:t>
            </w:r>
            <w:r w:rsidRPr="00C8174F">
              <w:rPr>
                <w:rFonts w:ascii="Verdana" w:hAnsi="Verdana"/>
                <w:color w:val="595959"/>
                <w:spacing w:val="-5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color w:val="595959"/>
                <w:spacing w:val="-5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Éxito</w:t>
            </w:r>
            <w:r w:rsidRPr="00C8174F">
              <w:rPr>
                <w:rFonts w:ascii="Verdana" w:hAnsi="Verdana"/>
                <w:color w:val="595959"/>
                <w:spacing w:val="-5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([Duración</w:t>
            </w:r>
            <w:r w:rsidRPr="00C8174F">
              <w:rPr>
                <w:rFonts w:ascii="Verdana" w:hAnsi="Verdana"/>
                <w:color w:val="595959"/>
                <w:spacing w:val="-4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min)</w:t>
            </w:r>
          </w:p>
          <w:p w:rsidR="003161B1" w:rsidRDefault="00121784">
            <w:pPr>
              <w:pStyle w:val="TableParagraph"/>
              <w:spacing w:before="38"/>
              <w:ind w:left="42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color w:val="595959"/>
                <w:w w:val="105"/>
                <w:sz w:val="17"/>
              </w:rPr>
              <w:t>Taller</w:t>
            </w:r>
            <w:r>
              <w:rPr>
                <w:rFonts w:ascii="Verdana" w:hAnsi="Verdana"/>
                <w:color w:val="595959"/>
                <w:spacing w:val="-8"/>
                <w:w w:val="105"/>
                <w:sz w:val="17"/>
              </w:rPr>
              <w:t xml:space="preserve"> </w:t>
            </w:r>
            <w:r>
              <w:rPr>
                <w:rFonts w:ascii="Verdana" w:hAnsi="Verdana"/>
                <w:color w:val="595959"/>
                <w:w w:val="105"/>
                <w:sz w:val="17"/>
              </w:rPr>
              <w:t>([</w:t>
            </w:r>
            <w:proofErr w:type="spellStart"/>
            <w:r>
              <w:rPr>
                <w:rFonts w:ascii="Verdana" w:hAnsi="Verdana"/>
                <w:color w:val="595959"/>
                <w:w w:val="105"/>
                <w:sz w:val="17"/>
              </w:rPr>
              <w:t>Duración</w:t>
            </w:r>
            <w:proofErr w:type="spellEnd"/>
            <w:r>
              <w:rPr>
                <w:rFonts w:ascii="Verdana" w:hAnsi="Verdana"/>
                <w:color w:val="595959"/>
                <w:spacing w:val="-8"/>
                <w:w w:val="105"/>
                <w:sz w:val="17"/>
              </w:rPr>
              <w:t xml:space="preserve"> </w:t>
            </w:r>
            <w:r>
              <w:rPr>
                <w:rFonts w:ascii="Verdana" w:hAnsi="Verdana"/>
                <w:color w:val="595959"/>
                <w:w w:val="105"/>
                <w:sz w:val="17"/>
              </w:rPr>
              <w:t>min)</w:t>
            </w:r>
          </w:p>
        </w:tc>
      </w:tr>
      <w:tr w:rsidR="003161B1" w:rsidRPr="00397771" w:rsidTr="00176466">
        <w:trPr>
          <w:trHeight w:hRule="exact" w:val="511"/>
        </w:trPr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spacing w:before="49" w:line="253" w:lineRule="auto"/>
              <w:ind w:left="114" w:right="721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Título</w:t>
            </w:r>
            <w:r w:rsidRPr="00C8174F">
              <w:rPr>
                <w:rFonts w:ascii="Verdana" w:hAnsi="Verdana"/>
                <w:b/>
                <w:color w:val="595959"/>
                <w:spacing w:val="-3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b/>
                <w:color w:val="595959"/>
                <w:spacing w:val="-3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la</w:t>
            </w:r>
            <w:r w:rsidRPr="00C8174F">
              <w:rPr>
                <w:rFonts w:ascii="Verdana" w:hAnsi="Verdana"/>
                <w:b/>
                <w:color w:val="595959"/>
                <w:spacing w:val="24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Presentación</w:t>
            </w:r>
            <w:r w:rsidRPr="00C8174F">
              <w:rPr>
                <w:rFonts w:ascii="Verdana" w:hAnsi="Verdana"/>
                <w:b/>
                <w:color w:val="595959"/>
                <w:spacing w:val="30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spacing w:val="1"/>
                <w:w w:val="105"/>
                <w:sz w:val="17"/>
                <w:lang w:val="es-AR"/>
              </w:rPr>
              <w:t>(Max.</w:t>
            </w:r>
            <w:r w:rsidRPr="00C8174F">
              <w:rPr>
                <w:rFonts w:ascii="Verdana" w:hAnsi="Verdana"/>
                <w:color w:val="595959"/>
                <w:spacing w:val="-6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8</w:t>
            </w:r>
            <w:r w:rsidRPr="00C8174F">
              <w:rPr>
                <w:rFonts w:ascii="Verdana" w:hAnsi="Verdana"/>
                <w:color w:val="595959"/>
                <w:spacing w:val="-6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palabras)</w:t>
            </w:r>
          </w:p>
        </w:tc>
        <w:tc>
          <w:tcPr>
            <w:tcW w:w="9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 w:rsidP="00810264">
            <w:pPr>
              <w:pStyle w:val="TableParagraph"/>
              <w:spacing w:before="79"/>
              <w:ind w:left="71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Cambios</w:t>
            </w:r>
            <w:r w:rsidRPr="00C8174F">
              <w:rPr>
                <w:rFonts w:ascii="Palatino Linotype" w:hAnsi="Palatino Linotype"/>
                <w:spacing w:val="-15"/>
                <w:w w:val="95"/>
                <w:sz w:val="24"/>
                <w:lang w:val="es-AR"/>
              </w:rPr>
              <w:t xml:space="preserve"> </w:t>
            </w: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de</w:t>
            </w:r>
            <w:r w:rsidRPr="00C8174F">
              <w:rPr>
                <w:rFonts w:ascii="Palatino Linotype" w:hAnsi="Palatino Linotype"/>
                <w:spacing w:val="-15"/>
                <w:w w:val="95"/>
                <w:sz w:val="24"/>
                <w:lang w:val="es-AR"/>
              </w:rPr>
              <w:t xml:space="preserve"> </w:t>
            </w:r>
            <w:r w:rsidR="00810264">
              <w:rPr>
                <w:rFonts w:ascii="Palatino Linotype" w:hAnsi="Palatino Linotype"/>
                <w:spacing w:val="-15"/>
                <w:w w:val="95"/>
                <w:sz w:val="24"/>
                <w:lang w:val="es-AR"/>
              </w:rPr>
              <w:t>A</w:t>
            </w: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lto</w:t>
            </w:r>
            <w:r w:rsidRPr="00C8174F">
              <w:rPr>
                <w:rFonts w:ascii="Palatino Linotype" w:hAnsi="Palatino Linotype"/>
                <w:spacing w:val="-14"/>
                <w:w w:val="95"/>
                <w:sz w:val="24"/>
                <w:lang w:val="es-AR"/>
              </w:rPr>
              <w:t xml:space="preserve"> </w:t>
            </w:r>
            <w:r w:rsidR="00810264">
              <w:rPr>
                <w:rFonts w:ascii="Palatino Linotype" w:hAnsi="Palatino Linotype"/>
                <w:w w:val="95"/>
                <w:sz w:val="24"/>
                <w:lang w:val="es-AR"/>
              </w:rPr>
              <w:t>N</w:t>
            </w: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ivel</w:t>
            </w:r>
            <w:r w:rsidRPr="00C8174F">
              <w:rPr>
                <w:rFonts w:ascii="Palatino Linotype" w:hAnsi="Palatino Linotype"/>
                <w:spacing w:val="-15"/>
                <w:w w:val="95"/>
                <w:sz w:val="24"/>
                <w:lang w:val="es-AR"/>
              </w:rPr>
              <w:t xml:space="preserve"> </w:t>
            </w:r>
            <w:r w:rsidRPr="00C8174F">
              <w:rPr>
                <w:rFonts w:ascii="Gill Sans MT" w:hAnsi="Gill Sans MT"/>
                <w:w w:val="95"/>
                <w:sz w:val="24"/>
                <w:lang w:val="es-AR"/>
              </w:rPr>
              <w:t>en</w:t>
            </w:r>
            <w:r w:rsidRPr="00C8174F">
              <w:rPr>
                <w:rFonts w:ascii="Gill Sans MT" w:hAnsi="Gill Sans MT"/>
                <w:spacing w:val="-21"/>
                <w:w w:val="95"/>
                <w:sz w:val="24"/>
                <w:lang w:val="es-AR"/>
              </w:rPr>
              <w:t xml:space="preserve"> </w:t>
            </w:r>
            <w:r w:rsidRPr="00C8174F">
              <w:rPr>
                <w:rFonts w:ascii="Gill Sans MT" w:hAnsi="Gill Sans MT"/>
                <w:w w:val="95"/>
                <w:sz w:val="24"/>
                <w:lang w:val="es-AR"/>
              </w:rPr>
              <w:t>e</w:t>
            </w: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l</w:t>
            </w:r>
            <w:r w:rsidRPr="00C8174F">
              <w:rPr>
                <w:rFonts w:ascii="Palatino Linotype" w:hAnsi="Palatino Linotype"/>
                <w:spacing w:val="-15"/>
                <w:w w:val="95"/>
                <w:sz w:val="24"/>
                <w:lang w:val="es-AR"/>
              </w:rPr>
              <w:t xml:space="preserve"> </w:t>
            </w:r>
            <w:r w:rsidRPr="00C8174F">
              <w:rPr>
                <w:rFonts w:ascii="Gill Sans MT" w:hAnsi="Gill Sans MT"/>
                <w:w w:val="95"/>
                <w:sz w:val="24"/>
                <w:lang w:val="es-AR"/>
              </w:rPr>
              <w:t>PMBOK</w:t>
            </w:r>
            <w:r w:rsidRPr="00C8174F">
              <w:rPr>
                <w:rFonts w:ascii="Gill Sans MT" w:hAnsi="Gill Sans MT"/>
                <w:spacing w:val="-21"/>
                <w:w w:val="95"/>
                <w:sz w:val="24"/>
                <w:lang w:val="es-AR"/>
              </w:rPr>
              <w:t xml:space="preserve"> </w:t>
            </w:r>
            <w:r w:rsidR="00810264">
              <w:rPr>
                <w:rFonts w:ascii="Gill Sans MT" w:hAnsi="Gill Sans MT"/>
                <w:w w:val="95"/>
                <w:sz w:val="24"/>
                <w:lang w:val="es-AR"/>
              </w:rPr>
              <w:t>S</w:t>
            </w:r>
            <w:r w:rsidRPr="00C8174F">
              <w:rPr>
                <w:rFonts w:ascii="Gill Sans MT" w:hAnsi="Gill Sans MT"/>
                <w:w w:val="95"/>
                <w:sz w:val="24"/>
                <w:lang w:val="es-AR"/>
              </w:rPr>
              <w:t>exta</w:t>
            </w:r>
            <w:r w:rsidRPr="00C8174F">
              <w:rPr>
                <w:rFonts w:ascii="Gill Sans MT" w:hAnsi="Gill Sans MT"/>
                <w:spacing w:val="-21"/>
                <w:w w:val="95"/>
                <w:sz w:val="24"/>
                <w:lang w:val="es-AR"/>
              </w:rPr>
              <w:t xml:space="preserve"> </w:t>
            </w:r>
            <w:r w:rsidR="00810264">
              <w:rPr>
                <w:rFonts w:ascii="Palatino Linotype" w:hAnsi="Palatino Linotype"/>
                <w:w w:val="95"/>
                <w:sz w:val="24"/>
                <w:lang w:val="es-AR"/>
              </w:rPr>
              <w:t>E</w:t>
            </w:r>
            <w:r w:rsidRPr="00C8174F">
              <w:rPr>
                <w:rFonts w:ascii="Palatino Linotype" w:hAnsi="Palatino Linotype"/>
                <w:w w:val="95"/>
                <w:sz w:val="24"/>
                <w:lang w:val="es-AR"/>
              </w:rPr>
              <w:t>dición</w:t>
            </w:r>
          </w:p>
        </w:tc>
      </w:tr>
      <w:tr w:rsidR="003161B1" w:rsidRPr="00397771" w:rsidTr="00176466">
        <w:trPr>
          <w:trHeight w:hRule="exact" w:val="12912"/>
        </w:trPr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1B1" w:rsidRPr="00C8174F" w:rsidRDefault="00121784">
            <w:pPr>
              <w:pStyle w:val="TableParagraph"/>
              <w:spacing w:before="53"/>
              <w:ind w:left="114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/>
                <w:b/>
                <w:color w:val="595959"/>
                <w:spacing w:val="1"/>
                <w:w w:val="105"/>
                <w:sz w:val="17"/>
                <w:lang w:val="es-AR"/>
              </w:rPr>
              <w:lastRenderedPageBreak/>
              <w:t>Resu</w:t>
            </w:r>
            <w:r w:rsidRPr="00C8174F">
              <w:rPr>
                <w:rFonts w:ascii="Verdana"/>
                <w:b/>
                <w:color w:val="595959"/>
                <w:spacing w:val="2"/>
                <w:w w:val="105"/>
                <w:sz w:val="17"/>
                <w:lang w:val="es-AR"/>
              </w:rPr>
              <w:t>m</w:t>
            </w:r>
            <w:r w:rsidRPr="00C8174F">
              <w:rPr>
                <w:rFonts w:ascii="Verdana"/>
                <w:b/>
                <w:color w:val="595959"/>
                <w:spacing w:val="1"/>
                <w:w w:val="105"/>
                <w:sz w:val="17"/>
                <w:lang w:val="es-AR"/>
              </w:rPr>
              <w:t>e</w:t>
            </w:r>
            <w:r w:rsidRPr="00C8174F">
              <w:rPr>
                <w:rFonts w:ascii="Verdana"/>
                <w:b/>
                <w:color w:val="595959"/>
                <w:w w:val="105"/>
                <w:sz w:val="17"/>
                <w:lang w:val="es-AR"/>
              </w:rPr>
              <w:t>n</w:t>
            </w:r>
          </w:p>
          <w:p w:rsidR="003161B1" w:rsidRPr="00C8174F" w:rsidRDefault="00121784">
            <w:pPr>
              <w:pStyle w:val="TableParagraph"/>
              <w:spacing w:before="9" w:line="256" w:lineRule="auto"/>
              <w:ind w:left="114" w:right="291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hAnsi="Verdana"/>
                <w:color w:val="595959"/>
                <w:spacing w:val="1"/>
                <w:w w:val="105"/>
                <w:sz w:val="17"/>
                <w:lang w:val="es-AR"/>
              </w:rPr>
              <w:t>(Max.</w:t>
            </w:r>
            <w:r w:rsidRPr="00C8174F">
              <w:rPr>
                <w:rFonts w:ascii="Verdana" w:hAnsi="Verdana"/>
                <w:color w:val="595959"/>
                <w:spacing w:val="-8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1800</w:t>
            </w:r>
            <w:r w:rsidRPr="00C8174F">
              <w:rPr>
                <w:rFonts w:ascii="Verdana" w:hAnsi="Verdana"/>
                <w:color w:val="595959"/>
                <w:spacing w:val="-8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caracteres</w:t>
            </w:r>
            <w:r w:rsidRPr="00C8174F">
              <w:rPr>
                <w:rFonts w:ascii="Verdana" w:hAnsi="Verdana"/>
                <w:color w:val="595959"/>
                <w:spacing w:val="29"/>
                <w:w w:val="104"/>
                <w:sz w:val="17"/>
                <w:lang w:val="es-AR"/>
              </w:rPr>
              <w:t xml:space="preserve"> </w:t>
            </w:r>
            <w:proofErr w:type="spellStart"/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incluídos</w:t>
            </w:r>
            <w:proofErr w:type="spellEnd"/>
            <w:r w:rsidRPr="00C8174F">
              <w:rPr>
                <w:rFonts w:ascii="Verdana" w:hAnsi="Verdana"/>
                <w:color w:val="595959"/>
                <w:spacing w:val="-15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color w:val="595959"/>
                <w:w w:val="105"/>
                <w:sz w:val="17"/>
                <w:lang w:val="es-AR"/>
              </w:rPr>
              <w:t>espacios)</w:t>
            </w:r>
          </w:p>
        </w:tc>
        <w:tc>
          <w:tcPr>
            <w:tcW w:w="9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174F" w:rsidRPr="00C8174F" w:rsidRDefault="003A5CF0" w:rsidP="003025BB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Reseña de</w:t>
            </w:r>
            <w:r w:rsidR="003025BB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los</w:t>
            </w:r>
            <w:r w:rsidR="00C8174F"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cambios</w:t>
            </w:r>
            <w:r w:rsidR="003025BB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</w:t>
            </w:r>
            <w:r w:rsidR="003025BB"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de alto nivel</w:t>
            </w:r>
            <w:r w:rsidR="003025BB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de</w:t>
            </w:r>
            <w:r w:rsidR="003025BB"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la guía del PMBOK 6ta edición respecto a la 5ta.</w:t>
            </w:r>
          </w:p>
          <w:p w:rsidR="00C8174F" w:rsidRDefault="00C8174F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Muchos de los conceptos que anteriormente estaban en las primeras 3 secciones de la guía del PMBOK 5ta edición ahora se describen de forma abreviada en la sección 1 del estándar.</w:t>
            </w:r>
          </w:p>
          <w:p w:rsidR="00212A65" w:rsidRDefault="00212A65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212A65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Se han agregado nuevas terminologías y conceptos que amplían el espectro de las prácticas de gerencia de proyectos existentes hoy en día, por ejemplo tanto en la sección 1 donde se discuten los ciclos de desarrollo de proyectos, como en las secciones de las áreas de conocimiento (4-13), se ha agregado información acerca de ciclos distintos al predictivo, tales como metodologías adaptativas, iterativas y ágiles.</w:t>
            </w:r>
          </w:p>
          <w:p w:rsidR="00D12611" w:rsidRDefault="00212A65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212A65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La sección 3 contiene un amplio desarrollo del rol del Gerente de proyectos y cuáles deben ser las competencias del</w:t>
            </w:r>
            <w:r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 xml:space="preserve"> </w:t>
            </w:r>
            <w:r w:rsidRPr="00212A65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gerente de proyectos</w:t>
            </w:r>
            <w:r w:rsidR="00D12611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.</w:t>
            </w:r>
          </w:p>
          <w:p w:rsidR="00212A65" w:rsidRPr="00C8174F" w:rsidRDefault="00212A65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212A65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Esta sección sigue el nuevo triángulo de habilidades de la Gerencia de proyectos, uno de los vértices del triángulo que es el de habilidades de liderazgo es desarrollado extensivamente.</w:t>
            </w:r>
          </w:p>
          <w:p w:rsidR="00C8174F" w:rsidRPr="00C8174F" w:rsidRDefault="00C8174F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Los grupos de procesos se mantienen igual respecto a la 5ta edición del PMBOK, sin embargo, dos áreas de conocimiento cambian de nombre.</w:t>
            </w:r>
          </w:p>
          <w:p w:rsidR="00C8174F" w:rsidRDefault="00C8174F" w:rsidP="00C8174F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La sexta edición de</w:t>
            </w:r>
            <w:r w:rsidR="00E31952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l PMBOK tiene 3 nuevos procesos.</w:t>
            </w:r>
          </w:p>
          <w:p w:rsidR="003161B1" w:rsidRDefault="00E31952" w:rsidP="00E31952">
            <w:pPr>
              <w:pStyle w:val="TableParagraph"/>
              <w:spacing w:before="42" w:line="205" w:lineRule="auto"/>
              <w:ind w:left="43"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8174F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Varios procesos están cambiando de nombre, como resultado de investigaciones que han demostrado que la Gerencia de proyecto se trata más de gestionar y facilitar que de controlar</w:t>
            </w:r>
          </w:p>
          <w:p w:rsidR="00D12611" w:rsidRPr="00C9101C" w:rsidRDefault="00D12611" w:rsidP="00D12611">
            <w:pPr>
              <w:pStyle w:val="TableParagraph"/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En la nueva guía del PMBOK 6ta edición, cada proceso ha sido categorizado en algunas de las siguientes tres descripciones: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3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Procesos usados solo una vez o en puntos predefinidos en el proyecto.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3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Procesos realizados periódicamente según sea necesario.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3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Procesos realizados continuamente a lo largo del proyecto.</w:t>
            </w:r>
          </w:p>
          <w:p w:rsidR="00D12611" w:rsidRPr="00C9101C" w:rsidRDefault="00D12611" w:rsidP="00D12611">
            <w:pPr>
              <w:pStyle w:val="TableParagraph"/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La información presentada anteriormente al principio de cada capítulo referido a áreas de conocimiento se ha reorganizado en 4 tópicos: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2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Conceptos clave.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2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Tendencias y prácticas emergentes.</w:t>
            </w:r>
          </w:p>
          <w:p w:rsidR="00D12611" w:rsidRPr="00C9101C" w:rsidRDefault="00D12611" w:rsidP="00D12611">
            <w:pPr>
              <w:pStyle w:val="TableParagraph"/>
              <w:numPr>
                <w:ilvl w:val="0"/>
                <w:numId w:val="2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Consideraciones de adaptación de la metodología a la situación particular.</w:t>
            </w:r>
          </w:p>
          <w:p w:rsidR="00D12611" w:rsidRPr="00D12611" w:rsidRDefault="00D12611" w:rsidP="00D12611">
            <w:pPr>
              <w:pStyle w:val="TableParagraph"/>
              <w:numPr>
                <w:ilvl w:val="0"/>
                <w:numId w:val="2"/>
              </w:numPr>
              <w:spacing w:before="42" w:line="205" w:lineRule="auto"/>
              <w:ind w:right="77"/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</w:pPr>
            <w:r w:rsidRPr="00C9101C">
              <w:rPr>
                <w:rFonts w:ascii="Palatino Linotype" w:eastAsia="Palatino Linotype" w:hAnsi="Palatino Linotype" w:cs="Palatino Linotype"/>
                <w:sz w:val="24"/>
                <w:szCs w:val="24"/>
                <w:lang w:val="es-AR"/>
              </w:rPr>
              <w:t>Enfoques en ambientes ágiles, iterativos y adaptativos</w:t>
            </w:r>
          </w:p>
        </w:tc>
      </w:tr>
    </w:tbl>
    <w:p w:rsidR="003161B1" w:rsidRDefault="003161B1">
      <w:pPr>
        <w:spacing w:line="213" w:lineRule="auto"/>
        <w:rPr>
          <w:rFonts w:ascii="Palatino Linotype" w:eastAsia="Palatino Linotype" w:hAnsi="Palatino Linotype" w:cs="Palatino Linotype"/>
          <w:sz w:val="24"/>
          <w:szCs w:val="24"/>
          <w:lang w:val="es-AR"/>
        </w:rPr>
      </w:pPr>
    </w:p>
    <w:tbl>
      <w:tblPr>
        <w:tblW w:w="1039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8222"/>
      </w:tblGrid>
      <w:tr w:rsidR="009C39B1" w:rsidRPr="00C8174F" w:rsidTr="009C39B1">
        <w:trPr>
          <w:trHeight w:hRule="exact" w:val="1102"/>
        </w:trPr>
        <w:tc>
          <w:tcPr>
            <w:tcW w:w="2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Pr="00C8174F" w:rsidRDefault="009C39B1" w:rsidP="00265913">
            <w:pPr>
              <w:pStyle w:val="TableParagraph"/>
              <w:spacing w:before="53" w:line="254" w:lineRule="auto"/>
              <w:ind w:left="114" w:right="416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lastRenderedPageBreak/>
              <w:t>Objetivos</w:t>
            </w:r>
            <w:r w:rsidRPr="00C8174F">
              <w:rPr>
                <w:rFonts w:ascii="Verdana" w:hAnsi="Verdana"/>
                <w:b/>
                <w:color w:val="595959"/>
                <w:spacing w:val="-11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b/>
                <w:color w:val="595959"/>
                <w:spacing w:val="29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Aprendizaje/Áreas</w:t>
            </w:r>
            <w:r w:rsidRPr="00C8174F">
              <w:rPr>
                <w:rFonts w:ascii="Verdana" w:hAnsi="Verdana"/>
                <w:b/>
                <w:color w:val="595959"/>
                <w:spacing w:val="28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b/>
                <w:color w:val="595959"/>
                <w:spacing w:val="-11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aplicación</w:t>
            </w:r>
            <w:r w:rsidRPr="00C8174F">
              <w:rPr>
                <w:rFonts w:ascii="Verdana" w:hAnsi="Verdana"/>
                <w:b/>
                <w:color w:val="595959"/>
                <w:spacing w:val="27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relacionadas</w:t>
            </w:r>
            <w:r w:rsidRPr="00C8174F">
              <w:rPr>
                <w:rFonts w:ascii="Verdana" w:hAnsi="Verdana"/>
                <w:b/>
                <w:color w:val="595959"/>
                <w:spacing w:val="-13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a</w:t>
            </w:r>
            <w:r w:rsidRPr="00C8174F">
              <w:rPr>
                <w:rFonts w:ascii="Verdana" w:hAnsi="Verdana"/>
                <w:b/>
                <w:color w:val="595959"/>
                <w:spacing w:val="29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Dirección</w:t>
            </w:r>
            <w:r w:rsidRPr="00C8174F">
              <w:rPr>
                <w:rFonts w:ascii="Verdana" w:hAnsi="Verdana"/>
                <w:b/>
                <w:color w:val="595959"/>
                <w:spacing w:val="-10"/>
                <w:w w:val="105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de</w:t>
            </w:r>
            <w:r w:rsidRPr="00C8174F">
              <w:rPr>
                <w:rFonts w:ascii="Verdana" w:hAnsi="Verdana"/>
                <w:b/>
                <w:color w:val="595959"/>
                <w:spacing w:val="28"/>
                <w:w w:val="104"/>
                <w:sz w:val="17"/>
                <w:lang w:val="es-AR"/>
              </w:rPr>
              <w:t xml:space="preserve"> </w:t>
            </w:r>
            <w:r w:rsidRPr="00C8174F">
              <w:rPr>
                <w:rFonts w:ascii="Verdana" w:hAnsi="Verdana"/>
                <w:b/>
                <w:color w:val="595959"/>
                <w:w w:val="105"/>
                <w:sz w:val="17"/>
                <w:lang w:val="es-AR"/>
              </w:rPr>
              <w:t>Proyectos</w:t>
            </w:r>
          </w:p>
        </w:tc>
        <w:tc>
          <w:tcPr>
            <w:tcW w:w="8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Pr="00C8174F" w:rsidRDefault="009C39B1" w:rsidP="00265913">
            <w:pPr>
              <w:pStyle w:val="TableParagraph"/>
              <w:spacing w:line="256" w:lineRule="auto"/>
              <w:ind w:left="114" w:right="956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  <w:r>
              <w:rPr>
                <w:rFonts w:ascii="Verdana" w:eastAsia="Verdana" w:hAnsi="Verdana" w:cs="Verdana"/>
                <w:sz w:val="17"/>
                <w:szCs w:val="17"/>
                <w:lang w:val="es-AR"/>
              </w:rPr>
              <w:t>Las novedades y cambios en la versión 6 del PMBOK</w:t>
            </w:r>
          </w:p>
        </w:tc>
      </w:tr>
      <w:tr w:rsidR="009C39B1" w:rsidRPr="00C341E6" w:rsidTr="009C39B1">
        <w:trPr>
          <w:trHeight w:hRule="exact" w:val="989"/>
        </w:trPr>
        <w:tc>
          <w:tcPr>
            <w:tcW w:w="2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Default="009C39B1" w:rsidP="00265913">
            <w:pPr>
              <w:pStyle w:val="TableParagraph"/>
              <w:spacing w:before="49" w:line="256" w:lineRule="auto"/>
              <w:ind w:left="114" w:right="122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color w:val="595959"/>
                <w:w w:val="105"/>
                <w:sz w:val="17"/>
              </w:rPr>
              <w:t>Solicitudes</w:t>
            </w:r>
            <w:r>
              <w:rPr>
                <w:rFonts w:ascii="Verdana"/>
                <w:b/>
                <w:color w:val="595959"/>
                <w:spacing w:val="27"/>
                <w:w w:val="104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especiales</w:t>
            </w:r>
            <w:proofErr w:type="spellEnd"/>
          </w:p>
        </w:tc>
        <w:tc>
          <w:tcPr>
            <w:tcW w:w="8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Pr="00C341E6" w:rsidRDefault="009C39B1" w:rsidP="00265913">
            <w:pPr>
              <w:tabs>
                <w:tab w:val="left" w:pos="475"/>
              </w:tabs>
              <w:spacing w:before="12" w:line="248" w:lineRule="auto"/>
              <w:ind w:right="857"/>
              <w:rPr>
                <w:rFonts w:ascii="Verdana" w:eastAsia="Verdana" w:hAnsi="Verdana" w:cs="Verdana"/>
                <w:sz w:val="17"/>
                <w:szCs w:val="17"/>
                <w:lang w:val="es-AR"/>
              </w:rPr>
            </w:pPr>
          </w:p>
        </w:tc>
      </w:tr>
      <w:tr w:rsidR="009C39B1" w:rsidRPr="00C341E6" w:rsidTr="009C39B1">
        <w:trPr>
          <w:trHeight w:hRule="exact" w:val="658"/>
        </w:trPr>
        <w:tc>
          <w:tcPr>
            <w:tcW w:w="2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Default="009C39B1" w:rsidP="00265913">
            <w:pPr>
              <w:pStyle w:val="TableParagraph"/>
              <w:spacing w:before="53"/>
              <w:ind w:left="114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Nivel</w:t>
            </w:r>
            <w:proofErr w:type="spellEnd"/>
            <w:r>
              <w:rPr>
                <w:rFonts w:ascii="Verdana"/>
                <w:b/>
                <w:color w:val="595959"/>
                <w:spacing w:val="-8"/>
                <w:w w:val="105"/>
                <w:sz w:val="17"/>
              </w:rPr>
              <w:t xml:space="preserve"> </w:t>
            </w:r>
            <w:r>
              <w:rPr>
                <w:rFonts w:ascii="Verdana"/>
                <w:b/>
                <w:color w:val="595959"/>
                <w:w w:val="105"/>
                <w:sz w:val="17"/>
              </w:rPr>
              <w:t>de</w:t>
            </w:r>
            <w:r>
              <w:rPr>
                <w:rFonts w:ascii="Verdana"/>
                <w:b/>
                <w:color w:val="595959"/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595959"/>
                <w:w w:val="105"/>
                <w:sz w:val="17"/>
              </w:rPr>
              <w:t>Audiencia</w:t>
            </w:r>
            <w:proofErr w:type="spellEnd"/>
          </w:p>
        </w:tc>
        <w:tc>
          <w:tcPr>
            <w:tcW w:w="8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9B1" w:rsidRPr="00C341E6" w:rsidRDefault="009C39B1" w:rsidP="00265913">
            <w:pPr>
              <w:rPr>
                <w:lang w:val="es-AR"/>
              </w:rPr>
            </w:pPr>
            <w:r w:rsidRPr="00C341E6">
              <w:rPr>
                <w:lang w:val="es-AR"/>
              </w:rPr>
              <w:t xml:space="preserve"> Conocimientos básicos del PMBOK </w:t>
            </w:r>
            <w:proofErr w:type="spellStart"/>
            <w:r w:rsidRPr="00C341E6">
              <w:rPr>
                <w:lang w:val="es-AR"/>
              </w:rPr>
              <w:t>Guide</w:t>
            </w:r>
            <w:proofErr w:type="spellEnd"/>
          </w:p>
        </w:tc>
      </w:tr>
    </w:tbl>
    <w:p w:rsidR="00B16AF8" w:rsidRDefault="00B16AF8">
      <w:pPr>
        <w:spacing w:line="213" w:lineRule="auto"/>
        <w:rPr>
          <w:rFonts w:ascii="Palatino Linotype" w:eastAsia="Palatino Linotype" w:hAnsi="Palatino Linotype" w:cs="Palatino Linotype"/>
          <w:sz w:val="24"/>
          <w:szCs w:val="24"/>
          <w:lang w:val="es-AR"/>
        </w:rPr>
      </w:pPr>
      <w:bookmarkStart w:id="0" w:name="_GoBack"/>
      <w:bookmarkEnd w:id="0"/>
    </w:p>
    <w:sectPr w:rsidR="00B16AF8">
      <w:headerReference w:type="default" r:id="rId8"/>
      <w:footerReference w:type="default" r:id="rId9"/>
      <w:pgSz w:w="11900" w:h="16840"/>
      <w:pgMar w:top="1800" w:right="460" w:bottom="1780" w:left="1020" w:header="709" w:footer="15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89" w:rsidRDefault="00261889">
      <w:r>
        <w:separator/>
      </w:r>
    </w:p>
  </w:endnote>
  <w:endnote w:type="continuationSeparator" w:id="0">
    <w:p w:rsidR="00261889" w:rsidRDefault="0026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A8" w:rsidRDefault="006F00A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51.2pt;width:228.35pt;height:11.85pt;z-index:-6352;mso-position-horizontal-relative:page;mso-position-vertical-relative:page" filled="f" stroked="f">
          <v:textbox inset="0,0,0,0">
            <w:txbxContent>
              <w:p w:rsidR="006F00A8" w:rsidRPr="00C8174F" w:rsidRDefault="006F00A8">
                <w:pPr>
                  <w:spacing w:line="223" w:lineRule="exact"/>
                  <w:ind w:left="20"/>
                  <w:rPr>
                    <w:rFonts w:ascii="Verdana" w:eastAsia="Verdana" w:hAnsi="Verdana" w:cs="Verdana"/>
                    <w:sz w:val="19"/>
                    <w:szCs w:val="19"/>
                    <w:lang w:val="es-AR"/>
                  </w:rPr>
                </w:pPr>
                <w:r w:rsidRPr="00C8174F">
                  <w:rPr>
                    <w:rFonts w:ascii="Verdana" w:eastAsia="Verdana" w:hAnsi="Verdana" w:cs="Verdana"/>
                    <w:spacing w:val="1"/>
                    <w:w w:val="105"/>
                    <w:sz w:val="19"/>
                    <w:szCs w:val="19"/>
                    <w:lang w:val="es-AR"/>
                  </w:rPr>
                  <w:t>PMI</w:t>
                </w:r>
                <w:r w:rsidRPr="00C8174F">
                  <w:rPr>
                    <w:rFonts w:ascii="Verdana" w:eastAsia="Verdana" w:hAnsi="Verdana" w:cs="Verdana"/>
                    <w:spacing w:val="-16"/>
                    <w:w w:val="105"/>
                    <w:sz w:val="19"/>
                    <w:szCs w:val="19"/>
                    <w:lang w:val="es-AR"/>
                  </w:rPr>
                  <w:t xml:space="preserve"> </w:t>
                </w:r>
                <w:r w:rsidRPr="00C8174F">
                  <w:rPr>
                    <w:rFonts w:ascii="Verdana" w:eastAsia="Verdana" w:hAnsi="Verdana" w:cs="Verdana"/>
                    <w:spacing w:val="1"/>
                    <w:w w:val="105"/>
                    <w:sz w:val="19"/>
                    <w:szCs w:val="19"/>
                    <w:lang w:val="es-AR"/>
                  </w:rPr>
                  <w:t>Capítulo</w:t>
                </w:r>
                <w:r w:rsidRPr="00C8174F">
                  <w:rPr>
                    <w:rFonts w:ascii="Verdana" w:eastAsia="Verdana" w:hAnsi="Verdana" w:cs="Verdana"/>
                    <w:spacing w:val="-14"/>
                    <w:w w:val="105"/>
                    <w:sz w:val="19"/>
                    <w:szCs w:val="19"/>
                    <w:lang w:val="es-AR"/>
                  </w:rPr>
                  <w:t xml:space="preserve"> </w:t>
                </w:r>
                <w:r w:rsidRPr="00C8174F">
                  <w:rPr>
                    <w:rFonts w:ascii="Verdana" w:eastAsia="Verdana" w:hAnsi="Verdana" w:cs="Verdana"/>
                    <w:spacing w:val="1"/>
                    <w:w w:val="105"/>
                    <w:sz w:val="19"/>
                    <w:szCs w:val="19"/>
                    <w:lang w:val="es-AR"/>
                  </w:rPr>
                  <w:t>Buenos</w:t>
                </w:r>
                <w:r w:rsidRPr="00C8174F">
                  <w:rPr>
                    <w:rFonts w:ascii="Verdana" w:eastAsia="Verdana" w:hAnsi="Verdana" w:cs="Verdana"/>
                    <w:spacing w:val="-14"/>
                    <w:w w:val="105"/>
                    <w:sz w:val="19"/>
                    <w:szCs w:val="19"/>
                    <w:lang w:val="es-AR"/>
                  </w:rPr>
                  <w:t xml:space="preserve"> </w:t>
                </w:r>
                <w:r w:rsidRPr="00C8174F">
                  <w:rPr>
                    <w:rFonts w:ascii="Verdana" w:eastAsia="Verdana" w:hAnsi="Verdana" w:cs="Verdana"/>
                    <w:spacing w:val="1"/>
                    <w:w w:val="105"/>
                    <w:sz w:val="19"/>
                    <w:szCs w:val="19"/>
                    <w:lang w:val="es-AR"/>
                  </w:rPr>
                  <w:t>Aires</w:t>
                </w:r>
                <w:r w:rsidRPr="00C8174F">
                  <w:rPr>
                    <w:rFonts w:ascii="Verdana" w:eastAsia="Verdana" w:hAnsi="Verdana" w:cs="Verdana"/>
                    <w:spacing w:val="-14"/>
                    <w:w w:val="105"/>
                    <w:sz w:val="19"/>
                    <w:szCs w:val="19"/>
                    <w:lang w:val="es-AR"/>
                  </w:rPr>
                  <w:t xml:space="preserve"> </w:t>
                </w:r>
                <w:r w:rsidRPr="00C8174F">
                  <w:rPr>
                    <w:rFonts w:ascii="Verdana" w:eastAsia="Verdana" w:hAnsi="Verdana" w:cs="Verdana"/>
                    <w:w w:val="105"/>
                    <w:sz w:val="19"/>
                    <w:szCs w:val="19"/>
                    <w:lang w:val="es-AR"/>
                  </w:rPr>
                  <w:t>–</w:t>
                </w:r>
                <w:r w:rsidRPr="00C8174F">
                  <w:rPr>
                    <w:rFonts w:ascii="Verdana" w:eastAsia="Verdana" w:hAnsi="Verdana" w:cs="Verdana"/>
                    <w:spacing w:val="-15"/>
                    <w:w w:val="105"/>
                    <w:sz w:val="19"/>
                    <w:szCs w:val="19"/>
                    <w:lang w:val="es-AR"/>
                  </w:rPr>
                  <w:t xml:space="preserve"> </w:t>
                </w:r>
                <w:hyperlink r:id="rId1">
                  <w:r w:rsidRPr="00C8174F">
                    <w:rPr>
                      <w:rFonts w:ascii="Verdana" w:eastAsia="Verdana" w:hAnsi="Verdana" w:cs="Verdana"/>
                      <w:color w:val="0000FF"/>
                      <w:spacing w:val="1"/>
                      <w:w w:val="105"/>
                      <w:sz w:val="19"/>
                      <w:szCs w:val="19"/>
                      <w:u w:val="single" w:color="0000FF"/>
                      <w:lang w:val="es-AR"/>
                    </w:rPr>
                    <w:t>www.pmi.org.ar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7pt;margin-top:751.2pt;width:46.15pt;height:11.85pt;z-index:-6328;mso-position-horizontal-relative:page;mso-position-vertical-relative:page" filled="f" stroked="f">
          <v:textbox inset="0,0,0,0">
            <w:txbxContent>
              <w:p w:rsidR="006F00A8" w:rsidRDefault="006F00A8">
                <w:pPr>
                  <w:spacing w:line="223" w:lineRule="exact"/>
                  <w:ind w:left="20"/>
                  <w:rPr>
                    <w:rFonts w:ascii="Verdana" w:eastAsia="Verdana" w:hAnsi="Verdana" w:cs="Verdana"/>
                    <w:sz w:val="19"/>
                    <w:szCs w:val="19"/>
                  </w:rPr>
                </w:pPr>
                <w:proofErr w:type="spellStart"/>
                <w:r>
                  <w:rPr>
                    <w:rFonts w:ascii="Verdana" w:hAnsi="Verdana"/>
                    <w:w w:val="105"/>
                    <w:sz w:val="19"/>
                  </w:rPr>
                  <w:t>Página</w:t>
                </w:r>
                <w:proofErr w:type="spellEnd"/>
                <w:r>
                  <w:rPr>
                    <w:rFonts w:ascii="Verdana" w:hAnsi="Verdana"/>
                    <w:spacing w:val="-14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hAnsi="Verdana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C39B1">
                  <w:rPr>
                    <w:rFonts w:ascii="Verdana" w:hAnsi="Verdana"/>
                    <w:noProof/>
                    <w:w w:val="105"/>
                    <w:sz w:val="1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89" w:rsidRDefault="00261889">
      <w:r>
        <w:separator/>
      </w:r>
    </w:p>
  </w:footnote>
  <w:footnote w:type="continuationSeparator" w:id="0">
    <w:p w:rsidR="00261889" w:rsidRDefault="00261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A8" w:rsidRDefault="006F00A8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1pt;margin-top:35.45pt;width:178.95pt;height:54.8pt;z-index:-637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1785"/>
    <w:multiLevelType w:val="hybridMultilevel"/>
    <w:tmpl w:val="F5B25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6019"/>
    <w:multiLevelType w:val="hybridMultilevel"/>
    <w:tmpl w:val="BCD61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8E5"/>
    <w:multiLevelType w:val="hybridMultilevel"/>
    <w:tmpl w:val="BA967F58"/>
    <w:lvl w:ilvl="0" w:tplc="F1C84548">
      <w:start w:val="1"/>
      <w:numFmt w:val="bullet"/>
      <w:lvlText w:val=""/>
      <w:lvlJc w:val="left"/>
      <w:pPr>
        <w:ind w:left="474" w:hanging="360"/>
      </w:pPr>
      <w:rPr>
        <w:rFonts w:ascii="Symbol" w:eastAsia="Symbol" w:hAnsi="Symbol" w:hint="default"/>
        <w:color w:val="FF0000"/>
        <w:w w:val="104"/>
        <w:sz w:val="17"/>
        <w:szCs w:val="17"/>
      </w:rPr>
    </w:lvl>
    <w:lvl w:ilvl="1" w:tplc="5E4617B2">
      <w:start w:val="1"/>
      <w:numFmt w:val="bullet"/>
      <w:lvlText w:val="•"/>
      <w:lvlJc w:val="left"/>
      <w:pPr>
        <w:ind w:left="1172" w:hanging="360"/>
      </w:pPr>
      <w:rPr>
        <w:rFonts w:hint="default"/>
      </w:rPr>
    </w:lvl>
    <w:lvl w:ilvl="2" w:tplc="7F2C191C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C4966012">
      <w:start w:val="1"/>
      <w:numFmt w:val="bullet"/>
      <w:lvlText w:val="•"/>
      <w:lvlJc w:val="left"/>
      <w:pPr>
        <w:ind w:left="2569" w:hanging="360"/>
      </w:pPr>
      <w:rPr>
        <w:rFonts w:hint="default"/>
      </w:rPr>
    </w:lvl>
    <w:lvl w:ilvl="4" w:tplc="11843DA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  <w:lvl w:ilvl="5" w:tplc="CE1C83FC">
      <w:start w:val="1"/>
      <w:numFmt w:val="bullet"/>
      <w:lvlText w:val="•"/>
      <w:lvlJc w:val="left"/>
      <w:pPr>
        <w:ind w:left="3965" w:hanging="360"/>
      </w:pPr>
      <w:rPr>
        <w:rFonts w:hint="default"/>
      </w:rPr>
    </w:lvl>
    <w:lvl w:ilvl="6" w:tplc="04D0DAEA">
      <w:start w:val="1"/>
      <w:numFmt w:val="bullet"/>
      <w:lvlText w:val="•"/>
      <w:lvlJc w:val="left"/>
      <w:pPr>
        <w:ind w:left="4664" w:hanging="360"/>
      </w:pPr>
      <w:rPr>
        <w:rFonts w:hint="default"/>
      </w:rPr>
    </w:lvl>
    <w:lvl w:ilvl="7" w:tplc="BFB62E4A">
      <w:start w:val="1"/>
      <w:numFmt w:val="bullet"/>
      <w:lvlText w:val="•"/>
      <w:lvlJc w:val="left"/>
      <w:pPr>
        <w:ind w:left="5362" w:hanging="360"/>
      </w:pPr>
      <w:rPr>
        <w:rFonts w:hint="default"/>
      </w:rPr>
    </w:lvl>
    <w:lvl w:ilvl="8" w:tplc="57B2D6A4">
      <w:start w:val="1"/>
      <w:numFmt w:val="bullet"/>
      <w:lvlText w:val="•"/>
      <w:lvlJc w:val="left"/>
      <w:pPr>
        <w:ind w:left="60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161B1"/>
    <w:rsid w:val="00121784"/>
    <w:rsid w:val="001220E0"/>
    <w:rsid w:val="00155B9E"/>
    <w:rsid w:val="00176466"/>
    <w:rsid w:val="00212A65"/>
    <w:rsid w:val="00243BBE"/>
    <w:rsid w:val="00261889"/>
    <w:rsid w:val="003025BB"/>
    <w:rsid w:val="003161B1"/>
    <w:rsid w:val="00375B81"/>
    <w:rsid w:val="00397771"/>
    <w:rsid w:val="003A5CF0"/>
    <w:rsid w:val="004B6CB9"/>
    <w:rsid w:val="00604091"/>
    <w:rsid w:val="00611B9A"/>
    <w:rsid w:val="006509B8"/>
    <w:rsid w:val="00662CAF"/>
    <w:rsid w:val="00685C4B"/>
    <w:rsid w:val="006F00A8"/>
    <w:rsid w:val="0072435E"/>
    <w:rsid w:val="0078577A"/>
    <w:rsid w:val="007E4EC3"/>
    <w:rsid w:val="00810264"/>
    <w:rsid w:val="0098753D"/>
    <w:rsid w:val="009C39B1"/>
    <w:rsid w:val="009D12CD"/>
    <w:rsid w:val="009D17B7"/>
    <w:rsid w:val="00B16AF8"/>
    <w:rsid w:val="00C341E6"/>
    <w:rsid w:val="00C35271"/>
    <w:rsid w:val="00C8174F"/>
    <w:rsid w:val="00C9101C"/>
    <w:rsid w:val="00D12611"/>
    <w:rsid w:val="00E000AC"/>
    <w:rsid w:val="00E31952"/>
    <w:rsid w:val="00E556BA"/>
    <w:rsid w:val="00E5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D71A4D-18EF-4719-BD94-8A1DFC1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112"/>
    </w:pPr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cgo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PMITourConoSurBA_2017_Llamado v1.doc.docx</vt:lpstr>
    </vt:vector>
  </TitlesOfParts>
  <Company>Hewlett-Packard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PMITourConoSurBA_2017_Llamado v1.doc.docx</dc:title>
  <dc:creator>JuanK .</dc:creator>
  <cp:lastModifiedBy>JuanK .</cp:lastModifiedBy>
  <cp:revision>3</cp:revision>
  <dcterms:created xsi:type="dcterms:W3CDTF">2017-07-06T14:19:00Z</dcterms:created>
  <dcterms:modified xsi:type="dcterms:W3CDTF">2017-07-06T14:21:00Z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2017-07-01T00:00:00Z</vt:filetime>
  </property>
  <property fmtid="{D5CDD505-2E9C-101B-9397-08002B2CF9AE}" pid="3" name="LastSaved">
    <vt:filetime>2017-07-04T00:00:00Z</vt:filetime>
  </property>
</Properties>
</file>