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Donor Workspace Guide</w:t>
      </w:r>
    </w:p>
    <w:p>
      <w:pPr>
        <w:pStyle w:val="Heading2"/>
      </w:pPr>
      <w:r>
        <w:t>1. Start and Sign In</w:t>
      </w:r>
    </w:p>
    <w:p>
      <w:r>
        <w:t>• Open the donor workspace from the public site landing page and choose "Sign In" or "Create Account" if you are new.</w:t>
      </w:r>
    </w:p>
    <w:p>
      <w:r>
        <w:t>• Provide your phone number, then enter the OTP you receive. Set a password so you can log in anytime without OTP.</w:t>
      </w:r>
    </w:p>
    <w:p>
      <w:r>
        <w:t>• After login you land on the donor dashboard and can see quick KPIs for today’s registrations and pending payments.</w:t>
      </w:r>
    </w:p>
    <w:p>
      <w:pPr>
        <w:pStyle w:val="Heading2"/>
      </w:pPr>
      <w:r>
        <w:t>2. Dashboard Overview (DashboardPage)</w:t>
      </w:r>
    </w:p>
    <w:p>
      <w:r>
        <w:t>• The dashboard shows a live count of confirmed poojas, upcoming events, and your recent activity. Scroll to review the highlighted notices from the temple team.</w:t>
      </w:r>
    </w:p>
    <w:p>
      <w:r>
        <w:t>• Use the quick links on the tiles to jump into Pooja Registration, Payments, or History without swiping through menus.</w:t>
      </w:r>
    </w:p>
    <w:p>
      <w:pPr>
        <w:pStyle w:val="Heading2"/>
      </w:pPr>
      <w:r>
        <w:t>3. Building a Pooja Cart (PoojaRegistrationPage)</w:t>
      </w:r>
    </w:p>
    <w:p>
      <w:r>
        <w:t>• Open the Pooja Registration page, then search for the pooja titles you want by name or Tamil star/day filters.</w:t>
      </w:r>
    </w:p>
    <w:p>
      <w:r>
        <w:t>• Select the family members you wish to include, choose the date suggestion the system provides, and add each pooja to the cart.</w:t>
      </w:r>
    </w:p>
    <w:p>
      <w:r>
        <w:t>• Review the cart summary at the bottom, adjust quantities if needed, then click "Proceed" to submit the cart to the temple. The system will return a confirmation ID (PR####) for each entry so you can refer to it later.</w:t>
      </w:r>
    </w:p>
    <w:p>
      <w:pPr>
        <w:pStyle w:val="Heading2"/>
      </w:pPr>
      <w:r>
        <w:t>4. Payments and Receipts (PaymentPage)</w:t>
      </w:r>
    </w:p>
    <w:p>
      <w:r>
        <w:t>• Visit the Payments page whenever you want to log a payment or see what is due.</w:t>
      </w:r>
    </w:p>
    <w:p>
      <w:r>
        <w:t>• Enter the payment mode (UPI, bank transfer, cash), attach any reference number, and save the entry. The running balance updates automatically.</w:t>
      </w:r>
    </w:p>
    <w:p>
      <w:r>
        <w:t>• Download the receipt or copy the reference ID to share with temple staff for reconciliation.</w:t>
      </w:r>
    </w:p>
    <w:p>
      <w:pPr>
        <w:pStyle w:val="Heading2"/>
      </w:pPr>
      <w:r>
        <w:t>5. Registration History (HistoryPage)</w:t>
      </w:r>
    </w:p>
    <w:p>
      <w:r>
        <w:t>• The History page lists every pooja you have registered for. Tap a row to view that registration’s confirmed date, beneficiaries, and amount.</w:t>
      </w:r>
    </w:p>
    <w:p>
      <w:r>
        <w:t>• Use filters to narrow by month or status if you need to find a specific past registration for travel planning or proof of donation.</w:t>
      </w:r>
    </w:p>
    <w:p>
      <w:pPr>
        <w:pStyle w:val="Heading2"/>
      </w:pPr>
      <w:r>
        <w:t>6. Calendar and Tamil Star Guidance (CalendarPage)</w:t>
      </w:r>
    </w:p>
    <w:p>
      <w:r>
        <w:t>• Calendar page explains which Tamil star/day combinations are recommended for your selected poojas. The system checks the next available date automatically.</w:t>
      </w:r>
    </w:p>
    <w:p>
      <w:r>
        <w:t>• Read the short guidance on the page before choosing a date to ensure you pick the correct star/day pairing. Refer back here if you have questions about scheduling again.</w:t>
      </w:r>
    </w:p>
    <w:p>
      <w:pPr>
        <w:pStyle w:val="Heading2"/>
      </w:pPr>
      <w:r>
        <w:t>7. Profile and Family Management (DonorProfile)</w:t>
      </w:r>
    </w:p>
    <w:p>
      <w:r>
        <w:t>• Keep your core profile details up to date on the Profile page. You can edit your name, gothra, star, and other preferences.</w:t>
      </w:r>
    </w:p>
    <w:p>
      <w:r>
        <w:t>• Add or remove family members so they can be selected in future pooja registrations without re-entering their data.</w:t>
      </w:r>
    </w:p>
    <w:p>
      <w:pPr>
        <w:pStyle w:val="Heading2"/>
      </w:pPr>
      <w:r>
        <w:t>8. Support Tips</w:t>
      </w:r>
    </w:p>
    <w:p>
      <w:r>
        <w:t>• If you get stuck, use the live help number at the top of the dashboard or reply to the confirmation SMS to reach temple staff.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