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9539" w14:textId="2DD129C2" w:rsidR="00E561DC" w:rsidRPr="00E561DC" w:rsidRDefault="00E561DC" w:rsidP="00E561DC">
      <w:pPr>
        <w:jc w:val="center"/>
        <w:rPr>
          <w:b/>
          <w:bCs/>
          <w:sz w:val="40"/>
          <w:szCs w:val="40"/>
        </w:rPr>
      </w:pPr>
      <w:r w:rsidRPr="00E561DC">
        <w:rPr>
          <w:b/>
          <w:bCs/>
          <w:sz w:val="40"/>
          <w:szCs w:val="40"/>
        </w:rPr>
        <w:t>Iris Flower Species EDA</w:t>
      </w:r>
      <w:r w:rsidRPr="00E561DC">
        <w:rPr>
          <w:b/>
          <w:bCs/>
          <w:sz w:val="40"/>
          <w:szCs w:val="40"/>
        </w:rPr>
        <w:t xml:space="preserve"> Report</w:t>
      </w:r>
    </w:p>
    <w:p w14:paraId="03B282C7" w14:textId="040FD772" w:rsidR="00E561DC" w:rsidRPr="00E561DC" w:rsidRDefault="00E561DC" w:rsidP="00E561DC">
      <w:r w:rsidRPr="00E561DC">
        <w:rPr>
          <w:b/>
          <w:bCs/>
        </w:rPr>
        <w:t>Dataset:</w:t>
      </w:r>
      <w:r w:rsidRPr="00E561DC">
        <w:t xml:space="preserve"> </w:t>
      </w:r>
      <w:hyperlink r:id="rId5" w:history="1">
        <w:r w:rsidRPr="00E561DC">
          <w:rPr>
            <w:rStyle w:val="Hyperlink"/>
          </w:rPr>
          <w:t>Iris Flower Dataset</w:t>
        </w:r>
      </w:hyperlink>
      <w:r w:rsidRPr="00E561DC">
        <w:br/>
      </w:r>
      <w:r w:rsidRPr="00E561DC">
        <w:rPr>
          <w:b/>
          <w:bCs/>
        </w:rPr>
        <w:t>Prepared by:</w:t>
      </w:r>
      <w:r w:rsidRPr="00E561DC">
        <w:t xml:space="preserve"> </w:t>
      </w:r>
      <w:r>
        <w:t>Vaibhav Singh</w:t>
      </w:r>
      <w:r w:rsidRPr="00E561DC">
        <w:br/>
      </w:r>
      <w:r w:rsidRPr="00E561DC">
        <w:rPr>
          <w:b/>
          <w:bCs/>
        </w:rPr>
        <w:t>Objective:</w:t>
      </w:r>
      <w:r w:rsidRPr="00E561DC">
        <w:t xml:space="preserve"> To explore, clean, and visualize the Iris dataset to better understand relationships between features and species classifications.</w:t>
      </w:r>
    </w:p>
    <w:p w14:paraId="724FC250" w14:textId="77777777" w:rsidR="00E561DC" w:rsidRPr="00E561DC" w:rsidRDefault="00E561DC" w:rsidP="00E561DC">
      <w:r w:rsidRPr="00E561DC">
        <w:pict w14:anchorId="27A6D967">
          <v:rect id="_x0000_i1085" style="width:0;height:1.5pt" o:hralign="center" o:hrstd="t" o:hr="t" fillcolor="#a0a0a0" stroked="f"/>
        </w:pict>
      </w:r>
    </w:p>
    <w:p w14:paraId="78DE75D7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1. Data Loading and Initialization</w:t>
      </w:r>
    </w:p>
    <w:p w14:paraId="095B9FD6" w14:textId="7F963398" w:rsidR="00E561DC" w:rsidRPr="00E561DC" w:rsidRDefault="00E561DC" w:rsidP="00E561DC">
      <w:r w:rsidRPr="00E561DC">
        <w:t xml:space="preserve">The Iris dataset </w:t>
      </w:r>
      <w:r>
        <w:t>i</w:t>
      </w:r>
      <w:r w:rsidRPr="00E561DC">
        <w:t xml:space="preserve">s loaded using </w:t>
      </w:r>
      <w:proofErr w:type="spellStart"/>
      <w:proofErr w:type="gramStart"/>
      <w:r w:rsidRPr="00E561DC">
        <w:t>sklearn.datasets</w:t>
      </w:r>
      <w:proofErr w:type="gramEnd"/>
      <w:r w:rsidRPr="00E561DC">
        <w:t>.load_iris</w:t>
      </w:r>
      <w:proofErr w:type="spellEnd"/>
      <w:r w:rsidRPr="00E561DC">
        <w:t>(</w:t>
      </w:r>
      <w:proofErr w:type="spellStart"/>
      <w:r w:rsidRPr="00E561DC">
        <w:t>as_frame</w:t>
      </w:r>
      <w:proofErr w:type="spellEnd"/>
      <w:r w:rsidRPr="00E561DC">
        <w:t xml:space="preserve">=True) and then converted into a Pandas </w:t>
      </w:r>
      <w:proofErr w:type="spellStart"/>
      <w:r w:rsidRPr="00E561DC">
        <w:t>DataFrame</w:t>
      </w:r>
      <w:proofErr w:type="spellEnd"/>
      <w:r w:rsidRPr="00E561DC">
        <w:t>. The dataset includes:</w:t>
      </w:r>
    </w:p>
    <w:p w14:paraId="1B0F896B" w14:textId="77777777" w:rsidR="00E561DC" w:rsidRPr="00E561DC" w:rsidRDefault="00E561DC" w:rsidP="00E561DC">
      <w:pPr>
        <w:numPr>
          <w:ilvl w:val="0"/>
          <w:numId w:val="1"/>
        </w:numPr>
      </w:pPr>
      <w:r w:rsidRPr="00E561DC">
        <w:rPr>
          <w:b/>
          <w:bCs/>
        </w:rPr>
        <w:t>150 samples</w:t>
      </w:r>
    </w:p>
    <w:p w14:paraId="3E179BF2" w14:textId="77777777" w:rsidR="00E561DC" w:rsidRPr="00E561DC" w:rsidRDefault="00E561DC" w:rsidP="00E561DC">
      <w:pPr>
        <w:numPr>
          <w:ilvl w:val="0"/>
          <w:numId w:val="1"/>
        </w:numPr>
      </w:pPr>
      <w:r w:rsidRPr="00E561DC">
        <w:rPr>
          <w:b/>
          <w:bCs/>
        </w:rPr>
        <w:t>5 columns</w:t>
      </w:r>
      <w:r w:rsidRPr="00E561DC">
        <w:t xml:space="preserve"> in total:</w:t>
      </w:r>
    </w:p>
    <w:p w14:paraId="2AC67718" w14:textId="77777777" w:rsidR="00E561DC" w:rsidRPr="00E561DC" w:rsidRDefault="00E561DC" w:rsidP="00E561DC">
      <w:pPr>
        <w:numPr>
          <w:ilvl w:val="1"/>
          <w:numId w:val="1"/>
        </w:numPr>
      </w:pPr>
      <w:r w:rsidRPr="00E561DC">
        <w:rPr>
          <w:b/>
          <w:bCs/>
        </w:rPr>
        <w:t>Features:</w:t>
      </w:r>
      <w:r w:rsidRPr="00E561DC">
        <w:t xml:space="preserve"> sepal length, sepal width, petal length, and petal width</w:t>
      </w:r>
    </w:p>
    <w:p w14:paraId="1AD3A7F1" w14:textId="77777777" w:rsidR="00E561DC" w:rsidRPr="00E561DC" w:rsidRDefault="00E561DC" w:rsidP="00E561DC">
      <w:pPr>
        <w:numPr>
          <w:ilvl w:val="1"/>
          <w:numId w:val="1"/>
        </w:numPr>
      </w:pPr>
      <w:r w:rsidRPr="00E561DC">
        <w:rPr>
          <w:b/>
          <w:bCs/>
        </w:rPr>
        <w:t>Target:</w:t>
      </w:r>
      <w:r w:rsidRPr="00E561DC">
        <w:t xml:space="preserve"> species (converted from numeric codes to string labels: </w:t>
      </w:r>
      <w:proofErr w:type="spellStart"/>
      <w:r w:rsidRPr="00E561DC">
        <w:rPr>
          <w:i/>
          <w:iCs/>
        </w:rPr>
        <w:t>setosa</w:t>
      </w:r>
      <w:proofErr w:type="spellEnd"/>
      <w:r w:rsidRPr="00E561DC">
        <w:t xml:space="preserve">, </w:t>
      </w:r>
      <w:r w:rsidRPr="00E561DC">
        <w:rPr>
          <w:i/>
          <w:iCs/>
        </w:rPr>
        <w:t>versicolor</w:t>
      </w:r>
      <w:r w:rsidRPr="00E561DC">
        <w:t xml:space="preserve">, </w:t>
      </w:r>
      <w:r w:rsidRPr="00E561DC">
        <w:rPr>
          <w:i/>
          <w:iCs/>
        </w:rPr>
        <w:t>virginica</w:t>
      </w:r>
      <w:r w:rsidRPr="00E561DC">
        <w:t>)</w:t>
      </w:r>
    </w:p>
    <w:p w14:paraId="44DE8252" w14:textId="6EC8DEDE" w:rsidR="00E561DC" w:rsidRPr="00E561DC" w:rsidRDefault="00E561DC" w:rsidP="00E561DC"/>
    <w:p w14:paraId="273A5F5A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2. Data Cleaning</w:t>
      </w:r>
    </w:p>
    <w:p w14:paraId="0568D831" w14:textId="77777777" w:rsidR="00E561DC" w:rsidRPr="00E561DC" w:rsidRDefault="00E561DC" w:rsidP="00E561DC">
      <w:pPr>
        <w:numPr>
          <w:ilvl w:val="0"/>
          <w:numId w:val="2"/>
        </w:numPr>
      </w:pPr>
      <w:r w:rsidRPr="00E561DC">
        <w:rPr>
          <w:b/>
          <w:bCs/>
        </w:rPr>
        <w:t>Missing Values:</w:t>
      </w:r>
      <w:r w:rsidRPr="00E561DC">
        <w:t xml:space="preserve"> No missing values were found.</w:t>
      </w:r>
    </w:p>
    <w:p w14:paraId="223A70C5" w14:textId="310C2C91" w:rsidR="00E561DC" w:rsidRPr="00E561DC" w:rsidRDefault="00E561DC" w:rsidP="00E561DC">
      <w:pPr>
        <w:numPr>
          <w:ilvl w:val="0"/>
          <w:numId w:val="2"/>
        </w:numPr>
      </w:pPr>
      <w:r w:rsidRPr="00E561DC">
        <w:rPr>
          <w:b/>
          <w:bCs/>
        </w:rPr>
        <w:t>Duplicates:</w:t>
      </w:r>
      <w:r w:rsidRPr="00E561DC">
        <w:t xml:space="preserve"> A few duplicate rows </w:t>
      </w:r>
      <w:r>
        <w:t>are</w:t>
      </w:r>
      <w:r w:rsidRPr="00E561DC">
        <w:t xml:space="preserve"> detected and removed using </w:t>
      </w:r>
      <w:proofErr w:type="spellStart"/>
      <w:r w:rsidRPr="00E561DC">
        <w:t>drop_</w:t>
      </w:r>
      <w:proofErr w:type="gramStart"/>
      <w:r w:rsidRPr="00E561DC">
        <w:t>duplicates</w:t>
      </w:r>
      <w:proofErr w:type="spellEnd"/>
      <w:r w:rsidRPr="00E561DC">
        <w:t>(</w:t>
      </w:r>
      <w:proofErr w:type="gramEnd"/>
      <w:r w:rsidRPr="00E561DC">
        <w:t>).</w:t>
      </w:r>
    </w:p>
    <w:p w14:paraId="37050C69" w14:textId="77777777" w:rsidR="00E561DC" w:rsidRPr="00E561DC" w:rsidRDefault="00E561DC" w:rsidP="00E561DC">
      <w:pPr>
        <w:numPr>
          <w:ilvl w:val="0"/>
          <w:numId w:val="2"/>
        </w:numPr>
      </w:pPr>
      <w:r w:rsidRPr="00E561DC">
        <w:rPr>
          <w:b/>
          <w:bCs/>
        </w:rPr>
        <w:t>Data Types:</w:t>
      </w:r>
      <w:r w:rsidRPr="00E561DC">
        <w:t xml:space="preserve"> All features are correctly typed as numerical, and the target is correctly </w:t>
      </w:r>
      <w:proofErr w:type="spellStart"/>
      <w:r w:rsidRPr="00E561DC">
        <w:t>labeled</w:t>
      </w:r>
      <w:proofErr w:type="spellEnd"/>
      <w:r w:rsidRPr="00E561DC">
        <w:t xml:space="preserve"> as categorical.</w:t>
      </w:r>
    </w:p>
    <w:p w14:paraId="57B9DFA0" w14:textId="2091A01B" w:rsidR="00E561DC" w:rsidRPr="00E561DC" w:rsidRDefault="00E561DC" w:rsidP="00E561DC">
      <w:pPr>
        <w:numPr>
          <w:ilvl w:val="0"/>
          <w:numId w:val="2"/>
        </w:numPr>
      </w:pPr>
      <w:r w:rsidRPr="00E561DC">
        <w:rPr>
          <w:b/>
          <w:bCs/>
        </w:rPr>
        <w:t>Target Mapping:</w:t>
      </w:r>
      <w:r w:rsidRPr="00E561DC">
        <w:t xml:space="preserve"> The numerical target values </w:t>
      </w:r>
      <w:r>
        <w:t>a</w:t>
      </w:r>
      <w:r w:rsidRPr="00E561DC">
        <w:t>re mapped to species names for better interpretability.</w:t>
      </w:r>
    </w:p>
    <w:p w14:paraId="10C4E1E8" w14:textId="2B1ADC2B" w:rsidR="00E561DC" w:rsidRPr="00E561DC" w:rsidRDefault="00E561DC" w:rsidP="00E561DC"/>
    <w:p w14:paraId="6C1B4085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3. Univariate Analysis</w:t>
      </w:r>
    </w:p>
    <w:p w14:paraId="6C8713D8" w14:textId="77777777" w:rsidR="00E561DC" w:rsidRPr="00E561DC" w:rsidRDefault="00E561DC" w:rsidP="00E561DC">
      <w:r w:rsidRPr="00E561DC">
        <w:t>Histograms with Kernel Density Estimation (KDE) were plotted for each numerical feature:</w:t>
      </w:r>
    </w:p>
    <w:p w14:paraId="1511241B" w14:textId="77777777" w:rsidR="00E561DC" w:rsidRPr="00E561DC" w:rsidRDefault="00E561DC" w:rsidP="00E561DC">
      <w:pPr>
        <w:numPr>
          <w:ilvl w:val="0"/>
          <w:numId w:val="3"/>
        </w:numPr>
      </w:pPr>
      <w:r w:rsidRPr="00E561DC">
        <w:rPr>
          <w:b/>
          <w:bCs/>
        </w:rPr>
        <w:t>Sepal length:</w:t>
      </w:r>
      <w:r w:rsidRPr="00E561DC">
        <w:t xml:space="preserve"> Approximately normal distribution with some spread</w:t>
      </w:r>
    </w:p>
    <w:p w14:paraId="4DA2E32B" w14:textId="77777777" w:rsidR="00E561DC" w:rsidRPr="00E561DC" w:rsidRDefault="00E561DC" w:rsidP="00E561DC">
      <w:pPr>
        <w:numPr>
          <w:ilvl w:val="0"/>
          <w:numId w:val="3"/>
        </w:numPr>
      </w:pPr>
      <w:r w:rsidRPr="00E561DC">
        <w:rPr>
          <w:b/>
          <w:bCs/>
        </w:rPr>
        <w:t>Sepal width:</w:t>
      </w:r>
      <w:r w:rsidRPr="00E561DC">
        <w:t xml:space="preserve"> Slightly left-skewed</w:t>
      </w:r>
    </w:p>
    <w:p w14:paraId="7CF1CDC5" w14:textId="77777777" w:rsidR="00E561DC" w:rsidRPr="00E561DC" w:rsidRDefault="00E561DC" w:rsidP="00E561DC">
      <w:pPr>
        <w:numPr>
          <w:ilvl w:val="0"/>
          <w:numId w:val="3"/>
        </w:numPr>
      </w:pPr>
      <w:r w:rsidRPr="00E561DC">
        <w:rPr>
          <w:b/>
          <w:bCs/>
        </w:rPr>
        <w:t>Petal length and petal width:</w:t>
      </w:r>
      <w:r w:rsidRPr="00E561DC">
        <w:t xml:space="preserve"> Well-separated distributions indicating potential for class separation</w:t>
      </w:r>
    </w:p>
    <w:p w14:paraId="63700702" w14:textId="77777777" w:rsidR="00E561DC" w:rsidRPr="00E561DC" w:rsidRDefault="00E561DC" w:rsidP="00E561DC">
      <w:r w:rsidRPr="00E561DC">
        <w:t>A count plot for species confirmed that the dataset is balanced, with 50 instances per class.</w:t>
      </w:r>
    </w:p>
    <w:p w14:paraId="5BC9CF16" w14:textId="407D184A" w:rsidR="00E561DC" w:rsidRPr="00E561DC" w:rsidRDefault="00E561DC" w:rsidP="00E561DC"/>
    <w:p w14:paraId="681A6664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4. Multivariate Analysis</w:t>
      </w:r>
    </w:p>
    <w:p w14:paraId="57D6FDA4" w14:textId="77777777" w:rsidR="00E561DC" w:rsidRPr="00E561DC" w:rsidRDefault="00E561DC" w:rsidP="00E561DC">
      <w:pPr>
        <w:numPr>
          <w:ilvl w:val="0"/>
          <w:numId w:val="4"/>
        </w:numPr>
      </w:pPr>
      <w:proofErr w:type="spellStart"/>
      <w:r w:rsidRPr="00E561DC">
        <w:rPr>
          <w:b/>
          <w:bCs/>
        </w:rPr>
        <w:t>Pairplot</w:t>
      </w:r>
      <w:proofErr w:type="spellEnd"/>
      <w:r w:rsidRPr="00E561DC">
        <w:rPr>
          <w:b/>
          <w:bCs/>
        </w:rPr>
        <w:t>:</w:t>
      </w:r>
      <w:r w:rsidRPr="00E561DC">
        <w:t xml:space="preserve"> Revealed well-defined clusters for each species. Petal measurements, in particular, show strong class separation.</w:t>
      </w:r>
    </w:p>
    <w:p w14:paraId="6DCD6B52" w14:textId="77777777" w:rsidR="00E561DC" w:rsidRPr="00E561DC" w:rsidRDefault="00E561DC" w:rsidP="00E561DC">
      <w:pPr>
        <w:numPr>
          <w:ilvl w:val="0"/>
          <w:numId w:val="4"/>
        </w:numPr>
      </w:pPr>
      <w:r w:rsidRPr="00E561DC">
        <w:rPr>
          <w:b/>
          <w:bCs/>
        </w:rPr>
        <w:t>Boxplots:</w:t>
      </w:r>
      <w:r w:rsidRPr="00E561DC">
        <w:t xml:space="preserve"> Feature distributions differ significantly across species, especially for petal length and width. These plots also highlight variability and potential outliers.</w:t>
      </w:r>
    </w:p>
    <w:p w14:paraId="7C9B1475" w14:textId="1A19B157" w:rsidR="00E561DC" w:rsidRPr="00E561DC" w:rsidRDefault="00E561DC" w:rsidP="00E561DC"/>
    <w:p w14:paraId="646CCD74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5. Feature Engineering</w:t>
      </w:r>
    </w:p>
    <w:p w14:paraId="3D12CC35" w14:textId="66C0FB1F" w:rsidR="00E561DC" w:rsidRPr="00E561DC" w:rsidRDefault="00E561DC" w:rsidP="00E561DC">
      <w:r w:rsidRPr="00E561DC">
        <w:t xml:space="preserve">Two new features </w:t>
      </w:r>
      <w:r>
        <w:t>a</w:t>
      </w:r>
      <w:r w:rsidRPr="00E561DC">
        <w:t>re created to enrich the dataset:</w:t>
      </w:r>
    </w:p>
    <w:p w14:paraId="1530EAC4" w14:textId="77777777" w:rsidR="00E561DC" w:rsidRPr="00E561DC" w:rsidRDefault="00E561DC" w:rsidP="00E561DC">
      <w:pPr>
        <w:numPr>
          <w:ilvl w:val="0"/>
          <w:numId w:val="5"/>
        </w:numPr>
      </w:pPr>
      <w:r w:rsidRPr="00E561DC">
        <w:rPr>
          <w:b/>
          <w:bCs/>
        </w:rPr>
        <w:t>Petal area:</w:t>
      </w:r>
      <w:r w:rsidRPr="00E561DC">
        <w:t xml:space="preserve"> Calculated as petal length × petal width</w:t>
      </w:r>
    </w:p>
    <w:p w14:paraId="10AB2F0F" w14:textId="77777777" w:rsidR="00E561DC" w:rsidRPr="00E561DC" w:rsidRDefault="00E561DC" w:rsidP="00E561DC">
      <w:pPr>
        <w:numPr>
          <w:ilvl w:val="0"/>
          <w:numId w:val="5"/>
        </w:numPr>
      </w:pPr>
      <w:r w:rsidRPr="00E561DC">
        <w:rPr>
          <w:b/>
          <w:bCs/>
        </w:rPr>
        <w:t>Sepal area:</w:t>
      </w:r>
      <w:r w:rsidRPr="00E561DC">
        <w:t xml:space="preserve"> Calculated as sepal length × sepal width</w:t>
      </w:r>
    </w:p>
    <w:p w14:paraId="1238FB5D" w14:textId="77777777" w:rsidR="00E561DC" w:rsidRPr="00E561DC" w:rsidRDefault="00E561DC" w:rsidP="00E561DC">
      <w:r w:rsidRPr="00E561DC">
        <w:t>These engineered features provide additional dimensional insight and may enhance classification model performance.</w:t>
      </w:r>
    </w:p>
    <w:p w14:paraId="2F0FD901" w14:textId="66B52401" w:rsidR="00E561DC" w:rsidRPr="00E561DC" w:rsidRDefault="00E561DC" w:rsidP="00E561DC"/>
    <w:p w14:paraId="0E04DA60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6. Correlation Analysis</w:t>
      </w:r>
    </w:p>
    <w:p w14:paraId="6B3A54A3" w14:textId="77777777" w:rsidR="00E561DC" w:rsidRPr="00E561DC" w:rsidRDefault="00E561DC" w:rsidP="00E561DC">
      <w:r w:rsidRPr="00E561DC">
        <w:t>A correlation matrix revealed:</w:t>
      </w:r>
    </w:p>
    <w:p w14:paraId="37CDE129" w14:textId="77777777" w:rsidR="00E561DC" w:rsidRPr="00E561DC" w:rsidRDefault="00E561DC" w:rsidP="00E561DC">
      <w:pPr>
        <w:numPr>
          <w:ilvl w:val="0"/>
          <w:numId w:val="6"/>
        </w:numPr>
      </w:pPr>
      <w:r w:rsidRPr="00E561DC">
        <w:t xml:space="preserve">A strong positive correlation between </w:t>
      </w:r>
      <w:r w:rsidRPr="00E561DC">
        <w:rPr>
          <w:b/>
          <w:bCs/>
        </w:rPr>
        <w:t>petal length</w:t>
      </w:r>
      <w:r w:rsidRPr="00E561DC">
        <w:t xml:space="preserve"> and </w:t>
      </w:r>
      <w:r w:rsidRPr="00E561DC">
        <w:rPr>
          <w:b/>
          <w:bCs/>
        </w:rPr>
        <w:t>petal width</w:t>
      </w:r>
    </w:p>
    <w:p w14:paraId="7043A3C1" w14:textId="77777777" w:rsidR="00E561DC" w:rsidRPr="00E561DC" w:rsidRDefault="00E561DC" w:rsidP="00E561DC">
      <w:pPr>
        <w:numPr>
          <w:ilvl w:val="0"/>
          <w:numId w:val="6"/>
        </w:numPr>
      </w:pPr>
      <w:r w:rsidRPr="00E561DC">
        <w:rPr>
          <w:b/>
          <w:bCs/>
        </w:rPr>
        <w:t>Sepal width</w:t>
      </w:r>
      <w:r w:rsidRPr="00E561DC">
        <w:t xml:space="preserve"> showed weak or negative correlation with other features</w:t>
      </w:r>
    </w:p>
    <w:p w14:paraId="6DEE165A" w14:textId="5CB8C8C3" w:rsidR="00E561DC" w:rsidRPr="00E561DC" w:rsidRDefault="00E561DC" w:rsidP="00E561DC">
      <w:r w:rsidRPr="00E561DC">
        <w:t>A heatmap</w:t>
      </w:r>
      <w:r>
        <w:t xml:space="preserve"> i</w:t>
      </w:r>
      <w:r w:rsidRPr="00E561DC">
        <w:t>s used to visually represent these relationships.</w:t>
      </w:r>
    </w:p>
    <w:p w14:paraId="61DC629E" w14:textId="4E332C8E" w:rsidR="00E561DC" w:rsidRPr="00E561DC" w:rsidRDefault="00E561DC" w:rsidP="00E561DC"/>
    <w:p w14:paraId="5EC04534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7. Outlier Detection and Removal</w:t>
      </w:r>
    </w:p>
    <w:p w14:paraId="112BB4C2" w14:textId="77777777" w:rsidR="00E561DC" w:rsidRPr="00E561DC" w:rsidRDefault="00E561DC" w:rsidP="00E561DC">
      <w:r w:rsidRPr="00E561DC">
        <w:t>The Interquartile Range (IQR) method was applied to identify and remove outliers:</w:t>
      </w:r>
    </w:p>
    <w:p w14:paraId="54C23A49" w14:textId="77777777" w:rsidR="00E561DC" w:rsidRPr="00E561DC" w:rsidRDefault="00E561DC" w:rsidP="00E561DC">
      <w:pPr>
        <w:numPr>
          <w:ilvl w:val="0"/>
          <w:numId w:val="7"/>
        </w:numPr>
      </w:pPr>
      <w:r w:rsidRPr="00E561DC">
        <w:t>Bounds were calculated using Q1 and Q3</w:t>
      </w:r>
    </w:p>
    <w:p w14:paraId="3A42EB1F" w14:textId="77777777" w:rsidR="00E561DC" w:rsidRPr="00E561DC" w:rsidRDefault="00E561DC" w:rsidP="00E561DC">
      <w:pPr>
        <w:numPr>
          <w:ilvl w:val="0"/>
          <w:numId w:val="7"/>
        </w:numPr>
      </w:pPr>
      <w:r w:rsidRPr="00E561DC">
        <w:t>Outliers falling outside these bounds were removed</w:t>
      </w:r>
    </w:p>
    <w:p w14:paraId="3442CD9E" w14:textId="77777777" w:rsidR="00E561DC" w:rsidRPr="00E561DC" w:rsidRDefault="00E561DC" w:rsidP="00E561DC">
      <w:pPr>
        <w:numPr>
          <w:ilvl w:val="0"/>
          <w:numId w:val="7"/>
        </w:numPr>
      </w:pPr>
      <w:r w:rsidRPr="00E561DC">
        <w:t>The dataset size was slightly reduced after cleaning</w:t>
      </w:r>
    </w:p>
    <w:p w14:paraId="01D6F993" w14:textId="77777777" w:rsidR="00E561DC" w:rsidRPr="00E561DC" w:rsidRDefault="00E561DC" w:rsidP="00E561DC">
      <w:pPr>
        <w:numPr>
          <w:ilvl w:val="0"/>
          <w:numId w:val="7"/>
        </w:numPr>
      </w:pPr>
      <w:r w:rsidRPr="00E561DC">
        <w:t>Post-cleaning boxplots confirmed successful outlier removal</w:t>
      </w:r>
    </w:p>
    <w:p w14:paraId="2F312158" w14:textId="1C411689" w:rsidR="00E561DC" w:rsidRPr="00E561DC" w:rsidRDefault="00E561DC" w:rsidP="00E561DC"/>
    <w:p w14:paraId="0AD8F581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8. Species-Based Summary</w:t>
      </w:r>
    </w:p>
    <w:p w14:paraId="404F19C0" w14:textId="77777777" w:rsidR="00E561DC" w:rsidRPr="00E561DC" w:rsidRDefault="00E561DC" w:rsidP="00E561DC">
      <w:r w:rsidRPr="00E561DC">
        <w:t xml:space="preserve">Grouped statistics and violin plots were used to </w:t>
      </w:r>
      <w:proofErr w:type="spellStart"/>
      <w:r w:rsidRPr="00E561DC">
        <w:t>analyze</w:t>
      </w:r>
      <w:proofErr w:type="spellEnd"/>
      <w:r w:rsidRPr="00E561DC">
        <w:t xml:space="preserve"> feature distributions by species:</w:t>
      </w:r>
    </w:p>
    <w:p w14:paraId="359BA3F5" w14:textId="77777777" w:rsidR="00E561DC" w:rsidRPr="00E561DC" w:rsidRDefault="00E561DC" w:rsidP="00E561DC">
      <w:pPr>
        <w:numPr>
          <w:ilvl w:val="0"/>
          <w:numId w:val="8"/>
        </w:numPr>
      </w:pPr>
      <w:proofErr w:type="spellStart"/>
      <w:r w:rsidRPr="00E561DC">
        <w:rPr>
          <w:b/>
          <w:bCs/>
        </w:rPr>
        <w:lastRenderedPageBreak/>
        <w:t>Setosa</w:t>
      </w:r>
      <w:proofErr w:type="spellEnd"/>
      <w:r w:rsidRPr="00E561DC">
        <w:t>: Notably smaller petal dimensions</w:t>
      </w:r>
    </w:p>
    <w:p w14:paraId="2EEDB33D" w14:textId="77777777" w:rsidR="00E561DC" w:rsidRPr="00E561DC" w:rsidRDefault="00E561DC" w:rsidP="00E561DC">
      <w:pPr>
        <w:numPr>
          <w:ilvl w:val="0"/>
          <w:numId w:val="8"/>
        </w:numPr>
      </w:pPr>
      <w:r w:rsidRPr="00E561DC">
        <w:rPr>
          <w:b/>
          <w:bCs/>
        </w:rPr>
        <w:t>Virginica</w:t>
      </w:r>
      <w:r w:rsidRPr="00E561DC">
        <w:t>: Largest average values across most features</w:t>
      </w:r>
    </w:p>
    <w:p w14:paraId="7001FEB4" w14:textId="7D8FFD09" w:rsidR="00E561DC" w:rsidRPr="00E561DC" w:rsidRDefault="00E561DC" w:rsidP="00E561DC">
      <w:pPr>
        <w:numPr>
          <w:ilvl w:val="0"/>
          <w:numId w:val="8"/>
        </w:numPr>
      </w:pPr>
      <w:r w:rsidRPr="00E561DC">
        <w:t xml:space="preserve">Distinct distribution patterns </w:t>
      </w:r>
      <w:r>
        <w:t>a</w:t>
      </w:r>
      <w:r w:rsidRPr="00E561DC">
        <w:t>re observed, supporting strong class separability</w:t>
      </w:r>
    </w:p>
    <w:p w14:paraId="17952D8A" w14:textId="080A3C2C" w:rsidR="00E561DC" w:rsidRPr="00E561DC" w:rsidRDefault="00E561DC" w:rsidP="00E561DC"/>
    <w:p w14:paraId="5100BB35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9. Final Visualizations</w:t>
      </w:r>
    </w:p>
    <w:p w14:paraId="241AC350" w14:textId="77777777" w:rsidR="00E561DC" w:rsidRPr="00E561DC" w:rsidRDefault="00E561DC" w:rsidP="00E561DC">
      <w:r w:rsidRPr="00E561DC">
        <w:t xml:space="preserve">KDE plots of </w:t>
      </w:r>
      <w:r w:rsidRPr="00E561DC">
        <w:rPr>
          <w:b/>
          <w:bCs/>
        </w:rPr>
        <w:t>petal length</w:t>
      </w:r>
      <w:r w:rsidRPr="00E561DC">
        <w:t xml:space="preserve"> for each species showed smooth, well-separated curves, further illustrating the distinctiveness of each class.</w:t>
      </w:r>
    </w:p>
    <w:p w14:paraId="31C38C7C" w14:textId="0BB31285" w:rsidR="00E561DC" w:rsidRPr="00E561DC" w:rsidRDefault="00E561DC" w:rsidP="00E561DC"/>
    <w:p w14:paraId="35F14245" w14:textId="77777777" w:rsidR="00E561DC" w:rsidRPr="00E561DC" w:rsidRDefault="00E561DC" w:rsidP="00E561DC">
      <w:pPr>
        <w:rPr>
          <w:b/>
          <w:bCs/>
        </w:rPr>
      </w:pPr>
      <w:r w:rsidRPr="00E561DC">
        <w:rPr>
          <w:b/>
          <w:bCs/>
        </w:rPr>
        <w:t>10. Output</w:t>
      </w:r>
    </w:p>
    <w:p w14:paraId="03882703" w14:textId="38F45B99" w:rsidR="00E561DC" w:rsidRPr="00E561DC" w:rsidRDefault="00E561DC" w:rsidP="00E561DC">
      <w:r w:rsidRPr="00E561DC">
        <w:t xml:space="preserve">The cleaned and enhanced dataset has been </w:t>
      </w:r>
      <w:proofErr w:type="gramStart"/>
      <w:r w:rsidRPr="00E561DC">
        <w:t>saved :</w:t>
      </w:r>
      <w:proofErr w:type="gramEnd"/>
      <w:r w:rsidRPr="00E561DC">
        <w:br/>
      </w:r>
      <w:r w:rsidRPr="00E561DC">
        <w:rPr>
          <w:b/>
          <w:bCs/>
        </w:rPr>
        <w:t>iris_cleaned_eda.csv</w:t>
      </w:r>
    </w:p>
    <w:p w14:paraId="73BAA141" w14:textId="77777777" w:rsidR="00357DEA" w:rsidRDefault="00357DEA"/>
    <w:sectPr w:rsidR="00357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49C8"/>
    <w:multiLevelType w:val="multilevel"/>
    <w:tmpl w:val="5F1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C27D2"/>
    <w:multiLevelType w:val="multilevel"/>
    <w:tmpl w:val="D5C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41477"/>
    <w:multiLevelType w:val="multilevel"/>
    <w:tmpl w:val="B82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62F13"/>
    <w:multiLevelType w:val="multilevel"/>
    <w:tmpl w:val="588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A43DD"/>
    <w:multiLevelType w:val="multilevel"/>
    <w:tmpl w:val="71F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A53AB"/>
    <w:multiLevelType w:val="multilevel"/>
    <w:tmpl w:val="3B9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77583"/>
    <w:multiLevelType w:val="multilevel"/>
    <w:tmpl w:val="FFA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00D32"/>
    <w:multiLevelType w:val="multilevel"/>
    <w:tmpl w:val="C24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2878">
    <w:abstractNumId w:val="0"/>
  </w:num>
  <w:num w:numId="2" w16cid:durableId="927075909">
    <w:abstractNumId w:val="3"/>
  </w:num>
  <w:num w:numId="3" w16cid:durableId="1369641476">
    <w:abstractNumId w:val="1"/>
  </w:num>
  <w:num w:numId="4" w16cid:durableId="1502116737">
    <w:abstractNumId w:val="6"/>
  </w:num>
  <w:num w:numId="5" w16cid:durableId="2064255766">
    <w:abstractNumId w:val="4"/>
  </w:num>
  <w:num w:numId="6" w16cid:durableId="1231623077">
    <w:abstractNumId w:val="7"/>
  </w:num>
  <w:num w:numId="7" w16cid:durableId="1938252870">
    <w:abstractNumId w:val="5"/>
  </w:num>
  <w:num w:numId="8" w16cid:durableId="220094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A5"/>
    <w:rsid w:val="000B1FA1"/>
    <w:rsid w:val="00357DEA"/>
    <w:rsid w:val="003D4525"/>
    <w:rsid w:val="005B41EC"/>
    <w:rsid w:val="00C31334"/>
    <w:rsid w:val="00C818A5"/>
    <w:rsid w:val="00E561DC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5362"/>
  <w15:chartTrackingRefBased/>
  <w15:docId w15:val="{13C0ED1D-5176-4AC9-BF76-5B1F7745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uciml/ir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Singh</dc:creator>
  <cp:keywords/>
  <dc:description/>
  <cp:lastModifiedBy>Vaibhav Singh</cp:lastModifiedBy>
  <cp:revision>2</cp:revision>
  <dcterms:created xsi:type="dcterms:W3CDTF">2025-08-07T07:45:00Z</dcterms:created>
  <dcterms:modified xsi:type="dcterms:W3CDTF">2025-08-07T07:52:00Z</dcterms:modified>
</cp:coreProperties>
</file>