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C655" w14:textId="77777777" w:rsidR="00DB191C" w:rsidRPr="00C062A3" w:rsidRDefault="00DB191C" w:rsidP="00C062A3">
      <w:pPr>
        <w:pStyle w:val="Heading1"/>
        <w:jc w:val="center"/>
        <w:rPr>
          <w:color w:val="00B050"/>
          <w:lang w:val="en-US"/>
        </w:rPr>
      </w:pPr>
      <w:bookmarkStart w:id="0" w:name="_Toc227316541"/>
      <w:proofErr w:type="spellStart"/>
      <w:r w:rsidRPr="00C062A3">
        <w:rPr>
          <w:color w:val="00B050"/>
          <w:lang w:val="en-US"/>
        </w:rPr>
        <w:t>PICASso</w:t>
      </w:r>
      <w:proofErr w:type="spellEnd"/>
      <w:r w:rsidRPr="00C062A3">
        <w:rPr>
          <w:color w:val="00B050"/>
          <w:lang w:val="en-US"/>
        </w:rPr>
        <w:t>: API and CI/CD Integration</w:t>
      </w:r>
      <w:bookmarkEnd w:id="0"/>
    </w:p>
    <w:p w14:paraId="66BAADB4" w14:textId="77777777" w:rsidR="00DB191C" w:rsidRDefault="00DB191C" w:rsidP="00905FA2">
      <w:pPr>
        <w:jc w:val="center"/>
        <w:rPr>
          <w:i/>
          <w:iCs/>
          <w:lang w:val="en-US"/>
        </w:rPr>
      </w:pPr>
      <w:r w:rsidRPr="00DB191C">
        <w:rPr>
          <w:i/>
          <w:iCs/>
          <w:lang w:val="en-US"/>
        </w:rPr>
        <w:t>What Good Looks Like, Mapped to the Release Management Workflow</w:t>
      </w:r>
    </w:p>
    <w:p w14:paraId="401FDAE8" w14:textId="77777777" w:rsidR="00C062A3" w:rsidRDefault="00C062A3" w:rsidP="00905FA2">
      <w:pPr>
        <w:jc w:val="center"/>
        <w:rPr>
          <w:i/>
          <w:iCs/>
          <w:lang w:val="en-US"/>
        </w:rPr>
      </w:pPr>
    </w:p>
    <w:sdt>
      <w:sdtPr>
        <w:id w:val="1934390407"/>
        <w:docPartObj>
          <w:docPartGallery w:val="Table of Contents"/>
          <w:docPartUnique/>
        </w:docPartObj>
      </w:sdtPr>
      <w:sdtEndPr>
        <w:rPr>
          <w:rFonts w:ascii="Calibri" w:eastAsia="Calibri" w:hAnsi="Calibri" w:cs="Calibri"/>
          <w:b/>
          <w:bCs/>
          <w:noProof/>
          <w:color w:val="auto"/>
          <w:sz w:val="22"/>
          <w:szCs w:val="22"/>
          <w:lang w:val="sv-SE" w:eastAsia="sv-SE"/>
        </w:rPr>
      </w:sdtEndPr>
      <w:sdtContent>
        <w:p w14:paraId="456AFDC2" w14:textId="6EE09AF9" w:rsidR="00D04CD0" w:rsidRPr="00D04CD0" w:rsidRDefault="00D04CD0">
          <w:pPr>
            <w:pStyle w:val="TOCHeading"/>
            <w:rPr>
              <w:color w:val="00B050"/>
            </w:rPr>
          </w:pPr>
          <w:r w:rsidRPr="00D04CD0">
            <w:rPr>
              <w:color w:val="00B050"/>
            </w:rPr>
            <w:t>Contents</w:t>
          </w:r>
        </w:p>
        <w:p w14:paraId="06A24DD2" w14:textId="19606C40" w:rsidR="00D04CD0" w:rsidRDefault="00D04CD0">
          <w:pPr>
            <w:pStyle w:val="TOC1"/>
            <w:tabs>
              <w:tab w:val="right" w:leader="dot" w:pos="9350"/>
            </w:tabs>
            <w:rPr>
              <w:noProof/>
            </w:rPr>
          </w:pPr>
          <w:r>
            <w:fldChar w:fldCharType="begin"/>
          </w:r>
          <w:r>
            <w:instrText xml:space="preserve"> TOC \o "1-3" \h \z \u </w:instrText>
          </w:r>
          <w:r>
            <w:fldChar w:fldCharType="separate"/>
          </w:r>
          <w:hyperlink w:anchor="_Toc227316541" w:history="1">
            <w:r w:rsidRPr="006E4B45">
              <w:rPr>
                <w:rStyle w:val="Hyperlink"/>
                <w:noProof/>
                <w:lang w:val="en-US"/>
              </w:rPr>
              <w:t>PICASso: API and CI/CD Integration</w:t>
            </w:r>
            <w:r>
              <w:rPr>
                <w:noProof/>
                <w:webHidden/>
              </w:rPr>
              <w:tab/>
            </w:r>
            <w:r>
              <w:rPr>
                <w:noProof/>
                <w:webHidden/>
              </w:rPr>
              <w:fldChar w:fldCharType="begin"/>
            </w:r>
            <w:r>
              <w:rPr>
                <w:noProof/>
                <w:webHidden/>
              </w:rPr>
              <w:instrText xml:space="preserve"> PAGEREF _Toc227316541 \h </w:instrText>
            </w:r>
            <w:r>
              <w:rPr>
                <w:noProof/>
                <w:webHidden/>
              </w:rPr>
            </w:r>
            <w:r>
              <w:rPr>
                <w:noProof/>
                <w:webHidden/>
              </w:rPr>
              <w:fldChar w:fldCharType="separate"/>
            </w:r>
            <w:r>
              <w:rPr>
                <w:noProof/>
                <w:webHidden/>
              </w:rPr>
              <w:t>1</w:t>
            </w:r>
            <w:r>
              <w:rPr>
                <w:noProof/>
                <w:webHidden/>
              </w:rPr>
              <w:fldChar w:fldCharType="end"/>
            </w:r>
          </w:hyperlink>
        </w:p>
        <w:p w14:paraId="1B901F4C" w14:textId="76010D73" w:rsidR="00D04CD0" w:rsidRDefault="00D04CD0">
          <w:pPr>
            <w:pStyle w:val="TOC2"/>
            <w:tabs>
              <w:tab w:val="right" w:leader="dot" w:pos="9350"/>
            </w:tabs>
            <w:rPr>
              <w:noProof/>
            </w:rPr>
          </w:pPr>
          <w:hyperlink w:anchor="_Toc227316542" w:history="1">
            <w:r w:rsidRPr="006E4B45">
              <w:rPr>
                <w:rStyle w:val="Hyperlink"/>
                <w:noProof/>
                <w:lang w:val="en-US"/>
              </w:rPr>
              <w:t>Purpose</w:t>
            </w:r>
            <w:r>
              <w:rPr>
                <w:noProof/>
                <w:webHidden/>
              </w:rPr>
              <w:tab/>
            </w:r>
            <w:r>
              <w:rPr>
                <w:noProof/>
                <w:webHidden/>
              </w:rPr>
              <w:fldChar w:fldCharType="begin"/>
            </w:r>
            <w:r>
              <w:rPr>
                <w:noProof/>
                <w:webHidden/>
              </w:rPr>
              <w:instrText xml:space="preserve"> PAGEREF _Toc227316542 \h </w:instrText>
            </w:r>
            <w:r>
              <w:rPr>
                <w:noProof/>
                <w:webHidden/>
              </w:rPr>
            </w:r>
            <w:r>
              <w:rPr>
                <w:noProof/>
                <w:webHidden/>
              </w:rPr>
              <w:fldChar w:fldCharType="separate"/>
            </w:r>
            <w:r>
              <w:rPr>
                <w:noProof/>
                <w:webHidden/>
              </w:rPr>
              <w:t>2</w:t>
            </w:r>
            <w:r>
              <w:rPr>
                <w:noProof/>
                <w:webHidden/>
              </w:rPr>
              <w:fldChar w:fldCharType="end"/>
            </w:r>
          </w:hyperlink>
        </w:p>
        <w:p w14:paraId="030D6E52" w14:textId="103CCB73" w:rsidR="00D04CD0" w:rsidRDefault="00D04CD0">
          <w:pPr>
            <w:pStyle w:val="TOC2"/>
            <w:tabs>
              <w:tab w:val="right" w:leader="dot" w:pos="9350"/>
            </w:tabs>
            <w:rPr>
              <w:noProof/>
            </w:rPr>
          </w:pPr>
          <w:hyperlink w:anchor="_Toc227316543" w:history="1">
            <w:r w:rsidRPr="006E4B45">
              <w:rPr>
                <w:rStyle w:val="Hyperlink"/>
                <w:noProof/>
              </w:rPr>
              <w:t>Guiding Principles</w:t>
            </w:r>
            <w:r>
              <w:rPr>
                <w:noProof/>
                <w:webHidden/>
              </w:rPr>
              <w:tab/>
            </w:r>
            <w:r>
              <w:rPr>
                <w:noProof/>
                <w:webHidden/>
              </w:rPr>
              <w:fldChar w:fldCharType="begin"/>
            </w:r>
            <w:r>
              <w:rPr>
                <w:noProof/>
                <w:webHidden/>
              </w:rPr>
              <w:instrText xml:space="preserve"> PAGEREF _Toc227316543 \h </w:instrText>
            </w:r>
            <w:r>
              <w:rPr>
                <w:noProof/>
                <w:webHidden/>
              </w:rPr>
            </w:r>
            <w:r>
              <w:rPr>
                <w:noProof/>
                <w:webHidden/>
              </w:rPr>
              <w:fldChar w:fldCharType="separate"/>
            </w:r>
            <w:r>
              <w:rPr>
                <w:noProof/>
                <w:webHidden/>
              </w:rPr>
              <w:t>2</w:t>
            </w:r>
            <w:r>
              <w:rPr>
                <w:noProof/>
                <w:webHidden/>
              </w:rPr>
              <w:fldChar w:fldCharType="end"/>
            </w:r>
          </w:hyperlink>
        </w:p>
        <w:p w14:paraId="354DECBF" w14:textId="00CDB9F7" w:rsidR="00D04CD0" w:rsidRDefault="00D04CD0">
          <w:pPr>
            <w:pStyle w:val="TOC2"/>
            <w:tabs>
              <w:tab w:val="right" w:leader="dot" w:pos="9350"/>
            </w:tabs>
            <w:rPr>
              <w:noProof/>
            </w:rPr>
          </w:pPr>
          <w:hyperlink w:anchor="_Toc227316544" w:history="1">
            <w:r w:rsidRPr="006E4B45">
              <w:rPr>
                <w:rStyle w:val="Hyperlink"/>
                <w:noProof/>
                <w:lang w:val="en-US"/>
              </w:rPr>
              <w:t>API Integration vs. CRUD Endpoints</w:t>
            </w:r>
            <w:r>
              <w:rPr>
                <w:noProof/>
                <w:webHidden/>
              </w:rPr>
              <w:tab/>
            </w:r>
            <w:r>
              <w:rPr>
                <w:noProof/>
                <w:webHidden/>
              </w:rPr>
              <w:fldChar w:fldCharType="begin"/>
            </w:r>
            <w:r>
              <w:rPr>
                <w:noProof/>
                <w:webHidden/>
              </w:rPr>
              <w:instrText xml:space="preserve"> PAGEREF _Toc227316544 \h </w:instrText>
            </w:r>
            <w:r>
              <w:rPr>
                <w:noProof/>
                <w:webHidden/>
              </w:rPr>
            </w:r>
            <w:r>
              <w:rPr>
                <w:noProof/>
                <w:webHidden/>
              </w:rPr>
              <w:fldChar w:fldCharType="separate"/>
            </w:r>
            <w:r>
              <w:rPr>
                <w:noProof/>
                <w:webHidden/>
              </w:rPr>
              <w:t>2</w:t>
            </w:r>
            <w:r>
              <w:rPr>
                <w:noProof/>
                <w:webHidden/>
              </w:rPr>
              <w:fldChar w:fldCharType="end"/>
            </w:r>
          </w:hyperlink>
        </w:p>
        <w:p w14:paraId="098034A2" w14:textId="676C5ECC" w:rsidR="00D04CD0" w:rsidRDefault="00D04CD0">
          <w:pPr>
            <w:pStyle w:val="TOC3"/>
            <w:tabs>
              <w:tab w:val="right" w:leader="dot" w:pos="9350"/>
            </w:tabs>
            <w:rPr>
              <w:noProof/>
            </w:rPr>
          </w:pPr>
          <w:hyperlink w:anchor="_Toc227316545" w:history="1">
            <w:r w:rsidRPr="006E4B45">
              <w:rPr>
                <w:rStyle w:val="Hyperlink"/>
                <w:noProof/>
                <w:lang w:val="en-US"/>
              </w:rPr>
              <w:t>What CRUD Is</w:t>
            </w:r>
            <w:r>
              <w:rPr>
                <w:noProof/>
                <w:webHidden/>
              </w:rPr>
              <w:tab/>
            </w:r>
            <w:r>
              <w:rPr>
                <w:noProof/>
                <w:webHidden/>
              </w:rPr>
              <w:fldChar w:fldCharType="begin"/>
            </w:r>
            <w:r>
              <w:rPr>
                <w:noProof/>
                <w:webHidden/>
              </w:rPr>
              <w:instrText xml:space="preserve"> PAGEREF _Toc227316545 \h </w:instrText>
            </w:r>
            <w:r>
              <w:rPr>
                <w:noProof/>
                <w:webHidden/>
              </w:rPr>
            </w:r>
            <w:r>
              <w:rPr>
                <w:noProof/>
                <w:webHidden/>
              </w:rPr>
              <w:fldChar w:fldCharType="separate"/>
            </w:r>
            <w:r>
              <w:rPr>
                <w:noProof/>
                <w:webHidden/>
              </w:rPr>
              <w:t>3</w:t>
            </w:r>
            <w:r>
              <w:rPr>
                <w:noProof/>
                <w:webHidden/>
              </w:rPr>
              <w:fldChar w:fldCharType="end"/>
            </w:r>
          </w:hyperlink>
        </w:p>
        <w:p w14:paraId="166FDBC8" w14:textId="44631CCB" w:rsidR="00D04CD0" w:rsidRDefault="00D04CD0">
          <w:pPr>
            <w:pStyle w:val="TOC3"/>
            <w:tabs>
              <w:tab w:val="right" w:leader="dot" w:pos="9350"/>
            </w:tabs>
            <w:rPr>
              <w:noProof/>
            </w:rPr>
          </w:pPr>
          <w:hyperlink w:anchor="_Toc227316546" w:history="1">
            <w:r w:rsidRPr="006E4B45">
              <w:rPr>
                <w:rStyle w:val="Hyperlink"/>
                <w:noProof/>
                <w:lang w:val="en-US"/>
              </w:rPr>
              <w:t>What an Integration API Is</w:t>
            </w:r>
            <w:r>
              <w:rPr>
                <w:noProof/>
                <w:webHidden/>
              </w:rPr>
              <w:tab/>
            </w:r>
            <w:r>
              <w:rPr>
                <w:noProof/>
                <w:webHidden/>
              </w:rPr>
              <w:fldChar w:fldCharType="begin"/>
            </w:r>
            <w:r>
              <w:rPr>
                <w:noProof/>
                <w:webHidden/>
              </w:rPr>
              <w:instrText xml:space="preserve"> PAGEREF _Toc227316546 \h </w:instrText>
            </w:r>
            <w:r>
              <w:rPr>
                <w:noProof/>
                <w:webHidden/>
              </w:rPr>
            </w:r>
            <w:r>
              <w:rPr>
                <w:noProof/>
                <w:webHidden/>
              </w:rPr>
              <w:fldChar w:fldCharType="separate"/>
            </w:r>
            <w:r>
              <w:rPr>
                <w:noProof/>
                <w:webHidden/>
              </w:rPr>
              <w:t>3</w:t>
            </w:r>
            <w:r>
              <w:rPr>
                <w:noProof/>
                <w:webHidden/>
              </w:rPr>
              <w:fldChar w:fldCharType="end"/>
            </w:r>
          </w:hyperlink>
        </w:p>
        <w:p w14:paraId="5C4F5295" w14:textId="26F56068" w:rsidR="00D04CD0" w:rsidRDefault="00D04CD0">
          <w:pPr>
            <w:pStyle w:val="TOC3"/>
            <w:tabs>
              <w:tab w:val="right" w:leader="dot" w:pos="9350"/>
            </w:tabs>
            <w:rPr>
              <w:noProof/>
            </w:rPr>
          </w:pPr>
          <w:hyperlink w:anchor="_Toc227316547" w:history="1">
            <w:r w:rsidRPr="006E4B45">
              <w:rPr>
                <w:rStyle w:val="Hyperlink"/>
                <w:noProof/>
                <w:lang w:val="en-US"/>
              </w:rPr>
              <w:t>Why This Matters</w:t>
            </w:r>
            <w:r>
              <w:rPr>
                <w:noProof/>
                <w:webHidden/>
              </w:rPr>
              <w:tab/>
            </w:r>
            <w:r>
              <w:rPr>
                <w:noProof/>
                <w:webHidden/>
              </w:rPr>
              <w:fldChar w:fldCharType="begin"/>
            </w:r>
            <w:r>
              <w:rPr>
                <w:noProof/>
                <w:webHidden/>
              </w:rPr>
              <w:instrText xml:space="preserve"> PAGEREF _Toc227316547 \h </w:instrText>
            </w:r>
            <w:r>
              <w:rPr>
                <w:noProof/>
                <w:webHidden/>
              </w:rPr>
            </w:r>
            <w:r>
              <w:rPr>
                <w:noProof/>
                <w:webHidden/>
              </w:rPr>
              <w:fldChar w:fldCharType="separate"/>
            </w:r>
            <w:r>
              <w:rPr>
                <w:noProof/>
                <w:webHidden/>
              </w:rPr>
              <w:t>3</w:t>
            </w:r>
            <w:r>
              <w:rPr>
                <w:noProof/>
                <w:webHidden/>
              </w:rPr>
              <w:fldChar w:fldCharType="end"/>
            </w:r>
          </w:hyperlink>
        </w:p>
        <w:p w14:paraId="6A20108B" w14:textId="0B81182E" w:rsidR="00D04CD0" w:rsidRDefault="00D04CD0">
          <w:pPr>
            <w:pStyle w:val="TOC2"/>
            <w:tabs>
              <w:tab w:val="right" w:leader="dot" w:pos="9350"/>
            </w:tabs>
            <w:rPr>
              <w:noProof/>
            </w:rPr>
          </w:pPr>
          <w:hyperlink w:anchor="_Toc227316548" w:history="1">
            <w:r w:rsidRPr="006E4B45">
              <w:rPr>
                <w:rStyle w:val="Hyperlink"/>
                <w:noProof/>
                <w:lang w:val="en-US"/>
              </w:rPr>
              <w:t>Governance Lens: API Type and DevSecOps Maturity</w:t>
            </w:r>
            <w:r>
              <w:rPr>
                <w:noProof/>
                <w:webHidden/>
              </w:rPr>
              <w:tab/>
            </w:r>
            <w:r>
              <w:rPr>
                <w:noProof/>
                <w:webHidden/>
              </w:rPr>
              <w:fldChar w:fldCharType="begin"/>
            </w:r>
            <w:r>
              <w:rPr>
                <w:noProof/>
                <w:webHidden/>
              </w:rPr>
              <w:instrText xml:space="preserve"> PAGEREF _Toc227316548 \h </w:instrText>
            </w:r>
            <w:r>
              <w:rPr>
                <w:noProof/>
                <w:webHidden/>
              </w:rPr>
            </w:r>
            <w:r>
              <w:rPr>
                <w:noProof/>
                <w:webHidden/>
              </w:rPr>
              <w:fldChar w:fldCharType="separate"/>
            </w:r>
            <w:r>
              <w:rPr>
                <w:noProof/>
                <w:webHidden/>
              </w:rPr>
              <w:t>4</w:t>
            </w:r>
            <w:r>
              <w:rPr>
                <w:noProof/>
                <w:webHidden/>
              </w:rPr>
              <w:fldChar w:fldCharType="end"/>
            </w:r>
          </w:hyperlink>
        </w:p>
        <w:p w14:paraId="6B278C58" w14:textId="1788A21D" w:rsidR="00D04CD0" w:rsidRDefault="00D04CD0">
          <w:pPr>
            <w:pStyle w:val="TOC3"/>
            <w:tabs>
              <w:tab w:val="right" w:leader="dot" w:pos="9350"/>
            </w:tabs>
            <w:rPr>
              <w:noProof/>
            </w:rPr>
          </w:pPr>
          <w:hyperlink w:anchor="_Toc227316549" w:history="1">
            <w:r w:rsidRPr="006E4B45">
              <w:rPr>
                <w:rStyle w:val="Hyperlink"/>
                <w:noProof/>
                <w:lang w:val="en-US"/>
              </w:rPr>
              <w:t>How These Dimensions Interact with the API</w:t>
            </w:r>
            <w:r>
              <w:rPr>
                <w:noProof/>
                <w:webHidden/>
              </w:rPr>
              <w:tab/>
            </w:r>
            <w:r>
              <w:rPr>
                <w:noProof/>
                <w:webHidden/>
              </w:rPr>
              <w:fldChar w:fldCharType="begin"/>
            </w:r>
            <w:r>
              <w:rPr>
                <w:noProof/>
                <w:webHidden/>
              </w:rPr>
              <w:instrText xml:space="preserve"> PAGEREF _Toc227316549 \h </w:instrText>
            </w:r>
            <w:r>
              <w:rPr>
                <w:noProof/>
                <w:webHidden/>
              </w:rPr>
            </w:r>
            <w:r>
              <w:rPr>
                <w:noProof/>
                <w:webHidden/>
              </w:rPr>
              <w:fldChar w:fldCharType="separate"/>
            </w:r>
            <w:r>
              <w:rPr>
                <w:noProof/>
                <w:webHidden/>
              </w:rPr>
              <w:t>5</w:t>
            </w:r>
            <w:r>
              <w:rPr>
                <w:noProof/>
                <w:webHidden/>
              </w:rPr>
              <w:fldChar w:fldCharType="end"/>
            </w:r>
          </w:hyperlink>
        </w:p>
        <w:p w14:paraId="674002BA" w14:textId="3282B4C2" w:rsidR="00D04CD0" w:rsidRDefault="00D04CD0">
          <w:pPr>
            <w:pStyle w:val="TOC2"/>
            <w:tabs>
              <w:tab w:val="right" w:leader="dot" w:pos="9350"/>
            </w:tabs>
            <w:rPr>
              <w:noProof/>
            </w:rPr>
          </w:pPr>
          <w:hyperlink w:anchor="_Toc227316550" w:history="1">
            <w:r w:rsidRPr="006E4B45">
              <w:rPr>
                <w:rStyle w:val="Hyperlink"/>
                <w:noProof/>
                <w:lang w:val="en-US"/>
              </w:rPr>
              <w:t>Component-Level Granularity</w:t>
            </w:r>
            <w:r>
              <w:rPr>
                <w:noProof/>
                <w:webHidden/>
              </w:rPr>
              <w:tab/>
            </w:r>
            <w:r>
              <w:rPr>
                <w:noProof/>
                <w:webHidden/>
              </w:rPr>
              <w:fldChar w:fldCharType="begin"/>
            </w:r>
            <w:r>
              <w:rPr>
                <w:noProof/>
                <w:webHidden/>
              </w:rPr>
              <w:instrText xml:space="preserve"> PAGEREF _Toc227316550 \h </w:instrText>
            </w:r>
            <w:r>
              <w:rPr>
                <w:noProof/>
                <w:webHidden/>
              </w:rPr>
            </w:r>
            <w:r>
              <w:rPr>
                <w:noProof/>
                <w:webHidden/>
              </w:rPr>
              <w:fldChar w:fldCharType="separate"/>
            </w:r>
            <w:r>
              <w:rPr>
                <w:noProof/>
                <w:webHidden/>
              </w:rPr>
              <w:t>6</w:t>
            </w:r>
            <w:r>
              <w:rPr>
                <w:noProof/>
                <w:webHidden/>
              </w:rPr>
              <w:fldChar w:fldCharType="end"/>
            </w:r>
          </w:hyperlink>
        </w:p>
        <w:p w14:paraId="1DB59607" w14:textId="26468072" w:rsidR="00D04CD0" w:rsidRDefault="00D04CD0">
          <w:pPr>
            <w:pStyle w:val="TOC3"/>
            <w:tabs>
              <w:tab w:val="right" w:leader="dot" w:pos="9350"/>
            </w:tabs>
            <w:rPr>
              <w:noProof/>
            </w:rPr>
          </w:pPr>
          <w:hyperlink w:anchor="_Toc227316551" w:history="1">
            <w:r w:rsidRPr="006E4B45">
              <w:rPr>
                <w:rStyle w:val="Hyperlink"/>
                <w:noProof/>
              </w:rPr>
              <w:t>The Problem</w:t>
            </w:r>
            <w:r>
              <w:rPr>
                <w:noProof/>
                <w:webHidden/>
              </w:rPr>
              <w:tab/>
            </w:r>
            <w:r>
              <w:rPr>
                <w:noProof/>
                <w:webHidden/>
              </w:rPr>
              <w:fldChar w:fldCharType="begin"/>
            </w:r>
            <w:r>
              <w:rPr>
                <w:noProof/>
                <w:webHidden/>
              </w:rPr>
              <w:instrText xml:space="preserve"> PAGEREF _Toc227316551 \h </w:instrText>
            </w:r>
            <w:r>
              <w:rPr>
                <w:noProof/>
                <w:webHidden/>
              </w:rPr>
            </w:r>
            <w:r>
              <w:rPr>
                <w:noProof/>
                <w:webHidden/>
              </w:rPr>
              <w:fldChar w:fldCharType="separate"/>
            </w:r>
            <w:r>
              <w:rPr>
                <w:noProof/>
                <w:webHidden/>
              </w:rPr>
              <w:t>6</w:t>
            </w:r>
            <w:r>
              <w:rPr>
                <w:noProof/>
                <w:webHidden/>
              </w:rPr>
              <w:fldChar w:fldCharType="end"/>
            </w:r>
          </w:hyperlink>
        </w:p>
        <w:p w14:paraId="5A495911" w14:textId="7B3D5C7A" w:rsidR="00D04CD0" w:rsidRDefault="00D04CD0">
          <w:pPr>
            <w:pStyle w:val="TOC3"/>
            <w:tabs>
              <w:tab w:val="right" w:leader="dot" w:pos="9350"/>
            </w:tabs>
            <w:rPr>
              <w:noProof/>
            </w:rPr>
          </w:pPr>
          <w:hyperlink w:anchor="_Toc227316552" w:history="1">
            <w:r w:rsidRPr="006E4B45">
              <w:rPr>
                <w:rStyle w:val="Hyperlink"/>
                <w:noProof/>
                <w:lang w:val="en-US"/>
              </w:rPr>
              <w:t>The Resolution</w:t>
            </w:r>
            <w:r>
              <w:rPr>
                <w:noProof/>
                <w:webHidden/>
              </w:rPr>
              <w:tab/>
            </w:r>
            <w:r>
              <w:rPr>
                <w:noProof/>
                <w:webHidden/>
              </w:rPr>
              <w:fldChar w:fldCharType="begin"/>
            </w:r>
            <w:r>
              <w:rPr>
                <w:noProof/>
                <w:webHidden/>
              </w:rPr>
              <w:instrText xml:space="preserve"> PAGEREF _Toc227316552 \h </w:instrText>
            </w:r>
            <w:r>
              <w:rPr>
                <w:noProof/>
                <w:webHidden/>
              </w:rPr>
            </w:r>
            <w:r>
              <w:rPr>
                <w:noProof/>
                <w:webHidden/>
              </w:rPr>
              <w:fldChar w:fldCharType="separate"/>
            </w:r>
            <w:r>
              <w:rPr>
                <w:noProof/>
                <w:webHidden/>
              </w:rPr>
              <w:t>6</w:t>
            </w:r>
            <w:r>
              <w:rPr>
                <w:noProof/>
                <w:webHidden/>
              </w:rPr>
              <w:fldChar w:fldCharType="end"/>
            </w:r>
          </w:hyperlink>
        </w:p>
        <w:p w14:paraId="4AEAC8CD" w14:textId="502A34B3" w:rsidR="00D04CD0" w:rsidRDefault="00D04CD0">
          <w:pPr>
            <w:pStyle w:val="TOC2"/>
            <w:tabs>
              <w:tab w:val="right" w:leader="dot" w:pos="9350"/>
            </w:tabs>
            <w:rPr>
              <w:noProof/>
            </w:rPr>
          </w:pPr>
          <w:hyperlink w:anchor="_Toc227316553" w:history="1">
            <w:r w:rsidRPr="006E4B45">
              <w:rPr>
                <w:rStyle w:val="Hyperlink"/>
                <w:noProof/>
                <w:lang w:val="en-US"/>
              </w:rPr>
              <w:t>API and CI/CD Walkthrough of the Release Management Workflow</w:t>
            </w:r>
            <w:r>
              <w:rPr>
                <w:noProof/>
                <w:webHidden/>
              </w:rPr>
              <w:tab/>
            </w:r>
            <w:r>
              <w:rPr>
                <w:noProof/>
                <w:webHidden/>
              </w:rPr>
              <w:fldChar w:fldCharType="begin"/>
            </w:r>
            <w:r>
              <w:rPr>
                <w:noProof/>
                <w:webHidden/>
              </w:rPr>
              <w:instrText xml:space="preserve"> PAGEREF _Toc227316553 \h </w:instrText>
            </w:r>
            <w:r>
              <w:rPr>
                <w:noProof/>
                <w:webHidden/>
              </w:rPr>
            </w:r>
            <w:r>
              <w:rPr>
                <w:noProof/>
                <w:webHidden/>
              </w:rPr>
              <w:fldChar w:fldCharType="separate"/>
            </w:r>
            <w:r>
              <w:rPr>
                <w:noProof/>
                <w:webHidden/>
              </w:rPr>
              <w:t>7</w:t>
            </w:r>
            <w:r>
              <w:rPr>
                <w:noProof/>
                <w:webHidden/>
              </w:rPr>
              <w:fldChar w:fldCharType="end"/>
            </w:r>
          </w:hyperlink>
        </w:p>
        <w:p w14:paraId="2C264255" w14:textId="425E5E0B" w:rsidR="00D04CD0" w:rsidRDefault="00D04CD0">
          <w:pPr>
            <w:pStyle w:val="TOC3"/>
            <w:tabs>
              <w:tab w:val="right" w:leader="dot" w:pos="9350"/>
            </w:tabs>
            <w:rPr>
              <w:noProof/>
            </w:rPr>
          </w:pPr>
          <w:hyperlink w:anchor="_Toc227316554" w:history="1">
            <w:r w:rsidRPr="006E4B45">
              <w:rPr>
                <w:rStyle w:val="Hyperlink"/>
                <w:noProof/>
                <w:lang w:val="en-US"/>
              </w:rPr>
              <w:t>Precondition: Product Creation / Update</w:t>
            </w:r>
            <w:r>
              <w:rPr>
                <w:noProof/>
                <w:webHidden/>
              </w:rPr>
              <w:tab/>
            </w:r>
            <w:r>
              <w:rPr>
                <w:noProof/>
                <w:webHidden/>
              </w:rPr>
              <w:fldChar w:fldCharType="begin"/>
            </w:r>
            <w:r>
              <w:rPr>
                <w:noProof/>
                <w:webHidden/>
              </w:rPr>
              <w:instrText xml:space="preserve"> PAGEREF _Toc227316554 \h </w:instrText>
            </w:r>
            <w:r>
              <w:rPr>
                <w:noProof/>
                <w:webHidden/>
              </w:rPr>
            </w:r>
            <w:r>
              <w:rPr>
                <w:noProof/>
                <w:webHidden/>
              </w:rPr>
              <w:fldChar w:fldCharType="separate"/>
            </w:r>
            <w:r>
              <w:rPr>
                <w:noProof/>
                <w:webHidden/>
              </w:rPr>
              <w:t>7</w:t>
            </w:r>
            <w:r>
              <w:rPr>
                <w:noProof/>
                <w:webHidden/>
              </w:rPr>
              <w:fldChar w:fldCharType="end"/>
            </w:r>
          </w:hyperlink>
        </w:p>
        <w:p w14:paraId="52CB72E5" w14:textId="00754CA9" w:rsidR="00D04CD0" w:rsidRDefault="00D04CD0">
          <w:pPr>
            <w:pStyle w:val="TOC3"/>
            <w:tabs>
              <w:tab w:val="right" w:leader="dot" w:pos="9350"/>
            </w:tabs>
            <w:rPr>
              <w:noProof/>
            </w:rPr>
          </w:pPr>
          <w:hyperlink w:anchor="_Toc227316555" w:history="1">
            <w:r w:rsidRPr="006E4B45">
              <w:rPr>
                <w:rStyle w:val="Hyperlink"/>
                <w:noProof/>
              </w:rPr>
              <w:t>Step 1 — Create &amp; Scope</w:t>
            </w:r>
            <w:r>
              <w:rPr>
                <w:noProof/>
                <w:webHidden/>
              </w:rPr>
              <w:tab/>
            </w:r>
            <w:r>
              <w:rPr>
                <w:noProof/>
                <w:webHidden/>
              </w:rPr>
              <w:fldChar w:fldCharType="begin"/>
            </w:r>
            <w:r>
              <w:rPr>
                <w:noProof/>
                <w:webHidden/>
              </w:rPr>
              <w:instrText xml:space="preserve"> PAGEREF _Toc227316555 \h </w:instrText>
            </w:r>
            <w:r>
              <w:rPr>
                <w:noProof/>
                <w:webHidden/>
              </w:rPr>
            </w:r>
            <w:r>
              <w:rPr>
                <w:noProof/>
                <w:webHidden/>
              </w:rPr>
              <w:fldChar w:fldCharType="separate"/>
            </w:r>
            <w:r>
              <w:rPr>
                <w:noProof/>
                <w:webHidden/>
              </w:rPr>
              <w:t>7</w:t>
            </w:r>
            <w:r>
              <w:rPr>
                <w:noProof/>
                <w:webHidden/>
              </w:rPr>
              <w:fldChar w:fldCharType="end"/>
            </w:r>
          </w:hyperlink>
        </w:p>
        <w:p w14:paraId="6203A7FC" w14:textId="437674F2" w:rsidR="00D04CD0" w:rsidRDefault="00D04CD0">
          <w:pPr>
            <w:pStyle w:val="TOC3"/>
            <w:tabs>
              <w:tab w:val="right" w:leader="dot" w:pos="9350"/>
            </w:tabs>
            <w:rPr>
              <w:noProof/>
            </w:rPr>
          </w:pPr>
          <w:hyperlink w:anchor="_Toc227316556" w:history="1">
            <w:r w:rsidRPr="006E4B45">
              <w:rPr>
                <w:rStyle w:val="Hyperlink"/>
                <w:noProof/>
                <w:lang w:val="en-US"/>
              </w:rPr>
              <w:t>Step 2 — Review &amp; Confirm</w:t>
            </w:r>
            <w:r>
              <w:rPr>
                <w:noProof/>
                <w:webHidden/>
              </w:rPr>
              <w:tab/>
            </w:r>
            <w:r>
              <w:rPr>
                <w:noProof/>
                <w:webHidden/>
              </w:rPr>
              <w:fldChar w:fldCharType="begin"/>
            </w:r>
            <w:r>
              <w:rPr>
                <w:noProof/>
                <w:webHidden/>
              </w:rPr>
              <w:instrText xml:space="preserve"> PAGEREF _Toc227316556 \h </w:instrText>
            </w:r>
            <w:r>
              <w:rPr>
                <w:noProof/>
                <w:webHidden/>
              </w:rPr>
            </w:r>
            <w:r>
              <w:rPr>
                <w:noProof/>
                <w:webHidden/>
              </w:rPr>
              <w:fldChar w:fldCharType="separate"/>
            </w:r>
            <w:r>
              <w:rPr>
                <w:noProof/>
                <w:webHidden/>
              </w:rPr>
              <w:t>8</w:t>
            </w:r>
            <w:r>
              <w:rPr>
                <w:noProof/>
                <w:webHidden/>
              </w:rPr>
              <w:fldChar w:fldCharType="end"/>
            </w:r>
          </w:hyperlink>
        </w:p>
        <w:p w14:paraId="415064DC" w14:textId="40658EB2" w:rsidR="00D04CD0" w:rsidRDefault="00D04CD0">
          <w:pPr>
            <w:pStyle w:val="TOC3"/>
            <w:tabs>
              <w:tab w:val="right" w:leader="dot" w:pos="9350"/>
            </w:tabs>
            <w:rPr>
              <w:noProof/>
            </w:rPr>
          </w:pPr>
          <w:hyperlink w:anchor="_Toc227316557" w:history="1">
            <w:r w:rsidRPr="006E4B45">
              <w:rPr>
                <w:rStyle w:val="Hyperlink"/>
                <w:noProof/>
                <w:lang w:val="en-US"/>
              </w:rPr>
              <w:t>Step 3 — Manage</w:t>
            </w:r>
            <w:r>
              <w:rPr>
                <w:noProof/>
                <w:webHidden/>
              </w:rPr>
              <w:tab/>
            </w:r>
            <w:r>
              <w:rPr>
                <w:noProof/>
                <w:webHidden/>
              </w:rPr>
              <w:fldChar w:fldCharType="begin"/>
            </w:r>
            <w:r>
              <w:rPr>
                <w:noProof/>
                <w:webHidden/>
              </w:rPr>
              <w:instrText xml:space="preserve"> PAGEREF _Toc227316557 \h </w:instrText>
            </w:r>
            <w:r>
              <w:rPr>
                <w:noProof/>
                <w:webHidden/>
              </w:rPr>
            </w:r>
            <w:r>
              <w:rPr>
                <w:noProof/>
                <w:webHidden/>
              </w:rPr>
              <w:fldChar w:fldCharType="separate"/>
            </w:r>
            <w:r>
              <w:rPr>
                <w:noProof/>
                <w:webHidden/>
              </w:rPr>
              <w:t>8</w:t>
            </w:r>
            <w:r>
              <w:rPr>
                <w:noProof/>
                <w:webHidden/>
              </w:rPr>
              <w:fldChar w:fldCharType="end"/>
            </w:r>
          </w:hyperlink>
        </w:p>
        <w:p w14:paraId="443A1E7E" w14:textId="504EA56B" w:rsidR="00D04CD0" w:rsidRDefault="00D04CD0">
          <w:pPr>
            <w:pStyle w:val="TOC3"/>
            <w:tabs>
              <w:tab w:val="right" w:leader="dot" w:pos="9350"/>
            </w:tabs>
            <w:rPr>
              <w:noProof/>
            </w:rPr>
          </w:pPr>
          <w:hyperlink w:anchor="_Toc227316558" w:history="1">
            <w:r w:rsidRPr="006E4B45">
              <w:rPr>
                <w:rStyle w:val="Hyperlink"/>
                <w:noProof/>
                <w:lang w:val="en-US"/>
              </w:rPr>
              <w:t>Step 4 — SA &amp; PQL Sign-Off</w:t>
            </w:r>
            <w:r>
              <w:rPr>
                <w:noProof/>
                <w:webHidden/>
              </w:rPr>
              <w:tab/>
            </w:r>
            <w:r>
              <w:rPr>
                <w:noProof/>
                <w:webHidden/>
              </w:rPr>
              <w:fldChar w:fldCharType="begin"/>
            </w:r>
            <w:r>
              <w:rPr>
                <w:noProof/>
                <w:webHidden/>
              </w:rPr>
              <w:instrText xml:space="preserve"> PAGEREF _Toc227316558 \h </w:instrText>
            </w:r>
            <w:r>
              <w:rPr>
                <w:noProof/>
                <w:webHidden/>
              </w:rPr>
            </w:r>
            <w:r>
              <w:rPr>
                <w:noProof/>
                <w:webHidden/>
              </w:rPr>
              <w:fldChar w:fldCharType="separate"/>
            </w:r>
            <w:r>
              <w:rPr>
                <w:noProof/>
                <w:webHidden/>
              </w:rPr>
              <w:t>9</w:t>
            </w:r>
            <w:r>
              <w:rPr>
                <w:noProof/>
                <w:webHidden/>
              </w:rPr>
              <w:fldChar w:fldCharType="end"/>
            </w:r>
          </w:hyperlink>
        </w:p>
        <w:p w14:paraId="04B0A80F" w14:textId="74DFD483" w:rsidR="00D04CD0" w:rsidRDefault="00D04CD0">
          <w:pPr>
            <w:pStyle w:val="TOC3"/>
            <w:tabs>
              <w:tab w:val="right" w:leader="dot" w:pos="9350"/>
            </w:tabs>
            <w:rPr>
              <w:noProof/>
            </w:rPr>
          </w:pPr>
          <w:hyperlink w:anchor="_Toc227316559" w:history="1">
            <w:r w:rsidRPr="006E4B45">
              <w:rPr>
                <w:rStyle w:val="Hyperlink"/>
                <w:noProof/>
                <w:lang w:val="en-US"/>
              </w:rPr>
              <w:t>Step 5 — FCSR Review</w:t>
            </w:r>
            <w:r>
              <w:rPr>
                <w:noProof/>
                <w:webHidden/>
              </w:rPr>
              <w:tab/>
            </w:r>
            <w:r>
              <w:rPr>
                <w:noProof/>
                <w:webHidden/>
              </w:rPr>
              <w:fldChar w:fldCharType="begin"/>
            </w:r>
            <w:r>
              <w:rPr>
                <w:noProof/>
                <w:webHidden/>
              </w:rPr>
              <w:instrText xml:space="preserve"> PAGEREF _Toc227316559 \h </w:instrText>
            </w:r>
            <w:r>
              <w:rPr>
                <w:noProof/>
                <w:webHidden/>
              </w:rPr>
            </w:r>
            <w:r>
              <w:rPr>
                <w:noProof/>
                <w:webHidden/>
              </w:rPr>
              <w:fldChar w:fldCharType="separate"/>
            </w:r>
            <w:r>
              <w:rPr>
                <w:noProof/>
                <w:webHidden/>
              </w:rPr>
              <w:t>9</w:t>
            </w:r>
            <w:r>
              <w:rPr>
                <w:noProof/>
                <w:webHidden/>
              </w:rPr>
              <w:fldChar w:fldCharType="end"/>
            </w:r>
          </w:hyperlink>
        </w:p>
        <w:p w14:paraId="082C0A97" w14:textId="7D66ABE7" w:rsidR="00D04CD0" w:rsidRDefault="00D04CD0">
          <w:pPr>
            <w:pStyle w:val="TOC3"/>
            <w:tabs>
              <w:tab w:val="right" w:leader="dot" w:pos="9350"/>
            </w:tabs>
            <w:rPr>
              <w:noProof/>
            </w:rPr>
          </w:pPr>
          <w:hyperlink w:anchor="_Toc227316560" w:history="1">
            <w:r w:rsidRPr="006E4B45">
              <w:rPr>
                <w:rStyle w:val="Hyperlink"/>
                <w:noProof/>
                <w:lang w:val="en-US"/>
              </w:rPr>
              <w:t>Step 6 — Post FCSR Actions</w:t>
            </w:r>
            <w:r>
              <w:rPr>
                <w:noProof/>
                <w:webHidden/>
              </w:rPr>
              <w:tab/>
            </w:r>
            <w:r>
              <w:rPr>
                <w:noProof/>
                <w:webHidden/>
              </w:rPr>
              <w:fldChar w:fldCharType="begin"/>
            </w:r>
            <w:r>
              <w:rPr>
                <w:noProof/>
                <w:webHidden/>
              </w:rPr>
              <w:instrText xml:space="preserve"> PAGEREF _Toc227316560 \h </w:instrText>
            </w:r>
            <w:r>
              <w:rPr>
                <w:noProof/>
                <w:webHidden/>
              </w:rPr>
            </w:r>
            <w:r>
              <w:rPr>
                <w:noProof/>
                <w:webHidden/>
              </w:rPr>
              <w:fldChar w:fldCharType="separate"/>
            </w:r>
            <w:r>
              <w:rPr>
                <w:noProof/>
                <w:webHidden/>
              </w:rPr>
              <w:t>10</w:t>
            </w:r>
            <w:r>
              <w:rPr>
                <w:noProof/>
                <w:webHidden/>
              </w:rPr>
              <w:fldChar w:fldCharType="end"/>
            </w:r>
          </w:hyperlink>
        </w:p>
        <w:p w14:paraId="1C9EECBE" w14:textId="63CCBEA9" w:rsidR="00D04CD0" w:rsidRDefault="00D04CD0">
          <w:pPr>
            <w:pStyle w:val="TOC3"/>
            <w:tabs>
              <w:tab w:val="right" w:leader="dot" w:pos="9350"/>
            </w:tabs>
            <w:rPr>
              <w:noProof/>
            </w:rPr>
          </w:pPr>
          <w:hyperlink w:anchor="_Toc227316561" w:history="1">
            <w:r w:rsidRPr="006E4B45">
              <w:rPr>
                <w:rStyle w:val="Hyperlink"/>
                <w:noProof/>
                <w:lang w:val="en-US"/>
              </w:rPr>
              <w:t>Step 7 — Final Acceptance</w:t>
            </w:r>
            <w:r>
              <w:rPr>
                <w:noProof/>
                <w:webHidden/>
              </w:rPr>
              <w:tab/>
            </w:r>
            <w:r>
              <w:rPr>
                <w:noProof/>
                <w:webHidden/>
              </w:rPr>
              <w:fldChar w:fldCharType="begin"/>
            </w:r>
            <w:r>
              <w:rPr>
                <w:noProof/>
                <w:webHidden/>
              </w:rPr>
              <w:instrText xml:space="preserve"> PAGEREF _Toc227316561 \h </w:instrText>
            </w:r>
            <w:r>
              <w:rPr>
                <w:noProof/>
                <w:webHidden/>
              </w:rPr>
            </w:r>
            <w:r>
              <w:rPr>
                <w:noProof/>
                <w:webHidden/>
              </w:rPr>
              <w:fldChar w:fldCharType="separate"/>
            </w:r>
            <w:r>
              <w:rPr>
                <w:noProof/>
                <w:webHidden/>
              </w:rPr>
              <w:t>10</w:t>
            </w:r>
            <w:r>
              <w:rPr>
                <w:noProof/>
                <w:webHidden/>
              </w:rPr>
              <w:fldChar w:fldCharType="end"/>
            </w:r>
          </w:hyperlink>
        </w:p>
        <w:p w14:paraId="17ECFD1B" w14:textId="69A36B37" w:rsidR="00D04CD0" w:rsidRDefault="00D04CD0">
          <w:pPr>
            <w:pStyle w:val="TOC2"/>
            <w:tabs>
              <w:tab w:val="right" w:leader="dot" w:pos="9350"/>
            </w:tabs>
            <w:rPr>
              <w:noProof/>
            </w:rPr>
          </w:pPr>
          <w:hyperlink w:anchor="_Toc227316562" w:history="1">
            <w:r w:rsidRPr="006E4B45">
              <w:rPr>
                <w:rStyle w:val="Hyperlink"/>
                <w:noProof/>
                <w:lang w:val="en-US"/>
              </w:rPr>
              <w:t>State, Approvals, Rework, and Delegation</w:t>
            </w:r>
            <w:r>
              <w:rPr>
                <w:noProof/>
                <w:webHidden/>
              </w:rPr>
              <w:tab/>
            </w:r>
            <w:r>
              <w:rPr>
                <w:noProof/>
                <w:webHidden/>
              </w:rPr>
              <w:fldChar w:fldCharType="begin"/>
            </w:r>
            <w:r>
              <w:rPr>
                <w:noProof/>
                <w:webHidden/>
              </w:rPr>
              <w:instrText xml:space="preserve"> PAGEREF _Toc227316562 \h </w:instrText>
            </w:r>
            <w:r>
              <w:rPr>
                <w:noProof/>
                <w:webHidden/>
              </w:rPr>
            </w:r>
            <w:r>
              <w:rPr>
                <w:noProof/>
                <w:webHidden/>
              </w:rPr>
              <w:fldChar w:fldCharType="separate"/>
            </w:r>
            <w:r>
              <w:rPr>
                <w:noProof/>
                <w:webHidden/>
              </w:rPr>
              <w:t>12</w:t>
            </w:r>
            <w:r>
              <w:rPr>
                <w:noProof/>
                <w:webHidden/>
              </w:rPr>
              <w:fldChar w:fldCharType="end"/>
            </w:r>
          </w:hyperlink>
        </w:p>
        <w:p w14:paraId="79B6C49B" w14:textId="033F5D6B" w:rsidR="00D04CD0" w:rsidRDefault="00D04CD0">
          <w:pPr>
            <w:pStyle w:val="TOC3"/>
            <w:tabs>
              <w:tab w:val="right" w:leader="dot" w:pos="9350"/>
            </w:tabs>
            <w:rPr>
              <w:noProof/>
            </w:rPr>
          </w:pPr>
          <w:hyperlink w:anchor="_Toc227316563" w:history="1">
            <w:r w:rsidRPr="006E4B45">
              <w:rPr>
                <w:rStyle w:val="Hyperlink"/>
                <w:noProof/>
                <w:lang w:val="en-US"/>
              </w:rPr>
              <w:t>Decisions</w:t>
            </w:r>
            <w:r>
              <w:rPr>
                <w:noProof/>
                <w:webHidden/>
              </w:rPr>
              <w:tab/>
            </w:r>
            <w:r>
              <w:rPr>
                <w:noProof/>
                <w:webHidden/>
              </w:rPr>
              <w:fldChar w:fldCharType="begin"/>
            </w:r>
            <w:r>
              <w:rPr>
                <w:noProof/>
                <w:webHidden/>
              </w:rPr>
              <w:instrText xml:space="preserve"> PAGEREF _Toc227316563 \h </w:instrText>
            </w:r>
            <w:r>
              <w:rPr>
                <w:noProof/>
                <w:webHidden/>
              </w:rPr>
            </w:r>
            <w:r>
              <w:rPr>
                <w:noProof/>
                <w:webHidden/>
              </w:rPr>
              <w:fldChar w:fldCharType="separate"/>
            </w:r>
            <w:r>
              <w:rPr>
                <w:noProof/>
                <w:webHidden/>
              </w:rPr>
              <w:t>12</w:t>
            </w:r>
            <w:r>
              <w:rPr>
                <w:noProof/>
                <w:webHidden/>
              </w:rPr>
              <w:fldChar w:fldCharType="end"/>
            </w:r>
          </w:hyperlink>
        </w:p>
        <w:p w14:paraId="73A1594E" w14:textId="6DD33069" w:rsidR="00D04CD0" w:rsidRDefault="00D04CD0">
          <w:pPr>
            <w:pStyle w:val="TOC3"/>
            <w:tabs>
              <w:tab w:val="right" w:leader="dot" w:pos="9350"/>
            </w:tabs>
            <w:rPr>
              <w:noProof/>
            </w:rPr>
          </w:pPr>
          <w:hyperlink w:anchor="_Toc227316564" w:history="1">
            <w:r w:rsidRPr="006E4B45">
              <w:rPr>
                <w:rStyle w:val="Hyperlink"/>
                <w:noProof/>
              </w:rPr>
              <w:t>Tracked Actions</w:t>
            </w:r>
            <w:r>
              <w:rPr>
                <w:noProof/>
                <w:webHidden/>
              </w:rPr>
              <w:tab/>
            </w:r>
            <w:r>
              <w:rPr>
                <w:noProof/>
                <w:webHidden/>
              </w:rPr>
              <w:fldChar w:fldCharType="begin"/>
            </w:r>
            <w:r>
              <w:rPr>
                <w:noProof/>
                <w:webHidden/>
              </w:rPr>
              <w:instrText xml:space="preserve"> PAGEREF _Toc227316564 \h </w:instrText>
            </w:r>
            <w:r>
              <w:rPr>
                <w:noProof/>
                <w:webHidden/>
              </w:rPr>
            </w:r>
            <w:r>
              <w:rPr>
                <w:noProof/>
                <w:webHidden/>
              </w:rPr>
              <w:fldChar w:fldCharType="separate"/>
            </w:r>
            <w:r>
              <w:rPr>
                <w:noProof/>
                <w:webHidden/>
              </w:rPr>
              <w:t>13</w:t>
            </w:r>
            <w:r>
              <w:rPr>
                <w:noProof/>
                <w:webHidden/>
              </w:rPr>
              <w:fldChar w:fldCharType="end"/>
            </w:r>
          </w:hyperlink>
        </w:p>
        <w:p w14:paraId="0FEBEDDD" w14:textId="2DE12203" w:rsidR="00D04CD0" w:rsidRDefault="00D04CD0">
          <w:pPr>
            <w:pStyle w:val="TOC3"/>
            <w:tabs>
              <w:tab w:val="right" w:leader="dot" w:pos="9350"/>
            </w:tabs>
            <w:rPr>
              <w:noProof/>
            </w:rPr>
          </w:pPr>
          <w:hyperlink w:anchor="_Toc227316565" w:history="1">
            <w:r w:rsidRPr="006E4B45">
              <w:rPr>
                <w:rStyle w:val="Hyperlink"/>
                <w:noProof/>
                <w:lang w:val="en-US"/>
              </w:rPr>
              <w:t>Delegation</w:t>
            </w:r>
            <w:r>
              <w:rPr>
                <w:noProof/>
                <w:webHidden/>
              </w:rPr>
              <w:tab/>
            </w:r>
            <w:r>
              <w:rPr>
                <w:noProof/>
                <w:webHidden/>
              </w:rPr>
              <w:fldChar w:fldCharType="begin"/>
            </w:r>
            <w:r>
              <w:rPr>
                <w:noProof/>
                <w:webHidden/>
              </w:rPr>
              <w:instrText xml:space="preserve"> PAGEREF _Toc227316565 \h </w:instrText>
            </w:r>
            <w:r>
              <w:rPr>
                <w:noProof/>
                <w:webHidden/>
              </w:rPr>
            </w:r>
            <w:r>
              <w:rPr>
                <w:noProof/>
                <w:webHidden/>
              </w:rPr>
              <w:fldChar w:fldCharType="separate"/>
            </w:r>
            <w:r>
              <w:rPr>
                <w:noProof/>
                <w:webHidden/>
              </w:rPr>
              <w:t>13</w:t>
            </w:r>
            <w:r>
              <w:rPr>
                <w:noProof/>
                <w:webHidden/>
              </w:rPr>
              <w:fldChar w:fldCharType="end"/>
            </w:r>
          </w:hyperlink>
        </w:p>
        <w:p w14:paraId="6910F9BF" w14:textId="7F030E78" w:rsidR="00D04CD0" w:rsidRDefault="00D04CD0">
          <w:pPr>
            <w:pStyle w:val="TOC3"/>
            <w:tabs>
              <w:tab w:val="right" w:leader="dot" w:pos="9350"/>
            </w:tabs>
            <w:rPr>
              <w:noProof/>
            </w:rPr>
          </w:pPr>
          <w:hyperlink w:anchor="_Toc227316566" w:history="1">
            <w:r w:rsidRPr="006E4B45">
              <w:rPr>
                <w:rStyle w:val="Hyperlink"/>
                <w:noProof/>
                <w:lang w:val="en-US"/>
              </w:rPr>
              <w:t>Multi-Submitter Submissions</w:t>
            </w:r>
            <w:r>
              <w:rPr>
                <w:noProof/>
                <w:webHidden/>
              </w:rPr>
              <w:tab/>
            </w:r>
            <w:r>
              <w:rPr>
                <w:noProof/>
                <w:webHidden/>
              </w:rPr>
              <w:fldChar w:fldCharType="begin"/>
            </w:r>
            <w:r>
              <w:rPr>
                <w:noProof/>
                <w:webHidden/>
              </w:rPr>
              <w:instrText xml:space="preserve"> PAGEREF _Toc227316566 \h </w:instrText>
            </w:r>
            <w:r>
              <w:rPr>
                <w:noProof/>
                <w:webHidden/>
              </w:rPr>
            </w:r>
            <w:r>
              <w:rPr>
                <w:noProof/>
                <w:webHidden/>
              </w:rPr>
              <w:fldChar w:fldCharType="separate"/>
            </w:r>
            <w:r>
              <w:rPr>
                <w:noProof/>
                <w:webHidden/>
              </w:rPr>
              <w:t>13</w:t>
            </w:r>
            <w:r>
              <w:rPr>
                <w:noProof/>
                <w:webHidden/>
              </w:rPr>
              <w:fldChar w:fldCharType="end"/>
            </w:r>
          </w:hyperlink>
        </w:p>
        <w:p w14:paraId="4B49F2A5" w14:textId="7C6A6545" w:rsidR="00D04CD0" w:rsidRDefault="00D04CD0">
          <w:pPr>
            <w:pStyle w:val="TOC2"/>
            <w:tabs>
              <w:tab w:val="right" w:leader="dot" w:pos="9350"/>
            </w:tabs>
            <w:rPr>
              <w:noProof/>
            </w:rPr>
          </w:pPr>
          <w:hyperlink w:anchor="_Toc227316567" w:history="1">
            <w:r w:rsidRPr="006E4B45">
              <w:rPr>
                <w:rStyle w:val="Hyperlink"/>
                <w:noProof/>
                <w:lang w:val="en-US"/>
              </w:rPr>
              <w:t>Security at the Boundary</w:t>
            </w:r>
            <w:r>
              <w:rPr>
                <w:noProof/>
                <w:webHidden/>
              </w:rPr>
              <w:tab/>
            </w:r>
            <w:r>
              <w:rPr>
                <w:noProof/>
                <w:webHidden/>
              </w:rPr>
              <w:fldChar w:fldCharType="begin"/>
            </w:r>
            <w:r>
              <w:rPr>
                <w:noProof/>
                <w:webHidden/>
              </w:rPr>
              <w:instrText xml:space="preserve"> PAGEREF _Toc227316567 \h </w:instrText>
            </w:r>
            <w:r>
              <w:rPr>
                <w:noProof/>
                <w:webHidden/>
              </w:rPr>
            </w:r>
            <w:r>
              <w:rPr>
                <w:noProof/>
                <w:webHidden/>
              </w:rPr>
              <w:fldChar w:fldCharType="separate"/>
            </w:r>
            <w:r>
              <w:rPr>
                <w:noProof/>
                <w:webHidden/>
              </w:rPr>
              <w:t>14</w:t>
            </w:r>
            <w:r>
              <w:rPr>
                <w:noProof/>
                <w:webHidden/>
              </w:rPr>
              <w:fldChar w:fldCharType="end"/>
            </w:r>
          </w:hyperlink>
        </w:p>
        <w:p w14:paraId="6EEE911C" w14:textId="7D4BD6C7" w:rsidR="00D04CD0" w:rsidRDefault="00D04CD0">
          <w:pPr>
            <w:pStyle w:val="TOC3"/>
            <w:tabs>
              <w:tab w:val="right" w:leader="dot" w:pos="9350"/>
            </w:tabs>
            <w:rPr>
              <w:noProof/>
            </w:rPr>
          </w:pPr>
          <w:hyperlink w:anchor="_Toc227316568" w:history="1">
            <w:r w:rsidRPr="006E4B45">
              <w:rPr>
                <w:rStyle w:val="Hyperlink"/>
                <w:noProof/>
              </w:rPr>
              <w:t>Non-Negotiable Requirements</w:t>
            </w:r>
            <w:r>
              <w:rPr>
                <w:noProof/>
                <w:webHidden/>
              </w:rPr>
              <w:tab/>
            </w:r>
            <w:r>
              <w:rPr>
                <w:noProof/>
                <w:webHidden/>
              </w:rPr>
              <w:fldChar w:fldCharType="begin"/>
            </w:r>
            <w:r>
              <w:rPr>
                <w:noProof/>
                <w:webHidden/>
              </w:rPr>
              <w:instrText xml:space="preserve"> PAGEREF _Toc227316568 \h </w:instrText>
            </w:r>
            <w:r>
              <w:rPr>
                <w:noProof/>
                <w:webHidden/>
              </w:rPr>
            </w:r>
            <w:r>
              <w:rPr>
                <w:noProof/>
                <w:webHidden/>
              </w:rPr>
              <w:fldChar w:fldCharType="separate"/>
            </w:r>
            <w:r>
              <w:rPr>
                <w:noProof/>
                <w:webHidden/>
              </w:rPr>
              <w:t>14</w:t>
            </w:r>
            <w:r>
              <w:rPr>
                <w:noProof/>
                <w:webHidden/>
              </w:rPr>
              <w:fldChar w:fldCharType="end"/>
            </w:r>
          </w:hyperlink>
        </w:p>
        <w:p w14:paraId="5141D1F6" w14:textId="5B635578" w:rsidR="00D04CD0" w:rsidRDefault="00D04CD0">
          <w:pPr>
            <w:pStyle w:val="TOC3"/>
            <w:tabs>
              <w:tab w:val="right" w:leader="dot" w:pos="9350"/>
            </w:tabs>
            <w:rPr>
              <w:noProof/>
            </w:rPr>
          </w:pPr>
          <w:hyperlink w:anchor="_Toc227316569" w:history="1">
            <w:r w:rsidRPr="006E4B45">
              <w:rPr>
                <w:rStyle w:val="Hyperlink"/>
                <w:noProof/>
                <w:lang w:val="en-US"/>
              </w:rPr>
              <w:t>Why This Closes the “What If Someone Injects Bad Data” Question</w:t>
            </w:r>
            <w:r>
              <w:rPr>
                <w:noProof/>
                <w:webHidden/>
              </w:rPr>
              <w:tab/>
            </w:r>
            <w:r>
              <w:rPr>
                <w:noProof/>
                <w:webHidden/>
              </w:rPr>
              <w:fldChar w:fldCharType="begin"/>
            </w:r>
            <w:r>
              <w:rPr>
                <w:noProof/>
                <w:webHidden/>
              </w:rPr>
              <w:instrText xml:space="preserve"> PAGEREF _Toc227316569 \h </w:instrText>
            </w:r>
            <w:r>
              <w:rPr>
                <w:noProof/>
                <w:webHidden/>
              </w:rPr>
            </w:r>
            <w:r>
              <w:rPr>
                <w:noProof/>
                <w:webHidden/>
              </w:rPr>
              <w:fldChar w:fldCharType="separate"/>
            </w:r>
            <w:r>
              <w:rPr>
                <w:noProof/>
                <w:webHidden/>
              </w:rPr>
              <w:t>14</w:t>
            </w:r>
            <w:r>
              <w:rPr>
                <w:noProof/>
                <w:webHidden/>
              </w:rPr>
              <w:fldChar w:fldCharType="end"/>
            </w:r>
          </w:hyperlink>
        </w:p>
        <w:p w14:paraId="6520AEB2" w14:textId="0A2C37D2" w:rsidR="00D04CD0" w:rsidRDefault="00D04CD0">
          <w:pPr>
            <w:pStyle w:val="TOC3"/>
            <w:tabs>
              <w:tab w:val="right" w:leader="dot" w:pos="9350"/>
            </w:tabs>
            <w:rPr>
              <w:noProof/>
            </w:rPr>
          </w:pPr>
          <w:hyperlink w:anchor="_Toc227316570" w:history="1">
            <w:r w:rsidRPr="006E4B45">
              <w:rPr>
                <w:rStyle w:val="Hyperlink"/>
                <w:noProof/>
                <w:lang w:val="en-US"/>
              </w:rPr>
              <w:t>Summary of Required API Capabilities</w:t>
            </w:r>
            <w:r>
              <w:rPr>
                <w:noProof/>
                <w:webHidden/>
              </w:rPr>
              <w:tab/>
            </w:r>
            <w:r>
              <w:rPr>
                <w:noProof/>
                <w:webHidden/>
              </w:rPr>
              <w:fldChar w:fldCharType="begin"/>
            </w:r>
            <w:r>
              <w:rPr>
                <w:noProof/>
                <w:webHidden/>
              </w:rPr>
              <w:instrText xml:space="preserve"> PAGEREF _Toc227316570 \h </w:instrText>
            </w:r>
            <w:r>
              <w:rPr>
                <w:noProof/>
                <w:webHidden/>
              </w:rPr>
            </w:r>
            <w:r>
              <w:rPr>
                <w:noProof/>
                <w:webHidden/>
              </w:rPr>
              <w:fldChar w:fldCharType="separate"/>
            </w:r>
            <w:r>
              <w:rPr>
                <w:noProof/>
                <w:webHidden/>
              </w:rPr>
              <w:t>15</w:t>
            </w:r>
            <w:r>
              <w:rPr>
                <w:noProof/>
                <w:webHidden/>
              </w:rPr>
              <w:fldChar w:fldCharType="end"/>
            </w:r>
          </w:hyperlink>
        </w:p>
        <w:p w14:paraId="31DAC4D2" w14:textId="31E46AA5" w:rsidR="00D04CD0" w:rsidRDefault="00D04CD0">
          <w:pPr>
            <w:pStyle w:val="TOC3"/>
            <w:tabs>
              <w:tab w:val="right" w:leader="dot" w:pos="9350"/>
            </w:tabs>
            <w:rPr>
              <w:noProof/>
            </w:rPr>
          </w:pPr>
          <w:hyperlink w:anchor="_Toc227316571" w:history="1">
            <w:r w:rsidRPr="006E4B45">
              <w:rPr>
                <w:rStyle w:val="Hyperlink"/>
                <w:noProof/>
              </w:rPr>
              <w:t>Closing Position</w:t>
            </w:r>
            <w:r>
              <w:rPr>
                <w:noProof/>
                <w:webHidden/>
              </w:rPr>
              <w:tab/>
            </w:r>
            <w:r>
              <w:rPr>
                <w:noProof/>
                <w:webHidden/>
              </w:rPr>
              <w:fldChar w:fldCharType="begin"/>
            </w:r>
            <w:r>
              <w:rPr>
                <w:noProof/>
                <w:webHidden/>
              </w:rPr>
              <w:instrText xml:space="preserve"> PAGEREF _Toc227316571 \h </w:instrText>
            </w:r>
            <w:r>
              <w:rPr>
                <w:noProof/>
                <w:webHidden/>
              </w:rPr>
            </w:r>
            <w:r>
              <w:rPr>
                <w:noProof/>
                <w:webHidden/>
              </w:rPr>
              <w:fldChar w:fldCharType="separate"/>
            </w:r>
            <w:r>
              <w:rPr>
                <w:noProof/>
                <w:webHidden/>
              </w:rPr>
              <w:t>16</w:t>
            </w:r>
            <w:r>
              <w:rPr>
                <w:noProof/>
                <w:webHidden/>
              </w:rPr>
              <w:fldChar w:fldCharType="end"/>
            </w:r>
          </w:hyperlink>
        </w:p>
        <w:p w14:paraId="3495CA87" w14:textId="22DC0CB7" w:rsidR="00D04CD0" w:rsidRDefault="00D04CD0">
          <w:r>
            <w:rPr>
              <w:b/>
              <w:bCs/>
              <w:noProof/>
            </w:rPr>
            <w:fldChar w:fldCharType="end"/>
          </w:r>
        </w:p>
      </w:sdtContent>
    </w:sdt>
    <w:p w14:paraId="0C7EACB3" w14:textId="77777777" w:rsidR="00C062A3" w:rsidRDefault="00C062A3" w:rsidP="00905FA2">
      <w:pPr>
        <w:jc w:val="center"/>
        <w:rPr>
          <w:i/>
          <w:iCs/>
          <w:lang w:val="en-US"/>
        </w:rPr>
      </w:pPr>
    </w:p>
    <w:p w14:paraId="00DC0901" w14:textId="77777777" w:rsidR="00C062A3" w:rsidRPr="00DB191C" w:rsidRDefault="00C062A3" w:rsidP="00C062A3">
      <w:pPr>
        <w:jc w:val="both"/>
        <w:rPr>
          <w:lang w:val="en-US"/>
        </w:rPr>
      </w:pPr>
    </w:p>
    <w:p w14:paraId="776498E4" w14:textId="77777777" w:rsidR="00505300" w:rsidRDefault="00505300" w:rsidP="00DB191C">
      <w:pPr>
        <w:rPr>
          <w:b/>
          <w:bCs/>
          <w:lang w:val="en-US"/>
        </w:rPr>
      </w:pPr>
    </w:p>
    <w:p w14:paraId="70049B46" w14:textId="253B3CE5" w:rsidR="00DB191C" w:rsidRPr="00905FA2" w:rsidRDefault="00DB191C" w:rsidP="00905FA2">
      <w:pPr>
        <w:pStyle w:val="Heading2"/>
        <w:rPr>
          <w:color w:val="00B050"/>
          <w:lang w:val="en-US"/>
        </w:rPr>
      </w:pPr>
      <w:bookmarkStart w:id="1" w:name="_Toc227316542"/>
      <w:r w:rsidRPr="00905FA2">
        <w:rPr>
          <w:color w:val="00B050"/>
          <w:lang w:val="en-US"/>
        </w:rPr>
        <w:t>Purpose</w:t>
      </w:r>
      <w:bookmarkEnd w:id="1"/>
    </w:p>
    <w:p w14:paraId="7BC5C5E3" w14:textId="77777777" w:rsidR="00DB191C" w:rsidRPr="00DB191C" w:rsidRDefault="00DB191C" w:rsidP="00DB191C">
      <w:pPr>
        <w:rPr>
          <w:lang w:val="en-US"/>
        </w:rPr>
      </w:pPr>
      <w:proofErr w:type="spellStart"/>
      <w:r w:rsidRPr="00DB191C">
        <w:rPr>
          <w:lang w:val="en-US"/>
        </w:rPr>
        <w:t>PICASso</w:t>
      </w:r>
      <w:proofErr w:type="spellEnd"/>
      <w:r w:rsidRPr="00DB191C">
        <w:rPr>
          <w:lang w:val="en-US"/>
        </w:rPr>
        <w:t xml:space="preserve"> is the source of truth for SDL artefacts and cybersecurity requirements. As more product teams adopt CI/CD and shift security evidence generation into automated pipelines, the manual-only workflow becomes the constraint on how fast and how reliably security posture can be captured.</w:t>
      </w:r>
    </w:p>
    <w:p w14:paraId="2E787FB1" w14:textId="77777777" w:rsidR="00C43F90" w:rsidRDefault="00C43F90" w:rsidP="00DB191C">
      <w:pPr>
        <w:rPr>
          <w:lang w:val="en-US"/>
        </w:rPr>
      </w:pPr>
    </w:p>
    <w:p w14:paraId="6D45803C" w14:textId="0955750F" w:rsidR="00DB191C" w:rsidRPr="00DB191C" w:rsidRDefault="00DB191C" w:rsidP="00DB191C">
      <w:pPr>
        <w:rPr>
          <w:lang w:val="en-US"/>
        </w:rPr>
      </w:pPr>
      <w:r w:rsidRPr="00DB191C">
        <w:rPr>
          <w:lang w:val="en-US"/>
        </w:rPr>
        <w:t xml:space="preserve">This document describes what a mature API and CI/CD integration story looks like for </w:t>
      </w:r>
      <w:proofErr w:type="spellStart"/>
      <w:r w:rsidRPr="00DB191C">
        <w:rPr>
          <w:lang w:val="en-US"/>
        </w:rPr>
        <w:t>PICASso</w:t>
      </w:r>
      <w:proofErr w:type="spellEnd"/>
      <w:r w:rsidRPr="00DB191C">
        <w:rPr>
          <w:lang w:val="en-US"/>
        </w:rPr>
        <w:t>. It is not a critique of the current platform. It is a forward-looking description of capabilities that would allow teams to drive the existing release management workflow programmatically, with the same fidelity, audit trail, and governance as the UI.</w:t>
      </w:r>
    </w:p>
    <w:p w14:paraId="03665EF4" w14:textId="77777777" w:rsidR="00C43F90" w:rsidRDefault="00C43F90" w:rsidP="00DB191C">
      <w:pPr>
        <w:rPr>
          <w:lang w:val="en-US"/>
        </w:rPr>
      </w:pPr>
    </w:p>
    <w:p w14:paraId="1E5577DC" w14:textId="3DF88DD8" w:rsidR="00DB191C" w:rsidRPr="00DB191C" w:rsidRDefault="00DB191C" w:rsidP="00DB191C">
      <w:pPr>
        <w:rPr>
          <w:lang w:val="en-US"/>
        </w:rPr>
      </w:pPr>
      <w:r w:rsidRPr="00DB191C">
        <w:rPr>
          <w:lang w:val="en-US"/>
        </w:rPr>
        <w:t>The document is structured to be readable at two levels:</w:t>
      </w:r>
    </w:p>
    <w:p w14:paraId="4FE3E25A" w14:textId="77777777" w:rsidR="00DB191C" w:rsidRPr="00DB191C" w:rsidRDefault="00DB191C" w:rsidP="00DB191C">
      <w:pPr>
        <w:numPr>
          <w:ilvl w:val="0"/>
          <w:numId w:val="4"/>
        </w:numPr>
        <w:rPr>
          <w:lang w:val="en-US"/>
        </w:rPr>
      </w:pPr>
      <w:r w:rsidRPr="00DB191C">
        <w:rPr>
          <w:lang w:val="en-US"/>
        </w:rPr>
        <w:t>For product and delivery stakeholders: the conceptual sections (2, 3, 4, 5) explain the shape of the change and why each element matters.</w:t>
      </w:r>
    </w:p>
    <w:p w14:paraId="746F6FB5" w14:textId="77777777" w:rsidR="00DB191C" w:rsidRPr="00DB191C" w:rsidRDefault="00DB191C" w:rsidP="00DB191C">
      <w:pPr>
        <w:numPr>
          <w:ilvl w:val="0"/>
          <w:numId w:val="4"/>
        </w:numPr>
        <w:rPr>
          <w:lang w:val="en-US"/>
        </w:rPr>
      </w:pPr>
      <w:r w:rsidRPr="00DB191C">
        <w:rPr>
          <w:lang w:val="en-US"/>
        </w:rPr>
        <w:t xml:space="preserve">For engineering: the walkthrough of the seven </w:t>
      </w:r>
      <w:proofErr w:type="spellStart"/>
      <w:r w:rsidRPr="00DB191C">
        <w:rPr>
          <w:lang w:val="en-US"/>
        </w:rPr>
        <w:t>PICASso</w:t>
      </w:r>
      <w:proofErr w:type="spellEnd"/>
      <w:r w:rsidRPr="00DB191C">
        <w:rPr>
          <w:lang w:val="en-US"/>
        </w:rPr>
        <w:t xml:space="preserve"> steps (section 6) and the capability summary (section 9) give the technical detail needed to begin design.</w:t>
      </w:r>
    </w:p>
    <w:p w14:paraId="099F4CF8" w14:textId="77777777" w:rsidR="00905FA2" w:rsidRDefault="00905FA2" w:rsidP="00DB191C">
      <w:pPr>
        <w:rPr>
          <w:b/>
          <w:bCs/>
          <w:sz w:val="28"/>
          <w:szCs w:val="28"/>
        </w:rPr>
      </w:pPr>
    </w:p>
    <w:p w14:paraId="1FF0A47F" w14:textId="4D4FCE04" w:rsidR="00DB191C" w:rsidRPr="00905FA2" w:rsidRDefault="00DB191C" w:rsidP="00905FA2">
      <w:pPr>
        <w:pStyle w:val="Heading2"/>
        <w:rPr>
          <w:color w:val="00B050"/>
        </w:rPr>
      </w:pPr>
      <w:bookmarkStart w:id="2" w:name="_Toc227316543"/>
      <w:proofErr w:type="spellStart"/>
      <w:r w:rsidRPr="00905FA2">
        <w:rPr>
          <w:color w:val="00B050"/>
        </w:rPr>
        <w:t>Guiding</w:t>
      </w:r>
      <w:proofErr w:type="spellEnd"/>
      <w:r w:rsidRPr="00905FA2">
        <w:rPr>
          <w:color w:val="00B050"/>
        </w:rPr>
        <w:t xml:space="preserve"> </w:t>
      </w:r>
      <w:proofErr w:type="spellStart"/>
      <w:r w:rsidRPr="00905FA2">
        <w:rPr>
          <w:color w:val="00B050"/>
        </w:rPr>
        <w:t>Principles</w:t>
      </w:r>
      <w:bookmarkEnd w:id="2"/>
      <w:proofErr w:type="spellEnd"/>
    </w:p>
    <w:p w14:paraId="6DE3633E" w14:textId="2D6FE198" w:rsidR="00DB191C" w:rsidRPr="00DB191C" w:rsidRDefault="00DB191C" w:rsidP="00DB191C">
      <w:pPr>
        <w:numPr>
          <w:ilvl w:val="0"/>
          <w:numId w:val="4"/>
        </w:numPr>
      </w:pPr>
      <w:r w:rsidRPr="00DB191C">
        <w:rPr>
          <w:lang w:val="en-US"/>
        </w:rPr>
        <w:t xml:space="preserve">Both paths coexist. The manual UI workflow remains fully supported. </w:t>
      </w:r>
      <w:proofErr w:type="gramStart"/>
      <w:r w:rsidRPr="00DB191C">
        <w:t>APIs</w:t>
      </w:r>
      <w:proofErr w:type="gramEnd"/>
      <w:r w:rsidRPr="00DB191C">
        <w:t xml:space="preserve"> </w:t>
      </w:r>
      <w:proofErr w:type="spellStart"/>
      <w:r w:rsidRPr="00DB191C">
        <w:t>are</w:t>
      </w:r>
      <w:proofErr w:type="spellEnd"/>
      <w:r w:rsidRPr="00DB191C">
        <w:t xml:space="preserve"> </w:t>
      </w:r>
      <w:proofErr w:type="spellStart"/>
      <w:r w:rsidRPr="00DB191C">
        <w:t>additive</w:t>
      </w:r>
      <w:proofErr w:type="spellEnd"/>
      <w:r w:rsidRPr="00DB191C">
        <w:t xml:space="preserve"> for teams </w:t>
      </w:r>
      <w:proofErr w:type="spellStart"/>
      <w:r w:rsidRPr="00DB191C">
        <w:t>who</w:t>
      </w:r>
      <w:proofErr w:type="spellEnd"/>
      <w:r w:rsidRPr="00DB191C">
        <w:t xml:space="preserve"> </w:t>
      </w:r>
      <w:proofErr w:type="spellStart"/>
      <w:r w:rsidRPr="00DB191C">
        <w:t>need</w:t>
      </w:r>
      <w:proofErr w:type="spellEnd"/>
      <w:r w:rsidRPr="00DB191C">
        <w:t xml:space="preserve"> automation.</w:t>
      </w:r>
    </w:p>
    <w:p w14:paraId="34EBE3FE" w14:textId="77777777" w:rsidR="00DB191C" w:rsidRPr="00DB191C" w:rsidRDefault="00DB191C" w:rsidP="00DB191C">
      <w:pPr>
        <w:numPr>
          <w:ilvl w:val="0"/>
          <w:numId w:val="4"/>
        </w:numPr>
        <w:rPr>
          <w:lang w:val="en-US"/>
        </w:rPr>
      </w:pPr>
      <w:r w:rsidRPr="00DB191C">
        <w:rPr>
          <w:lang w:val="en-US"/>
        </w:rPr>
        <w:t>Parity of assurance. Anything done through an API or CI/CD pipeline must produce the same audit trail, traceability, and evidence record as the UI.</w:t>
      </w:r>
    </w:p>
    <w:p w14:paraId="58965652" w14:textId="77777777" w:rsidR="00DB191C" w:rsidRPr="00DB191C" w:rsidRDefault="00DB191C" w:rsidP="00DB191C">
      <w:pPr>
        <w:numPr>
          <w:ilvl w:val="0"/>
          <w:numId w:val="4"/>
        </w:numPr>
      </w:pPr>
      <w:r w:rsidRPr="00DB191C">
        <w:rPr>
          <w:lang w:val="en-US"/>
        </w:rPr>
        <w:t xml:space="preserve">The workflow is unchanged. The seven release management steps, the functional roles, and the governance gates stay as they are. </w:t>
      </w:r>
      <w:r w:rsidRPr="00DB191C">
        <w:t xml:space="preserve">The API </w:t>
      </w:r>
      <w:proofErr w:type="spellStart"/>
      <w:r w:rsidRPr="00DB191C">
        <w:t>exposes</w:t>
      </w:r>
      <w:proofErr w:type="spellEnd"/>
      <w:r w:rsidRPr="00DB191C">
        <w:t xml:space="preserve"> </w:t>
      </w:r>
      <w:proofErr w:type="spellStart"/>
      <w:r w:rsidRPr="00DB191C">
        <w:t>each</w:t>
      </w:r>
      <w:proofErr w:type="spellEnd"/>
      <w:r w:rsidRPr="00DB191C">
        <w:t xml:space="preserve"> step </w:t>
      </w:r>
      <w:proofErr w:type="spellStart"/>
      <w:r w:rsidRPr="00DB191C">
        <w:t>faithfully</w:t>
      </w:r>
      <w:proofErr w:type="spellEnd"/>
      <w:r w:rsidRPr="00DB191C">
        <w:t>.</w:t>
      </w:r>
    </w:p>
    <w:p w14:paraId="1A7A79D5" w14:textId="77777777" w:rsidR="00DB191C" w:rsidRPr="00DB191C" w:rsidRDefault="00DB191C" w:rsidP="00DB191C">
      <w:pPr>
        <w:numPr>
          <w:ilvl w:val="0"/>
          <w:numId w:val="4"/>
        </w:numPr>
        <w:rPr>
          <w:lang w:val="en-US"/>
        </w:rPr>
      </w:pPr>
      <w:r w:rsidRPr="00DB191C">
        <w:rPr>
          <w:lang w:val="en-US"/>
        </w:rPr>
        <w:t>Component-level granularity. Security posture is a property of a component, not only of a release. The API must support this even where the UI treats the release as the unit.</w:t>
      </w:r>
    </w:p>
    <w:p w14:paraId="67A0A563" w14:textId="77777777" w:rsidR="00DB191C" w:rsidRPr="00DB191C" w:rsidRDefault="00DB191C" w:rsidP="00DB191C">
      <w:pPr>
        <w:numPr>
          <w:ilvl w:val="0"/>
          <w:numId w:val="4"/>
        </w:numPr>
        <w:rPr>
          <w:lang w:val="en-US"/>
        </w:rPr>
      </w:pPr>
      <w:r w:rsidRPr="00DB191C">
        <w:rPr>
          <w:lang w:val="en-US"/>
        </w:rPr>
        <w:t>State is first-class. Approvals, rework, delegation, and tracked actions are explicit operations, not implicit side effects of data changes.</w:t>
      </w:r>
    </w:p>
    <w:p w14:paraId="18F5ABF9" w14:textId="77777777" w:rsidR="00DB191C" w:rsidRPr="00DB191C" w:rsidRDefault="00DB191C" w:rsidP="00DB191C">
      <w:pPr>
        <w:numPr>
          <w:ilvl w:val="0"/>
          <w:numId w:val="4"/>
        </w:numPr>
        <w:rPr>
          <w:lang w:val="en-US"/>
        </w:rPr>
      </w:pPr>
      <w:r w:rsidRPr="00DB191C">
        <w:rPr>
          <w:lang w:val="en-US"/>
        </w:rPr>
        <w:t>Security at the boundary is a precondition, not a feature. Authenticated APIs and certified pipelines must be in place before the first release is driven programmatically.</w:t>
      </w:r>
    </w:p>
    <w:p w14:paraId="123ED378" w14:textId="77777777" w:rsidR="005505BF" w:rsidRDefault="005505BF" w:rsidP="00DB191C">
      <w:pPr>
        <w:rPr>
          <w:b/>
          <w:bCs/>
          <w:sz w:val="28"/>
          <w:szCs w:val="28"/>
          <w:lang w:val="en-US"/>
        </w:rPr>
      </w:pPr>
    </w:p>
    <w:p w14:paraId="19A26EEB" w14:textId="1613D77F" w:rsidR="00DB191C" w:rsidRPr="005505BF" w:rsidRDefault="00DB191C" w:rsidP="005505BF">
      <w:pPr>
        <w:pStyle w:val="Heading2"/>
        <w:rPr>
          <w:color w:val="00B050"/>
          <w:lang w:val="en-US"/>
        </w:rPr>
      </w:pPr>
      <w:bookmarkStart w:id="3" w:name="_Toc227316544"/>
      <w:r w:rsidRPr="005505BF">
        <w:rPr>
          <w:color w:val="00B050"/>
          <w:lang w:val="en-US"/>
        </w:rPr>
        <w:t>API Integration vs. CRUD Endpoints</w:t>
      </w:r>
      <w:bookmarkEnd w:id="3"/>
    </w:p>
    <w:p w14:paraId="0785E6EB" w14:textId="382E55F7" w:rsidR="00DB191C" w:rsidRPr="00DB191C" w:rsidRDefault="00DB191C" w:rsidP="00DB191C">
      <w:pPr>
        <w:rPr>
          <w:lang w:val="en-US"/>
        </w:rPr>
      </w:pPr>
      <w:r w:rsidRPr="00DB191C">
        <w:rPr>
          <w:lang w:val="en-US"/>
        </w:rPr>
        <w:t xml:space="preserve">This distinction is the single most important concept in the document, and it is the source of most of the miscommunication between platform teams and integration consumers. Many systems expose endpoints that look like APIs but are in fact thin CRUD wrappers over database tables. A true </w:t>
      </w:r>
      <w:proofErr w:type="gramStart"/>
      <w:r w:rsidRPr="00DB191C">
        <w:rPr>
          <w:lang w:val="en-US"/>
        </w:rPr>
        <w:t>integration</w:t>
      </w:r>
      <w:proofErr w:type="gramEnd"/>
      <w:r w:rsidRPr="00DB191C">
        <w:rPr>
          <w:lang w:val="en-US"/>
        </w:rPr>
        <w:t xml:space="preserve"> API is a different kind of thing.</w:t>
      </w:r>
    </w:p>
    <w:p w14:paraId="3583745E" w14:textId="77777777" w:rsidR="005505BF" w:rsidRDefault="005505BF" w:rsidP="00DB191C">
      <w:pPr>
        <w:rPr>
          <w:b/>
          <w:bCs/>
          <w:sz w:val="28"/>
          <w:szCs w:val="28"/>
          <w:lang w:val="en-US"/>
        </w:rPr>
      </w:pPr>
    </w:p>
    <w:p w14:paraId="36F88C08" w14:textId="0F140F0C" w:rsidR="00DB191C" w:rsidRPr="005505BF" w:rsidRDefault="00DB191C" w:rsidP="005505BF">
      <w:pPr>
        <w:pStyle w:val="Heading3"/>
        <w:rPr>
          <w:color w:val="00B050"/>
          <w:lang w:val="en-US"/>
        </w:rPr>
      </w:pPr>
      <w:bookmarkStart w:id="4" w:name="_Toc227316545"/>
      <w:r w:rsidRPr="005505BF">
        <w:rPr>
          <w:color w:val="00B050"/>
          <w:lang w:val="en-US"/>
        </w:rPr>
        <w:t>What CRUD Is</w:t>
      </w:r>
      <w:bookmarkEnd w:id="4"/>
    </w:p>
    <w:p w14:paraId="7820CD65" w14:textId="77777777" w:rsidR="00DB191C" w:rsidRPr="00DB191C" w:rsidRDefault="00DB191C" w:rsidP="00DB191C">
      <w:pPr>
        <w:rPr>
          <w:lang w:val="en-US"/>
        </w:rPr>
      </w:pPr>
      <w:r w:rsidRPr="00DB191C">
        <w:rPr>
          <w:lang w:val="en-US"/>
        </w:rPr>
        <w:t>CRUD stands for Create, Read, Update, Delete. A CRUD endpoint mirrors a row in a table: you can insert a record, fetch it, modify its fields, or remove it. CRUD is useful for basic data plumbing, and most platforms expose some form of it.</w:t>
      </w:r>
    </w:p>
    <w:p w14:paraId="34C52BC8" w14:textId="77777777" w:rsidR="005407B5" w:rsidRDefault="005407B5" w:rsidP="00DB191C">
      <w:pPr>
        <w:rPr>
          <w:lang w:val="en-US"/>
        </w:rPr>
      </w:pPr>
    </w:p>
    <w:p w14:paraId="1D748844" w14:textId="626AC2EF" w:rsidR="00DB191C" w:rsidRPr="00DB191C" w:rsidRDefault="00DB191C" w:rsidP="00DB191C">
      <w:pPr>
        <w:rPr>
          <w:lang w:val="en-US"/>
        </w:rPr>
      </w:pPr>
      <w:r w:rsidRPr="00DB191C">
        <w:rPr>
          <w:lang w:val="en-US"/>
        </w:rPr>
        <w:t>A typical CRUD endpoint looks like this:</w:t>
      </w:r>
    </w:p>
    <w:p w14:paraId="1A9C53D3" w14:textId="77777777" w:rsidR="00DB191C" w:rsidRPr="00505300" w:rsidRDefault="00DB191C" w:rsidP="00505300">
      <w:pPr>
        <w:pStyle w:val="ListParagraph"/>
        <w:numPr>
          <w:ilvl w:val="0"/>
          <w:numId w:val="6"/>
        </w:numPr>
        <w:rPr>
          <w:lang w:val="en-US"/>
        </w:rPr>
      </w:pPr>
      <w:r w:rsidRPr="00505300">
        <w:rPr>
          <w:lang w:val="en-US"/>
        </w:rPr>
        <w:t>POST   /releases            create a release record</w:t>
      </w:r>
    </w:p>
    <w:p w14:paraId="7A488530" w14:textId="77777777" w:rsidR="00DB191C" w:rsidRPr="00505300" w:rsidRDefault="00DB191C" w:rsidP="00505300">
      <w:pPr>
        <w:pStyle w:val="ListParagraph"/>
        <w:numPr>
          <w:ilvl w:val="0"/>
          <w:numId w:val="6"/>
        </w:numPr>
        <w:rPr>
          <w:lang w:val="en-US"/>
        </w:rPr>
      </w:pPr>
      <w:r w:rsidRPr="00505300">
        <w:rPr>
          <w:lang w:val="en-US"/>
        </w:rPr>
        <w:t>GET    /</w:t>
      </w:r>
      <w:proofErr w:type="gramStart"/>
      <w:r w:rsidRPr="00505300">
        <w:rPr>
          <w:lang w:val="en-US"/>
        </w:rPr>
        <w:t xml:space="preserve">releases/{id}   </w:t>
      </w:r>
      <w:proofErr w:type="gramEnd"/>
      <w:r w:rsidRPr="00505300">
        <w:rPr>
          <w:lang w:val="en-US"/>
        </w:rPr>
        <w:t xml:space="preserve">    read a release record</w:t>
      </w:r>
    </w:p>
    <w:p w14:paraId="4B2A83D7" w14:textId="77777777" w:rsidR="00DB191C" w:rsidRPr="00505300" w:rsidRDefault="00DB191C" w:rsidP="00505300">
      <w:pPr>
        <w:pStyle w:val="ListParagraph"/>
        <w:numPr>
          <w:ilvl w:val="0"/>
          <w:numId w:val="6"/>
        </w:numPr>
        <w:rPr>
          <w:lang w:val="en-US"/>
        </w:rPr>
      </w:pPr>
      <w:proofErr w:type="gramStart"/>
      <w:r w:rsidRPr="00505300">
        <w:rPr>
          <w:lang w:val="en-US"/>
        </w:rPr>
        <w:t xml:space="preserve">PATCH  /releases/{id}   </w:t>
      </w:r>
      <w:proofErr w:type="gramEnd"/>
      <w:r w:rsidRPr="00505300">
        <w:rPr>
          <w:lang w:val="en-US"/>
        </w:rPr>
        <w:t xml:space="preserve">    update fields on a release record</w:t>
      </w:r>
    </w:p>
    <w:p w14:paraId="39109D42" w14:textId="77777777" w:rsidR="00DB191C" w:rsidRPr="00505300" w:rsidRDefault="00DB191C" w:rsidP="00505300">
      <w:pPr>
        <w:pStyle w:val="ListParagraph"/>
        <w:numPr>
          <w:ilvl w:val="0"/>
          <w:numId w:val="6"/>
        </w:numPr>
        <w:rPr>
          <w:lang w:val="en-US"/>
        </w:rPr>
      </w:pPr>
      <w:r w:rsidRPr="00505300">
        <w:rPr>
          <w:lang w:val="en-US"/>
        </w:rPr>
        <w:t>DELETE /</w:t>
      </w:r>
      <w:proofErr w:type="gramStart"/>
      <w:r w:rsidRPr="00505300">
        <w:rPr>
          <w:lang w:val="en-US"/>
        </w:rPr>
        <w:t xml:space="preserve">releases/{id}   </w:t>
      </w:r>
      <w:proofErr w:type="gramEnd"/>
      <w:r w:rsidRPr="00505300">
        <w:rPr>
          <w:lang w:val="en-US"/>
        </w:rPr>
        <w:t xml:space="preserve">    delete a release record</w:t>
      </w:r>
    </w:p>
    <w:p w14:paraId="0A9DCA69" w14:textId="77777777" w:rsidR="005407B5" w:rsidRDefault="005407B5" w:rsidP="00DB191C">
      <w:pPr>
        <w:rPr>
          <w:lang w:val="en-US"/>
        </w:rPr>
      </w:pPr>
    </w:p>
    <w:p w14:paraId="4D6DB1C3" w14:textId="6493868D" w:rsidR="00DB191C" w:rsidRPr="00DB191C" w:rsidRDefault="00DB191C" w:rsidP="00DB191C">
      <w:pPr>
        <w:rPr>
          <w:lang w:val="en-US"/>
        </w:rPr>
      </w:pPr>
      <w:r w:rsidRPr="00DB191C">
        <w:rPr>
          <w:lang w:val="en-US"/>
        </w:rPr>
        <w:t xml:space="preserve">CRUD tells you nothing about what the record means in </w:t>
      </w:r>
      <w:r w:rsidR="009343B2" w:rsidRPr="00DB191C">
        <w:rPr>
          <w:lang w:val="en-US"/>
        </w:rPr>
        <w:t>business</w:t>
      </w:r>
      <w:r w:rsidRPr="00DB191C">
        <w:rPr>
          <w:lang w:val="en-US"/>
        </w:rPr>
        <w:t>. It does not know whether a release can legally transition from Scope Approval to FCSR. It does not know whether a questionnaire answer is valid in context. It does not enforce the workflow; it only manipulates rows. If a caller writes rows in the wrong order, the platform will accept them.</w:t>
      </w:r>
    </w:p>
    <w:p w14:paraId="2BF6ADEF" w14:textId="77777777" w:rsidR="00505300" w:rsidRDefault="00505300" w:rsidP="00DB191C">
      <w:pPr>
        <w:rPr>
          <w:b/>
          <w:bCs/>
          <w:lang w:val="en-US"/>
        </w:rPr>
      </w:pPr>
    </w:p>
    <w:p w14:paraId="7236078F" w14:textId="120ED847" w:rsidR="00DB191C" w:rsidRPr="005505BF" w:rsidRDefault="00DB191C" w:rsidP="005505BF">
      <w:pPr>
        <w:pStyle w:val="Heading3"/>
        <w:rPr>
          <w:color w:val="00B050"/>
          <w:lang w:val="en-US"/>
        </w:rPr>
      </w:pPr>
      <w:bookmarkStart w:id="5" w:name="_Toc227316546"/>
      <w:r w:rsidRPr="005505BF">
        <w:rPr>
          <w:color w:val="00B050"/>
          <w:lang w:val="en-US"/>
        </w:rPr>
        <w:t>What an Integration API Is</w:t>
      </w:r>
      <w:bookmarkEnd w:id="5"/>
    </w:p>
    <w:p w14:paraId="1DCCF868" w14:textId="77777777" w:rsidR="00DB191C" w:rsidRPr="00DB191C" w:rsidRDefault="00DB191C" w:rsidP="00DB191C">
      <w:pPr>
        <w:rPr>
          <w:lang w:val="en-US"/>
        </w:rPr>
      </w:pPr>
      <w:r w:rsidRPr="00DB191C">
        <w:rPr>
          <w:lang w:val="en-US"/>
        </w:rPr>
        <w:t xml:space="preserve">An integration API exposes the platform’s workflow and business rules as first-class operations. Instead of asking callers to simulate the workflow by writing rows in the right order, it offers verbs that match what users </w:t>
      </w:r>
      <w:proofErr w:type="gramStart"/>
      <w:r w:rsidRPr="00DB191C">
        <w:rPr>
          <w:lang w:val="en-US"/>
        </w:rPr>
        <w:t>actually do</w:t>
      </w:r>
      <w:proofErr w:type="gramEnd"/>
      <w:r w:rsidRPr="00DB191C">
        <w:rPr>
          <w:lang w:val="en-US"/>
        </w:rPr>
        <w:t xml:space="preserve"> in the UI: answer a questionnaire, submit for scope approval, record residual risk, delegate an approval, link an external artefact, complete a post-FCSR action.</w:t>
      </w:r>
    </w:p>
    <w:p w14:paraId="679CC347" w14:textId="77777777" w:rsidR="00505300" w:rsidRDefault="00505300" w:rsidP="00DB191C">
      <w:pPr>
        <w:rPr>
          <w:lang w:val="en-US"/>
        </w:rPr>
      </w:pPr>
    </w:p>
    <w:p w14:paraId="5B626035" w14:textId="77777777" w:rsidR="00DB191C" w:rsidRPr="00DB191C" w:rsidRDefault="00DB191C" w:rsidP="00DB191C">
      <w:pPr>
        <w:rPr>
          <w:lang w:val="en-US"/>
        </w:rPr>
      </w:pPr>
      <w:r w:rsidRPr="00DB191C">
        <w:rPr>
          <w:lang w:val="en-US"/>
        </w:rPr>
        <w:t>The same operations, expressed as an integration API, look like this:</w:t>
      </w:r>
    </w:p>
    <w:p w14:paraId="16054FA4" w14:textId="77777777" w:rsidR="00DB191C" w:rsidRPr="00505300" w:rsidRDefault="00DB191C" w:rsidP="00505300">
      <w:pPr>
        <w:pStyle w:val="ListParagraph"/>
        <w:numPr>
          <w:ilvl w:val="0"/>
          <w:numId w:val="7"/>
        </w:numPr>
        <w:rPr>
          <w:lang w:val="en-US"/>
        </w:rPr>
      </w:pPr>
      <w:r w:rsidRPr="00505300">
        <w:rPr>
          <w:lang w:val="en-US"/>
        </w:rPr>
        <w:t>POST /releases                                    open a release against one or more components</w:t>
      </w:r>
    </w:p>
    <w:p w14:paraId="64CD0FC8" w14:textId="77777777" w:rsidR="00DB191C" w:rsidRPr="00505300" w:rsidRDefault="00DB191C" w:rsidP="00505300">
      <w:pPr>
        <w:pStyle w:val="ListParagraph"/>
        <w:numPr>
          <w:ilvl w:val="0"/>
          <w:numId w:val="7"/>
        </w:numPr>
        <w:rPr>
          <w:lang w:val="en-US"/>
        </w:rPr>
      </w:pPr>
      <w:r w:rsidRPr="00505300">
        <w:rPr>
          <w:lang w:val="en-US"/>
        </w:rPr>
        <w:t>POST /</w:t>
      </w:r>
      <w:proofErr w:type="gramStart"/>
      <w:r w:rsidRPr="00505300">
        <w:rPr>
          <w:lang w:val="en-US"/>
        </w:rPr>
        <w:t>releases/{id}/</w:t>
      </w:r>
      <w:proofErr w:type="gramEnd"/>
      <w:r w:rsidRPr="00505300">
        <w:rPr>
          <w:lang w:val="en-US"/>
        </w:rPr>
        <w:t>questionnaire/answers         submit answers; server validates branching</w:t>
      </w:r>
    </w:p>
    <w:p w14:paraId="29E35741" w14:textId="77777777" w:rsidR="00DB191C" w:rsidRPr="00505300" w:rsidRDefault="00DB191C" w:rsidP="00505300">
      <w:pPr>
        <w:pStyle w:val="ListParagraph"/>
        <w:numPr>
          <w:ilvl w:val="0"/>
          <w:numId w:val="7"/>
        </w:numPr>
        <w:rPr>
          <w:lang w:val="en-US"/>
        </w:rPr>
      </w:pPr>
      <w:r w:rsidRPr="00505300">
        <w:rPr>
          <w:lang w:val="en-US"/>
        </w:rPr>
        <w:t>POST /</w:t>
      </w:r>
      <w:proofErr w:type="gramStart"/>
      <w:r w:rsidRPr="00505300">
        <w:rPr>
          <w:lang w:val="en-US"/>
        </w:rPr>
        <w:t>releases/{id}/</w:t>
      </w:r>
      <w:proofErr w:type="gramEnd"/>
      <w:r w:rsidRPr="00505300">
        <w:rPr>
          <w:lang w:val="en-US"/>
        </w:rPr>
        <w:t xml:space="preserve">split                         </w:t>
      </w:r>
      <w:proofErr w:type="spellStart"/>
      <w:r w:rsidRPr="00505300">
        <w:rPr>
          <w:lang w:val="en-US"/>
        </w:rPr>
        <w:t>split</w:t>
      </w:r>
      <w:proofErr w:type="spellEnd"/>
      <w:r w:rsidRPr="00505300">
        <w:rPr>
          <w:lang w:val="en-US"/>
        </w:rPr>
        <w:t xml:space="preserve"> into multiple releases mid-questionnaire</w:t>
      </w:r>
    </w:p>
    <w:p w14:paraId="11972C29" w14:textId="2029CD76" w:rsidR="00DB191C" w:rsidRPr="00505300" w:rsidRDefault="00DB191C" w:rsidP="00505300">
      <w:pPr>
        <w:pStyle w:val="ListParagraph"/>
        <w:numPr>
          <w:ilvl w:val="0"/>
          <w:numId w:val="7"/>
        </w:numPr>
        <w:rPr>
          <w:lang w:val="en-US"/>
        </w:rPr>
      </w:pPr>
      <w:r w:rsidRPr="00505300">
        <w:rPr>
          <w:lang w:val="en-US"/>
        </w:rPr>
        <w:t>POST /</w:t>
      </w:r>
      <w:proofErr w:type="gramStart"/>
      <w:r w:rsidRPr="00505300">
        <w:rPr>
          <w:lang w:val="en-US"/>
        </w:rPr>
        <w:t>releases/{id}/</w:t>
      </w:r>
      <w:proofErr w:type="gramEnd"/>
      <w:r w:rsidRPr="00505300">
        <w:rPr>
          <w:lang w:val="en-US"/>
        </w:rPr>
        <w:t>scope-approval/submit         move to SA &amp; PQL sign-off</w:t>
      </w:r>
    </w:p>
    <w:p w14:paraId="6F85E8AC" w14:textId="7EBBF3FE" w:rsidR="00DB191C" w:rsidRPr="00505300" w:rsidRDefault="00DB191C" w:rsidP="00505300">
      <w:pPr>
        <w:pStyle w:val="ListParagraph"/>
        <w:numPr>
          <w:ilvl w:val="0"/>
          <w:numId w:val="7"/>
        </w:numPr>
        <w:rPr>
          <w:lang w:val="en-US"/>
        </w:rPr>
      </w:pPr>
      <w:r w:rsidRPr="00505300">
        <w:rPr>
          <w:lang w:val="en-US"/>
        </w:rPr>
        <w:t>POST /</w:t>
      </w:r>
      <w:proofErr w:type="gramStart"/>
      <w:r w:rsidRPr="00505300">
        <w:rPr>
          <w:lang w:val="en-US"/>
        </w:rPr>
        <w:t>releases/{id}/</w:t>
      </w:r>
      <w:proofErr w:type="gramEnd"/>
      <w:r w:rsidRPr="00505300">
        <w:rPr>
          <w:lang w:val="en-US"/>
        </w:rPr>
        <w:t>decisions                     record approve / request-rework / delegate</w:t>
      </w:r>
    </w:p>
    <w:p w14:paraId="7F3C0F22" w14:textId="77777777" w:rsidR="00DB191C" w:rsidRPr="00505300" w:rsidRDefault="00DB191C" w:rsidP="00505300">
      <w:pPr>
        <w:pStyle w:val="ListParagraph"/>
        <w:numPr>
          <w:ilvl w:val="0"/>
          <w:numId w:val="7"/>
        </w:numPr>
        <w:rPr>
          <w:lang w:val="en-US"/>
        </w:rPr>
      </w:pPr>
      <w:r w:rsidRPr="00505300">
        <w:rPr>
          <w:lang w:val="en-US"/>
        </w:rPr>
        <w:t>POST /</w:t>
      </w:r>
      <w:proofErr w:type="gramStart"/>
      <w:r w:rsidRPr="00505300">
        <w:rPr>
          <w:lang w:val="en-US"/>
        </w:rPr>
        <w:t>releases/{id}/</w:t>
      </w:r>
      <w:proofErr w:type="gramEnd"/>
      <w:r w:rsidRPr="00505300">
        <w:rPr>
          <w:lang w:val="en-US"/>
        </w:rPr>
        <w:t>residual-risks                attach residual risks and external IDs</w:t>
      </w:r>
    </w:p>
    <w:p w14:paraId="4D2A10E5" w14:textId="77777777" w:rsidR="00DB191C" w:rsidRPr="00505300" w:rsidRDefault="00DB191C" w:rsidP="00505300">
      <w:pPr>
        <w:pStyle w:val="ListParagraph"/>
        <w:numPr>
          <w:ilvl w:val="0"/>
          <w:numId w:val="7"/>
        </w:numPr>
        <w:rPr>
          <w:lang w:val="en-US"/>
        </w:rPr>
      </w:pPr>
      <w:r w:rsidRPr="00505300">
        <w:rPr>
          <w:lang w:val="en-US"/>
        </w:rPr>
        <w:t>POST /</w:t>
      </w:r>
      <w:proofErr w:type="gramStart"/>
      <w:r w:rsidRPr="00505300">
        <w:rPr>
          <w:lang w:val="en-US"/>
        </w:rPr>
        <w:t>releases/{id}/</w:t>
      </w:r>
      <w:proofErr w:type="spellStart"/>
      <w:proofErr w:type="gramEnd"/>
      <w:r w:rsidRPr="00505300">
        <w:rPr>
          <w:lang w:val="en-US"/>
        </w:rPr>
        <w:t>fcsr</w:t>
      </w:r>
      <w:proofErr w:type="spellEnd"/>
      <w:r w:rsidRPr="00505300">
        <w:rPr>
          <w:lang w:val="en-US"/>
        </w:rPr>
        <w:t>/submit                   move to FCSR review</w:t>
      </w:r>
    </w:p>
    <w:p w14:paraId="61D70DE9" w14:textId="77777777" w:rsidR="00DB191C" w:rsidRPr="00505300" w:rsidRDefault="00DB191C" w:rsidP="00505300">
      <w:pPr>
        <w:pStyle w:val="ListParagraph"/>
        <w:numPr>
          <w:ilvl w:val="0"/>
          <w:numId w:val="7"/>
        </w:numPr>
        <w:rPr>
          <w:lang w:val="en-US"/>
        </w:rPr>
      </w:pPr>
      <w:r w:rsidRPr="00505300">
        <w:rPr>
          <w:lang w:val="en-US"/>
        </w:rPr>
        <w:t>POST /</w:t>
      </w:r>
      <w:proofErr w:type="gramStart"/>
      <w:r w:rsidRPr="00505300">
        <w:rPr>
          <w:lang w:val="en-US"/>
        </w:rPr>
        <w:t>releases/{id}/</w:t>
      </w:r>
      <w:proofErr w:type="gramEnd"/>
      <w:r w:rsidRPr="00505300">
        <w:rPr>
          <w:lang w:val="en-US"/>
        </w:rPr>
        <w:t>post-</w:t>
      </w:r>
      <w:proofErr w:type="spellStart"/>
      <w:r w:rsidRPr="00505300">
        <w:rPr>
          <w:lang w:val="en-US"/>
        </w:rPr>
        <w:t>fcsr</w:t>
      </w:r>
      <w:proofErr w:type="spellEnd"/>
      <w:r w:rsidRPr="00505300">
        <w:rPr>
          <w:lang w:val="en-US"/>
        </w:rPr>
        <w:t>-actions             create / complete tracked actions</w:t>
      </w:r>
    </w:p>
    <w:p w14:paraId="399441C6" w14:textId="77777777" w:rsidR="00505300" w:rsidRDefault="00505300" w:rsidP="00DB191C">
      <w:pPr>
        <w:rPr>
          <w:b/>
          <w:bCs/>
          <w:lang w:val="en-US"/>
        </w:rPr>
      </w:pPr>
    </w:p>
    <w:p w14:paraId="0DCD605B" w14:textId="062FDFCB" w:rsidR="00DB191C" w:rsidRPr="005505BF" w:rsidRDefault="00DB191C" w:rsidP="005505BF">
      <w:pPr>
        <w:pStyle w:val="Heading3"/>
        <w:rPr>
          <w:color w:val="00B050"/>
          <w:lang w:val="en-US"/>
        </w:rPr>
      </w:pPr>
      <w:bookmarkStart w:id="6" w:name="_Toc227316547"/>
      <w:r w:rsidRPr="005505BF">
        <w:rPr>
          <w:color w:val="00B050"/>
          <w:lang w:val="en-US"/>
        </w:rPr>
        <w:t>Why This Matters</w:t>
      </w:r>
      <w:bookmarkEnd w:id="6"/>
    </w:p>
    <w:p w14:paraId="5F3CCA9A" w14:textId="77777777" w:rsidR="00DB191C" w:rsidRPr="00DB191C" w:rsidRDefault="00DB191C" w:rsidP="00DB191C">
      <w:pPr>
        <w:rPr>
          <w:lang w:val="en-US"/>
        </w:rPr>
      </w:pPr>
      <w:r w:rsidRPr="00DB191C">
        <w:rPr>
          <w:lang w:val="en-US"/>
        </w:rPr>
        <w:t xml:space="preserve">CRUD forces every integration to reimplement the release management workflow outside of </w:t>
      </w:r>
      <w:proofErr w:type="spellStart"/>
      <w:r w:rsidRPr="00DB191C">
        <w:rPr>
          <w:lang w:val="en-US"/>
        </w:rPr>
        <w:t>PICASso</w:t>
      </w:r>
      <w:proofErr w:type="spellEnd"/>
      <w:r w:rsidRPr="00DB191C">
        <w:rPr>
          <w:lang w:val="en-US"/>
        </w:rPr>
        <w:t>. Every pipeline ends up being a fragile copy of the same logic. When the workflow changes, every integration breaks silently. The source of truth leaks out of the platform.</w:t>
      </w:r>
    </w:p>
    <w:p w14:paraId="3A3555DB" w14:textId="77777777" w:rsidR="00DB191C" w:rsidRDefault="00DB191C" w:rsidP="00DB191C">
      <w:pPr>
        <w:rPr>
          <w:lang w:val="en-US"/>
        </w:rPr>
      </w:pPr>
      <w:r w:rsidRPr="00DB191C">
        <w:rPr>
          <w:lang w:val="en-US"/>
        </w:rPr>
        <w:t xml:space="preserve">An integration API keeps the workflow inside </w:t>
      </w:r>
      <w:proofErr w:type="spellStart"/>
      <w:r w:rsidRPr="00DB191C">
        <w:rPr>
          <w:lang w:val="en-US"/>
        </w:rPr>
        <w:t>PICASso</w:t>
      </w:r>
      <w:proofErr w:type="spellEnd"/>
      <w:r w:rsidRPr="00DB191C">
        <w:rPr>
          <w:lang w:val="en-US"/>
        </w:rPr>
        <w:t>, where it belongs. Pipelines call verbs that match the release management steps. The platform enforces state transitions, role checks, and evidence requirements on the server side. When governance changes, the API changes with it, and every caller inherits the change correctly.</w:t>
      </w:r>
    </w:p>
    <w:p w14:paraId="39731C18" w14:textId="77777777" w:rsidR="00770DA8" w:rsidRDefault="00770DA8" w:rsidP="00DB191C">
      <w:pPr>
        <w:rPr>
          <w:lang w:val="en-US"/>
        </w:rPr>
      </w:pPr>
    </w:p>
    <w:p w14:paraId="5BF5070B" w14:textId="77777777" w:rsidR="00770DA8" w:rsidRDefault="00770DA8" w:rsidP="00DB191C">
      <w:pPr>
        <w:rPr>
          <w:lang w:val="en-US"/>
        </w:rPr>
      </w:pPr>
    </w:p>
    <w:p w14:paraId="69D29A29" w14:textId="77777777" w:rsidR="00770DA8" w:rsidRDefault="00770DA8" w:rsidP="00DB191C">
      <w:pPr>
        <w:rPr>
          <w:lang w:val="en-US"/>
        </w:rPr>
      </w:pPr>
    </w:p>
    <w:p w14:paraId="3E81E36C" w14:textId="77777777" w:rsidR="00770DA8" w:rsidRDefault="00770DA8" w:rsidP="00DB191C">
      <w:pPr>
        <w:rPr>
          <w:lang w:val="en-US"/>
        </w:rPr>
      </w:pPr>
    </w:p>
    <w:p w14:paraId="177BE1FC" w14:textId="77777777" w:rsidR="00770DA8" w:rsidRPr="00DB191C" w:rsidRDefault="00770DA8" w:rsidP="00DB191C">
      <w:pPr>
        <w:rPr>
          <w:lang w:val="en-US"/>
        </w:rPr>
      </w:pPr>
    </w:p>
    <w:p w14:paraId="7123869B" w14:textId="77777777" w:rsidR="00505300" w:rsidRDefault="00505300" w:rsidP="00DB191C">
      <w:pPr>
        <w:rPr>
          <w:b/>
          <w:bCs/>
        </w:rPr>
      </w:pPr>
    </w:p>
    <w:p w14:paraId="719CE2B1" w14:textId="597A7E53" w:rsidR="00DB191C" w:rsidRDefault="00DB191C" w:rsidP="005505BF">
      <w:pPr>
        <w:pStyle w:val="Heading4"/>
        <w:rPr>
          <w:color w:val="00B050"/>
        </w:rPr>
      </w:pPr>
      <w:r w:rsidRPr="005505BF">
        <w:rPr>
          <w:color w:val="00B050"/>
        </w:rPr>
        <w:t xml:space="preserve">Quick </w:t>
      </w:r>
      <w:proofErr w:type="spellStart"/>
      <w:r w:rsidRPr="005505BF">
        <w:rPr>
          <w:color w:val="00B050"/>
        </w:rPr>
        <w:t>Comparison</w:t>
      </w:r>
      <w:proofErr w:type="spellEnd"/>
    </w:p>
    <w:p w14:paraId="40E8DF45" w14:textId="77777777" w:rsidR="00770DA8" w:rsidRPr="005505BF" w:rsidRDefault="00770DA8" w:rsidP="005505BF">
      <w:pPr>
        <w:pStyle w:val="Heading4"/>
        <w:rPr>
          <w:color w:val="00B05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4CD0" w:rsidRPr="00DB191C" w14:paraId="13479983" w14:textId="77777777" w:rsidTr="005505BF">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3DD617D6" w14:textId="77777777" w:rsidR="00DB191C" w:rsidRPr="00DB191C" w:rsidRDefault="00DB191C" w:rsidP="00DB191C">
            <w:proofErr w:type="spellStart"/>
            <w:r w:rsidRPr="00DB191C">
              <w:rPr>
                <w:b/>
                <w:bCs/>
              </w:rPr>
              <w:t>Aspect</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595D32F3" w14:textId="77777777" w:rsidR="00DB191C" w:rsidRPr="00DB191C" w:rsidRDefault="00DB191C" w:rsidP="00DB191C">
            <w:r w:rsidRPr="00DB191C">
              <w:rPr>
                <w:b/>
                <w:bCs/>
              </w:rPr>
              <w:t xml:space="preserve">CRUD </w:t>
            </w:r>
            <w:proofErr w:type="spellStart"/>
            <w:r w:rsidRPr="00DB191C">
              <w:rPr>
                <w:b/>
                <w:bCs/>
              </w:rPr>
              <w:t>Endpoints</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677875AF" w14:textId="77777777" w:rsidR="00DB191C" w:rsidRPr="00DB191C" w:rsidRDefault="00DB191C" w:rsidP="00DB191C">
            <w:pPr>
              <w:rPr>
                <w:color w:val="00B050"/>
              </w:rPr>
            </w:pPr>
            <w:r w:rsidRPr="00DB191C">
              <w:rPr>
                <w:b/>
                <w:bCs/>
              </w:rPr>
              <w:t>Integration API</w:t>
            </w:r>
          </w:p>
        </w:tc>
      </w:tr>
      <w:tr w:rsidR="003D68CB" w:rsidRPr="00DB191C" w14:paraId="1F745455"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CD8EF63" w14:textId="77777777" w:rsidR="00DB191C" w:rsidRPr="00DB191C" w:rsidRDefault="00DB191C" w:rsidP="00DB191C">
            <w:proofErr w:type="spellStart"/>
            <w:r w:rsidRPr="00DB191C">
              <w:t>Abstraction</w:t>
            </w:r>
            <w:proofErr w:type="spellEnd"/>
            <w:r w:rsidRPr="00DB191C">
              <w:t xml:space="preserve"> </w:t>
            </w:r>
            <w:proofErr w:type="spellStart"/>
            <w:r w:rsidRPr="00DB191C">
              <w:t>level</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696476AA" w14:textId="77777777" w:rsidR="00DB191C" w:rsidRPr="00DB191C" w:rsidRDefault="00DB191C" w:rsidP="00DB191C">
            <w:proofErr w:type="spellStart"/>
            <w:r w:rsidRPr="00DB191C">
              <w:t>Rows</w:t>
            </w:r>
            <w:proofErr w:type="spellEnd"/>
            <w:r w:rsidRPr="00DB191C">
              <w:t xml:space="preserve"> in a table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E293F75" w14:textId="77777777" w:rsidR="00DB191C" w:rsidRPr="00DB191C" w:rsidRDefault="00DB191C" w:rsidP="00DB191C">
            <w:pPr>
              <w:rPr>
                <w:lang w:val="en-US"/>
              </w:rPr>
            </w:pPr>
            <w:r w:rsidRPr="00DB191C">
              <w:rPr>
                <w:lang w:val="en-US"/>
              </w:rPr>
              <w:t>Business operations and state transitions</w:t>
            </w:r>
          </w:p>
        </w:tc>
      </w:tr>
      <w:tr w:rsidR="003D68CB" w:rsidRPr="00DB191C" w14:paraId="5ACF9557" w14:textId="77777777">
        <w:tc>
          <w:tcPr>
            <w:tcW w:w="31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4CD3F8C6" w14:textId="77777777" w:rsidR="00DB191C" w:rsidRPr="00DB191C" w:rsidRDefault="00DB191C" w:rsidP="00DB191C">
            <w:r w:rsidRPr="00DB191C">
              <w:t xml:space="preserve">Workflow </w:t>
            </w:r>
            <w:proofErr w:type="spellStart"/>
            <w:r w:rsidRPr="00DB191C">
              <w:t>ownership</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7AFBB119" w14:textId="77777777" w:rsidR="00DB191C" w:rsidRPr="00DB191C" w:rsidRDefault="00DB191C" w:rsidP="00DB191C">
            <w:proofErr w:type="spellStart"/>
            <w:r w:rsidRPr="00DB191C">
              <w:t>Caller</w:t>
            </w:r>
            <w:proofErr w:type="spellEnd"/>
            <w:r w:rsidRPr="00DB191C">
              <w:t xml:space="preserve"> </w:t>
            </w:r>
            <w:proofErr w:type="spellStart"/>
            <w:r w:rsidRPr="00DB191C">
              <w:t>reconstructs</w:t>
            </w:r>
            <w:proofErr w:type="spellEnd"/>
            <w:r w:rsidRPr="00DB191C">
              <w:t xml:space="preserve"> it</w:t>
            </w:r>
          </w:p>
        </w:tc>
        <w:tc>
          <w:tcPr>
            <w:tcW w:w="31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4C5FEE0" w14:textId="77777777" w:rsidR="00DB191C" w:rsidRPr="00DB191C" w:rsidRDefault="00DB191C" w:rsidP="00DB191C">
            <w:proofErr w:type="spellStart"/>
            <w:r w:rsidRPr="00DB191C">
              <w:t>Platform</w:t>
            </w:r>
            <w:proofErr w:type="spellEnd"/>
            <w:r w:rsidRPr="00DB191C">
              <w:t xml:space="preserve"> </w:t>
            </w:r>
            <w:proofErr w:type="spellStart"/>
            <w:r w:rsidRPr="00DB191C">
              <w:t>enforces</w:t>
            </w:r>
            <w:proofErr w:type="spellEnd"/>
            <w:r w:rsidRPr="00DB191C">
              <w:t xml:space="preserve"> it</w:t>
            </w:r>
          </w:p>
        </w:tc>
      </w:tr>
      <w:tr w:rsidR="003D68CB" w:rsidRPr="00DB191C" w14:paraId="1CD82856"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68A10CC2" w14:textId="77777777" w:rsidR="00DB191C" w:rsidRPr="00DB191C" w:rsidRDefault="00DB191C" w:rsidP="00DB191C">
            <w:proofErr w:type="spellStart"/>
            <w:r w:rsidRPr="00DB191C">
              <w:t>Validation</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05736CBC" w14:textId="77777777" w:rsidR="00DB191C" w:rsidRPr="00DB191C" w:rsidRDefault="00DB191C" w:rsidP="00DB191C">
            <w:proofErr w:type="spellStart"/>
            <w:r w:rsidRPr="00DB191C">
              <w:t>Field-level</w:t>
            </w:r>
            <w:proofErr w:type="spellEnd"/>
            <w:r w:rsidRPr="00DB191C">
              <w:t xml:space="preserve"> (</w:t>
            </w:r>
            <w:proofErr w:type="spellStart"/>
            <w:r w:rsidRPr="00DB191C">
              <w:t>type</w:t>
            </w:r>
            <w:proofErr w:type="spellEnd"/>
            <w:r w:rsidRPr="00DB191C">
              <w:t xml:space="preserve">, </w:t>
            </w:r>
            <w:proofErr w:type="spellStart"/>
            <w:r w:rsidRPr="00DB191C">
              <w:t>required</w:t>
            </w:r>
            <w:proofErr w:type="spellEnd"/>
            <w:r w:rsidRPr="00DB191C">
              <w: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81F1E3F" w14:textId="77777777" w:rsidR="00DB191C" w:rsidRPr="00DB191C" w:rsidRDefault="00DB191C" w:rsidP="00DB191C">
            <w:pPr>
              <w:rPr>
                <w:lang w:val="en-US"/>
              </w:rPr>
            </w:pPr>
            <w:r w:rsidRPr="00DB191C">
              <w:rPr>
                <w:lang w:val="en-US"/>
              </w:rPr>
              <w:t>Business-level (state, role, context, evidence)</w:t>
            </w:r>
          </w:p>
        </w:tc>
      </w:tr>
      <w:tr w:rsidR="003D68CB" w:rsidRPr="00DB191C" w14:paraId="2650B339" w14:textId="77777777">
        <w:tc>
          <w:tcPr>
            <w:tcW w:w="31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B902FBA" w14:textId="77777777" w:rsidR="00DB191C" w:rsidRPr="00DB191C" w:rsidRDefault="00DB191C" w:rsidP="00DB191C">
            <w:proofErr w:type="spellStart"/>
            <w:r w:rsidRPr="00DB191C">
              <w:t>Auditability</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5583CD28" w14:textId="77777777" w:rsidR="00DB191C" w:rsidRPr="00DB191C" w:rsidRDefault="00DB191C" w:rsidP="00DB191C">
            <w:r w:rsidRPr="00DB191C">
              <w:t xml:space="preserve">Change logs on </w:t>
            </w:r>
            <w:proofErr w:type="spellStart"/>
            <w:r w:rsidRPr="00DB191C">
              <w:t>rows</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3C626886" w14:textId="77777777" w:rsidR="00DB191C" w:rsidRPr="00DB191C" w:rsidRDefault="00DB191C" w:rsidP="00DB191C">
            <w:pPr>
              <w:rPr>
                <w:lang w:val="en-US"/>
              </w:rPr>
            </w:pPr>
            <w:r w:rsidRPr="00DB191C">
              <w:rPr>
                <w:lang w:val="en-US"/>
              </w:rPr>
              <w:t>Workflow events with actor, decision, reason, context</w:t>
            </w:r>
          </w:p>
        </w:tc>
      </w:tr>
      <w:tr w:rsidR="003D68CB" w:rsidRPr="00DB191C" w14:paraId="4923DB82"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00F863AF" w14:textId="77777777" w:rsidR="00DB191C" w:rsidRPr="00DB191C" w:rsidRDefault="00DB191C" w:rsidP="00DB191C">
            <w:r w:rsidRPr="00DB191C">
              <w:t>Risk of drift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5414D91C" w14:textId="77777777" w:rsidR="00DB191C" w:rsidRPr="00DB191C" w:rsidRDefault="00DB191C" w:rsidP="00DB191C">
            <w:pPr>
              <w:rPr>
                <w:lang w:val="en-US"/>
              </w:rPr>
            </w:pPr>
            <w:r w:rsidRPr="00DB191C">
              <w:rPr>
                <w:lang w:val="en-US"/>
              </w:rPr>
              <w:t>High; workflow lives outside the platform</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ED9EB47" w14:textId="77777777" w:rsidR="00DB191C" w:rsidRPr="00DB191C" w:rsidRDefault="00DB191C" w:rsidP="00DB191C">
            <w:pPr>
              <w:rPr>
                <w:lang w:val="en-US"/>
              </w:rPr>
            </w:pPr>
            <w:r w:rsidRPr="00DB191C">
              <w:rPr>
                <w:lang w:val="en-US"/>
              </w:rPr>
              <w:t xml:space="preserve">Low; workflow lives in </w:t>
            </w:r>
            <w:proofErr w:type="spellStart"/>
            <w:r w:rsidRPr="00DB191C">
              <w:rPr>
                <w:lang w:val="en-US"/>
              </w:rPr>
              <w:t>PICASso</w:t>
            </w:r>
            <w:proofErr w:type="spellEnd"/>
          </w:p>
        </w:tc>
      </w:tr>
    </w:tbl>
    <w:p w14:paraId="7FA8E676" w14:textId="77777777" w:rsidR="00DB191C" w:rsidRPr="00DB191C" w:rsidRDefault="00DB191C" w:rsidP="00DB191C">
      <w:pPr>
        <w:rPr>
          <w:lang w:val="en-US"/>
        </w:rPr>
      </w:pPr>
      <w:r w:rsidRPr="00DB191C">
        <w:rPr>
          <w:lang w:val="en-US"/>
        </w:rPr>
        <w:br w:type="page"/>
      </w:r>
    </w:p>
    <w:p w14:paraId="0D9E2DB6" w14:textId="5792BC67" w:rsidR="00DB191C" w:rsidRPr="00C062A3" w:rsidRDefault="00DB191C" w:rsidP="00C062A3">
      <w:pPr>
        <w:pStyle w:val="Heading2"/>
        <w:rPr>
          <w:color w:val="00B050"/>
          <w:lang w:val="en-US"/>
        </w:rPr>
      </w:pPr>
      <w:bookmarkStart w:id="7" w:name="_Toc227316548"/>
      <w:r w:rsidRPr="00C062A3">
        <w:rPr>
          <w:color w:val="00B050"/>
          <w:lang w:val="en-US"/>
        </w:rPr>
        <w:t xml:space="preserve">Governance Lens: API Type and </w:t>
      </w:r>
      <w:proofErr w:type="spellStart"/>
      <w:r w:rsidRPr="00C062A3">
        <w:rPr>
          <w:color w:val="00B050"/>
          <w:lang w:val="en-US"/>
        </w:rPr>
        <w:t>DevSecOps</w:t>
      </w:r>
      <w:proofErr w:type="spellEnd"/>
      <w:r w:rsidRPr="00C062A3">
        <w:rPr>
          <w:color w:val="00B050"/>
          <w:lang w:val="en-US"/>
        </w:rPr>
        <w:t xml:space="preserve"> Maturity</w:t>
      </w:r>
      <w:bookmarkEnd w:id="7"/>
    </w:p>
    <w:p w14:paraId="084C67E0" w14:textId="77777777" w:rsidR="00DB191C" w:rsidRPr="00DB191C" w:rsidRDefault="00DB191C" w:rsidP="00DB191C">
      <w:pPr>
        <w:rPr>
          <w:lang w:val="en-US"/>
        </w:rPr>
      </w:pPr>
      <w:r w:rsidRPr="00DB191C">
        <w:rPr>
          <w:lang w:val="en-US"/>
        </w:rPr>
        <w:t xml:space="preserve">The release management workflow does not exist in isolation. Two governance dimensions shape every release: the API type of the product being released, and the </w:t>
      </w:r>
      <w:proofErr w:type="spellStart"/>
      <w:r w:rsidRPr="00DB191C">
        <w:rPr>
          <w:lang w:val="en-US"/>
        </w:rPr>
        <w:t>DevSecOps</w:t>
      </w:r>
      <w:proofErr w:type="spellEnd"/>
      <w:r w:rsidRPr="00DB191C">
        <w:rPr>
          <w:lang w:val="en-US"/>
        </w:rPr>
        <w:t xml:space="preserve"> maturity of the team building it. These two dimensions determine which controls are mandatory and whether those controls are implemented manually or through automation.</w:t>
      </w:r>
    </w:p>
    <w:p w14:paraId="5EC95194" w14:textId="77777777" w:rsidR="00505300" w:rsidRDefault="00505300" w:rsidP="00DB191C">
      <w:pPr>
        <w:rPr>
          <w:b/>
          <w:bCs/>
        </w:rPr>
      </w:pPr>
    </w:p>
    <w:p w14:paraId="5550B175" w14:textId="490B1BD2" w:rsidR="00DB191C" w:rsidRDefault="00DB191C" w:rsidP="005505BF">
      <w:pPr>
        <w:pStyle w:val="Heading4"/>
        <w:rPr>
          <w:color w:val="00B050"/>
          <w:lang w:val="en-US"/>
        </w:rPr>
      </w:pPr>
      <w:r w:rsidRPr="005505BF">
        <w:rPr>
          <w:color w:val="00B050"/>
          <w:lang w:val="en-US"/>
        </w:rPr>
        <w:t>API Types and Mandatory Controls</w:t>
      </w:r>
    </w:p>
    <w:p w14:paraId="29A32C88" w14:textId="77777777" w:rsidR="00770DA8" w:rsidRPr="005505BF" w:rsidRDefault="00770DA8" w:rsidP="005505BF">
      <w:pPr>
        <w:pStyle w:val="Heading4"/>
        <w:rPr>
          <w:color w:val="00B050"/>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2319"/>
        <w:gridCol w:w="3842"/>
        <w:gridCol w:w="1660"/>
      </w:tblGrid>
      <w:tr w:rsidR="005407B5" w:rsidRPr="00DB191C" w14:paraId="25E08011" w14:textId="77777777" w:rsidTr="005505BF">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13B4AF0C" w14:textId="77777777" w:rsidR="00DB191C" w:rsidRPr="00DB191C" w:rsidRDefault="00DB191C" w:rsidP="00DB191C">
            <w:proofErr w:type="spellStart"/>
            <w:r w:rsidRPr="00DB191C">
              <w:rPr>
                <w:b/>
                <w:bCs/>
              </w:rPr>
              <w:t>Type</w:t>
            </w:r>
            <w:proofErr w:type="spellEnd"/>
          </w:p>
        </w:tc>
        <w:tc>
          <w:tcPr>
            <w:tcW w:w="234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15AC1529" w14:textId="77777777" w:rsidR="00DB191C" w:rsidRPr="00DB191C" w:rsidRDefault="00DB191C" w:rsidP="00DB191C">
            <w:r w:rsidRPr="00DB191C">
              <w:rPr>
                <w:b/>
                <w:bCs/>
              </w:rPr>
              <w:t>Exposure</w:t>
            </w:r>
          </w:p>
        </w:tc>
        <w:tc>
          <w:tcPr>
            <w:tcW w:w="390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05B48969" w14:textId="77777777" w:rsidR="00DB191C" w:rsidRPr="00DB191C" w:rsidRDefault="00DB191C" w:rsidP="00DB191C">
            <w:proofErr w:type="spellStart"/>
            <w:r w:rsidRPr="00DB191C">
              <w:rPr>
                <w:b/>
                <w:bCs/>
              </w:rPr>
              <w:t>Mandatory</w:t>
            </w:r>
            <w:proofErr w:type="spellEnd"/>
            <w:r w:rsidRPr="00DB191C">
              <w:rPr>
                <w:b/>
                <w:bCs/>
              </w:rPr>
              <w:t xml:space="preserve"> Controls</w:t>
            </w:r>
          </w:p>
        </w:tc>
        <w:tc>
          <w:tcPr>
            <w:tcW w:w="156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7A082781" w14:textId="77777777" w:rsidR="00DB191C" w:rsidRPr="00DB191C" w:rsidRDefault="00DB191C" w:rsidP="00DB191C">
            <w:r w:rsidRPr="00DB191C">
              <w:rPr>
                <w:b/>
                <w:bCs/>
              </w:rPr>
              <w:t xml:space="preserve">Min. </w:t>
            </w:r>
            <w:proofErr w:type="spellStart"/>
            <w:r w:rsidRPr="00DB191C">
              <w:rPr>
                <w:b/>
                <w:bCs/>
              </w:rPr>
              <w:t>Maturity</w:t>
            </w:r>
            <w:proofErr w:type="spellEnd"/>
          </w:p>
        </w:tc>
      </w:tr>
      <w:tr w:rsidR="005407B5" w:rsidRPr="00DB191C" w14:paraId="2F6DD81D"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09DDDEC" w14:textId="77777777" w:rsidR="00DB191C" w:rsidRPr="00DB191C" w:rsidRDefault="00DB191C" w:rsidP="00DB191C">
            <w:r w:rsidRPr="00DB191C">
              <w:rPr>
                <w:b/>
                <w:bCs/>
              </w:rPr>
              <w:t>A</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3578718" w14:textId="77777777" w:rsidR="00DB191C" w:rsidRPr="00DB191C" w:rsidRDefault="00DB191C" w:rsidP="00DB191C">
            <w:proofErr w:type="spellStart"/>
            <w:r w:rsidRPr="00DB191C">
              <w:t>Internal</w:t>
            </w:r>
            <w:proofErr w:type="spellEnd"/>
            <w:r w:rsidRPr="00DB191C">
              <w:t>, non-sensitive</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FE66DD3" w14:textId="77777777" w:rsidR="00DB191C" w:rsidRPr="00DB191C" w:rsidRDefault="00DB191C" w:rsidP="00DB191C">
            <w:pPr>
              <w:rPr>
                <w:lang w:val="en-US"/>
              </w:rPr>
            </w:pPr>
            <w:r w:rsidRPr="00DB191C">
              <w:rPr>
                <w:lang w:val="en-US"/>
              </w:rPr>
              <w:t>Service authentication; SAST; SCA; secrets detection; logging &amp; monitoring</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061003C9" w14:textId="77777777" w:rsidR="00DB191C" w:rsidRPr="00DB191C" w:rsidRDefault="00DB191C" w:rsidP="00DB191C">
            <w:proofErr w:type="spellStart"/>
            <w:r w:rsidRPr="00DB191C">
              <w:t>Level</w:t>
            </w:r>
            <w:proofErr w:type="spellEnd"/>
            <w:r w:rsidRPr="00DB191C">
              <w:t xml:space="preserve"> 1</w:t>
            </w:r>
          </w:p>
        </w:tc>
      </w:tr>
      <w:tr w:rsidR="005407B5" w:rsidRPr="00DB191C" w14:paraId="543BC149" w14:textId="77777777">
        <w:tc>
          <w:tcPr>
            <w:tcW w:w="156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4089CD0" w14:textId="77777777" w:rsidR="00DB191C" w:rsidRPr="00DB191C" w:rsidRDefault="00DB191C" w:rsidP="00DB191C">
            <w:r w:rsidRPr="00DB191C">
              <w:rPr>
                <w:b/>
                <w:bCs/>
              </w:rPr>
              <w:t>B</w:t>
            </w:r>
          </w:p>
        </w:tc>
        <w:tc>
          <w:tcPr>
            <w:tcW w:w="234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7974ADF4" w14:textId="77777777" w:rsidR="00DB191C" w:rsidRPr="00DB191C" w:rsidRDefault="00DB191C" w:rsidP="00DB191C">
            <w:r w:rsidRPr="00DB191C">
              <w:t xml:space="preserve">Partner or </w:t>
            </w:r>
            <w:proofErr w:type="spellStart"/>
            <w:r w:rsidRPr="00DB191C">
              <w:t>authenticated</w:t>
            </w:r>
            <w:proofErr w:type="spellEnd"/>
            <w:r w:rsidRPr="00DB191C">
              <w:t xml:space="preserve"> </w:t>
            </w:r>
            <w:proofErr w:type="spellStart"/>
            <w:r w:rsidRPr="00DB191C">
              <w:t>intranet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0C42540B" w14:textId="77777777" w:rsidR="00DB191C" w:rsidRPr="00DB191C" w:rsidRDefault="00DB191C" w:rsidP="00DB191C">
            <w:pPr>
              <w:rPr>
                <w:lang w:val="en-US"/>
              </w:rPr>
            </w:pPr>
            <w:r w:rsidRPr="00DB191C">
              <w:rPr>
                <w:lang w:val="en-US"/>
              </w:rPr>
              <w:t xml:space="preserve">Strong auth (OAuth2, </w:t>
            </w:r>
            <w:proofErr w:type="spellStart"/>
            <w:r w:rsidRPr="00DB191C">
              <w:rPr>
                <w:lang w:val="en-US"/>
              </w:rPr>
              <w:t>mTLS</w:t>
            </w:r>
            <w:proofErr w:type="spellEnd"/>
            <w:r w:rsidRPr="00DB191C">
              <w:rPr>
                <w:lang w:val="en-US"/>
              </w:rPr>
              <w:t xml:space="preserve">); SAST; SCA; </w:t>
            </w:r>
            <w:proofErr w:type="spellStart"/>
            <w:r w:rsidRPr="00DB191C">
              <w:rPr>
                <w:lang w:val="en-US"/>
              </w:rPr>
              <w:t>OpenAPI</w:t>
            </w:r>
            <w:proofErr w:type="spellEnd"/>
            <w:r w:rsidRPr="00DB191C">
              <w:rPr>
                <w:lang w:val="en-US"/>
              </w:rPr>
              <w:t xml:space="preserve"> schema validation; input validation; TLS; logging &amp; alerting; SDL documentation</w:t>
            </w:r>
          </w:p>
        </w:tc>
        <w:tc>
          <w:tcPr>
            <w:tcW w:w="156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79EDAC6" w14:textId="77777777" w:rsidR="00DB191C" w:rsidRPr="00DB191C" w:rsidRDefault="00DB191C" w:rsidP="00DB191C">
            <w:proofErr w:type="spellStart"/>
            <w:r w:rsidRPr="00DB191C">
              <w:t>Level</w:t>
            </w:r>
            <w:proofErr w:type="spellEnd"/>
            <w:r w:rsidRPr="00DB191C">
              <w:t xml:space="preserve"> 2</w:t>
            </w:r>
          </w:p>
        </w:tc>
      </w:tr>
      <w:tr w:rsidR="005407B5" w:rsidRPr="00DB191C" w14:paraId="0B3AF3A8"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372E1D1" w14:textId="77777777" w:rsidR="00DB191C" w:rsidRPr="00DB191C" w:rsidRDefault="00DB191C" w:rsidP="00DB191C">
            <w:r w:rsidRPr="00DB191C">
              <w:rPr>
                <w:b/>
                <w:bCs/>
              </w:rPr>
              <w:t>C</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94DCFAA" w14:textId="77777777" w:rsidR="00DB191C" w:rsidRPr="00DB191C" w:rsidRDefault="00DB191C" w:rsidP="00DB191C">
            <w:proofErr w:type="spellStart"/>
            <w:r w:rsidRPr="00DB191C">
              <w:t>External</w:t>
            </w:r>
            <w:proofErr w:type="spellEnd"/>
            <w:r w:rsidRPr="00DB191C">
              <w:t xml:space="preserve"> / internet-</w:t>
            </w:r>
            <w:proofErr w:type="spellStart"/>
            <w:r w:rsidRPr="00DB191C">
              <w:t>facing</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79248432" w14:textId="77777777" w:rsidR="00DB191C" w:rsidRPr="00DB191C" w:rsidRDefault="00DB191C" w:rsidP="00DB191C">
            <w:pPr>
              <w:rPr>
                <w:lang w:val="en-US"/>
              </w:rPr>
            </w:pPr>
            <w:r w:rsidRPr="00DB191C">
              <w:rPr>
                <w:lang w:val="en-US"/>
              </w:rPr>
              <w:t>OAuth2 / OIDC; rate limiting &amp; throttling; SAST + SCA + DAST; OWASP API Top 10 coverage; threat modelling; secrets rotation; runtime monitoring; incident response readiness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08F07165" w14:textId="77777777" w:rsidR="00DB191C" w:rsidRPr="00DB191C" w:rsidRDefault="00DB191C" w:rsidP="00DB191C">
            <w:proofErr w:type="spellStart"/>
            <w:r w:rsidRPr="00DB191C">
              <w:t>Level</w:t>
            </w:r>
            <w:proofErr w:type="spellEnd"/>
            <w:r w:rsidRPr="00DB191C">
              <w:t xml:space="preserve"> 2 (</w:t>
            </w:r>
            <w:proofErr w:type="spellStart"/>
            <w:r w:rsidRPr="00DB191C">
              <w:t>Level</w:t>
            </w:r>
            <w:proofErr w:type="spellEnd"/>
            <w:r w:rsidRPr="00DB191C">
              <w:t xml:space="preserve"> 3 </w:t>
            </w:r>
            <w:proofErr w:type="spellStart"/>
            <w:r w:rsidRPr="00DB191C">
              <w:t>recommended</w:t>
            </w:r>
            <w:proofErr w:type="spellEnd"/>
            <w:r w:rsidRPr="00DB191C">
              <w:t>)</w:t>
            </w:r>
          </w:p>
        </w:tc>
      </w:tr>
      <w:tr w:rsidR="005407B5" w:rsidRPr="00DB191C" w14:paraId="7A15C11E" w14:textId="77777777">
        <w:tc>
          <w:tcPr>
            <w:tcW w:w="156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FA21DD7" w14:textId="77777777" w:rsidR="00DB191C" w:rsidRPr="00DB191C" w:rsidRDefault="00DB191C" w:rsidP="00DB191C">
            <w:r w:rsidRPr="00DB191C">
              <w:rPr>
                <w:b/>
                <w:bCs/>
              </w:rPr>
              <w:t>D</w:t>
            </w:r>
          </w:p>
        </w:tc>
        <w:tc>
          <w:tcPr>
            <w:tcW w:w="234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395FA895" w14:textId="77777777" w:rsidR="00DB191C" w:rsidRPr="00DB191C" w:rsidRDefault="00DB191C" w:rsidP="00DB191C">
            <w:r w:rsidRPr="00DB191C">
              <w:t xml:space="preserve">Sensitive or </w:t>
            </w:r>
            <w:proofErr w:type="spellStart"/>
            <w:r w:rsidRPr="00DB191C">
              <w:t>regulated</w:t>
            </w:r>
            <w:proofErr w:type="spellEnd"/>
            <w:r w:rsidRPr="00DB191C">
              <w:t xml:space="preserve"> data</w:t>
            </w:r>
          </w:p>
        </w:tc>
        <w:tc>
          <w:tcPr>
            <w:tcW w:w="39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5D33020" w14:textId="77777777" w:rsidR="00DB191C" w:rsidRPr="00DB191C" w:rsidRDefault="00DB191C" w:rsidP="00DB191C">
            <w:pPr>
              <w:rPr>
                <w:lang w:val="en-US"/>
              </w:rPr>
            </w:pPr>
            <w:r w:rsidRPr="00DB191C">
              <w:rPr>
                <w:lang w:val="en-US"/>
              </w:rPr>
              <w:t>Everything in Type C, plus: data classification enforcement; encryption at rest and in transit; key management and HSM where applicable; segregation of duties; continuous risk monitoring; formal residual risk acceptance</w:t>
            </w:r>
          </w:p>
        </w:tc>
        <w:tc>
          <w:tcPr>
            <w:tcW w:w="156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31EA06DB" w14:textId="77777777" w:rsidR="00DB191C" w:rsidRPr="00DB191C" w:rsidRDefault="00DB191C" w:rsidP="00DB191C">
            <w:proofErr w:type="spellStart"/>
            <w:r w:rsidRPr="00DB191C">
              <w:t>Level</w:t>
            </w:r>
            <w:proofErr w:type="spellEnd"/>
            <w:r w:rsidRPr="00DB191C">
              <w:t xml:space="preserve"> 3</w:t>
            </w:r>
          </w:p>
        </w:tc>
      </w:tr>
    </w:tbl>
    <w:p w14:paraId="297F850C" w14:textId="77777777" w:rsidR="00505300" w:rsidRDefault="00505300" w:rsidP="00DB191C">
      <w:pPr>
        <w:rPr>
          <w:b/>
          <w:bCs/>
        </w:rPr>
      </w:pPr>
    </w:p>
    <w:p w14:paraId="2F9E99A1" w14:textId="2CD7205F" w:rsidR="00DB191C" w:rsidRDefault="00DB191C" w:rsidP="005505BF">
      <w:pPr>
        <w:pStyle w:val="Heading4"/>
        <w:rPr>
          <w:color w:val="00B050"/>
        </w:rPr>
      </w:pPr>
      <w:proofErr w:type="spellStart"/>
      <w:r w:rsidRPr="005505BF">
        <w:rPr>
          <w:color w:val="00B050"/>
        </w:rPr>
        <w:t>DevSecOps</w:t>
      </w:r>
      <w:proofErr w:type="spellEnd"/>
      <w:r w:rsidRPr="005505BF">
        <w:rPr>
          <w:color w:val="00B050"/>
        </w:rPr>
        <w:t xml:space="preserve"> </w:t>
      </w:r>
      <w:proofErr w:type="spellStart"/>
      <w:r w:rsidRPr="005505BF">
        <w:rPr>
          <w:color w:val="00B050"/>
        </w:rPr>
        <w:t>Maturity</w:t>
      </w:r>
      <w:proofErr w:type="spellEnd"/>
      <w:r w:rsidRPr="005505BF">
        <w:rPr>
          <w:color w:val="00B050"/>
        </w:rPr>
        <w:t xml:space="preserve"> </w:t>
      </w:r>
      <w:proofErr w:type="spellStart"/>
      <w:r w:rsidRPr="005505BF">
        <w:rPr>
          <w:color w:val="00B050"/>
        </w:rPr>
        <w:t>Levels</w:t>
      </w:r>
      <w:proofErr w:type="spellEnd"/>
    </w:p>
    <w:p w14:paraId="5DC148E2" w14:textId="77777777" w:rsidR="00770DA8" w:rsidRPr="005505BF" w:rsidRDefault="00770DA8" w:rsidP="005505BF">
      <w:pPr>
        <w:pStyle w:val="Heading4"/>
        <w:rPr>
          <w:color w:val="00B05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3900"/>
        <w:gridCol w:w="1800"/>
      </w:tblGrid>
      <w:tr w:rsidR="005407B5" w:rsidRPr="00DB191C" w14:paraId="362173D5" w14:textId="77777777" w:rsidTr="004E3A4E">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72788788" w14:textId="77777777" w:rsidR="00DB191C" w:rsidRPr="00DB191C" w:rsidRDefault="00DB191C" w:rsidP="00DB191C">
            <w:proofErr w:type="spellStart"/>
            <w:r w:rsidRPr="00DB191C">
              <w:rPr>
                <w:b/>
                <w:bCs/>
              </w:rPr>
              <w:t>Level</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14F468A4" w14:textId="77777777" w:rsidR="00DB191C" w:rsidRPr="00DB191C" w:rsidRDefault="00DB191C" w:rsidP="00DB191C">
            <w:proofErr w:type="spellStart"/>
            <w:r w:rsidRPr="00DB191C">
              <w:rPr>
                <w:b/>
                <w:bCs/>
              </w:rPr>
              <w:t>Name</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7F5F1558" w14:textId="77777777" w:rsidR="00DB191C" w:rsidRPr="00DB191C" w:rsidRDefault="00DB191C" w:rsidP="00DB191C">
            <w:proofErr w:type="spellStart"/>
            <w:r w:rsidRPr="00DB191C">
              <w:rPr>
                <w:b/>
                <w:bCs/>
              </w:rPr>
              <w:t>Characteristics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7DC2D2E4" w14:textId="77777777" w:rsidR="00DB191C" w:rsidRPr="00DB191C" w:rsidRDefault="00DB191C" w:rsidP="00DB191C">
            <w:proofErr w:type="spellStart"/>
            <w:r w:rsidRPr="00DB191C">
              <w:rPr>
                <w:b/>
                <w:bCs/>
              </w:rPr>
              <w:t>When</w:t>
            </w:r>
            <w:proofErr w:type="spellEnd"/>
            <w:r w:rsidRPr="00DB191C">
              <w:rPr>
                <w:b/>
                <w:bCs/>
              </w:rPr>
              <w:t xml:space="preserve"> </w:t>
            </w:r>
            <w:proofErr w:type="spellStart"/>
            <w:r w:rsidRPr="00DB191C">
              <w:rPr>
                <w:b/>
                <w:bCs/>
              </w:rPr>
              <w:t>Permitted</w:t>
            </w:r>
            <w:proofErr w:type="spellEnd"/>
          </w:p>
        </w:tc>
      </w:tr>
      <w:tr w:rsidR="005407B5" w:rsidRPr="00DB191C" w14:paraId="1FF3D647"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C6587B9" w14:textId="77777777" w:rsidR="00DB191C" w:rsidRPr="00DB191C" w:rsidRDefault="00DB191C" w:rsidP="00DB191C">
            <w:r w:rsidRPr="00DB191C">
              <w:rPr>
                <w:b/>
                <w:bCs/>
              </w:rPr>
              <w:t>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E1499C7" w14:textId="77777777" w:rsidR="00DB191C" w:rsidRPr="00DB191C" w:rsidRDefault="00DB191C" w:rsidP="00DB191C">
            <w:r w:rsidRPr="00DB191C">
              <w:t>Ad-hoc</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75C2B68" w14:textId="77777777" w:rsidR="00DB191C" w:rsidRPr="00DB191C" w:rsidRDefault="00DB191C" w:rsidP="00DB191C">
            <w:pPr>
              <w:rPr>
                <w:lang w:val="en-US"/>
              </w:rPr>
            </w:pPr>
            <w:r w:rsidRPr="00DB191C">
              <w:rPr>
                <w:lang w:val="en-US"/>
              </w:rPr>
              <w:t>Manual, reactive security activities; limited or no CI/CD; evidence collected manually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5F9EC87" w14:textId="77777777" w:rsidR="00DB191C" w:rsidRPr="00DB191C" w:rsidRDefault="00DB191C" w:rsidP="00DB191C">
            <w:pPr>
              <w:rPr>
                <w:lang w:val="en-US"/>
              </w:rPr>
            </w:pPr>
            <w:r w:rsidRPr="00DB191C">
              <w:rPr>
                <w:lang w:val="en-US"/>
              </w:rPr>
              <w:t>Pilots, legacy, approved exceptions only</w:t>
            </w:r>
          </w:p>
        </w:tc>
      </w:tr>
      <w:tr w:rsidR="005407B5" w:rsidRPr="00DB191C" w14:paraId="37D91F7F" w14:textId="77777777">
        <w:tc>
          <w:tcPr>
            <w:tcW w:w="156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8703676" w14:textId="77777777" w:rsidR="00DB191C" w:rsidRPr="00DB191C" w:rsidRDefault="00DB191C" w:rsidP="00DB191C">
            <w:r w:rsidRPr="00DB191C">
              <w:rPr>
                <w:b/>
                <w:bCs/>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33E63073" w14:textId="77777777" w:rsidR="00DB191C" w:rsidRPr="00DB191C" w:rsidRDefault="00DB191C" w:rsidP="00DB191C">
            <w:proofErr w:type="spellStart"/>
            <w:r w:rsidRPr="00DB191C">
              <w:t>Defined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0DD6E9E" w14:textId="77777777" w:rsidR="00DB191C" w:rsidRPr="00DB191C" w:rsidRDefault="00DB191C" w:rsidP="00DB191C">
            <w:pPr>
              <w:rPr>
                <w:lang w:val="en-US"/>
              </w:rPr>
            </w:pPr>
            <w:r w:rsidRPr="00DB191C">
              <w:rPr>
                <w:lang w:val="en-US"/>
              </w:rPr>
              <w:t>CI/CD pipeline exists; security requirements defined but partially automated; manual reviews still required</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9E957C5" w14:textId="77777777" w:rsidR="00DB191C" w:rsidRPr="00DB191C" w:rsidRDefault="00DB191C" w:rsidP="00DB191C">
            <w:pPr>
              <w:rPr>
                <w:lang w:val="en-US"/>
              </w:rPr>
            </w:pPr>
            <w:r w:rsidRPr="00DB191C">
              <w:rPr>
                <w:lang w:val="en-US"/>
              </w:rPr>
              <w:t>Baseline for any API beyond internal use</w:t>
            </w:r>
          </w:p>
        </w:tc>
      </w:tr>
      <w:tr w:rsidR="005407B5" w:rsidRPr="00DB191C" w14:paraId="018E65D9" w14:textId="77777777">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F9A1970" w14:textId="77777777" w:rsidR="00DB191C" w:rsidRPr="00DB191C" w:rsidRDefault="00DB191C" w:rsidP="00DB191C">
            <w:r w:rsidRPr="00DB191C">
              <w:rPr>
                <w:b/>
                <w:bCs/>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75CEB068" w14:textId="77777777" w:rsidR="00DB191C" w:rsidRPr="00DB191C" w:rsidRDefault="00DB191C" w:rsidP="00DB191C">
            <w:proofErr w:type="spellStart"/>
            <w:r w:rsidRPr="00DB191C">
              <w:t>Integrated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5527401" w14:textId="77777777" w:rsidR="00DB191C" w:rsidRPr="00DB191C" w:rsidRDefault="00DB191C" w:rsidP="00DB191C">
            <w:pPr>
              <w:rPr>
                <w:lang w:val="en-US"/>
              </w:rPr>
            </w:pPr>
            <w:r w:rsidRPr="00DB191C">
              <w:rPr>
                <w:lang w:val="en-US"/>
              </w:rPr>
              <w:t>Security integrated into CI/CD; automated scanning produces traceable evidence; security gates enforced before promotion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7390556" w14:textId="77777777" w:rsidR="00DB191C" w:rsidRPr="00DB191C" w:rsidRDefault="00DB191C" w:rsidP="00DB191C">
            <w:pPr>
              <w:rPr>
                <w:lang w:val="en-US"/>
              </w:rPr>
            </w:pPr>
            <w:r w:rsidRPr="00DB191C">
              <w:rPr>
                <w:lang w:val="en-US"/>
              </w:rPr>
              <w:t>Target for most business-critical APIs</w:t>
            </w:r>
          </w:p>
        </w:tc>
      </w:tr>
      <w:tr w:rsidR="005407B5" w:rsidRPr="00DB191C" w14:paraId="6F85DAF5" w14:textId="77777777">
        <w:tc>
          <w:tcPr>
            <w:tcW w:w="156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4EE5F2C0" w14:textId="77777777" w:rsidR="00DB191C" w:rsidRPr="00DB191C" w:rsidRDefault="00DB191C" w:rsidP="00DB191C">
            <w:r w:rsidRPr="00DB191C">
              <w:rPr>
                <w:b/>
                <w:bCs/>
              </w:rPr>
              <w:t>3</w:t>
            </w:r>
          </w:p>
        </w:tc>
        <w:tc>
          <w:tcPr>
            <w:tcW w:w="21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69E7D13" w14:textId="77777777" w:rsidR="00DB191C" w:rsidRPr="00DB191C" w:rsidRDefault="00DB191C" w:rsidP="00DB191C">
            <w:proofErr w:type="spellStart"/>
            <w:r w:rsidRPr="00DB191C">
              <w:t>Optimised</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9313896" w14:textId="77777777" w:rsidR="00DB191C" w:rsidRPr="00DB191C" w:rsidRDefault="00DB191C" w:rsidP="00DB191C">
            <w:pPr>
              <w:rPr>
                <w:lang w:val="en-US"/>
              </w:rPr>
            </w:pPr>
            <w:r w:rsidRPr="00DB191C">
              <w:rPr>
                <w:lang w:val="en-US"/>
              </w:rPr>
              <w:t xml:space="preserve">Fully automated and policy-driven; risk-based gating and continuous reassessment; near-real-time evidence ingestion into </w:t>
            </w:r>
            <w:proofErr w:type="spellStart"/>
            <w:r w:rsidRPr="00DB191C">
              <w:rPr>
                <w:lang w:val="en-US"/>
              </w:rPr>
              <w:t>PICASso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054C7E8" w14:textId="77777777" w:rsidR="00DB191C" w:rsidRPr="00DB191C" w:rsidRDefault="00DB191C" w:rsidP="00DB191C">
            <w:pPr>
              <w:rPr>
                <w:lang w:val="en-US"/>
              </w:rPr>
            </w:pPr>
            <w:r w:rsidRPr="00DB191C">
              <w:rPr>
                <w:lang w:val="en-US"/>
              </w:rPr>
              <w:t>Required for internet-facing or sensitive data APIs</w:t>
            </w:r>
          </w:p>
        </w:tc>
      </w:tr>
    </w:tbl>
    <w:p w14:paraId="0D7E5DB1" w14:textId="77777777" w:rsidR="00505300" w:rsidRDefault="00505300" w:rsidP="00DB191C">
      <w:pPr>
        <w:rPr>
          <w:b/>
          <w:bCs/>
          <w:lang w:val="en-US"/>
        </w:rPr>
      </w:pPr>
    </w:p>
    <w:p w14:paraId="7D2DD45F" w14:textId="73063D7F" w:rsidR="00DB191C" w:rsidRPr="004E3A4E" w:rsidRDefault="00DB191C" w:rsidP="004E3A4E">
      <w:pPr>
        <w:pStyle w:val="Heading3"/>
        <w:rPr>
          <w:color w:val="00B050"/>
          <w:lang w:val="en-US"/>
        </w:rPr>
      </w:pPr>
      <w:bookmarkStart w:id="8" w:name="_Toc227316549"/>
      <w:r w:rsidRPr="004E3A4E">
        <w:rPr>
          <w:color w:val="00B050"/>
          <w:lang w:val="en-US"/>
        </w:rPr>
        <w:t>How These Dimensions Interact with the API</w:t>
      </w:r>
      <w:bookmarkEnd w:id="8"/>
    </w:p>
    <w:p w14:paraId="62394BF4" w14:textId="77777777" w:rsidR="00DB191C" w:rsidRPr="00DB191C" w:rsidRDefault="00DB191C" w:rsidP="00DB191C">
      <w:pPr>
        <w:numPr>
          <w:ilvl w:val="0"/>
          <w:numId w:val="4"/>
        </w:numPr>
        <w:rPr>
          <w:lang w:val="en-US"/>
        </w:rPr>
      </w:pPr>
      <w:r w:rsidRPr="00DB191C">
        <w:rPr>
          <w:lang w:val="en-US"/>
        </w:rPr>
        <w:t>At Create &amp; Scope, the caller declares API type and maturity. The platform computes the mandatory control set.</w:t>
      </w:r>
    </w:p>
    <w:p w14:paraId="4B23AAD4" w14:textId="77777777" w:rsidR="00DB191C" w:rsidRPr="00DB191C" w:rsidRDefault="00DB191C" w:rsidP="00DB191C">
      <w:pPr>
        <w:numPr>
          <w:ilvl w:val="0"/>
          <w:numId w:val="4"/>
        </w:numPr>
        <w:rPr>
          <w:lang w:val="en-US"/>
        </w:rPr>
      </w:pPr>
      <w:r w:rsidRPr="00DB191C">
        <w:rPr>
          <w:lang w:val="en-US"/>
        </w:rPr>
        <w:t>At Review &amp; Confirm, the Security Advisor validates the declaration and identifies any compensating controls required.</w:t>
      </w:r>
    </w:p>
    <w:p w14:paraId="325D6307" w14:textId="77777777" w:rsidR="00DB191C" w:rsidRPr="00DB191C" w:rsidRDefault="00DB191C" w:rsidP="00DB191C">
      <w:pPr>
        <w:numPr>
          <w:ilvl w:val="0"/>
          <w:numId w:val="4"/>
        </w:numPr>
      </w:pPr>
      <w:r w:rsidRPr="00DB191C">
        <w:rPr>
          <w:lang w:val="en-US"/>
        </w:rPr>
        <w:t xml:space="preserve">At Manage, evidence is collected. For higher maturity, the pipeline pushes evidence to </w:t>
      </w:r>
      <w:proofErr w:type="spellStart"/>
      <w:r w:rsidRPr="00DB191C">
        <w:rPr>
          <w:lang w:val="en-US"/>
        </w:rPr>
        <w:t>PICASso</w:t>
      </w:r>
      <w:proofErr w:type="spellEnd"/>
      <w:r w:rsidRPr="00DB191C">
        <w:rPr>
          <w:lang w:val="en-US"/>
        </w:rPr>
        <w:t xml:space="preserve"> automatically. </w:t>
      </w:r>
      <w:r w:rsidRPr="00DB191C">
        <w:t xml:space="preserve">For </w:t>
      </w:r>
      <w:proofErr w:type="spellStart"/>
      <w:r w:rsidRPr="00DB191C">
        <w:t>lower</w:t>
      </w:r>
      <w:proofErr w:type="spellEnd"/>
      <w:r w:rsidRPr="00DB191C">
        <w:t xml:space="preserve"> </w:t>
      </w:r>
      <w:proofErr w:type="spellStart"/>
      <w:r w:rsidRPr="00DB191C">
        <w:t>maturity</w:t>
      </w:r>
      <w:proofErr w:type="spellEnd"/>
      <w:r w:rsidRPr="00DB191C">
        <w:t xml:space="preserve">, </w:t>
      </w:r>
      <w:proofErr w:type="spellStart"/>
      <w:r w:rsidRPr="00DB191C">
        <w:t>evidence</w:t>
      </w:r>
      <w:proofErr w:type="spellEnd"/>
      <w:r w:rsidRPr="00DB191C">
        <w:t xml:space="preserve"> is </w:t>
      </w:r>
      <w:proofErr w:type="spellStart"/>
      <w:r w:rsidRPr="00DB191C">
        <w:t>attached</w:t>
      </w:r>
      <w:proofErr w:type="spellEnd"/>
      <w:r w:rsidRPr="00DB191C">
        <w:t xml:space="preserve"> </w:t>
      </w:r>
      <w:proofErr w:type="spellStart"/>
      <w:r w:rsidRPr="00DB191C">
        <w:t>manually</w:t>
      </w:r>
      <w:proofErr w:type="spellEnd"/>
      <w:r w:rsidRPr="00DB191C">
        <w:t>.</w:t>
      </w:r>
    </w:p>
    <w:p w14:paraId="43ACDF7B" w14:textId="77777777" w:rsidR="00DB191C" w:rsidRPr="00DB191C" w:rsidRDefault="00DB191C" w:rsidP="00DB191C">
      <w:pPr>
        <w:numPr>
          <w:ilvl w:val="0"/>
          <w:numId w:val="4"/>
        </w:numPr>
        <w:rPr>
          <w:lang w:val="en-US"/>
        </w:rPr>
      </w:pPr>
      <w:r w:rsidRPr="00DB191C">
        <w:rPr>
          <w:lang w:val="en-US"/>
        </w:rPr>
        <w:t>At FCSR, the decision explicitly references API type, maturity, and which mandatory controls are met. Exceptions are raised where maturity is below the minimum for the API type.</w:t>
      </w:r>
    </w:p>
    <w:p w14:paraId="5A0646A7" w14:textId="77777777" w:rsidR="00DB191C" w:rsidRPr="00DB191C" w:rsidRDefault="00DB191C" w:rsidP="00DB191C">
      <w:pPr>
        <w:numPr>
          <w:ilvl w:val="0"/>
          <w:numId w:val="4"/>
        </w:numPr>
        <w:rPr>
          <w:lang w:val="en-US"/>
        </w:rPr>
      </w:pPr>
      <w:r w:rsidRPr="00DB191C">
        <w:rPr>
          <w:lang w:val="en-US"/>
        </w:rPr>
        <w:t xml:space="preserve">The API exposes </w:t>
      </w:r>
      <w:proofErr w:type="gramStart"/>
      <w:r w:rsidRPr="00DB191C">
        <w:rPr>
          <w:lang w:val="en-US"/>
        </w:rPr>
        <w:t>all of</w:t>
      </w:r>
      <w:proofErr w:type="gramEnd"/>
      <w:r w:rsidRPr="00DB191C">
        <w:rPr>
          <w:lang w:val="en-US"/>
        </w:rPr>
        <w:t xml:space="preserve"> this as structured fields, not free text. Queries over the full portfolio (for example, every Type C release at maturity below 2) become trivial.</w:t>
      </w:r>
    </w:p>
    <w:p w14:paraId="73597812" w14:textId="77777777" w:rsidR="00DB191C" w:rsidRPr="00DB191C" w:rsidRDefault="00DB191C" w:rsidP="00DB191C">
      <w:pPr>
        <w:rPr>
          <w:lang w:val="en-US"/>
        </w:rPr>
      </w:pPr>
      <w:r w:rsidRPr="00DB191C">
        <w:rPr>
          <w:lang w:val="en-US"/>
        </w:rPr>
        <w:br w:type="page"/>
      </w:r>
    </w:p>
    <w:p w14:paraId="2DEDBF3E" w14:textId="62E651AD" w:rsidR="00DB191C" w:rsidRPr="004E3A4E" w:rsidRDefault="00DB191C" w:rsidP="004E3A4E">
      <w:pPr>
        <w:pStyle w:val="Heading2"/>
        <w:rPr>
          <w:color w:val="00B050"/>
          <w:lang w:val="en-US"/>
        </w:rPr>
      </w:pPr>
      <w:bookmarkStart w:id="9" w:name="_Toc227316550"/>
      <w:r w:rsidRPr="004E3A4E">
        <w:rPr>
          <w:color w:val="00B050"/>
          <w:lang w:val="en-US"/>
        </w:rPr>
        <w:t>Component-Level Granularity</w:t>
      </w:r>
      <w:bookmarkEnd w:id="9"/>
    </w:p>
    <w:p w14:paraId="345F080A" w14:textId="77777777" w:rsidR="00DB191C" w:rsidRPr="00DB191C" w:rsidRDefault="00DB191C" w:rsidP="00DB191C">
      <w:pPr>
        <w:rPr>
          <w:lang w:val="en-US"/>
        </w:rPr>
      </w:pPr>
      <w:r w:rsidRPr="00DB191C">
        <w:rPr>
          <w:lang w:val="en-US"/>
        </w:rPr>
        <w:t xml:space="preserve">Today a </w:t>
      </w:r>
      <w:proofErr w:type="spellStart"/>
      <w:r w:rsidRPr="00DB191C">
        <w:rPr>
          <w:lang w:val="en-US"/>
        </w:rPr>
        <w:t>PICASso</w:t>
      </w:r>
      <w:proofErr w:type="spellEnd"/>
      <w:r w:rsidRPr="00DB191C">
        <w:rPr>
          <w:lang w:val="en-US"/>
        </w:rPr>
        <w:t xml:space="preserve"> release is the unit of answer. All components inside a release share the same questionnaire answers, the same requirements, and the same residual risk posture. This is a known design </w:t>
      </w:r>
      <w:proofErr w:type="gramStart"/>
      <w:r w:rsidRPr="00DB191C">
        <w:rPr>
          <w:lang w:val="en-US"/>
        </w:rPr>
        <w:t>constraint</w:t>
      </w:r>
      <w:proofErr w:type="gramEnd"/>
      <w:r w:rsidRPr="00DB191C">
        <w:rPr>
          <w:lang w:val="en-US"/>
        </w:rPr>
        <w:t xml:space="preserve"> and it is the single largest source of friction when mapping </w:t>
      </w:r>
      <w:proofErr w:type="spellStart"/>
      <w:r w:rsidRPr="00DB191C">
        <w:rPr>
          <w:lang w:val="en-US"/>
        </w:rPr>
        <w:t>PICASso</w:t>
      </w:r>
      <w:proofErr w:type="spellEnd"/>
      <w:r w:rsidRPr="00DB191C">
        <w:rPr>
          <w:lang w:val="en-US"/>
        </w:rPr>
        <w:t xml:space="preserve"> to external systems such as SBOM registries and Jira.</w:t>
      </w:r>
    </w:p>
    <w:p w14:paraId="021D0109" w14:textId="77777777" w:rsidR="002503E8" w:rsidRDefault="002503E8" w:rsidP="00DB191C">
      <w:pPr>
        <w:rPr>
          <w:b/>
          <w:bCs/>
        </w:rPr>
      </w:pPr>
    </w:p>
    <w:p w14:paraId="3CC4321D" w14:textId="387B4FB2" w:rsidR="00DB191C" w:rsidRPr="004E3A4E" w:rsidRDefault="00DB191C" w:rsidP="004E3A4E">
      <w:pPr>
        <w:pStyle w:val="Heading3"/>
        <w:rPr>
          <w:color w:val="00B050"/>
        </w:rPr>
      </w:pPr>
      <w:bookmarkStart w:id="10" w:name="_Toc227316551"/>
      <w:r w:rsidRPr="004E3A4E">
        <w:rPr>
          <w:color w:val="00B050"/>
        </w:rPr>
        <w:t>The Problem</w:t>
      </w:r>
      <w:bookmarkEnd w:id="10"/>
    </w:p>
    <w:p w14:paraId="4DC34B24" w14:textId="6C9E20F2" w:rsidR="00DB191C" w:rsidRPr="00DB191C" w:rsidRDefault="00770DA8" w:rsidP="00DB191C">
      <w:pPr>
        <w:numPr>
          <w:ilvl w:val="0"/>
          <w:numId w:val="4"/>
        </w:numPr>
        <w:rPr>
          <w:lang w:val="en-US"/>
        </w:rPr>
      </w:pPr>
      <w:r w:rsidRPr="00DB191C">
        <w:rPr>
          <w:lang w:val="en-US"/>
        </w:rPr>
        <w:t>Release</w:t>
      </w:r>
      <w:r w:rsidR="00DB191C" w:rsidRPr="00DB191C">
        <w:rPr>
          <w:lang w:val="en-US"/>
        </w:rPr>
        <w:t xml:space="preserve"> can cover multiple components. If two components need different answers to a security question, there is no way to express that without creating a separate release manually, after the fact.</w:t>
      </w:r>
    </w:p>
    <w:p w14:paraId="58267E4A" w14:textId="77777777" w:rsidR="00DB191C" w:rsidRPr="00DB191C" w:rsidRDefault="00DB191C" w:rsidP="00DB191C">
      <w:pPr>
        <w:numPr>
          <w:ilvl w:val="0"/>
          <w:numId w:val="4"/>
        </w:numPr>
        <w:rPr>
          <w:lang w:val="en-US"/>
        </w:rPr>
      </w:pPr>
      <w:r w:rsidRPr="00DB191C">
        <w:rPr>
          <w:lang w:val="en-US"/>
        </w:rPr>
        <w:t xml:space="preserve">External systems key off a single product or component identifier. An SBOM is produced per product. A Jira project tracks a product. When a </w:t>
      </w:r>
      <w:proofErr w:type="spellStart"/>
      <w:r w:rsidRPr="00DB191C">
        <w:rPr>
          <w:lang w:val="en-US"/>
        </w:rPr>
        <w:t>PICASso</w:t>
      </w:r>
      <w:proofErr w:type="spellEnd"/>
      <w:r w:rsidRPr="00DB191C">
        <w:rPr>
          <w:lang w:val="en-US"/>
        </w:rPr>
        <w:t xml:space="preserve"> release spans multiple components, external tool IDs cannot be mapped cleanly because the release is one-to-many.</w:t>
      </w:r>
    </w:p>
    <w:p w14:paraId="57C7D165" w14:textId="77777777" w:rsidR="00DB191C" w:rsidRPr="00DB191C" w:rsidRDefault="00DB191C" w:rsidP="00DB191C">
      <w:pPr>
        <w:numPr>
          <w:ilvl w:val="0"/>
          <w:numId w:val="4"/>
        </w:numPr>
        <w:rPr>
          <w:lang w:val="en-US"/>
        </w:rPr>
      </w:pPr>
      <w:r w:rsidRPr="00DB191C">
        <w:rPr>
          <w:lang w:val="en-US"/>
        </w:rPr>
        <w:t>Residual risk posture is frequently component-specific. Forcing components to share a posture degrades the accuracy of the compliance record and makes the FCSR decision harder to defend.</w:t>
      </w:r>
    </w:p>
    <w:p w14:paraId="479CD50B" w14:textId="77777777" w:rsidR="002503E8" w:rsidRDefault="002503E8" w:rsidP="00DB191C">
      <w:pPr>
        <w:rPr>
          <w:b/>
          <w:bCs/>
          <w:lang w:val="en-US"/>
        </w:rPr>
      </w:pPr>
    </w:p>
    <w:p w14:paraId="1E696469" w14:textId="537A3883" w:rsidR="00DB191C" w:rsidRPr="000B2374" w:rsidRDefault="00DB191C" w:rsidP="000B2374">
      <w:pPr>
        <w:pStyle w:val="Heading3"/>
        <w:rPr>
          <w:color w:val="00B050"/>
          <w:lang w:val="en-US"/>
        </w:rPr>
      </w:pPr>
      <w:bookmarkStart w:id="11" w:name="_Toc227316552"/>
      <w:r w:rsidRPr="000B2374">
        <w:rPr>
          <w:color w:val="00B050"/>
          <w:lang w:val="en-US"/>
        </w:rPr>
        <w:t>The Resolution</w:t>
      </w:r>
      <w:bookmarkEnd w:id="11"/>
    </w:p>
    <w:p w14:paraId="4C3DC7D1" w14:textId="39D336E7" w:rsidR="00DB191C" w:rsidRDefault="00DB191C" w:rsidP="00DB191C">
      <w:r w:rsidRPr="00DB191C">
        <w:rPr>
          <w:lang w:val="en-US"/>
        </w:rPr>
        <w:t xml:space="preserve">The API must treat component-level scope as the norm, not the exception. Teams whose components genuinely share a posture can continue to group them in a single release. Teams whose components diverge must be able to split without friction. </w:t>
      </w:r>
      <w:proofErr w:type="spellStart"/>
      <w:r w:rsidRPr="00DB191C">
        <w:t>Two</w:t>
      </w:r>
      <w:proofErr w:type="spellEnd"/>
      <w:r w:rsidRPr="00DB191C">
        <w:t xml:space="preserve"> </w:t>
      </w:r>
      <w:proofErr w:type="spellStart"/>
      <w:r w:rsidRPr="00DB191C">
        <w:t>behaviours</w:t>
      </w:r>
      <w:proofErr w:type="spellEnd"/>
      <w:r w:rsidRPr="00DB191C">
        <w:t xml:space="preserve"> </w:t>
      </w:r>
      <w:proofErr w:type="spellStart"/>
      <w:r w:rsidRPr="00DB191C">
        <w:t>are</w:t>
      </w:r>
      <w:proofErr w:type="spellEnd"/>
      <w:r w:rsidRPr="00DB191C">
        <w:t xml:space="preserve"> </w:t>
      </w:r>
      <w:proofErr w:type="spellStart"/>
      <w:r w:rsidRPr="00DB191C">
        <w:t>needed</w:t>
      </w:r>
      <w:proofErr w:type="spellEnd"/>
      <w:r w:rsidRPr="00DB191C">
        <w:t>:</w:t>
      </w:r>
    </w:p>
    <w:p w14:paraId="711A73C6" w14:textId="77777777" w:rsidR="00770DA8" w:rsidRPr="00DB191C" w:rsidRDefault="00770DA8" w:rsidP="00DB191C"/>
    <w:p w14:paraId="706EDD65" w14:textId="77777777" w:rsidR="00DB191C" w:rsidRPr="00DB191C" w:rsidRDefault="00DB191C" w:rsidP="00DB191C">
      <w:pPr>
        <w:numPr>
          <w:ilvl w:val="0"/>
          <w:numId w:val="5"/>
        </w:numPr>
        <w:rPr>
          <w:lang w:val="en-US"/>
        </w:rPr>
      </w:pPr>
      <w:r w:rsidRPr="00DB191C">
        <w:rPr>
          <w:lang w:val="en-US"/>
        </w:rPr>
        <w:t>Release split. At any point before Scope Approval, a release may be split so that its components are redistributed across multiple releases. Answers given so far are inherited by each resulting release, which can then continue independently through the workflow.</w:t>
      </w:r>
    </w:p>
    <w:p w14:paraId="79C7B196" w14:textId="77777777" w:rsidR="00DB191C" w:rsidRPr="00DB191C" w:rsidRDefault="00DB191C" w:rsidP="00DB191C">
      <w:pPr>
        <w:numPr>
          <w:ilvl w:val="0"/>
          <w:numId w:val="5"/>
        </w:numPr>
        <w:rPr>
          <w:lang w:val="en-US"/>
        </w:rPr>
      </w:pPr>
      <w:r w:rsidRPr="00DB191C">
        <w:rPr>
          <w:lang w:val="en-US"/>
        </w:rPr>
        <w:t>Per-component external ID mapping. Residual risk records may associate external identifiers (SBOM IDs, Jira keys, ticket references) at the release–component pair, not only at the release level.</w:t>
      </w:r>
    </w:p>
    <w:p w14:paraId="769DA700" w14:textId="77777777" w:rsidR="00DB191C" w:rsidRPr="00DB191C" w:rsidRDefault="00DB191C" w:rsidP="00DB191C">
      <w:pPr>
        <w:rPr>
          <w:lang w:val="en-US"/>
        </w:rPr>
      </w:pPr>
      <w:r w:rsidRPr="00DB191C">
        <w:rPr>
          <w:lang w:val="en-US"/>
        </w:rPr>
        <w:br w:type="page"/>
      </w:r>
    </w:p>
    <w:p w14:paraId="191C95A0" w14:textId="18BB3003" w:rsidR="00DB191C" w:rsidRPr="000B2374" w:rsidRDefault="00DB191C" w:rsidP="000B2374">
      <w:pPr>
        <w:pStyle w:val="Heading2"/>
        <w:rPr>
          <w:color w:val="00B050"/>
          <w:lang w:val="en-US"/>
        </w:rPr>
      </w:pPr>
      <w:bookmarkStart w:id="12" w:name="_Toc227316553"/>
      <w:r w:rsidRPr="000B2374">
        <w:rPr>
          <w:color w:val="00B050"/>
          <w:lang w:val="en-US"/>
        </w:rPr>
        <w:t>API and CI/CD Walkthrough of the Release Management Workflow</w:t>
      </w:r>
      <w:bookmarkEnd w:id="12"/>
    </w:p>
    <w:p w14:paraId="78A4E0E1" w14:textId="77777777" w:rsidR="00DB191C" w:rsidRPr="00DB191C" w:rsidRDefault="00DB191C" w:rsidP="00DB191C">
      <w:pPr>
        <w:rPr>
          <w:lang w:val="en-US"/>
        </w:rPr>
      </w:pPr>
      <w:r w:rsidRPr="00DB191C">
        <w:rPr>
          <w:lang w:val="en-US"/>
        </w:rPr>
        <w:t xml:space="preserve">This section walks the seven </w:t>
      </w:r>
      <w:proofErr w:type="spellStart"/>
      <w:r w:rsidRPr="00DB191C">
        <w:rPr>
          <w:lang w:val="en-US"/>
        </w:rPr>
        <w:t>PICASso</w:t>
      </w:r>
      <w:proofErr w:type="spellEnd"/>
      <w:r w:rsidRPr="00DB191C">
        <w:rPr>
          <w:lang w:val="en-US"/>
        </w:rPr>
        <w:t xml:space="preserve"> release management steps in order. For each step the document describes: the functional roles involved today, the activities performed, how the step is exposed </w:t>
      </w:r>
      <w:proofErr w:type="gramStart"/>
      <w:r w:rsidRPr="00DB191C">
        <w:rPr>
          <w:lang w:val="en-US"/>
        </w:rPr>
        <w:t>through</w:t>
      </w:r>
      <w:proofErr w:type="gramEnd"/>
      <w:r w:rsidRPr="00DB191C">
        <w:rPr>
          <w:lang w:val="en-US"/>
        </w:rPr>
        <w:t xml:space="preserve"> the API, how CI/CD drives it, how API type and </w:t>
      </w:r>
      <w:proofErr w:type="spellStart"/>
      <w:r w:rsidRPr="00DB191C">
        <w:rPr>
          <w:lang w:val="en-US"/>
        </w:rPr>
        <w:t>DevSecOps</w:t>
      </w:r>
      <w:proofErr w:type="spellEnd"/>
      <w:r w:rsidRPr="00DB191C">
        <w:rPr>
          <w:lang w:val="en-US"/>
        </w:rPr>
        <w:t xml:space="preserve"> maturity apply, and what the audit and state implications are.</w:t>
      </w:r>
    </w:p>
    <w:p w14:paraId="68541C0F" w14:textId="77777777" w:rsidR="00DB191C" w:rsidRPr="00DB191C" w:rsidRDefault="00DB191C" w:rsidP="00DB191C">
      <w:pPr>
        <w:rPr>
          <w:lang w:val="en-US"/>
        </w:rPr>
      </w:pPr>
      <w:r w:rsidRPr="00DB191C">
        <w:rPr>
          <w:lang w:val="en-US"/>
        </w:rPr>
        <w:t>Nothing in the seven steps changes. The roles remain the same. The governance gates remain the same. What changes is that each step becomes callable from a pipeline, with the same rules enforced by the platform.</w:t>
      </w:r>
    </w:p>
    <w:p w14:paraId="54301159" w14:textId="77777777" w:rsidR="002503E8" w:rsidRDefault="002503E8" w:rsidP="00DB191C">
      <w:pPr>
        <w:rPr>
          <w:b/>
          <w:bCs/>
          <w:lang w:val="en-US"/>
        </w:rPr>
      </w:pPr>
    </w:p>
    <w:p w14:paraId="7DC56342" w14:textId="3F5AA3AF" w:rsidR="00DB191C" w:rsidRPr="000B2374" w:rsidRDefault="00DB191C" w:rsidP="000B2374">
      <w:pPr>
        <w:pStyle w:val="Heading3"/>
        <w:rPr>
          <w:color w:val="00B050"/>
          <w:lang w:val="en-US"/>
        </w:rPr>
      </w:pPr>
      <w:bookmarkStart w:id="13" w:name="_Toc227316554"/>
      <w:r w:rsidRPr="000B2374">
        <w:rPr>
          <w:color w:val="00B050"/>
          <w:lang w:val="en-US"/>
        </w:rPr>
        <w:t>Precondition: Product Creation / Update</w:t>
      </w:r>
      <w:bookmarkEnd w:id="13"/>
    </w:p>
    <w:p w14:paraId="187DC5D4" w14:textId="77777777" w:rsidR="00DB191C" w:rsidRPr="00DB191C" w:rsidRDefault="00DB191C" w:rsidP="00DB191C">
      <w:pPr>
        <w:rPr>
          <w:lang w:val="en-US"/>
        </w:rPr>
      </w:pPr>
      <w:r w:rsidRPr="00DB191C">
        <w:rPr>
          <w:lang w:val="en-US"/>
        </w:rPr>
        <w:t>Functional roles: Product Admin (Security Advisor during pilot phase).</w:t>
      </w:r>
    </w:p>
    <w:p w14:paraId="2C1B0A64" w14:textId="77777777" w:rsidR="00DB191C" w:rsidRPr="00DB191C" w:rsidRDefault="00DB191C" w:rsidP="00DB191C">
      <w:pPr>
        <w:rPr>
          <w:lang w:val="en-US"/>
        </w:rPr>
      </w:pPr>
      <w:r w:rsidRPr="00DB191C">
        <w:rPr>
          <w:lang w:val="en-US"/>
        </w:rPr>
        <w:t xml:space="preserve">Activities today: register the product in </w:t>
      </w:r>
      <w:proofErr w:type="spellStart"/>
      <w:r w:rsidRPr="00DB191C">
        <w:rPr>
          <w:lang w:val="en-US"/>
        </w:rPr>
        <w:t>PICASso</w:t>
      </w:r>
      <w:proofErr w:type="spellEnd"/>
      <w:r w:rsidRPr="00DB191C">
        <w:rPr>
          <w:lang w:val="en-US"/>
        </w:rPr>
        <w:t>; update product details when they change (for example, a change in product type or the responsible users list).</w:t>
      </w:r>
    </w:p>
    <w:p w14:paraId="1D76E1D9" w14:textId="77777777" w:rsidR="002503E8" w:rsidRDefault="002503E8" w:rsidP="00DB191C">
      <w:pPr>
        <w:rPr>
          <w:b/>
          <w:bCs/>
        </w:rPr>
      </w:pPr>
    </w:p>
    <w:p w14:paraId="246A76E5" w14:textId="77777777" w:rsidR="00DB191C" w:rsidRPr="000B2374" w:rsidRDefault="00DB191C" w:rsidP="000B2374">
      <w:pPr>
        <w:pStyle w:val="Heading4"/>
        <w:rPr>
          <w:color w:val="00B050"/>
        </w:rPr>
      </w:pPr>
      <w:r w:rsidRPr="000B2374">
        <w:rPr>
          <w:color w:val="00B050"/>
        </w:rPr>
        <w:t xml:space="preserve">API </w:t>
      </w:r>
      <w:proofErr w:type="spellStart"/>
      <w:r w:rsidRPr="000B2374">
        <w:rPr>
          <w:color w:val="00B050"/>
        </w:rPr>
        <w:t>surface</w:t>
      </w:r>
      <w:proofErr w:type="spellEnd"/>
    </w:p>
    <w:p w14:paraId="235FFD7E" w14:textId="77777777" w:rsidR="00DB191C" w:rsidRPr="00DB191C" w:rsidRDefault="00DB191C" w:rsidP="00DB191C">
      <w:pPr>
        <w:numPr>
          <w:ilvl w:val="0"/>
          <w:numId w:val="4"/>
        </w:numPr>
        <w:rPr>
          <w:lang w:val="en-US"/>
        </w:rPr>
      </w:pPr>
      <w:r w:rsidRPr="00DB191C">
        <w:rPr>
          <w:lang w:val="en-US"/>
        </w:rPr>
        <w:t>Create and update product records, including product type, component composition, owning LoB, responsible roles.</w:t>
      </w:r>
    </w:p>
    <w:p w14:paraId="348C9D7F" w14:textId="77777777" w:rsidR="00DB191C" w:rsidRPr="00DB191C" w:rsidRDefault="00DB191C" w:rsidP="00DB191C">
      <w:pPr>
        <w:numPr>
          <w:ilvl w:val="0"/>
          <w:numId w:val="4"/>
        </w:numPr>
        <w:rPr>
          <w:lang w:val="en-US"/>
        </w:rPr>
      </w:pPr>
      <w:r w:rsidRPr="00DB191C">
        <w:rPr>
          <w:lang w:val="en-US"/>
        </w:rPr>
        <w:t>Declare the API type (A–D) on the product record. This drives the mandatory control set for every future release against the product.</w:t>
      </w:r>
    </w:p>
    <w:p w14:paraId="1182D8FF" w14:textId="77777777" w:rsidR="00DB191C" w:rsidRPr="00DB191C" w:rsidRDefault="00DB191C" w:rsidP="00DB191C">
      <w:pPr>
        <w:numPr>
          <w:ilvl w:val="0"/>
          <w:numId w:val="4"/>
        </w:numPr>
        <w:rPr>
          <w:lang w:val="en-US"/>
        </w:rPr>
      </w:pPr>
      <w:r w:rsidRPr="00DB191C">
        <w:rPr>
          <w:lang w:val="en-US"/>
        </w:rPr>
        <w:t xml:space="preserve">Declare the </w:t>
      </w:r>
      <w:proofErr w:type="spellStart"/>
      <w:r w:rsidRPr="00DB191C">
        <w:rPr>
          <w:lang w:val="en-US"/>
        </w:rPr>
        <w:t>DevSecOps</w:t>
      </w:r>
      <w:proofErr w:type="spellEnd"/>
      <w:r w:rsidRPr="00DB191C">
        <w:rPr>
          <w:lang w:val="en-US"/>
        </w:rPr>
        <w:t xml:space="preserve"> maturity level. This is a property of the team and can evolve over time.</w:t>
      </w:r>
    </w:p>
    <w:p w14:paraId="63CB6987" w14:textId="77777777" w:rsidR="00DB191C" w:rsidRDefault="00DB191C" w:rsidP="00DB191C">
      <w:pPr>
        <w:numPr>
          <w:ilvl w:val="0"/>
          <w:numId w:val="4"/>
        </w:numPr>
        <w:rPr>
          <w:lang w:val="en-US"/>
        </w:rPr>
      </w:pPr>
      <w:r w:rsidRPr="00DB191C">
        <w:rPr>
          <w:lang w:val="en-US"/>
        </w:rPr>
        <w:t>Associate the product with its CI/CD pipeline identity and source repository.</w:t>
      </w:r>
    </w:p>
    <w:p w14:paraId="315A8A22" w14:textId="77777777" w:rsidR="00770DA8" w:rsidRPr="00DB191C" w:rsidRDefault="00770DA8" w:rsidP="00770DA8">
      <w:pPr>
        <w:ind w:left="720"/>
        <w:rPr>
          <w:lang w:val="en-US"/>
        </w:rPr>
      </w:pPr>
    </w:p>
    <w:p w14:paraId="0D9C5768" w14:textId="77777777" w:rsidR="00DB191C" w:rsidRPr="000B2374" w:rsidRDefault="00DB191C" w:rsidP="000B2374">
      <w:pPr>
        <w:pStyle w:val="Heading4"/>
        <w:rPr>
          <w:color w:val="00B050"/>
        </w:rPr>
      </w:pPr>
      <w:r w:rsidRPr="000B2374">
        <w:rPr>
          <w:color w:val="00B050"/>
        </w:rPr>
        <w:t xml:space="preserve">CI/CD </w:t>
      </w:r>
      <w:proofErr w:type="spellStart"/>
      <w:r w:rsidRPr="000B2374">
        <w:rPr>
          <w:color w:val="00B050"/>
        </w:rPr>
        <w:t>behaviour</w:t>
      </w:r>
      <w:proofErr w:type="spellEnd"/>
    </w:p>
    <w:p w14:paraId="41D1F1D2" w14:textId="77777777" w:rsidR="00DB191C" w:rsidRPr="00DB191C" w:rsidRDefault="00DB191C" w:rsidP="00DB191C">
      <w:pPr>
        <w:numPr>
          <w:ilvl w:val="0"/>
          <w:numId w:val="4"/>
        </w:numPr>
        <w:rPr>
          <w:lang w:val="en-US"/>
        </w:rPr>
      </w:pPr>
      <w:r w:rsidRPr="00DB191C">
        <w:rPr>
          <w:lang w:val="en-US"/>
        </w:rPr>
        <w:t xml:space="preserve">A new product is </w:t>
      </w:r>
      <w:proofErr w:type="gramStart"/>
      <w:r w:rsidRPr="00DB191C">
        <w:rPr>
          <w:lang w:val="en-US"/>
        </w:rPr>
        <w:t>registered</w:t>
      </w:r>
      <w:proofErr w:type="gramEnd"/>
      <w:r w:rsidRPr="00DB191C">
        <w:rPr>
          <w:lang w:val="en-US"/>
        </w:rPr>
        <w:t xml:space="preserve"> the first </w:t>
      </w:r>
      <w:proofErr w:type="gramStart"/>
      <w:r w:rsidRPr="00DB191C">
        <w:rPr>
          <w:lang w:val="en-US"/>
        </w:rPr>
        <w:t>time</w:t>
      </w:r>
      <w:proofErr w:type="gramEnd"/>
      <w:r w:rsidRPr="00DB191C">
        <w:rPr>
          <w:lang w:val="en-US"/>
        </w:rPr>
        <w:t xml:space="preserve"> its pipeline runs. Subsequent runs update metadata rather than </w:t>
      </w:r>
      <w:proofErr w:type="gramStart"/>
      <w:r w:rsidRPr="00DB191C">
        <w:rPr>
          <w:lang w:val="en-US"/>
        </w:rPr>
        <w:t>recreate</w:t>
      </w:r>
      <w:proofErr w:type="gramEnd"/>
      <w:r w:rsidRPr="00DB191C">
        <w:rPr>
          <w:lang w:val="en-US"/>
        </w:rPr>
        <w:t xml:space="preserve"> the record.</w:t>
      </w:r>
    </w:p>
    <w:p w14:paraId="2E36D23E" w14:textId="77777777" w:rsidR="00DB191C" w:rsidRPr="00DB191C" w:rsidRDefault="00DB191C" w:rsidP="00DB191C">
      <w:pPr>
        <w:numPr>
          <w:ilvl w:val="0"/>
          <w:numId w:val="4"/>
        </w:numPr>
        <w:rPr>
          <w:lang w:val="en-US"/>
        </w:rPr>
      </w:pPr>
      <w:r w:rsidRPr="00DB191C">
        <w:rPr>
          <w:lang w:val="en-US"/>
        </w:rPr>
        <w:t>Product metadata changes trigger a review, not silent acceptance. Changes to API type or maturity flag for Security Advisor validation.</w:t>
      </w:r>
    </w:p>
    <w:p w14:paraId="766C27D1" w14:textId="77777777" w:rsidR="002503E8" w:rsidRDefault="002503E8" w:rsidP="00DB191C">
      <w:pPr>
        <w:rPr>
          <w:b/>
          <w:bCs/>
          <w:lang w:val="en-US"/>
        </w:rPr>
      </w:pPr>
    </w:p>
    <w:p w14:paraId="082C5CE8" w14:textId="7136C787" w:rsidR="00DB191C" w:rsidRPr="000B2374" w:rsidRDefault="00DB191C" w:rsidP="000B2374">
      <w:pPr>
        <w:pStyle w:val="Heading3"/>
        <w:rPr>
          <w:color w:val="00B050"/>
        </w:rPr>
      </w:pPr>
      <w:bookmarkStart w:id="14" w:name="_Toc227316555"/>
      <w:r w:rsidRPr="000B2374">
        <w:rPr>
          <w:color w:val="00B050"/>
        </w:rPr>
        <w:t xml:space="preserve">Step 1 — </w:t>
      </w:r>
      <w:proofErr w:type="spellStart"/>
      <w:r w:rsidRPr="000B2374">
        <w:rPr>
          <w:color w:val="00B050"/>
        </w:rPr>
        <w:t>Create</w:t>
      </w:r>
      <w:proofErr w:type="spellEnd"/>
      <w:r w:rsidRPr="000B2374">
        <w:rPr>
          <w:color w:val="00B050"/>
        </w:rPr>
        <w:t xml:space="preserve"> &amp; </w:t>
      </w:r>
      <w:proofErr w:type="spellStart"/>
      <w:r w:rsidRPr="000B2374">
        <w:rPr>
          <w:color w:val="00B050"/>
        </w:rPr>
        <w:t>Scope</w:t>
      </w:r>
      <w:bookmarkEnd w:id="14"/>
      <w:proofErr w:type="spellEnd"/>
    </w:p>
    <w:p w14:paraId="28F4F597" w14:textId="77777777" w:rsidR="00DB191C" w:rsidRPr="00DB191C" w:rsidRDefault="00DB191C" w:rsidP="00DB191C">
      <w:pPr>
        <w:rPr>
          <w:lang w:val="en-US"/>
        </w:rPr>
      </w:pPr>
      <w:r w:rsidRPr="00DB191C">
        <w:rPr>
          <w:lang w:val="en-US"/>
        </w:rPr>
        <w:t>Functional roles: Product Owner; Security Manager.</w:t>
      </w:r>
    </w:p>
    <w:p w14:paraId="587E7C5E" w14:textId="77777777" w:rsidR="00DB191C" w:rsidRPr="00DB191C" w:rsidRDefault="00DB191C" w:rsidP="00DB191C">
      <w:pPr>
        <w:rPr>
          <w:lang w:val="en-US"/>
        </w:rPr>
      </w:pPr>
      <w:r w:rsidRPr="00DB191C">
        <w:rPr>
          <w:lang w:val="en-US"/>
        </w:rPr>
        <w:t>Activities today: answer the product questionnaire; answer the release questionnaire; review and update SDL process and product requirements applicability; review and update actions in CS risks and the FCSR decision where applicable.</w:t>
      </w:r>
    </w:p>
    <w:p w14:paraId="79584064" w14:textId="77777777" w:rsidR="002503E8" w:rsidRDefault="002503E8" w:rsidP="00DB191C">
      <w:pPr>
        <w:rPr>
          <w:b/>
          <w:bCs/>
        </w:rPr>
      </w:pPr>
    </w:p>
    <w:p w14:paraId="07760C2D" w14:textId="77777777" w:rsidR="00DB191C" w:rsidRPr="000B2374" w:rsidRDefault="00DB191C" w:rsidP="000B2374">
      <w:pPr>
        <w:pStyle w:val="Heading4"/>
        <w:rPr>
          <w:color w:val="00B050"/>
        </w:rPr>
      </w:pPr>
      <w:r w:rsidRPr="000B2374">
        <w:rPr>
          <w:color w:val="00B050"/>
        </w:rPr>
        <w:t xml:space="preserve">API </w:t>
      </w:r>
      <w:proofErr w:type="spellStart"/>
      <w:r w:rsidRPr="000B2374">
        <w:rPr>
          <w:color w:val="00B050"/>
        </w:rPr>
        <w:t>surface</w:t>
      </w:r>
      <w:proofErr w:type="spellEnd"/>
    </w:p>
    <w:p w14:paraId="56BDCEA6" w14:textId="77777777" w:rsidR="00DB191C" w:rsidRPr="00DB191C" w:rsidRDefault="00DB191C" w:rsidP="00DB191C">
      <w:pPr>
        <w:numPr>
          <w:ilvl w:val="0"/>
          <w:numId w:val="4"/>
        </w:numPr>
        <w:rPr>
          <w:lang w:val="en-US"/>
        </w:rPr>
      </w:pPr>
      <w:r w:rsidRPr="00DB191C">
        <w:rPr>
          <w:lang w:val="en-US"/>
        </w:rPr>
        <w:t>Open a release against one or more components belonging to the product.</w:t>
      </w:r>
    </w:p>
    <w:p w14:paraId="4AAD87E7" w14:textId="77777777" w:rsidR="00DB191C" w:rsidRPr="00DB191C" w:rsidRDefault="00DB191C" w:rsidP="00DB191C">
      <w:pPr>
        <w:numPr>
          <w:ilvl w:val="0"/>
          <w:numId w:val="4"/>
        </w:numPr>
        <w:rPr>
          <w:lang w:val="en-US"/>
        </w:rPr>
      </w:pPr>
      <w:r w:rsidRPr="00DB191C">
        <w:rPr>
          <w:lang w:val="en-US"/>
        </w:rPr>
        <w:t>Submit answers to the product and release questionnaires. The server validates branching and returns the resulting set of SDL process and product requirements.</w:t>
      </w:r>
    </w:p>
    <w:p w14:paraId="7E437B56" w14:textId="77777777" w:rsidR="00DB191C" w:rsidRPr="00DB191C" w:rsidRDefault="00DB191C" w:rsidP="00DB191C">
      <w:pPr>
        <w:numPr>
          <w:ilvl w:val="0"/>
          <w:numId w:val="4"/>
        </w:numPr>
        <w:rPr>
          <w:lang w:val="en-US"/>
        </w:rPr>
      </w:pPr>
      <w:r w:rsidRPr="00DB191C">
        <w:rPr>
          <w:lang w:val="en-US"/>
        </w:rPr>
        <w:t xml:space="preserve">Mark </w:t>
      </w:r>
      <w:proofErr w:type="gramStart"/>
      <w:r w:rsidRPr="00DB191C">
        <w:rPr>
          <w:lang w:val="en-US"/>
        </w:rPr>
        <w:t>requirement</w:t>
      </w:r>
      <w:proofErr w:type="gramEnd"/>
      <w:r w:rsidRPr="00DB191C">
        <w:rPr>
          <w:lang w:val="en-US"/>
        </w:rPr>
        <w:t xml:space="preserve"> applicability. The API distinguishes between applicable, not applicable with justification, and pending.</w:t>
      </w:r>
    </w:p>
    <w:p w14:paraId="7DDF8AF3" w14:textId="77777777" w:rsidR="00DB191C" w:rsidRPr="00DB191C" w:rsidRDefault="00DB191C" w:rsidP="00DB191C">
      <w:pPr>
        <w:numPr>
          <w:ilvl w:val="0"/>
          <w:numId w:val="4"/>
        </w:numPr>
        <w:rPr>
          <w:lang w:val="en-US"/>
        </w:rPr>
      </w:pPr>
      <w:r w:rsidRPr="00DB191C">
        <w:rPr>
          <w:lang w:val="en-US"/>
        </w:rPr>
        <w:t>Split a release at any point in this step. Answers submitted so far are inherited by each resulting release.</w:t>
      </w:r>
    </w:p>
    <w:p w14:paraId="465B4077" w14:textId="77777777" w:rsidR="002503E8" w:rsidRDefault="002503E8" w:rsidP="00DB191C">
      <w:pPr>
        <w:rPr>
          <w:b/>
          <w:bCs/>
        </w:rPr>
      </w:pPr>
    </w:p>
    <w:p w14:paraId="4B141673" w14:textId="77777777" w:rsidR="00834865" w:rsidRDefault="00834865" w:rsidP="00DB191C">
      <w:pPr>
        <w:rPr>
          <w:b/>
          <w:bCs/>
        </w:rPr>
      </w:pPr>
    </w:p>
    <w:p w14:paraId="03E27E19" w14:textId="77777777" w:rsidR="00DB191C" w:rsidRDefault="00DB191C" w:rsidP="000B2374">
      <w:pPr>
        <w:pStyle w:val="Heading4"/>
        <w:rPr>
          <w:color w:val="00B050"/>
        </w:rPr>
      </w:pPr>
      <w:r w:rsidRPr="000B2374">
        <w:rPr>
          <w:color w:val="00B050"/>
        </w:rPr>
        <w:t xml:space="preserve">CI/CD </w:t>
      </w:r>
      <w:proofErr w:type="spellStart"/>
      <w:r w:rsidRPr="000B2374">
        <w:rPr>
          <w:color w:val="00B050"/>
        </w:rPr>
        <w:t>behaviour</w:t>
      </w:r>
      <w:proofErr w:type="spellEnd"/>
    </w:p>
    <w:p w14:paraId="6106A535" w14:textId="77777777" w:rsidR="00834865" w:rsidRPr="000B2374" w:rsidRDefault="00834865" w:rsidP="000B2374">
      <w:pPr>
        <w:pStyle w:val="Heading4"/>
        <w:rPr>
          <w:color w:val="00B050"/>
        </w:rPr>
      </w:pPr>
    </w:p>
    <w:p w14:paraId="230C3543" w14:textId="77777777" w:rsidR="00DB191C" w:rsidRPr="00DB191C" w:rsidRDefault="00DB191C" w:rsidP="00DB191C">
      <w:pPr>
        <w:numPr>
          <w:ilvl w:val="0"/>
          <w:numId w:val="4"/>
        </w:numPr>
        <w:rPr>
          <w:lang w:val="en-US"/>
        </w:rPr>
      </w:pPr>
      <w:r w:rsidRPr="00DB191C">
        <w:rPr>
          <w:lang w:val="en-US"/>
        </w:rPr>
        <w:t>The pipeline opens a release when a release candidate is tagged. The build metadata supplies component identity, version, and the API type (fetched from the product record).</w:t>
      </w:r>
    </w:p>
    <w:p w14:paraId="26641D50" w14:textId="77777777" w:rsidR="00DB191C" w:rsidRPr="00DB191C" w:rsidRDefault="00DB191C" w:rsidP="00DB191C">
      <w:pPr>
        <w:numPr>
          <w:ilvl w:val="0"/>
          <w:numId w:val="4"/>
        </w:numPr>
      </w:pPr>
      <w:r w:rsidRPr="00DB191C">
        <w:rPr>
          <w:lang w:val="en-US"/>
        </w:rPr>
        <w:t xml:space="preserve">Where possible, questionnaire answers are derived from build metadata: SBOM contents, static analysis, dependency manifests, threat model artefacts. </w:t>
      </w:r>
      <w:r w:rsidRPr="00DB191C">
        <w:t>Human-</w:t>
      </w:r>
      <w:proofErr w:type="spellStart"/>
      <w:r w:rsidRPr="00DB191C">
        <w:t>authored</w:t>
      </w:r>
      <w:proofErr w:type="spellEnd"/>
      <w:r w:rsidRPr="00DB191C">
        <w:t xml:space="preserve"> </w:t>
      </w:r>
      <w:proofErr w:type="spellStart"/>
      <w:r w:rsidRPr="00DB191C">
        <w:t>answers</w:t>
      </w:r>
      <w:proofErr w:type="spellEnd"/>
      <w:r w:rsidRPr="00DB191C">
        <w:t xml:space="preserve"> </w:t>
      </w:r>
      <w:proofErr w:type="spellStart"/>
      <w:r w:rsidRPr="00DB191C">
        <w:t>remain</w:t>
      </w:r>
      <w:proofErr w:type="spellEnd"/>
      <w:r w:rsidRPr="00DB191C">
        <w:t xml:space="preserve"> </w:t>
      </w:r>
      <w:proofErr w:type="spellStart"/>
      <w:r w:rsidRPr="00DB191C">
        <w:t>possible</w:t>
      </w:r>
      <w:proofErr w:type="spellEnd"/>
      <w:r w:rsidRPr="00DB191C">
        <w:t xml:space="preserve"> via the UI.</w:t>
      </w:r>
    </w:p>
    <w:p w14:paraId="69C554F6" w14:textId="77777777" w:rsidR="00DB191C" w:rsidRPr="00DB191C" w:rsidRDefault="00DB191C" w:rsidP="00DB191C">
      <w:pPr>
        <w:numPr>
          <w:ilvl w:val="0"/>
          <w:numId w:val="4"/>
        </w:numPr>
        <w:rPr>
          <w:lang w:val="en-US"/>
        </w:rPr>
      </w:pPr>
      <w:r w:rsidRPr="00DB191C">
        <w:rPr>
          <w:lang w:val="en-US"/>
        </w:rPr>
        <w:t>Contributors are recorded individually. The multi-submitter pattern applies here: many engineers may submit evidence against the same release.</w:t>
      </w:r>
    </w:p>
    <w:p w14:paraId="5ED7F9ED" w14:textId="77777777" w:rsidR="002503E8" w:rsidRDefault="002503E8" w:rsidP="00DB191C">
      <w:pPr>
        <w:rPr>
          <w:b/>
          <w:bCs/>
        </w:rPr>
      </w:pPr>
    </w:p>
    <w:p w14:paraId="52594578" w14:textId="77777777" w:rsidR="00DB191C" w:rsidRDefault="00DB191C" w:rsidP="000B2374">
      <w:pPr>
        <w:pStyle w:val="Heading4"/>
        <w:rPr>
          <w:color w:val="00B050"/>
        </w:rPr>
      </w:pPr>
      <w:proofErr w:type="spellStart"/>
      <w:r w:rsidRPr="000B2374">
        <w:rPr>
          <w:color w:val="00B050"/>
        </w:rPr>
        <w:t>Governance</w:t>
      </w:r>
      <w:proofErr w:type="spellEnd"/>
      <w:r w:rsidRPr="000B2374">
        <w:rPr>
          <w:color w:val="00B050"/>
        </w:rPr>
        <w:t xml:space="preserve"> </w:t>
      </w:r>
      <w:proofErr w:type="spellStart"/>
      <w:r w:rsidRPr="000B2374">
        <w:rPr>
          <w:color w:val="00B050"/>
        </w:rPr>
        <w:t>overlay</w:t>
      </w:r>
      <w:proofErr w:type="spellEnd"/>
    </w:p>
    <w:p w14:paraId="263BA778" w14:textId="77777777" w:rsidR="00770DA8" w:rsidRPr="000B2374" w:rsidRDefault="00770DA8" w:rsidP="000B2374">
      <w:pPr>
        <w:pStyle w:val="Heading4"/>
        <w:rPr>
          <w:color w:val="00B050"/>
        </w:rPr>
      </w:pPr>
    </w:p>
    <w:p w14:paraId="45CB0035" w14:textId="77777777" w:rsidR="00DB191C" w:rsidRPr="00DB191C" w:rsidRDefault="00DB191C" w:rsidP="00DB191C">
      <w:pPr>
        <w:numPr>
          <w:ilvl w:val="0"/>
          <w:numId w:val="4"/>
        </w:numPr>
        <w:rPr>
          <w:lang w:val="en-US"/>
        </w:rPr>
      </w:pPr>
      <w:r w:rsidRPr="00DB191C">
        <w:rPr>
          <w:lang w:val="en-US"/>
        </w:rPr>
        <w:t xml:space="preserve">API type is immutable on the release </w:t>
      </w:r>
      <w:proofErr w:type="gramStart"/>
      <w:r w:rsidRPr="00DB191C">
        <w:rPr>
          <w:lang w:val="en-US"/>
        </w:rPr>
        <w:t>once</w:t>
      </w:r>
      <w:proofErr w:type="gramEnd"/>
      <w:r w:rsidRPr="00DB191C">
        <w:rPr>
          <w:lang w:val="en-US"/>
        </w:rPr>
        <w:t xml:space="preserve"> opened. Any change requires closing the release and reopening.</w:t>
      </w:r>
    </w:p>
    <w:p w14:paraId="17D3D583" w14:textId="77777777" w:rsidR="00DB191C" w:rsidRPr="00DB191C" w:rsidRDefault="00DB191C" w:rsidP="00DB191C">
      <w:pPr>
        <w:numPr>
          <w:ilvl w:val="0"/>
          <w:numId w:val="4"/>
        </w:numPr>
        <w:rPr>
          <w:lang w:val="en-US"/>
        </w:rPr>
      </w:pPr>
      <w:r w:rsidRPr="00DB191C">
        <w:rPr>
          <w:lang w:val="en-US"/>
        </w:rPr>
        <w:t>Maturity is recorded at release open time so that subsequent FCSR decisions can reference the maturity at the time of release, not the maturity today.</w:t>
      </w:r>
    </w:p>
    <w:p w14:paraId="5C5F62B1" w14:textId="77777777" w:rsidR="002503E8" w:rsidRDefault="002503E8" w:rsidP="00DB191C">
      <w:pPr>
        <w:rPr>
          <w:b/>
          <w:bCs/>
          <w:lang w:val="en-US"/>
        </w:rPr>
      </w:pPr>
    </w:p>
    <w:p w14:paraId="34B2B76A" w14:textId="5DB995B0" w:rsidR="00DB191C" w:rsidRPr="000B2374" w:rsidRDefault="00DB191C" w:rsidP="000B2374">
      <w:pPr>
        <w:pStyle w:val="Heading3"/>
        <w:rPr>
          <w:color w:val="00B050"/>
          <w:lang w:val="en-US"/>
        </w:rPr>
      </w:pPr>
      <w:bookmarkStart w:id="15" w:name="_Toc227316556"/>
      <w:r w:rsidRPr="000B2374">
        <w:rPr>
          <w:color w:val="00B050"/>
          <w:lang w:val="en-US"/>
        </w:rPr>
        <w:t>Step 2 — Review &amp; Confirm</w:t>
      </w:r>
      <w:bookmarkEnd w:id="15"/>
    </w:p>
    <w:p w14:paraId="47333985" w14:textId="77777777" w:rsidR="00DB191C" w:rsidRPr="00DB191C" w:rsidRDefault="00DB191C" w:rsidP="00DB191C">
      <w:pPr>
        <w:rPr>
          <w:lang w:val="en-US"/>
        </w:rPr>
      </w:pPr>
      <w:r w:rsidRPr="00DB191C">
        <w:rPr>
          <w:lang w:val="en-US"/>
        </w:rPr>
        <w:t xml:space="preserve">Functional roles: Security </w:t>
      </w:r>
      <w:proofErr w:type="gramStart"/>
      <w:r w:rsidRPr="00DB191C">
        <w:rPr>
          <w:lang w:val="en-US"/>
        </w:rPr>
        <w:t>Advisor, or</w:t>
      </w:r>
      <w:proofErr w:type="gramEnd"/>
      <w:r w:rsidRPr="00DB191C">
        <w:rPr>
          <w:lang w:val="en-US"/>
        </w:rPr>
        <w:t xml:space="preserve"> LOB Security Leader, or BU Security Officer.</w:t>
      </w:r>
    </w:p>
    <w:p w14:paraId="13327F42" w14:textId="77777777" w:rsidR="00DB191C" w:rsidRPr="00DB191C" w:rsidRDefault="00DB191C" w:rsidP="00DB191C">
      <w:pPr>
        <w:rPr>
          <w:lang w:val="en-US"/>
        </w:rPr>
      </w:pPr>
      <w:r w:rsidRPr="00DB191C">
        <w:rPr>
          <w:lang w:val="en-US"/>
        </w:rPr>
        <w:t>Activities today: review product questionnaire; review release questionnaire; risk classification update if needed; review and update SDL process requirements; review and update product requirements.</w:t>
      </w:r>
    </w:p>
    <w:p w14:paraId="5A9C0965" w14:textId="77777777" w:rsidR="000B2374" w:rsidRDefault="000B2374" w:rsidP="00DB191C">
      <w:pPr>
        <w:rPr>
          <w:b/>
          <w:bCs/>
        </w:rPr>
      </w:pPr>
    </w:p>
    <w:p w14:paraId="1348B596" w14:textId="3924FA1D" w:rsidR="00DB191C" w:rsidRPr="000B2374" w:rsidRDefault="00DB191C" w:rsidP="000B2374">
      <w:pPr>
        <w:pStyle w:val="Heading4"/>
        <w:rPr>
          <w:color w:val="00B050"/>
        </w:rPr>
      </w:pPr>
      <w:r w:rsidRPr="000B2374">
        <w:rPr>
          <w:color w:val="00B050"/>
        </w:rPr>
        <w:t xml:space="preserve">API </w:t>
      </w:r>
      <w:proofErr w:type="spellStart"/>
      <w:r w:rsidRPr="000B2374">
        <w:rPr>
          <w:color w:val="00B050"/>
        </w:rPr>
        <w:t>surface</w:t>
      </w:r>
      <w:proofErr w:type="spellEnd"/>
    </w:p>
    <w:p w14:paraId="676AEE37" w14:textId="77777777" w:rsidR="00DB191C" w:rsidRPr="00DB191C" w:rsidRDefault="00DB191C" w:rsidP="00DB191C">
      <w:pPr>
        <w:numPr>
          <w:ilvl w:val="0"/>
          <w:numId w:val="4"/>
        </w:numPr>
        <w:rPr>
          <w:lang w:val="en-US"/>
        </w:rPr>
      </w:pPr>
      <w:r w:rsidRPr="00DB191C">
        <w:rPr>
          <w:lang w:val="en-US"/>
        </w:rPr>
        <w:t>Fetch the full release record: components, questionnaires, generated requirements, applicability, declared API type, declared maturity, compensating controls.</w:t>
      </w:r>
    </w:p>
    <w:p w14:paraId="0C41B310" w14:textId="77777777" w:rsidR="00DB191C" w:rsidRPr="00DB191C" w:rsidRDefault="00DB191C" w:rsidP="00DB191C">
      <w:pPr>
        <w:numPr>
          <w:ilvl w:val="0"/>
          <w:numId w:val="4"/>
        </w:numPr>
        <w:rPr>
          <w:lang w:val="en-US"/>
        </w:rPr>
      </w:pPr>
      <w:r w:rsidRPr="00DB191C">
        <w:rPr>
          <w:lang w:val="en-US"/>
        </w:rPr>
        <w:t>Record a review decision: confirm, request changes, or adjust classification.</w:t>
      </w:r>
    </w:p>
    <w:p w14:paraId="4F7F22AF" w14:textId="77777777" w:rsidR="00DB191C" w:rsidRPr="00DB191C" w:rsidRDefault="00DB191C" w:rsidP="00DB191C">
      <w:pPr>
        <w:numPr>
          <w:ilvl w:val="0"/>
          <w:numId w:val="4"/>
        </w:numPr>
        <w:rPr>
          <w:lang w:val="en-US"/>
        </w:rPr>
      </w:pPr>
      <w:r w:rsidRPr="00DB191C">
        <w:rPr>
          <w:lang w:val="en-US"/>
        </w:rPr>
        <w:t xml:space="preserve">Record compensating controls where the declared maturity is below the minimum for the API </w:t>
      </w:r>
      <w:proofErr w:type="gramStart"/>
      <w:r w:rsidRPr="00DB191C">
        <w:rPr>
          <w:lang w:val="en-US"/>
        </w:rPr>
        <w:t>type</w:t>
      </w:r>
      <w:proofErr w:type="gramEnd"/>
      <w:r w:rsidRPr="00DB191C">
        <w:rPr>
          <w:lang w:val="en-US"/>
        </w:rPr>
        <w:t xml:space="preserve"> but a release is still justified.</w:t>
      </w:r>
    </w:p>
    <w:p w14:paraId="5B62846A" w14:textId="77777777" w:rsidR="00DB191C" w:rsidRPr="00DB191C" w:rsidRDefault="00DB191C" w:rsidP="00DB191C">
      <w:pPr>
        <w:numPr>
          <w:ilvl w:val="0"/>
          <w:numId w:val="4"/>
        </w:numPr>
        <w:rPr>
          <w:lang w:val="en-US"/>
        </w:rPr>
      </w:pPr>
      <w:r w:rsidRPr="00DB191C">
        <w:rPr>
          <w:lang w:val="en-US"/>
        </w:rPr>
        <w:t>Every review decision is an immutable audit event with actor, role, timestamp, and decision text.</w:t>
      </w:r>
    </w:p>
    <w:p w14:paraId="6D7EC579" w14:textId="77777777" w:rsidR="00DB191C" w:rsidRPr="00327CCC" w:rsidRDefault="00DB191C" w:rsidP="00327CCC">
      <w:pPr>
        <w:pStyle w:val="Heading4"/>
        <w:rPr>
          <w:color w:val="00B050"/>
        </w:rPr>
      </w:pPr>
      <w:r w:rsidRPr="00327CCC">
        <w:rPr>
          <w:color w:val="00B050"/>
        </w:rPr>
        <w:t xml:space="preserve">CI/CD </w:t>
      </w:r>
      <w:proofErr w:type="spellStart"/>
      <w:r w:rsidRPr="00327CCC">
        <w:rPr>
          <w:color w:val="00B050"/>
        </w:rPr>
        <w:t>behaviour</w:t>
      </w:r>
      <w:proofErr w:type="spellEnd"/>
    </w:p>
    <w:p w14:paraId="336AB389" w14:textId="77777777" w:rsidR="00DB191C" w:rsidRPr="00DB191C" w:rsidRDefault="00DB191C" w:rsidP="00DB191C">
      <w:pPr>
        <w:numPr>
          <w:ilvl w:val="0"/>
          <w:numId w:val="4"/>
        </w:numPr>
        <w:rPr>
          <w:lang w:val="en-US"/>
        </w:rPr>
      </w:pPr>
      <w:r w:rsidRPr="00DB191C">
        <w:rPr>
          <w:lang w:val="en-US"/>
        </w:rPr>
        <w:t>This step is typically human-driven even in high-maturity teams. The API exposes the state so that the pipeline can wait on the outcome rather than poll.</w:t>
      </w:r>
    </w:p>
    <w:p w14:paraId="1F765CEC" w14:textId="77777777" w:rsidR="00DB191C" w:rsidRPr="00DB191C" w:rsidRDefault="00DB191C" w:rsidP="00DB191C">
      <w:pPr>
        <w:numPr>
          <w:ilvl w:val="0"/>
          <w:numId w:val="4"/>
        </w:numPr>
        <w:rPr>
          <w:lang w:val="en-US"/>
        </w:rPr>
      </w:pPr>
      <w:r w:rsidRPr="00DB191C">
        <w:rPr>
          <w:lang w:val="en-US"/>
        </w:rPr>
        <w:t>Webhooks notify the pipeline when the step is complete, avoiding fixed polling intervals.</w:t>
      </w:r>
    </w:p>
    <w:p w14:paraId="641703A2" w14:textId="77777777" w:rsidR="002503E8" w:rsidRDefault="002503E8" w:rsidP="00DB191C">
      <w:pPr>
        <w:rPr>
          <w:b/>
          <w:bCs/>
          <w:lang w:val="en-US"/>
        </w:rPr>
      </w:pPr>
    </w:p>
    <w:p w14:paraId="1AD78E85" w14:textId="23B09E8C" w:rsidR="00DB191C" w:rsidRPr="00327CCC" w:rsidRDefault="00DB191C" w:rsidP="00327CCC">
      <w:pPr>
        <w:pStyle w:val="Heading3"/>
        <w:rPr>
          <w:color w:val="00B050"/>
          <w:lang w:val="en-US"/>
        </w:rPr>
      </w:pPr>
      <w:bookmarkStart w:id="16" w:name="_Toc227316557"/>
      <w:r w:rsidRPr="00327CCC">
        <w:rPr>
          <w:color w:val="00B050"/>
          <w:lang w:val="en-US"/>
        </w:rPr>
        <w:t>Step 3 — Manage</w:t>
      </w:r>
      <w:bookmarkEnd w:id="16"/>
    </w:p>
    <w:p w14:paraId="5A83546A" w14:textId="77777777" w:rsidR="00DB191C" w:rsidRPr="00DB191C" w:rsidRDefault="00DB191C" w:rsidP="00DB191C">
      <w:pPr>
        <w:rPr>
          <w:lang w:val="en-US"/>
        </w:rPr>
      </w:pPr>
      <w:r w:rsidRPr="00DB191C">
        <w:rPr>
          <w:lang w:val="en-US"/>
        </w:rPr>
        <w:t>Functional roles: Product Owner; Security Manager.</w:t>
      </w:r>
    </w:p>
    <w:p w14:paraId="7B4A4703" w14:textId="77777777" w:rsidR="00DB191C" w:rsidRPr="00DB191C" w:rsidRDefault="00DB191C" w:rsidP="00DB191C">
      <w:pPr>
        <w:rPr>
          <w:lang w:val="en-US"/>
        </w:rPr>
      </w:pPr>
      <w:r w:rsidRPr="00DB191C">
        <w:rPr>
          <w:lang w:val="en-US"/>
        </w:rPr>
        <w:t>Activities today: manage SDL process requirements; manage product requirements; CS residual risk answers; manage actions.</w:t>
      </w:r>
    </w:p>
    <w:p w14:paraId="4B95287F" w14:textId="77777777" w:rsidR="002503E8" w:rsidRDefault="002503E8" w:rsidP="00DB191C">
      <w:pPr>
        <w:rPr>
          <w:b/>
          <w:bCs/>
        </w:rPr>
      </w:pPr>
    </w:p>
    <w:p w14:paraId="6B933C7E" w14:textId="77777777" w:rsidR="00DB191C" w:rsidRPr="00327CCC" w:rsidRDefault="00DB191C" w:rsidP="00327CCC">
      <w:pPr>
        <w:pStyle w:val="Heading4"/>
        <w:rPr>
          <w:color w:val="00B050"/>
        </w:rPr>
      </w:pPr>
      <w:r w:rsidRPr="00327CCC">
        <w:rPr>
          <w:color w:val="00B050"/>
        </w:rPr>
        <w:t xml:space="preserve">API </w:t>
      </w:r>
      <w:proofErr w:type="spellStart"/>
      <w:r w:rsidRPr="00327CCC">
        <w:rPr>
          <w:color w:val="00B050"/>
        </w:rPr>
        <w:t>surface</w:t>
      </w:r>
      <w:proofErr w:type="spellEnd"/>
    </w:p>
    <w:p w14:paraId="0A84981A" w14:textId="77777777" w:rsidR="00DB191C" w:rsidRPr="00DB191C" w:rsidRDefault="00DB191C" w:rsidP="00DB191C">
      <w:pPr>
        <w:numPr>
          <w:ilvl w:val="0"/>
          <w:numId w:val="4"/>
        </w:numPr>
        <w:rPr>
          <w:lang w:val="en-US"/>
        </w:rPr>
      </w:pPr>
      <w:r w:rsidRPr="00DB191C">
        <w:rPr>
          <w:lang w:val="en-US"/>
        </w:rPr>
        <w:t>Submit responses to SDL process requirements and product requirements, with evidence attachments.</w:t>
      </w:r>
    </w:p>
    <w:p w14:paraId="1BCBC755" w14:textId="77777777" w:rsidR="00DB191C" w:rsidRPr="00DB191C" w:rsidRDefault="00DB191C" w:rsidP="00DB191C">
      <w:pPr>
        <w:numPr>
          <w:ilvl w:val="0"/>
          <w:numId w:val="4"/>
        </w:numPr>
        <w:rPr>
          <w:lang w:val="en-US"/>
        </w:rPr>
      </w:pPr>
      <w:r w:rsidRPr="00DB191C">
        <w:rPr>
          <w:lang w:val="en-US"/>
        </w:rPr>
        <w:t>Submit residual risk entries. Each entry carries a classification, a rationale, and one or more external identifier links.</w:t>
      </w:r>
    </w:p>
    <w:p w14:paraId="73AACFF5" w14:textId="77777777" w:rsidR="00DB191C" w:rsidRPr="00DB191C" w:rsidRDefault="00DB191C" w:rsidP="00DB191C">
      <w:pPr>
        <w:numPr>
          <w:ilvl w:val="0"/>
          <w:numId w:val="4"/>
        </w:numPr>
        <w:rPr>
          <w:lang w:val="en-US"/>
        </w:rPr>
      </w:pPr>
      <w:r w:rsidRPr="00DB191C">
        <w:rPr>
          <w:lang w:val="en-US"/>
        </w:rPr>
        <w:t>Attach external identifiers to the release–component pair: SBOM ID, Jira keys, scan report references, threat model artefact references.</w:t>
      </w:r>
    </w:p>
    <w:p w14:paraId="7AF8E02A" w14:textId="77777777" w:rsidR="00DB191C" w:rsidRPr="00DB191C" w:rsidRDefault="00DB191C" w:rsidP="00DB191C">
      <w:pPr>
        <w:numPr>
          <w:ilvl w:val="0"/>
          <w:numId w:val="4"/>
        </w:numPr>
        <w:rPr>
          <w:lang w:val="en-US"/>
        </w:rPr>
      </w:pPr>
      <w:r w:rsidRPr="00DB191C">
        <w:rPr>
          <w:lang w:val="en-US"/>
        </w:rPr>
        <w:t>Create, update, and complete tracked actions. Actions carry an owner, a due date, a status, and a link to the decision context that created them.</w:t>
      </w:r>
    </w:p>
    <w:p w14:paraId="0177FA7C" w14:textId="77777777" w:rsidR="002503E8" w:rsidRDefault="002503E8" w:rsidP="00DB191C">
      <w:pPr>
        <w:rPr>
          <w:b/>
          <w:bCs/>
        </w:rPr>
      </w:pPr>
    </w:p>
    <w:p w14:paraId="38BC9655" w14:textId="77777777" w:rsidR="00DB191C" w:rsidRPr="00327CCC" w:rsidRDefault="00DB191C" w:rsidP="00327CCC">
      <w:pPr>
        <w:pStyle w:val="Heading4"/>
        <w:rPr>
          <w:color w:val="00B050"/>
        </w:rPr>
      </w:pPr>
      <w:r w:rsidRPr="00327CCC">
        <w:rPr>
          <w:color w:val="00B050"/>
        </w:rPr>
        <w:t xml:space="preserve">CI/CD </w:t>
      </w:r>
      <w:proofErr w:type="spellStart"/>
      <w:r w:rsidRPr="00327CCC">
        <w:rPr>
          <w:color w:val="00B050"/>
        </w:rPr>
        <w:t>behaviour</w:t>
      </w:r>
      <w:proofErr w:type="spellEnd"/>
    </w:p>
    <w:p w14:paraId="35E00416" w14:textId="77777777" w:rsidR="00DB191C" w:rsidRPr="00DB191C" w:rsidRDefault="00DB191C" w:rsidP="00DB191C">
      <w:pPr>
        <w:numPr>
          <w:ilvl w:val="0"/>
          <w:numId w:val="4"/>
        </w:numPr>
        <w:rPr>
          <w:lang w:val="en-US"/>
        </w:rPr>
      </w:pPr>
      <w:r w:rsidRPr="00DB191C">
        <w:rPr>
          <w:lang w:val="en-US"/>
        </w:rPr>
        <w:t>This is the step where CI/CD delivers the most value. Scan outputs, dependency reports, SBOMs, and test results are pushed to the release automatically.</w:t>
      </w:r>
    </w:p>
    <w:p w14:paraId="6E098539" w14:textId="77777777" w:rsidR="00DB191C" w:rsidRPr="00DB191C" w:rsidRDefault="00DB191C" w:rsidP="00DB191C">
      <w:pPr>
        <w:numPr>
          <w:ilvl w:val="0"/>
          <w:numId w:val="4"/>
        </w:numPr>
        <w:rPr>
          <w:lang w:val="en-US"/>
        </w:rPr>
      </w:pPr>
      <w:r w:rsidRPr="00DB191C">
        <w:rPr>
          <w:lang w:val="en-US"/>
        </w:rPr>
        <w:t>Evidence from automated pipelines is tagged as such. Auditors and approvers can distinguish automated evidence from manual attestations.</w:t>
      </w:r>
    </w:p>
    <w:p w14:paraId="7E48D59D" w14:textId="77777777" w:rsidR="00DB191C" w:rsidRPr="00DB191C" w:rsidRDefault="00DB191C" w:rsidP="00DB191C">
      <w:pPr>
        <w:numPr>
          <w:ilvl w:val="0"/>
          <w:numId w:val="4"/>
        </w:numPr>
        <w:rPr>
          <w:lang w:val="en-US"/>
        </w:rPr>
      </w:pPr>
      <w:r w:rsidRPr="00DB191C">
        <w:rPr>
          <w:lang w:val="en-US"/>
        </w:rPr>
        <w:t>The API is idempotent. A pipeline that retries a push does not create duplicate evidence records.</w:t>
      </w:r>
    </w:p>
    <w:p w14:paraId="5C15AB4A" w14:textId="77777777" w:rsidR="002503E8" w:rsidRDefault="002503E8" w:rsidP="00DB191C">
      <w:pPr>
        <w:rPr>
          <w:b/>
          <w:bCs/>
        </w:rPr>
      </w:pPr>
    </w:p>
    <w:p w14:paraId="4B37D641" w14:textId="77777777" w:rsidR="00DB191C" w:rsidRPr="00327CCC" w:rsidRDefault="00DB191C" w:rsidP="00327CCC">
      <w:pPr>
        <w:pStyle w:val="Heading4"/>
        <w:rPr>
          <w:color w:val="00B050"/>
        </w:rPr>
      </w:pPr>
      <w:proofErr w:type="spellStart"/>
      <w:r w:rsidRPr="00327CCC">
        <w:rPr>
          <w:color w:val="00B050"/>
        </w:rPr>
        <w:t>Governance</w:t>
      </w:r>
      <w:proofErr w:type="spellEnd"/>
      <w:r w:rsidRPr="00327CCC">
        <w:rPr>
          <w:color w:val="00B050"/>
        </w:rPr>
        <w:t xml:space="preserve"> </w:t>
      </w:r>
      <w:proofErr w:type="spellStart"/>
      <w:r w:rsidRPr="00327CCC">
        <w:rPr>
          <w:color w:val="00B050"/>
        </w:rPr>
        <w:t>overlay</w:t>
      </w:r>
      <w:proofErr w:type="spellEnd"/>
    </w:p>
    <w:p w14:paraId="38235CF2" w14:textId="77777777" w:rsidR="00DB191C" w:rsidRPr="00DB191C" w:rsidRDefault="00DB191C" w:rsidP="00DB191C">
      <w:pPr>
        <w:numPr>
          <w:ilvl w:val="0"/>
          <w:numId w:val="4"/>
        </w:numPr>
        <w:rPr>
          <w:lang w:val="en-US"/>
        </w:rPr>
      </w:pPr>
      <w:r w:rsidRPr="00DB191C">
        <w:rPr>
          <w:lang w:val="en-US"/>
        </w:rPr>
        <w:t>Mandatory controls for the declared API type are checked as evidence arrives. A missing control is flagged as a gap, not silently accepted.</w:t>
      </w:r>
    </w:p>
    <w:p w14:paraId="3FB187E1" w14:textId="77777777" w:rsidR="00DB191C" w:rsidRPr="00DB191C" w:rsidRDefault="00DB191C" w:rsidP="00DB191C">
      <w:pPr>
        <w:numPr>
          <w:ilvl w:val="0"/>
          <w:numId w:val="4"/>
        </w:numPr>
        <w:rPr>
          <w:lang w:val="en-US"/>
        </w:rPr>
      </w:pPr>
      <w:r w:rsidRPr="00DB191C">
        <w:rPr>
          <w:lang w:val="en-US"/>
        </w:rPr>
        <w:t>At Level 2 or higher, automated evidence is expected. Manual attestations at higher maturity levels flag for review.</w:t>
      </w:r>
    </w:p>
    <w:p w14:paraId="6446A0A6" w14:textId="77777777" w:rsidR="002503E8" w:rsidRDefault="002503E8" w:rsidP="00DB191C">
      <w:pPr>
        <w:rPr>
          <w:b/>
          <w:bCs/>
          <w:lang w:val="en-US"/>
        </w:rPr>
      </w:pPr>
    </w:p>
    <w:p w14:paraId="18B6A605" w14:textId="60991CA9" w:rsidR="00DB191C" w:rsidRPr="00327CCC" w:rsidRDefault="00DB191C" w:rsidP="00327CCC">
      <w:pPr>
        <w:pStyle w:val="Heading3"/>
        <w:rPr>
          <w:color w:val="00B050"/>
          <w:lang w:val="en-US"/>
        </w:rPr>
      </w:pPr>
      <w:bookmarkStart w:id="17" w:name="_Toc227316558"/>
      <w:r w:rsidRPr="00327CCC">
        <w:rPr>
          <w:color w:val="00B050"/>
          <w:lang w:val="en-US"/>
        </w:rPr>
        <w:t>Step 4 — SA &amp; PQL Sign-Off</w:t>
      </w:r>
      <w:bookmarkEnd w:id="17"/>
    </w:p>
    <w:p w14:paraId="320BDB25" w14:textId="77777777" w:rsidR="00DB191C" w:rsidRPr="00DB191C" w:rsidRDefault="00DB191C" w:rsidP="00DB191C">
      <w:pPr>
        <w:rPr>
          <w:lang w:val="en-US"/>
        </w:rPr>
      </w:pPr>
      <w:r w:rsidRPr="00DB191C">
        <w:rPr>
          <w:lang w:val="en-US"/>
        </w:rPr>
        <w:t>Functional roles: Security Advisor; Process Quality Leader.</w:t>
      </w:r>
    </w:p>
    <w:p w14:paraId="0BE2DF4E" w14:textId="77777777" w:rsidR="00DB191C" w:rsidRPr="00DB191C" w:rsidRDefault="00DB191C" w:rsidP="00DB191C">
      <w:pPr>
        <w:rPr>
          <w:lang w:val="en-US"/>
        </w:rPr>
      </w:pPr>
      <w:r w:rsidRPr="00DB191C">
        <w:rPr>
          <w:lang w:val="en-US"/>
        </w:rPr>
        <w:t>Activities today: review SDL process requirements artefacts and evaluate; review product requirements artefacts and evaluate; CS residual risks evaluate; add or update actions; provide FCSR decision recommendation; FCSR readiness confirmation.</w:t>
      </w:r>
    </w:p>
    <w:p w14:paraId="550CE00A" w14:textId="77777777" w:rsidR="002503E8" w:rsidRDefault="002503E8" w:rsidP="00DB191C">
      <w:pPr>
        <w:rPr>
          <w:b/>
          <w:bCs/>
        </w:rPr>
      </w:pPr>
    </w:p>
    <w:p w14:paraId="199D640B" w14:textId="77777777" w:rsidR="00DB191C" w:rsidRPr="00CD612D" w:rsidRDefault="00DB191C" w:rsidP="00CD612D">
      <w:pPr>
        <w:pStyle w:val="Heading4"/>
        <w:rPr>
          <w:color w:val="00B050"/>
        </w:rPr>
      </w:pPr>
      <w:r w:rsidRPr="00CD612D">
        <w:rPr>
          <w:color w:val="00B050"/>
        </w:rPr>
        <w:t xml:space="preserve">API </w:t>
      </w:r>
      <w:proofErr w:type="spellStart"/>
      <w:r w:rsidRPr="00CD612D">
        <w:rPr>
          <w:color w:val="00B050"/>
        </w:rPr>
        <w:t>surface</w:t>
      </w:r>
      <w:proofErr w:type="spellEnd"/>
    </w:p>
    <w:p w14:paraId="4613B005" w14:textId="77777777" w:rsidR="00DB191C" w:rsidRPr="00DB191C" w:rsidRDefault="00DB191C" w:rsidP="00DB191C">
      <w:pPr>
        <w:numPr>
          <w:ilvl w:val="0"/>
          <w:numId w:val="4"/>
        </w:numPr>
        <w:rPr>
          <w:lang w:val="en-US"/>
        </w:rPr>
      </w:pPr>
      <w:r w:rsidRPr="00DB191C">
        <w:rPr>
          <w:lang w:val="en-US"/>
        </w:rPr>
        <w:t>Fetch the full evidence set with provenance (manual vs. automated, author, timestamp, tool version where applicable).</w:t>
      </w:r>
    </w:p>
    <w:p w14:paraId="7C54883A" w14:textId="77777777" w:rsidR="00DB191C" w:rsidRPr="00DB191C" w:rsidRDefault="00DB191C" w:rsidP="00DB191C">
      <w:pPr>
        <w:numPr>
          <w:ilvl w:val="0"/>
          <w:numId w:val="4"/>
        </w:numPr>
        <w:rPr>
          <w:lang w:val="en-US"/>
        </w:rPr>
      </w:pPr>
      <w:r w:rsidRPr="00DB191C">
        <w:rPr>
          <w:lang w:val="en-US"/>
        </w:rPr>
        <w:t>Record evaluation outcomes against process requirements, product requirements, and residual risks.</w:t>
      </w:r>
    </w:p>
    <w:p w14:paraId="51FB2629" w14:textId="77777777" w:rsidR="00DB191C" w:rsidRPr="00DB191C" w:rsidRDefault="00DB191C" w:rsidP="00DB191C">
      <w:pPr>
        <w:numPr>
          <w:ilvl w:val="0"/>
          <w:numId w:val="4"/>
        </w:numPr>
        <w:rPr>
          <w:lang w:val="en-US"/>
        </w:rPr>
      </w:pPr>
      <w:r w:rsidRPr="00DB191C">
        <w:rPr>
          <w:lang w:val="en-US"/>
        </w:rPr>
        <w:t>Record an FCSR decision recommendation with supporting text.</w:t>
      </w:r>
    </w:p>
    <w:p w14:paraId="2AF3CDEF" w14:textId="77777777" w:rsidR="00DB191C" w:rsidRPr="00DB191C" w:rsidRDefault="00DB191C" w:rsidP="00DB191C">
      <w:pPr>
        <w:numPr>
          <w:ilvl w:val="0"/>
          <w:numId w:val="4"/>
        </w:numPr>
      </w:pPr>
      <w:r w:rsidRPr="00DB191C">
        <w:t xml:space="preserve">Record FCSR </w:t>
      </w:r>
      <w:proofErr w:type="spellStart"/>
      <w:r w:rsidRPr="00DB191C">
        <w:t>readiness</w:t>
      </w:r>
      <w:proofErr w:type="spellEnd"/>
      <w:r w:rsidRPr="00DB191C">
        <w:t xml:space="preserve"> </w:t>
      </w:r>
      <w:proofErr w:type="spellStart"/>
      <w:r w:rsidRPr="00DB191C">
        <w:t>confirmation</w:t>
      </w:r>
      <w:proofErr w:type="spellEnd"/>
      <w:r w:rsidRPr="00DB191C">
        <w:t>.</w:t>
      </w:r>
    </w:p>
    <w:p w14:paraId="663017E6" w14:textId="77777777" w:rsidR="00DB191C" w:rsidRPr="00DB191C" w:rsidRDefault="00DB191C" w:rsidP="00DB191C">
      <w:pPr>
        <w:numPr>
          <w:ilvl w:val="0"/>
          <w:numId w:val="4"/>
        </w:numPr>
        <w:rPr>
          <w:lang w:val="en-US"/>
        </w:rPr>
      </w:pPr>
      <w:r w:rsidRPr="00DB191C">
        <w:rPr>
          <w:lang w:val="en-US"/>
        </w:rPr>
        <w:t>Each evaluation and each recommendation is an immutable audit event.</w:t>
      </w:r>
    </w:p>
    <w:p w14:paraId="78607020" w14:textId="77777777" w:rsidR="002503E8" w:rsidRDefault="002503E8" w:rsidP="00DB191C">
      <w:pPr>
        <w:rPr>
          <w:b/>
          <w:bCs/>
        </w:rPr>
      </w:pPr>
    </w:p>
    <w:p w14:paraId="5E11B6BB" w14:textId="77777777" w:rsidR="00DB191C" w:rsidRPr="00CD612D" w:rsidRDefault="00DB191C" w:rsidP="00CD612D">
      <w:pPr>
        <w:pStyle w:val="Heading4"/>
        <w:rPr>
          <w:color w:val="00B050"/>
        </w:rPr>
      </w:pPr>
      <w:proofErr w:type="spellStart"/>
      <w:r w:rsidRPr="00CD612D">
        <w:rPr>
          <w:color w:val="00B050"/>
        </w:rPr>
        <w:t>Governance</w:t>
      </w:r>
      <w:proofErr w:type="spellEnd"/>
      <w:r w:rsidRPr="00CD612D">
        <w:rPr>
          <w:color w:val="00B050"/>
        </w:rPr>
        <w:t xml:space="preserve"> </w:t>
      </w:r>
      <w:proofErr w:type="spellStart"/>
      <w:r w:rsidRPr="00CD612D">
        <w:rPr>
          <w:color w:val="00B050"/>
        </w:rPr>
        <w:t>overlay</w:t>
      </w:r>
      <w:proofErr w:type="spellEnd"/>
    </w:p>
    <w:p w14:paraId="689C1E84" w14:textId="77777777" w:rsidR="00DB191C" w:rsidRPr="00DB191C" w:rsidRDefault="00DB191C" w:rsidP="00DB191C">
      <w:pPr>
        <w:numPr>
          <w:ilvl w:val="0"/>
          <w:numId w:val="4"/>
        </w:numPr>
        <w:rPr>
          <w:lang w:val="en-US"/>
        </w:rPr>
      </w:pPr>
      <w:r w:rsidRPr="00DB191C">
        <w:rPr>
          <w:lang w:val="en-US"/>
        </w:rPr>
        <w:t>The sign-off explicitly references whether mandatory controls for the API type are met.</w:t>
      </w:r>
    </w:p>
    <w:p w14:paraId="484B8E16" w14:textId="77777777" w:rsidR="00DB191C" w:rsidRPr="00DB191C" w:rsidRDefault="00DB191C" w:rsidP="00DB191C">
      <w:pPr>
        <w:numPr>
          <w:ilvl w:val="0"/>
          <w:numId w:val="4"/>
        </w:numPr>
        <w:rPr>
          <w:lang w:val="en-US"/>
        </w:rPr>
      </w:pPr>
      <w:r w:rsidRPr="00DB191C">
        <w:rPr>
          <w:lang w:val="en-US"/>
        </w:rPr>
        <w:t>Where the declared maturity is below the minimum for the API type, the recommendation must name the compensating controls that justify proceeding.</w:t>
      </w:r>
    </w:p>
    <w:p w14:paraId="5C6F3747" w14:textId="77777777" w:rsidR="002503E8" w:rsidRDefault="002503E8" w:rsidP="00DB191C">
      <w:pPr>
        <w:rPr>
          <w:b/>
          <w:bCs/>
          <w:lang w:val="en-US"/>
        </w:rPr>
      </w:pPr>
    </w:p>
    <w:p w14:paraId="1596BD8F" w14:textId="30F10D4A" w:rsidR="00DB191C" w:rsidRPr="00610BF5" w:rsidRDefault="00DB191C" w:rsidP="00610BF5">
      <w:pPr>
        <w:pStyle w:val="Heading3"/>
        <w:rPr>
          <w:color w:val="00B050"/>
          <w:lang w:val="en-US"/>
        </w:rPr>
      </w:pPr>
      <w:bookmarkStart w:id="18" w:name="_Toc227316559"/>
      <w:r w:rsidRPr="00610BF5">
        <w:rPr>
          <w:color w:val="00B050"/>
          <w:lang w:val="en-US"/>
        </w:rPr>
        <w:t>Step 5 — FCSR Review</w:t>
      </w:r>
      <w:bookmarkEnd w:id="18"/>
    </w:p>
    <w:p w14:paraId="52F2C913" w14:textId="77777777" w:rsidR="00DB191C" w:rsidRPr="00DB191C" w:rsidRDefault="00DB191C" w:rsidP="00DB191C">
      <w:pPr>
        <w:rPr>
          <w:lang w:val="en-US"/>
        </w:rPr>
      </w:pPr>
      <w:r w:rsidRPr="00DB191C">
        <w:rPr>
          <w:lang w:val="en-US"/>
        </w:rPr>
        <w:t>Functional roles: Security Advisor or Security Leader or BU Security Officer; Process Quality Leader. Escalation: CISO / SVP LOB.</w:t>
      </w:r>
    </w:p>
    <w:p w14:paraId="4718CB99" w14:textId="77777777" w:rsidR="00DB191C" w:rsidRPr="00DB191C" w:rsidRDefault="00DB191C" w:rsidP="00DB191C">
      <w:pPr>
        <w:rPr>
          <w:lang w:val="en-US"/>
        </w:rPr>
      </w:pPr>
      <w:r w:rsidRPr="00DB191C">
        <w:rPr>
          <w:lang w:val="en-US"/>
        </w:rPr>
        <w:t>Activities today: actions (pre- and post-conditions); decision; escalation and exception.</w:t>
      </w:r>
    </w:p>
    <w:p w14:paraId="1D47836D" w14:textId="77777777" w:rsidR="00DB191C" w:rsidRPr="00610BF5" w:rsidRDefault="00DB191C" w:rsidP="00610BF5">
      <w:pPr>
        <w:pStyle w:val="Heading4"/>
        <w:rPr>
          <w:color w:val="00B050"/>
        </w:rPr>
      </w:pPr>
      <w:r w:rsidRPr="00610BF5">
        <w:rPr>
          <w:color w:val="00B050"/>
        </w:rPr>
        <w:t xml:space="preserve">API </w:t>
      </w:r>
      <w:proofErr w:type="spellStart"/>
      <w:r w:rsidRPr="00610BF5">
        <w:rPr>
          <w:color w:val="00B050"/>
        </w:rPr>
        <w:t>surface</w:t>
      </w:r>
      <w:proofErr w:type="spellEnd"/>
    </w:p>
    <w:p w14:paraId="5B89B414" w14:textId="77777777" w:rsidR="00DB191C" w:rsidRPr="00DB191C" w:rsidRDefault="00DB191C" w:rsidP="00DB191C">
      <w:pPr>
        <w:numPr>
          <w:ilvl w:val="0"/>
          <w:numId w:val="4"/>
        </w:numPr>
        <w:rPr>
          <w:lang w:val="en-US"/>
        </w:rPr>
      </w:pPr>
      <w:r w:rsidRPr="00DB191C">
        <w:rPr>
          <w:lang w:val="en-US"/>
        </w:rPr>
        <w:t>Record the FCSR decision: approved, conditionally approved, or rejected.</w:t>
      </w:r>
    </w:p>
    <w:p w14:paraId="4CCE480B" w14:textId="77777777" w:rsidR="00DB191C" w:rsidRPr="00DB191C" w:rsidRDefault="00DB191C" w:rsidP="00DB191C">
      <w:pPr>
        <w:numPr>
          <w:ilvl w:val="0"/>
          <w:numId w:val="4"/>
        </w:numPr>
        <w:rPr>
          <w:lang w:val="en-US"/>
        </w:rPr>
      </w:pPr>
      <w:r w:rsidRPr="00DB191C">
        <w:rPr>
          <w:lang w:val="en-US"/>
        </w:rPr>
        <w:t>Where conditional, attach the set of post-FCSR actions that must be completed. Each action carries an owner, a due date, and a completion criterion.</w:t>
      </w:r>
    </w:p>
    <w:p w14:paraId="20AEB39A" w14:textId="77777777" w:rsidR="00DB191C" w:rsidRPr="00DB191C" w:rsidRDefault="00DB191C" w:rsidP="00DB191C">
      <w:pPr>
        <w:numPr>
          <w:ilvl w:val="0"/>
          <w:numId w:val="4"/>
        </w:numPr>
        <w:rPr>
          <w:lang w:val="en-US"/>
        </w:rPr>
      </w:pPr>
      <w:r w:rsidRPr="00DB191C">
        <w:rPr>
          <w:lang w:val="en-US"/>
        </w:rPr>
        <w:t>Where rejected, record the rationale and optionally a set of required changes.</w:t>
      </w:r>
    </w:p>
    <w:p w14:paraId="692CDA1C" w14:textId="77777777" w:rsidR="00DB191C" w:rsidRPr="00DB191C" w:rsidRDefault="00DB191C" w:rsidP="00DB191C">
      <w:pPr>
        <w:numPr>
          <w:ilvl w:val="0"/>
          <w:numId w:val="4"/>
        </w:numPr>
        <w:rPr>
          <w:lang w:val="en-US"/>
        </w:rPr>
      </w:pPr>
      <w:r w:rsidRPr="00DB191C">
        <w:rPr>
          <w:lang w:val="en-US"/>
        </w:rPr>
        <w:t>Escalate to CISO or SVP LOB when the release falls outside delegated authority. Escalation is an explicit state transition, not an email chain.</w:t>
      </w:r>
    </w:p>
    <w:p w14:paraId="27F4C758" w14:textId="77777777" w:rsidR="002503E8" w:rsidRDefault="002503E8" w:rsidP="00DB191C">
      <w:pPr>
        <w:rPr>
          <w:b/>
          <w:bCs/>
        </w:rPr>
      </w:pPr>
    </w:p>
    <w:p w14:paraId="78B842BA" w14:textId="77777777" w:rsidR="00DB191C" w:rsidRPr="00610BF5" w:rsidRDefault="00DB191C" w:rsidP="00610BF5">
      <w:pPr>
        <w:pStyle w:val="Heading4"/>
        <w:rPr>
          <w:color w:val="00B050"/>
        </w:rPr>
      </w:pPr>
      <w:r w:rsidRPr="00610BF5">
        <w:rPr>
          <w:color w:val="00B050"/>
        </w:rPr>
        <w:t xml:space="preserve">State and </w:t>
      </w:r>
      <w:proofErr w:type="spellStart"/>
      <w:r w:rsidRPr="00610BF5">
        <w:rPr>
          <w:color w:val="00B050"/>
        </w:rPr>
        <w:t>rework</w:t>
      </w:r>
      <w:proofErr w:type="spellEnd"/>
    </w:p>
    <w:p w14:paraId="4FE4E29D" w14:textId="77777777" w:rsidR="00DB191C" w:rsidRPr="00DB191C" w:rsidRDefault="00DB191C" w:rsidP="00DB191C">
      <w:pPr>
        <w:numPr>
          <w:ilvl w:val="0"/>
          <w:numId w:val="4"/>
        </w:numPr>
        <w:rPr>
          <w:lang w:val="en-US"/>
        </w:rPr>
      </w:pPr>
      <w:r w:rsidRPr="00DB191C">
        <w:rPr>
          <w:lang w:val="en-US"/>
        </w:rPr>
        <w:t>A conditional approval moves the release to Post FCSR Actions.</w:t>
      </w:r>
    </w:p>
    <w:p w14:paraId="1AD6836B" w14:textId="77777777" w:rsidR="00DB191C" w:rsidRPr="00DB191C" w:rsidRDefault="00DB191C" w:rsidP="00DB191C">
      <w:pPr>
        <w:numPr>
          <w:ilvl w:val="0"/>
          <w:numId w:val="4"/>
        </w:numPr>
        <w:rPr>
          <w:lang w:val="en-US"/>
        </w:rPr>
      </w:pPr>
      <w:r w:rsidRPr="00DB191C">
        <w:rPr>
          <w:lang w:val="en-US"/>
        </w:rPr>
        <w:t>A rejection returns the release to a defined prior state (most commonly Manage) with a linked rework reason.</w:t>
      </w:r>
    </w:p>
    <w:p w14:paraId="327C664E" w14:textId="77777777" w:rsidR="00DB191C" w:rsidRPr="00DB191C" w:rsidRDefault="00DB191C" w:rsidP="00DB191C">
      <w:pPr>
        <w:numPr>
          <w:ilvl w:val="0"/>
          <w:numId w:val="4"/>
        </w:numPr>
        <w:rPr>
          <w:lang w:val="en-US"/>
        </w:rPr>
      </w:pPr>
      <w:r w:rsidRPr="00DB191C">
        <w:rPr>
          <w:lang w:val="en-US"/>
        </w:rPr>
        <w:t>A rework cycle preserves all history. The release retains every decision, every action, and every evidence record from the previous iteration.</w:t>
      </w:r>
    </w:p>
    <w:p w14:paraId="5C666529" w14:textId="77777777" w:rsidR="002503E8" w:rsidRDefault="002503E8" w:rsidP="00DB191C">
      <w:pPr>
        <w:rPr>
          <w:b/>
          <w:bCs/>
          <w:lang w:val="en-US"/>
        </w:rPr>
      </w:pPr>
    </w:p>
    <w:p w14:paraId="43660936" w14:textId="77777777" w:rsidR="002503E8" w:rsidRDefault="002503E8" w:rsidP="00DB191C">
      <w:pPr>
        <w:rPr>
          <w:b/>
          <w:bCs/>
          <w:lang w:val="en-US"/>
        </w:rPr>
      </w:pPr>
    </w:p>
    <w:p w14:paraId="01A15671" w14:textId="77777777" w:rsidR="002503E8" w:rsidRDefault="002503E8" w:rsidP="00DB191C">
      <w:pPr>
        <w:rPr>
          <w:b/>
          <w:bCs/>
          <w:lang w:val="en-US"/>
        </w:rPr>
      </w:pPr>
    </w:p>
    <w:p w14:paraId="69D36470" w14:textId="77777777" w:rsidR="002503E8" w:rsidRDefault="002503E8" w:rsidP="00DB191C">
      <w:pPr>
        <w:rPr>
          <w:b/>
          <w:bCs/>
          <w:lang w:val="en-US"/>
        </w:rPr>
      </w:pPr>
    </w:p>
    <w:p w14:paraId="696D8E48" w14:textId="6BC500CE" w:rsidR="00DB191C" w:rsidRPr="00DB191C" w:rsidRDefault="00DB191C" w:rsidP="00610BF5">
      <w:pPr>
        <w:pStyle w:val="Heading3"/>
        <w:rPr>
          <w:lang w:val="en-US"/>
        </w:rPr>
      </w:pPr>
      <w:bookmarkStart w:id="19" w:name="_Toc227316560"/>
      <w:r w:rsidRPr="00610BF5">
        <w:rPr>
          <w:color w:val="00B050"/>
          <w:lang w:val="en-US"/>
        </w:rPr>
        <w:t>Step 6 — Post FCSR Actions</w:t>
      </w:r>
      <w:bookmarkEnd w:id="19"/>
    </w:p>
    <w:p w14:paraId="2AF85918" w14:textId="77777777" w:rsidR="00DB191C" w:rsidRPr="00DB191C" w:rsidRDefault="00DB191C" w:rsidP="00DB191C">
      <w:pPr>
        <w:rPr>
          <w:lang w:val="en-US"/>
        </w:rPr>
      </w:pPr>
      <w:r w:rsidRPr="00DB191C">
        <w:rPr>
          <w:lang w:val="en-US"/>
        </w:rPr>
        <w:t>Functional roles: Product Owner; Security Manager.</w:t>
      </w:r>
    </w:p>
    <w:p w14:paraId="147EA7A4" w14:textId="77777777" w:rsidR="00DB191C" w:rsidRPr="00DB191C" w:rsidRDefault="00DB191C" w:rsidP="00DB191C">
      <w:pPr>
        <w:rPr>
          <w:lang w:val="en-US"/>
        </w:rPr>
      </w:pPr>
      <w:r w:rsidRPr="00DB191C">
        <w:rPr>
          <w:lang w:val="en-US"/>
        </w:rPr>
        <w:t>Activities today: manage pre-</w:t>
      </w:r>
      <w:proofErr w:type="gramStart"/>
      <w:r w:rsidRPr="00DB191C">
        <w:rPr>
          <w:lang w:val="en-US"/>
        </w:rPr>
        <w:t>conditions</w:t>
      </w:r>
      <w:proofErr w:type="gramEnd"/>
      <w:r w:rsidRPr="00DB191C">
        <w:rPr>
          <w:lang w:val="en-US"/>
        </w:rPr>
        <w:t xml:space="preserve"> actions; cancel release; complete release.</w:t>
      </w:r>
    </w:p>
    <w:p w14:paraId="717FFC11" w14:textId="77777777" w:rsidR="002503E8" w:rsidRDefault="002503E8" w:rsidP="00DB191C">
      <w:pPr>
        <w:rPr>
          <w:b/>
          <w:bCs/>
        </w:rPr>
      </w:pPr>
    </w:p>
    <w:p w14:paraId="59F201B6" w14:textId="77777777" w:rsidR="00DB191C" w:rsidRPr="00610BF5" w:rsidRDefault="00DB191C" w:rsidP="00610BF5">
      <w:pPr>
        <w:pStyle w:val="Heading4"/>
        <w:rPr>
          <w:color w:val="00B050"/>
        </w:rPr>
      </w:pPr>
      <w:r w:rsidRPr="00610BF5">
        <w:rPr>
          <w:color w:val="00B050"/>
        </w:rPr>
        <w:t xml:space="preserve">API </w:t>
      </w:r>
      <w:proofErr w:type="spellStart"/>
      <w:r w:rsidRPr="00610BF5">
        <w:rPr>
          <w:color w:val="00B050"/>
        </w:rPr>
        <w:t>surface</w:t>
      </w:r>
      <w:proofErr w:type="spellEnd"/>
    </w:p>
    <w:p w14:paraId="343899BB" w14:textId="77777777" w:rsidR="00DB191C" w:rsidRPr="00DB191C" w:rsidRDefault="00DB191C" w:rsidP="00DB191C">
      <w:pPr>
        <w:numPr>
          <w:ilvl w:val="0"/>
          <w:numId w:val="4"/>
        </w:numPr>
        <w:rPr>
          <w:lang w:val="en-US"/>
        </w:rPr>
      </w:pPr>
      <w:r w:rsidRPr="00DB191C">
        <w:rPr>
          <w:lang w:val="en-US"/>
        </w:rPr>
        <w:t>Query the full list of actions for the release, including pre-conditions derived from prior approvals and post-conditions created by the current FCSR decision.</w:t>
      </w:r>
    </w:p>
    <w:p w14:paraId="7A6E6303" w14:textId="77777777" w:rsidR="00DB191C" w:rsidRPr="00DB191C" w:rsidRDefault="00DB191C" w:rsidP="00DB191C">
      <w:pPr>
        <w:numPr>
          <w:ilvl w:val="0"/>
          <w:numId w:val="4"/>
        </w:numPr>
        <w:rPr>
          <w:lang w:val="en-US"/>
        </w:rPr>
      </w:pPr>
      <w:r w:rsidRPr="00DB191C">
        <w:rPr>
          <w:lang w:val="en-US"/>
        </w:rPr>
        <w:t>Pull actions from prior releases involving the same product or component, so that preconditions established in earlier approvals remain visible and addressable.</w:t>
      </w:r>
    </w:p>
    <w:p w14:paraId="77D96040" w14:textId="77777777" w:rsidR="00DB191C" w:rsidRPr="00DB191C" w:rsidRDefault="00DB191C" w:rsidP="00DB191C">
      <w:pPr>
        <w:numPr>
          <w:ilvl w:val="0"/>
          <w:numId w:val="4"/>
        </w:numPr>
        <w:rPr>
          <w:lang w:val="en-US"/>
        </w:rPr>
      </w:pPr>
      <w:r w:rsidRPr="00DB191C">
        <w:rPr>
          <w:lang w:val="en-US"/>
        </w:rPr>
        <w:t xml:space="preserve">Complete actions individually. Each completion is attributed, </w:t>
      </w:r>
      <w:proofErr w:type="gramStart"/>
      <w:r w:rsidRPr="00DB191C">
        <w:rPr>
          <w:lang w:val="en-US"/>
        </w:rPr>
        <w:t>timestamped</w:t>
      </w:r>
      <w:proofErr w:type="gramEnd"/>
      <w:r w:rsidRPr="00DB191C">
        <w:rPr>
          <w:lang w:val="en-US"/>
        </w:rPr>
        <w:t>, and optionally linked to evidence.</w:t>
      </w:r>
    </w:p>
    <w:p w14:paraId="694E6252" w14:textId="77777777" w:rsidR="00DB191C" w:rsidRPr="00DB191C" w:rsidRDefault="00DB191C" w:rsidP="00DB191C">
      <w:pPr>
        <w:numPr>
          <w:ilvl w:val="0"/>
          <w:numId w:val="4"/>
        </w:numPr>
        <w:rPr>
          <w:lang w:val="en-US"/>
        </w:rPr>
      </w:pPr>
      <w:r w:rsidRPr="00DB191C">
        <w:rPr>
          <w:lang w:val="en-US"/>
        </w:rPr>
        <w:t>Cancel the release explicitly. A cancellation carries a reason and is distinct from an abandoned release.</w:t>
      </w:r>
    </w:p>
    <w:p w14:paraId="589A0675" w14:textId="77777777" w:rsidR="002503E8" w:rsidRDefault="002503E8" w:rsidP="00DB191C">
      <w:pPr>
        <w:rPr>
          <w:b/>
          <w:bCs/>
        </w:rPr>
      </w:pPr>
    </w:p>
    <w:p w14:paraId="7F1ED35B" w14:textId="77777777" w:rsidR="00DB191C" w:rsidRPr="000D462C" w:rsidRDefault="00DB191C" w:rsidP="00610BF5">
      <w:pPr>
        <w:pStyle w:val="Heading4"/>
        <w:rPr>
          <w:color w:val="00B050"/>
        </w:rPr>
      </w:pPr>
      <w:r w:rsidRPr="000D462C">
        <w:rPr>
          <w:color w:val="00B050"/>
        </w:rPr>
        <w:t xml:space="preserve">CI/CD </w:t>
      </w:r>
      <w:proofErr w:type="spellStart"/>
      <w:r w:rsidRPr="000D462C">
        <w:rPr>
          <w:color w:val="00B050"/>
        </w:rPr>
        <w:t>behaviour</w:t>
      </w:r>
      <w:proofErr w:type="spellEnd"/>
    </w:p>
    <w:p w14:paraId="5C9F35A7" w14:textId="77777777" w:rsidR="00DB191C" w:rsidRPr="00DB191C" w:rsidRDefault="00DB191C" w:rsidP="00DB191C">
      <w:pPr>
        <w:numPr>
          <w:ilvl w:val="0"/>
          <w:numId w:val="4"/>
        </w:numPr>
        <w:rPr>
          <w:lang w:val="en-US"/>
        </w:rPr>
      </w:pPr>
      <w:r w:rsidRPr="00DB191C">
        <w:rPr>
          <w:lang w:val="en-US"/>
        </w:rPr>
        <w:t>Where an action can be closed by automated evidence (for example, a remediation shipped in a later build), the pipeline closes it and attaches the evidence reference.</w:t>
      </w:r>
    </w:p>
    <w:p w14:paraId="62DA4193" w14:textId="77777777" w:rsidR="00DB191C" w:rsidRPr="00DB191C" w:rsidRDefault="00DB191C" w:rsidP="00DB191C">
      <w:pPr>
        <w:numPr>
          <w:ilvl w:val="0"/>
          <w:numId w:val="4"/>
        </w:numPr>
        <w:rPr>
          <w:lang w:val="en-US"/>
        </w:rPr>
      </w:pPr>
      <w:r w:rsidRPr="00DB191C">
        <w:rPr>
          <w:lang w:val="en-US"/>
        </w:rPr>
        <w:t>Where an action requires human judgement, it is closed via the UI; the pipeline simply waits on the state.</w:t>
      </w:r>
    </w:p>
    <w:p w14:paraId="211E5F67" w14:textId="77777777" w:rsidR="002503E8" w:rsidRDefault="002503E8" w:rsidP="00DB191C">
      <w:pPr>
        <w:rPr>
          <w:b/>
          <w:bCs/>
          <w:lang w:val="en-US"/>
        </w:rPr>
      </w:pPr>
    </w:p>
    <w:p w14:paraId="6A12928B" w14:textId="122DAEE5" w:rsidR="00DB191C" w:rsidRPr="000D462C" w:rsidRDefault="00DB191C" w:rsidP="000D462C">
      <w:pPr>
        <w:pStyle w:val="Heading3"/>
        <w:rPr>
          <w:color w:val="00B050"/>
          <w:lang w:val="en-US"/>
        </w:rPr>
      </w:pPr>
      <w:bookmarkStart w:id="20" w:name="_Toc227316561"/>
      <w:r w:rsidRPr="000D462C">
        <w:rPr>
          <w:color w:val="00B050"/>
          <w:lang w:val="en-US"/>
        </w:rPr>
        <w:t>Step 7 — Final Acceptance</w:t>
      </w:r>
      <w:bookmarkEnd w:id="20"/>
    </w:p>
    <w:p w14:paraId="658CDF25" w14:textId="77777777" w:rsidR="00DB191C" w:rsidRPr="00DB191C" w:rsidRDefault="00DB191C" w:rsidP="00DB191C">
      <w:pPr>
        <w:rPr>
          <w:lang w:val="en-US"/>
        </w:rPr>
      </w:pPr>
      <w:r w:rsidRPr="00DB191C">
        <w:rPr>
          <w:lang w:val="en-US"/>
        </w:rPr>
        <w:t>Functional roles: Security Advisor or Security Leader or BU Security Officer.</w:t>
      </w:r>
    </w:p>
    <w:p w14:paraId="685989EC" w14:textId="77777777" w:rsidR="00DB191C" w:rsidRPr="00DB191C" w:rsidRDefault="00DB191C" w:rsidP="00DB191C">
      <w:pPr>
        <w:rPr>
          <w:lang w:val="en-US"/>
        </w:rPr>
      </w:pPr>
      <w:r w:rsidRPr="00DB191C">
        <w:rPr>
          <w:lang w:val="en-US"/>
        </w:rPr>
        <w:t>Activities today: final acceptance; cancel.</w:t>
      </w:r>
    </w:p>
    <w:p w14:paraId="389C36AF" w14:textId="77777777" w:rsidR="002503E8" w:rsidRDefault="002503E8" w:rsidP="00DB191C">
      <w:pPr>
        <w:rPr>
          <w:b/>
          <w:bCs/>
        </w:rPr>
      </w:pPr>
    </w:p>
    <w:p w14:paraId="4E0D09C3" w14:textId="77777777" w:rsidR="00DB191C" w:rsidRPr="000D462C" w:rsidRDefault="00DB191C" w:rsidP="000D462C">
      <w:pPr>
        <w:pStyle w:val="Heading4"/>
        <w:rPr>
          <w:color w:val="00B050"/>
        </w:rPr>
      </w:pPr>
      <w:r w:rsidRPr="000D462C">
        <w:rPr>
          <w:color w:val="00B050"/>
        </w:rPr>
        <w:t xml:space="preserve">API </w:t>
      </w:r>
      <w:proofErr w:type="spellStart"/>
      <w:r w:rsidRPr="000D462C">
        <w:rPr>
          <w:color w:val="00B050"/>
        </w:rPr>
        <w:t>surface</w:t>
      </w:r>
      <w:proofErr w:type="spellEnd"/>
    </w:p>
    <w:p w14:paraId="653C4E50" w14:textId="77777777" w:rsidR="00DB191C" w:rsidRPr="00DB191C" w:rsidRDefault="00DB191C" w:rsidP="00DB191C">
      <w:pPr>
        <w:numPr>
          <w:ilvl w:val="0"/>
          <w:numId w:val="4"/>
        </w:numPr>
        <w:rPr>
          <w:lang w:val="en-US"/>
        </w:rPr>
      </w:pPr>
      <w:r w:rsidRPr="00DB191C">
        <w:rPr>
          <w:lang w:val="en-US"/>
        </w:rPr>
        <w:t>Record final acceptance. The release moves to an immutable approved terminal state.</w:t>
      </w:r>
    </w:p>
    <w:p w14:paraId="5595300C" w14:textId="77777777" w:rsidR="00DB191C" w:rsidRPr="00DB191C" w:rsidRDefault="00DB191C" w:rsidP="00DB191C">
      <w:pPr>
        <w:numPr>
          <w:ilvl w:val="0"/>
          <w:numId w:val="4"/>
        </w:numPr>
        <w:rPr>
          <w:lang w:val="en-US"/>
        </w:rPr>
      </w:pPr>
      <w:r w:rsidRPr="00DB191C">
        <w:rPr>
          <w:lang w:val="en-US"/>
        </w:rPr>
        <w:t>Record cancellation where final acceptance is not granted.</w:t>
      </w:r>
    </w:p>
    <w:p w14:paraId="57612628" w14:textId="77777777" w:rsidR="00DB191C" w:rsidRPr="00DB191C" w:rsidRDefault="00DB191C" w:rsidP="00DB191C">
      <w:pPr>
        <w:numPr>
          <w:ilvl w:val="0"/>
          <w:numId w:val="4"/>
        </w:numPr>
        <w:rPr>
          <w:lang w:val="en-US"/>
        </w:rPr>
      </w:pPr>
      <w:r w:rsidRPr="00DB191C">
        <w:rPr>
          <w:lang w:val="en-US"/>
        </w:rPr>
        <w:t>Emit a webhook on terminal state so downstream consumers (release trains, compliance dashboards, SBOM registries) can react.</w:t>
      </w:r>
    </w:p>
    <w:p w14:paraId="56AA9569" w14:textId="77777777" w:rsidR="002503E8" w:rsidRDefault="002503E8" w:rsidP="00DB191C">
      <w:pPr>
        <w:rPr>
          <w:b/>
          <w:bCs/>
        </w:rPr>
      </w:pPr>
    </w:p>
    <w:p w14:paraId="4501B8A7" w14:textId="77777777" w:rsidR="00DB191C" w:rsidRPr="000D462C" w:rsidRDefault="00DB191C" w:rsidP="000D462C">
      <w:pPr>
        <w:pStyle w:val="Heading4"/>
        <w:rPr>
          <w:color w:val="00B050"/>
        </w:rPr>
      </w:pPr>
      <w:proofErr w:type="spellStart"/>
      <w:r w:rsidRPr="000D462C">
        <w:rPr>
          <w:color w:val="00B050"/>
        </w:rPr>
        <w:t>Governance</w:t>
      </w:r>
      <w:proofErr w:type="spellEnd"/>
      <w:r w:rsidRPr="000D462C">
        <w:rPr>
          <w:color w:val="00B050"/>
        </w:rPr>
        <w:t xml:space="preserve"> </w:t>
      </w:r>
      <w:proofErr w:type="spellStart"/>
      <w:r w:rsidRPr="000D462C">
        <w:rPr>
          <w:color w:val="00B050"/>
        </w:rPr>
        <w:t>overlay</w:t>
      </w:r>
      <w:proofErr w:type="spellEnd"/>
    </w:p>
    <w:p w14:paraId="6E15BCA0" w14:textId="77777777" w:rsidR="00DB191C" w:rsidRPr="00DB191C" w:rsidRDefault="00DB191C" w:rsidP="00DB191C">
      <w:pPr>
        <w:numPr>
          <w:ilvl w:val="0"/>
          <w:numId w:val="4"/>
        </w:numPr>
        <w:rPr>
          <w:lang w:val="en-US"/>
        </w:rPr>
      </w:pPr>
      <w:r w:rsidRPr="00DB191C">
        <w:rPr>
          <w:lang w:val="en-US"/>
        </w:rPr>
        <w:t xml:space="preserve">Final acceptance confirms that no regression in </w:t>
      </w:r>
      <w:proofErr w:type="spellStart"/>
      <w:r w:rsidRPr="00DB191C">
        <w:rPr>
          <w:lang w:val="en-US"/>
        </w:rPr>
        <w:t>DevSecOps</w:t>
      </w:r>
      <w:proofErr w:type="spellEnd"/>
      <w:r w:rsidRPr="00DB191C">
        <w:rPr>
          <w:lang w:val="en-US"/>
        </w:rPr>
        <w:t xml:space="preserve"> maturity has occurred since release </w:t>
      </w:r>
      <w:proofErr w:type="gramStart"/>
      <w:r w:rsidRPr="00DB191C">
        <w:rPr>
          <w:lang w:val="en-US"/>
        </w:rPr>
        <w:t>open</w:t>
      </w:r>
      <w:proofErr w:type="gramEnd"/>
      <w:r w:rsidRPr="00DB191C">
        <w:rPr>
          <w:lang w:val="en-US"/>
        </w:rPr>
        <w:t xml:space="preserve"> and that mandatory controls remain in place.</w:t>
      </w:r>
    </w:p>
    <w:p w14:paraId="52F23DC9" w14:textId="77777777" w:rsidR="00DB191C" w:rsidRPr="00DB191C" w:rsidRDefault="00DB191C" w:rsidP="00DB191C">
      <w:pPr>
        <w:numPr>
          <w:ilvl w:val="0"/>
          <w:numId w:val="4"/>
        </w:numPr>
        <w:rPr>
          <w:lang w:val="en-US"/>
        </w:rPr>
      </w:pPr>
      <w:r w:rsidRPr="00DB191C">
        <w:rPr>
          <w:lang w:val="en-US"/>
        </w:rPr>
        <w:t>The terminal record carries forward all decisions, all actions, all contributors, and all external identifier mappings for the full audit history.</w:t>
      </w:r>
    </w:p>
    <w:p w14:paraId="32392502" w14:textId="77777777" w:rsidR="00DB191C" w:rsidRPr="00DB191C" w:rsidRDefault="00DB191C" w:rsidP="00DB191C">
      <w:pPr>
        <w:rPr>
          <w:lang w:val="en-US"/>
        </w:rPr>
      </w:pPr>
      <w:r w:rsidRPr="00DB191C">
        <w:rPr>
          <w:lang w:val="en-US"/>
        </w:rPr>
        <w:br w:type="page"/>
      </w:r>
    </w:p>
    <w:p w14:paraId="554D8129" w14:textId="4190645E" w:rsidR="00DB191C" w:rsidRPr="000D462C" w:rsidRDefault="00DB191C" w:rsidP="000D462C">
      <w:pPr>
        <w:pStyle w:val="Heading2"/>
        <w:rPr>
          <w:color w:val="00B050"/>
          <w:lang w:val="en-US"/>
        </w:rPr>
      </w:pPr>
      <w:bookmarkStart w:id="21" w:name="_Toc227316562"/>
      <w:r w:rsidRPr="000D462C">
        <w:rPr>
          <w:color w:val="00B050"/>
          <w:lang w:val="en-US"/>
        </w:rPr>
        <w:t>State, Approvals, Rework, and Delegation</w:t>
      </w:r>
      <w:bookmarkEnd w:id="21"/>
    </w:p>
    <w:p w14:paraId="1960EE05" w14:textId="77777777" w:rsidR="00DB191C" w:rsidRPr="00DB191C" w:rsidRDefault="00DB191C" w:rsidP="00DB191C">
      <w:pPr>
        <w:rPr>
          <w:lang w:val="en-US"/>
        </w:rPr>
      </w:pPr>
      <w:r w:rsidRPr="00DB191C">
        <w:rPr>
          <w:lang w:val="en-US"/>
        </w:rPr>
        <w:t xml:space="preserve">Approvals in the </w:t>
      </w:r>
      <w:proofErr w:type="spellStart"/>
      <w:r w:rsidRPr="00DB191C">
        <w:rPr>
          <w:lang w:val="en-US"/>
        </w:rPr>
        <w:t>PICASso</w:t>
      </w:r>
      <w:proofErr w:type="spellEnd"/>
      <w:r w:rsidRPr="00DB191C">
        <w:rPr>
          <w:lang w:val="en-US"/>
        </w:rPr>
        <w:t xml:space="preserve"> workflow are not a single </w:t>
      </w:r>
      <w:proofErr w:type="spellStart"/>
      <w:r w:rsidRPr="00DB191C">
        <w:rPr>
          <w:lang w:val="en-US"/>
        </w:rPr>
        <w:t>boolean</w:t>
      </w:r>
      <w:proofErr w:type="spellEnd"/>
      <w:r w:rsidRPr="00DB191C">
        <w:rPr>
          <w:lang w:val="en-US"/>
        </w:rPr>
        <w:t>. They are a state machine with explicit branches for rework, delegation, and tracked actions. The API must expose this explicitly so pipelines and external orchestrators can drive approvals with the same fidelity as the UI.</w:t>
      </w:r>
    </w:p>
    <w:p w14:paraId="5ADC051F" w14:textId="77777777" w:rsidR="002503E8" w:rsidRDefault="002503E8" w:rsidP="00DB191C">
      <w:pPr>
        <w:rPr>
          <w:b/>
          <w:bCs/>
        </w:rPr>
      </w:pPr>
    </w:p>
    <w:p w14:paraId="3697ED6A" w14:textId="34FA0BFB" w:rsidR="00DB191C" w:rsidRPr="000D462C" w:rsidRDefault="00DB191C" w:rsidP="000D462C">
      <w:pPr>
        <w:pStyle w:val="Heading4"/>
        <w:rPr>
          <w:color w:val="00B050"/>
        </w:rPr>
      </w:pPr>
      <w:r w:rsidRPr="000D462C">
        <w:rPr>
          <w:color w:val="00B050"/>
        </w:rPr>
        <w:t>Release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D462C" w:rsidRPr="00DB191C" w14:paraId="179D9D38" w14:textId="77777777" w:rsidTr="000D462C">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7D7BCCCD" w14:textId="77777777" w:rsidR="00DB191C" w:rsidRPr="00DB191C" w:rsidRDefault="00DB191C" w:rsidP="00DB191C">
            <w:r w:rsidRPr="00DB191C">
              <w:rPr>
                <w:b/>
                <w:bCs/>
              </w:rPr>
              <w:t>State</w:t>
            </w:r>
          </w:p>
        </w:tc>
        <w:tc>
          <w:tcPr>
            <w:tcW w:w="702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116CD7C0" w14:textId="77777777" w:rsidR="00DB191C" w:rsidRPr="00DB191C" w:rsidRDefault="00DB191C" w:rsidP="00DB191C">
            <w:proofErr w:type="spellStart"/>
            <w:r w:rsidRPr="00DB191C">
              <w:rPr>
                <w:b/>
                <w:bCs/>
              </w:rPr>
              <w:t>Meaning</w:t>
            </w:r>
            <w:proofErr w:type="spellEnd"/>
          </w:p>
        </w:tc>
      </w:tr>
      <w:tr w:rsidR="00295993" w:rsidRPr="00DB191C" w14:paraId="57A20910"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4A5373A" w14:textId="77777777" w:rsidR="00DB191C" w:rsidRPr="00DB191C" w:rsidRDefault="00DB191C" w:rsidP="00DB191C">
            <w:r w:rsidRPr="00DB191C">
              <w:t>Draft</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2144634B" w14:textId="77777777" w:rsidR="00DB191C" w:rsidRPr="00DB191C" w:rsidRDefault="00DB191C" w:rsidP="00DB191C">
            <w:pPr>
              <w:rPr>
                <w:lang w:val="en-US"/>
              </w:rPr>
            </w:pPr>
            <w:r w:rsidRPr="00DB191C">
              <w:rPr>
                <w:lang w:val="en-US"/>
              </w:rPr>
              <w:t>Release exists, components associated, questionnaires not yet submitted.</w:t>
            </w:r>
          </w:p>
        </w:tc>
      </w:tr>
      <w:tr w:rsidR="00295993" w:rsidRPr="00DB191C" w14:paraId="6E81B498" w14:textId="77777777">
        <w:tc>
          <w:tcPr>
            <w:tcW w:w="234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7E429C53" w14:textId="77777777" w:rsidR="00DB191C" w:rsidRPr="00DB191C" w:rsidRDefault="00DB191C" w:rsidP="00DB191C">
            <w:proofErr w:type="spellStart"/>
            <w:r w:rsidRPr="00DB191C">
              <w:t>Create</w:t>
            </w:r>
            <w:proofErr w:type="spellEnd"/>
            <w:r w:rsidRPr="00DB191C">
              <w:t xml:space="preserve"> &amp; </w:t>
            </w:r>
            <w:proofErr w:type="spellStart"/>
            <w:r w:rsidRPr="00DB191C">
              <w:t>Scope</w:t>
            </w:r>
            <w:proofErr w:type="spellEnd"/>
          </w:p>
        </w:tc>
        <w:tc>
          <w:tcPr>
            <w:tcW w:w="70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5C742379" w14:textId="77777777" w:rsidR="00DB191C" w:rsidRPr="00DB191C" w:rsidRDefault="00DB191C" w:rsidP="00DB191C">
            <w:pPr>
              <w:rPr>
                <w:lang w:val="en-US"/>
              </w:rPr>
            </w:pPr>
            <w:r w:rsidRPr="00DB191C">
              <w:rPr>
                <w:lang w:val="en-US"/>
              </w:rPr>
              <w:t>Questionnaires and requirement applicability being captured. Release can still be split.</w:t>
            </w:r>
          </w:p>
        </w:tc>
      </w:tr>
      <w:tr w:rsidR="00295993" w:rsidRPr="00DB191C" w14:paraId="0FB65E32"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00FA0AAE" w14:textId="77777777" w:rsidR="00DB191C" w:rsidRPr="00DB191C" w:rsidRDefault="00DB191C" w:rsidP="00DB191C">
            <w:r w:rsidRPr="00DB191C">
              <w:t xml:space="preserve">Review &amp; </w:t>
            </w:r>
            <w:proofErr w:type="spellStart"/>
            <w:r w:rsidRPr="00DB191C">
              <w:t>Confirm</w:t>
            </w:r>
            <w:proofErr w:type="spellEnd"/>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3787893" w14:textId="77777777" w:rsidR="00DB191C" w:rsidRPr="00DB191C" w:rsidRDefault="00DB191C" w:rsidP="00DB191C">
            <w:pPr>
              <w:rPr>
                <w:lang w:val="en-US"/>
              </w:rPr>
            </w:pPr>
            <w:r w:rsidRPr="00DB191C">
              <w:rPr>
                <w:lang w:val="en-US"/>
              </w:rPr>
              <w:t>Awaiting Security Advisor or LOB Security Leader or BU Security Officer review.</w:t>
            </w:r>
          </w:p>
        </w:tc>
      </w:tr>
      <w:tr w:rsidR="00295993" w:rsidRPr="00DB191C" w14:paraId="022B6ECC" w14:textId="77777777">
        <w:tc>
          <w:tcPr>
            <w:tcW w:w="234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2486B62" w14:textId="77777777" w:rsidR="00DB191C" w:rsidRPr="00DB191C" w:rsidRDefault="00DB191C" w:rsidP="00DB191C">
            <w:proofErr w:type="spellStart"/>
            <w:r w:rsidRPr="00DB191C">
              <w:t>Manage</w:t>
            </w:r>
            <w:proofErr w:type="spellEnd"/>
          </w:p>
        </w:tc>
        <w:tc>
          <w:tcPr>
            <w:tcW w:w="70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0F4C6E2D" w14:textId="77777777" w:rsidR="00DB191C" w:rsidRPr="00DB191C" w:rsidRDefault="00DB191C" w:rsidP="00DB191C">
            <w:pPr>
              <w:rPr>
                <w:lang w:val="en-US"/>
              </w:rPr>
            </w:pPr>
            <w:r w:rsidRPr="00DB191C">
              <w:rPr>
                <w:lang w:val="en-US"/>
              </w:rPr>
              <w:t>Requirements and residual risks being populated with evidence.</w:t>
            </w:r>
          </w:p>
        </w:tc>
      </w:tr>
      <w:tr w:rsidR="00295993" w:rsidRPr="00DB191C" w14:paraId="73C5549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57462F4C" w14:textId="77777777" w:rsidR="00DB191C" w:rsidRPr="00DB191C" w:rsidRDefault="00DB191C" w:rsidP="00DB191C">
            <w:r w:rsidRPr="00DB191C">
              <w:t>SA &amp; PQL Sign-Off</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A915060" w14:textId="77777777" w:rsidR="00DB191C" w:rsidRPr="00DB191C" w:rsidRDefault="00DB191C" w:rsidP="00DB191C">
            <w:pPr>
              <w:rPr>
                <w:lang w:val="en-US"/>
              </w:rPr>
            </w:pPr>
            <w:r w:rsidRPr="00DB191C">
              <w:rPr>
                <w:lang w:val="en-US"/>
              </w:rPr>
              <w:t>Awaiting evaluation and FCSR readiness confirmation.</w:t>
            </w:r>
          </w:p>
        </w:tc>
      </w:tr>
      <w:tr w:rsidR="00295993" w:rsidRPr="00DB191C" w14:paraId="661B7869" w14:textId="77777777">
        <w:tc>
          <w:tcPr>
            <w:tcW w:w="234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744AAC92" w14:textId="77777777" w:rsidR="00DB191C" w:rsidRPr="00DB191C" w:rsidRDefault="00DB191C" w:rsidP="00DB191C">
            <w:r w:rsidRPr="00DB191C">
              <w:t>FCSR</w:t>
            </w:r>
          </w:p>
        </w:tc>
        <w:tc>
          <w:tcPr>
            <w:tcW w:w="70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FCB5226" w14:textId="77777777" w:rsidR="00DB191C" w:rsidRPr="00DB191C" w:rsidRDefault="00DB191C" w:rsidP="00DB191C">
            <w:pPr>
              <w:rPr>
                <w:lang w:val="en-US"/>
              </w:rPr>
            </w:pPr>
            <w:r w:rsidRPr="00DB191C">
              <w:rPr>
                <w:lang w:val="en-US"/>
              </w:rPr>
              <w:t>Awaiting FCSR decision. May return to Manage on rejection or move to Post FCSR Actions on conditional approval.</w:t>
            </w:r>
          </w:p>
        </w:tc>
      </w:tr>
      <w:tr w:rsidR="00295993" w:rsidRPr="00DB191C" w14:paraId="6B3597CB"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6E730AE" w14:textId="77777777" w:rsidR="00DB191C" w:rsidRPr="00DB191C" w:rsidRDefault="00DB191C" w:rsidP="00DB191C">
            <w:r w:rsidRPr="00DB191C">
              <w:t>Post FCSR Actions</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2E436990" w14:textId="77777777" w:rsidR="00DB191C" w:rsidRPr="00DB191C" w:rsidRDefault="00DB191C" w:rsidP="00DB191C">
            <w:pPr>
              <w:rPr>
                <w:lang w:val="en-US"/>
              </w:rPr>
            </w:pPr>
            <w:r w:rsidRPr="00DB191C">
              <w:rPr>
                <w:lang w:val="en-US"/>
              </w:rPr>
              <w:t>Conditional approval granted; actions must be closed before final acceptance.</w:t>
            </w:r>
          </w:p>
        </w:tc>
      </w:tr>
      <w:tr w:rsidR="00C062A3" w:rsidRPr="00DB191C" w14:paraId="32CFFFF0" w14:textId="77777777">
        <w:tc>
          <w:tcPr>
            <w:tcW w:w="234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020D48D3" w14:textId="77777777" w:rsidR="00DB191C" w:rsidRPr="00DB191C" w:rsidRDefault="00DB191C" w:rsidP="00DB191C">
            <w:r w:rsidRPr="00DB191C">
              <w:t xml:space="preserve">Final </w:t>
            </w:r>
            <w:proofErr w:type="spellStart"/>
            <w:r w:rsidRPr="00DB191C">
              <w:t>Acceptance</w:t>
            </w:r>
            <w:proofErr w:type="spellEnd"/>
          </w:p>
        </w:tc>
        <w:tc>
          <w:tcPr>
            <w:tcW w:w="70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52AF86B7" w14:textId="77777777" w:rsidR="00DB191C" w:rsidRPr="00DB191C" w:rsidRDefault="00DB191C" w:rsidP="00DB191C">
            <w:proofErr w:type="spellStart"/>
            <w:r w:rsidRPr="00DB191C">
              <w:t>Awaiting</w:t>
            </w:r>
            <w:proofErr w:type="spellEnd"/>
            <w:r w:rsidRPr="00DB191C">
              <w:t xml:space="preserve"> final </w:t>
            </w:r>
            <w:proofErr w:type="spellStart"/>
            <w:r w:rsidRPr="00DB191C">
              <w:t>acceptance</w:t>
            </w:r>
            <w:proofErr w:type="spellEnd"/>
            <w:r w:rsidRPr="00DB191C">
              <w:t xml:space="preserve"> decision.</w:t>
            </w:r>
          </w:p>
        </w:tc>
      </w:tr>
      <w:tr w:rsidR="00295993" w:rsidRPr="00DB191C" w14:paraId="40589D2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709A626A" w14:textId="77777777" w:rsidR="00DB191C" w:rsidRPr="00DB191C" w:rsidRDefault="00DB191C" w:rsidP="00DB191C">
            <w:proofErr w:type="spellStart"/>
            <w:r w:rsidRPr="00DB191C">
              <w:t>Accepted</w:t>
            </w:r>
            <w:proofErr w:type="spellEnd"/>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6DBE809B" w14:textId="77777777" w:rsidR="00DB191C" w:rsidRPr="00DB191C" w:rsidRDefault="00DB191C" w:rsidP="00DB191C">
            <w:pPr>
              <w:rPr>
                <w:lang w:val="en-US"/>
              </w:rPr>
            </w:pPr>
            <w:r w:rsidRPr="00DB191C">
              <w:rPr>
                <w:lang w:val="en-US"/>
              </w:rPr>
              <w:t xml:space="preserve">Terminal approved state. Immutable, </w:t>
            </w:r>
            <w:proofErr w:type="gramStart"/>
            <w:r w:rsidRPr="00DB191C">
              <w:rPr>
                <w:lang w:val="en-US"/>
              </w:rPr>
              <w:t>audit-complete</w:t>
            </w:r>
            <w:proofErr w:type="gramEnd"/>
            <w:r w:rsidRPr="00DB191C">
              <w:rPr>
                <w:lang w:val="en-US"/>
              </w:rPr>
              <w:t>.</w:t>
            </w:r>
          </w:p>
        </w:tc>
      </w:tr>
      <w:tr w:rsidR="00295993" w:rsidRPr="00DB191C" w14:paraId="2903D291" w14:textId="77777777">
        <w:tc>
          <w:tcPr>
            <w:tcW w:w="234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2913809" w14:textId="77777777" w:rsidR="00DB191C" w:rsidRPr="00DB191C" w:rsidRDefault="00DB191C" w:rsidP="00DB191C">
            <w:proofErr w:type="spellStart"/>
            <w:r w:rsidRPr="00DB191C">
              <w:t>Cancelled</w:t>
            </w:r>
            <w:proofErr w:type="spellEnd"/>
          </w:p>
        </w:tc>
        <w:tc>
          <w:tcPr>
            <w:tcW w:w="702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381F6F76" w14:textId="77777777" w:rsidR="00DB191C" w:rsidRPr="00DB191C" w:rsidRDefault="00DB191C" w:rsidP="00DB191C">
            <w:pPr>
              <w:rPr>
                <w:lang w:val="en-US"/>
              </w:rPr>
            </w:pPr>
            <w:r w:rsidRPr="00DB191C">
              <w:rPr>
                <w:lang w:val="en-US"/>
              </w:rPr>
              <w:t>Release explicitly cancelled at any point in the workflow.</w:t>
            </w:r>
          </w:p>
        </w:tc>
      </w:tr>
    </w:tbl>
    <w:p w14:paraId="0C51D4A1" w14:textId="77777777" w:rsidR="002503E8" w:rsidRDefault="002503E8" w:rsidP="00DB191C">
      <w:pPr>
        <w:rPr>
          <w:b/>
          <w:bCs/>
          <w:lang w:val="en-US"/>
        </w:rPr>
      </w:pPr>
    </w:p>
    <w:p w14:paraId="12B1D035" w14:textId="3D1467CF" w:rsidR="00DB191C" w:rsidRPr="00295993" w:rsidRDefault="00DB191C" w:rsidP="00295993">
      <w:pPr>
        <w:pStyle w:val="Heading3"/>
        <w:rPr>
          <w:color w:val="00B050"/>
          <w:lang w:val="en-US"/>
        </w:rPr>
      </w:pPr>
      <w:bookmarkStart w:id="22" w:name="_Toc227316563"/>
      <w:r w:rsidRPr="00295993">
        <w:rPr>
          <w:color w:val="00B050"/>
          <w:lang w:val="en-US"/>
        </w:rPr>
        <w:t>Decisions</w:t>
      </w:r>
      <w:bookmarkEnd w:id="22"/>
    </w:p>
    <w:p w14:paraId="4A8D3853" w14:textId="77777777" w:rsidR="00DB191C" w:rsidRPr="00DB191C" w:rsidRDefault="00DB191C" w:rsidP="00DB191C">
      <w:r w:rsidRPr="00DB191C">
        <w:rPr>
          <w:lang w:val="en-US"/>
        </w:rPr>
        <w:t xml:space="preserve">Every decision step in the workflow (Review &amp; Confirm, SA &amp; PQL Sign-Off, FCSR, Final Acceptance) accepts one of the following outcomes. </w:t>
      </w:r>
      <w:proofErr w:type="spellStart"/>
      <w:r w:rsidRPr="00DB191C">
        <w:t>Every</w:t>
      </w:r>
      <w:proofErr w:type="spellEnd"/>
      <w:r w:rsidRPr="00DB191C">
        <w:t xml:space="preserve"> decision is </w:t>
      </w:r>
      <w:proofErr w:type="spellStart"/>
      <w:r w:rsidRPr="00DB191C">
        <w:t>recorded</w:t>
      </w:r>
      <w:proofErr w:type="spellEnd"/>
      <w:r w:rsidRPr="00DB191C">
        <w:t xml:space="preserve"> </w:t>
      </w:r>
      <w:proofErr w:type="gramStart"/>
      <w:r w:rsidRPr="00DB191C">
        <w:t>as an</w:t>
      </w:r>
      <w:proofErr w:type="gramEnd"/>
      <w:r w:rsidRPr="00DB191C">
        <w:t xml:space="preserve"> </w:t>
      </w:r>
      <w:proofErr w:type="spellStart"/>
      <w:r w:rsidRPr="00DB191C">
        <w:t>immutable</w:t>
      </w:r>
      <w:proofErr w:type="spellEnd"/>
      <w:r w:rsidRPr="00DB191C">
        <w:t xml:space="preserve"> </w:t>
      </w:r>
      <w:proofErr w:type="spellStart"/>
      <w:r w:rsidRPr="00DB191C">
        <w:t>audit</w:t>
      </w:r>
      <w:proofErr w:type="spellEnd"/>
      <w:r w:rsidRPr="00DB191C">
        <w:t xml:space="preserve"> event:</w:t>
      </w:r>
    </w:p>
    <w:p w14:paraId="26B6B566" w14:textId="77777777" w:rsidR="00DB191C" w:rsidRPr="00DB191C" w:rsidRDefault="00DB191C" w:rsidP="00DB191C">
      <w:pPr>
        <w:numPr>
          <w:ilvl w:val="0"/>
          <w:numId w:val="4"/>
        </w:numPr>
        <w:rPr>
          <w:lang w:val="en-US"/>
        </w:rPr>
      </w:pPr>
      <w:r w:rsidRPr="00DB191C">
        <w:rPr>
          <w:lang w:val="en-US"/>
        </w:rPr>
        <w:t>Approve. The release progresses to the next state.</w:t>
      </w:r>
    </w:p>
    <w:p w14:paraId="4A59DD73" w14:textId="77777777" w:rsidR="00DB191C" w:rsidRPr="00DB191C" w:rsidRDefault="00DB191C" w:rsidP="00DB191C">
      <w:pPr>
        <w:numPr>
          <w:ilvl w:val="0"/>
          <w:numId w:val="4"/>
        </w:numPr>
        <w:rPr>
          <w:lang w:val="en-US"/>
        </w:rPr>
      </w:pPr>
      <w:r w:rsidRPr="00DB191C">
        <w:rPr>
          <w:lang w:val="en-US"/>
        </w:rPr>
        <w:t xml:space="preserve">Conditionally approve. The release </w:t>
      </w:r>
      <w:proofErr w:type="gramStart"/>
      <w:r w:rsidRPr="00DB191C">
        <w:rPr>
          <w:lang w:val="en-US"/>
        </w:rPr>
        <w:t>progresses, but</w:t>
      </w:r>
      <w:proofErr w:type="gramEnd"/>
      <w:r w:rsidRPr="00DB191C">
        <w:rPr>
          <w:lang w:val="en-US"/>
        </w:rPr>
        <w:t xml:space="preserve"> tracked actions are attached that must be completed before the next decision point.</w:t>
      </w:r>
    </w:p>
    <w:p w14:paraId="749164FB" w14:textId="77777777" w:rsidR="00DB191C" w:rsidRPr="00DB191C" w:rsidRDefault="00DB191C" w:rsidP="00DB191C">
      <w:pPr>
        <w:numPr>
          <w:ilvl w:val="0"/>
          <w:numId w:val="4"/>
        </w:numPr>
        <w:rPr>
          <w:lang w:val="en-US"/>
        </w:rPr>
      </w:pPr>
      <w:r w:rsidRPr="00DB191C">
        <w:rPr>
          <w:lang w:val="en-US"/>
        </w:rPr>
        <w:t>Request rework. The release returns to a defined prior state. A reason and optional action list are recorded.</w:t>
      </w:r>
    </w:p>
    <w:p w14:paraId="08DBFA15" w14:textId="77777777" w:rsidR="00DB191C" w:rsidRPr="00DB191C" w:rsidRDefault="00DB191C" w:rsidP="00DB191C">
      <w:pPr>
        <w:numPr>
          <w:ilvl w:val="0"/>
          <w:numId w:val="4"/>
        </w:numPr>
        <w:rPr>
          <w:lang w:val="en-US"/>
        </w:rPr>
      </w:pPr>
      <w:r w:rsidRPr="00DB191C">
        <w:rPr>
          <w:lang w:val="en-US"/>
        </w:rPr>
        <w:t xml:space="preserve">Reject. The release cannot proceed. </w:t>
      </w:r>
      <w:proofErr w:type="gramStart"/>
      <w:r w:rsidRPr="00DB191C">
        <w:rPr>
          <w:lang w:val="en-US"/>
        </w:rPr>
        <w:t>A reason</w:t>
      </w:r>
      <w:proofErr w:type="gramEnd"/>
      <w:r w:rsidRPr="00DB191C">
        <w:rPr>
          <w:lang w:val="en-US"/>
        </w:rPr>
        <w:t xml:space="preserve"> is recorded. The release may be cancelled or reopened after corrective work.</w:t>
      </w:r>
    </w:p>
    <w:p w14:paraId="7A15A5B5" w14:textId="77777777" w:rsidR="00DB191C" w:rsidRPr="00DB191C" w:rsidRDefault="00DB191C" w:rsidP="00DB191C">
      <w:pPr>
        <w:numPr>
          <w:ilvl w:val="0"/>
          <w:numId w:val="4"/>
        </w:numPr>
        <w:rPr>
          <w:lang w:val="en-US"/>
        </w:rPr>
      </w:pPr>
      <w:r w:rsidRPr="00DB191C">
        <w:rPr>
          <w:lang w:val="en-US"/>
        </w:rPr>
        <w:t xml:space="preserve">Delegate. The decision authority is transferred to another </w:t>
      </w:r>
      <w:proofErr w:type="spellStart"/>
      <w:r w:rsidRPr="00DB191C">
        <w:rPr>
          <w:lang w:val="en-US"/>
        </w:rPr>
        <w:t>authorised</w:t>
      </w:r>
      <w:proofErr w:type="spellEnd"/>
      <w:r w:rsidRPr="00DB191C">
        <w:rPr>
          <w:lang w:val="en-US"/>
        </w:rPr>
        <w:t xml:space="preserve"> party for this release and this decision point only.</w:t>
      </w:r>
    </w:p>
    <w:p w14:paraId="2B8305CB" w14:textId="77777777" w:rsidR="00DB191C" w:rsidRPr="00DB191C" w:rsidRDefault="00DB191C" w:rsidP="00DB191C">
      <w:pPr>
        <w:numPr>
          <w:ilvl w:val="0"/>
          <w:numId w:val="4"/>
        </w:numPr>
        <w:rPr>
          <w:lang w:val="en-US"/>
        </w:rPr>
      </w:pPr>
      <w:r w:rsidRPr="00DB191C">
        <w:rPr>
          <w:lang w:val="en-US"/>
        </w:rPr>
        <w:t>Escalate. The decision is raised to the next authority level (for example, CISO or SVP LOB) when the release exceeds the current approver’s delegated authority.</w:t>
      </w:r>
    </w:p>
    <w:p w14:paraId="2E82E91B" w14:textId="77777777" w:rsidR="002503E8" w:rsidRDefault="002503E8" w:rsidP="00DB191C">
      <w:pPr>
        <w:rPr>
          <w:b/>
          <w:bCs/>
        </w:rPr>
      </w:pPr>
    </w:p>
    <w:p w14:paraId="5C820C18" w14:textId="60A4B602" w:rsidR="00DB191C" w:rsidRPr="00DB191C" w:rsidRDefault="00DB191C" w:rsidP="00295993">
      <w:pPr>
        <w:pStyle w:val="Heading3"/>
      </w:pPr>
      <w:bookmarkStart w:id="23" w:name="_Toc227316564"/>
      <w:proofErr w:type="spellStart"/>
      <w:r w:rsidRPr="00295993">
        <w:rPr>
          <w:color w:val="00B050"/>
        </w:rPr>
        <w:t>Tracked</w:t>
      </w:r>
      <w:proofErr w:type="spellEnd"/>
      <w:r w:rsidRPr="00295993">
        <w:rPr>
          <w:color w:val="00B050"/>
        </w:rPr>
        <w:t xml:space="preserve"> Actions</w:t>
      </w:r>
      <w:bookmarkEnd w:id="23"/>
    </w:p>
    <w:p w14:paraId="0416DC46" w14:textId="77777777" w:rsidR="00DB191C" w:rsidRPr="00DB191C" w:rsidRDefault="00DB191C" w:rsidP="00DB191C">
      <w:pPr>
        <w:numPr>
          <w:ilvl w:val="0"/>
          <w:numId w:val="4"/>
        </w:numPr>
        <w:rPr>
          <w:lang w:val="en-US"/>
        </w:rPr>
      </w:pPr>
      <w:r w:rsidRPr="00DB191C">
        <w:rPr>
          <w:lang w:val="en-US"/>
        </w:rPr>
        <w:t>Actions are scoped to a release and a component.</w:t>
      </w:r>
    </w:p>
    <w:p w14:paraId="7C0D1DF3" w14:textId="77777777" w:rsidR="00DB191C" w:rsidRPr="00DB191C" w:rsidRDefault="00DB191C" w:rsidP="00DB191C">
      <w:pPr>
        <w:numPr>
          <w:ilvl w:val="0"/>
          <w:numId w:val="4"/>
        </w:numPr>
        <w:rPr>
          <w:lang w:val="en-US"/>
        </w:rPr>
      </w:pPr>
      <w:r w:rsidRPr="00DB191C">
        <w:rPr>
          <w:lang w:val="en-US"/>
        </w:rPr>
        <w:t>Each action records an owner, a due date, a status, and the decision context that created it.</w:t>
      </w:r>
    </w:p>
    <w:p w14:paraId="1E430025" w14:textId="77777777" w:rsidR="00DB191C" w:rsidRPr="00DB191C" w:rsidRDefault="00DB191C" w:rsidP="00DB191C">
      <w:pPr>
        <w:numPr>
          <w:ilvl w:val="0"/>
          <w:numId w:val="4"/>
        </w:numPr>
        <w:rPr>
          <w:lang w:val="en-US"/>
        </w:rPr>
      </w:pPr>
      <w:r w:rsidRPr="00DB191C">
        <w:rPr>
          <w:lang w:val="en-US"/>
        </w:rPr>
        <w:t xml:space="preserve">Actions created in prior releases involving the same product or component are </w:t>
      </w:r>
      <w:proofErr w:type="spellStart"/>
      <w:r w:rsidRPr="00DB191C">
        <w:rPr>
          <w:lang w:val="en-US"/>
        </w:rPr>
        <w:t>queryable</w:t>
      </w:r>
      <w:proofErr w:type="spellEnd"/>
      <w:r w:rsidRPr="00DB191C">
        <w:rPr>
          <w:lang w:val="en-US"/>
        </w:rPr>
        <w:t xml:space="preserve"> from the current release, so preconditions from earlier approvals are visible and addressable.</w:t>
      </w:r>
    </w:p>
    <w:p w14:paraId="0B695181" w14:textId="77777777" w:rsidR="00DB191C" w:rsidRPr="00DB191C" w:rsidRDefault="00DB191C" w:rsidP="00DB191C">
      <w:pPr>
        <w:numPr>
          <w:ilvl w:val="0"/>
          <w:numId w:val="4"/>
        </w:numPr>
        <w:rPr>
          <w:lang w:val="en-US"/>
        </w:rPr>
      </w:pPr>
      <w:r w:rsidRPr="00DB191C">
        <w:rPr>
          <w:lang w:val="en-US"/>
        </w:rPr>
        <w:t>Action completion is attributable and may link to evidence, including evidence produced by the CI/CD pipeline.</w:t>
      </w:r>
    </w:p>
    <w:p w14:paraId="713D94B1" w14:textId="77777777" w:rsidR="002503E8" w:rsidRDefault="002503E8" w:rsidP="00DB191C">
      <w:pPr>
        <w:rPr>
          <w:b/>
          <w:bCs/>
          <w:lang w:val="en-US"/>
        </w:rPr>
      </w:pPr>
    </w:p>
    <w:p w14:paraId="62686EF8" w14:textId="7230A17C" w:rsidR="00DB191C" w:rsidRPr="00295993" w:rsidRDefault="00DB191C" w:rsidP="00295993">
      <w:pPr>
        <w:pStyle w:val="Heading3"/>
        <w:rPr>
          <w:color w:val="00B050"/>
          <w:lang w:val="en-US"/>
        </w:rPr>
      </w:pPr>
      <w:bookmarkStart w:id="24" w:name="_Toc227316565"/>
      <w:r w:rsidRPr="00295993">
        <w:rPr>
          <w:color w:val="00B050"/>
          <w:lang w:val="en-US"/>
        </w:rPr>
        <w:t>Delegation</w:t>
      </w:r>
      <w:bookmarkEnd w:id="24"/>
    </w:p>
    <w:p w14:paraId="5B760745" w14:textId="77777777" w:rsidR="00DB191C" w:rsidRPr="00DB191C" w:rsidRDefault="00DB191C" w:rsidP="00DB191C">
      <w:proofErr w:type="spellStart"/>
      <w:proofErr w:type="gramStart"/>
      <w:r w:rsidRPr="00DB191C">
        <w:rPr>
          <w:lang w:val="en-US"/>
        </w:rPr>
        <w:t>PICASso</w:t>
      </w:r>
      <w:proofErr w:type="spellEnd"/>
      <w:proofErr w:type="gramEnd"/>
      <w:r w:rsidRPr="00DB191C">
        <w:rPr>
          <w:lang w:val="en-US"/>
        </w:rPr>
        <w:t xml:space="preserve"> today constrains many actions to a small number of formal roles. In automated workflows, the people who submit data are often not the people who bear the formal approval role. </w:t>
      </w:r>
      <w:r w:rsidRPr="00DB191C">
        <w:t xml:space="preserve">The API </w:t>
      </w:r>
      <w:proofErr w:type="spellStart"/>
      <w:r w:rsidRPr="00DB191C">
        <w:t>accommodates</w:t>
      </w:r>
      <w:proofErr w:type="spellEnd"/>
      <w:r w:rsidRPr="00DB191C">
        <w:t xml:space="preserve"> </w:t>
      </w:r>
      <w:proofErr w:type="spellStart"/>
      <w:r w:rsidRPr="00DB191C">
        <w:t>this</w:t>
      </w:r>
      <w:proofErr w:type="spellEnd"/>
      <w:r w:rsidRPr="00DB191C">
        <w:t xml:space="preserve"> </w:t>
      </w:r>
      <w:proofErr w:type="spellStart"/>
      <w:r w:rsidRPr="00DB191C">
        <w:t>without</w:t>
      </w:r>
      <w:proofErr w:type="spellEnd"/>
      <w:r w:rsidRPr="00DB191C">
        <w:t xml:space="preserve"> </w:t>
      </w:r>
      <w:proofErr w:type="spellStart"/>
      <w:r w:rsidRPr="00DB191C">
        <w:t>weakening</w:t>
      </w:r>
      <w:proofErr w:type="spellEnd"/>
      <w:r w:rsidRPr="00DB191C">
        <w:t xml:space="preserve"> the </w:t>
      </w:r>
      <w:proofErr w:type="spellStart"/>
      <w:r w:rsidRPr="00DB191C">
        <w:t>role</w:t>
      </w:r>
      <w:proofErr w:type="spellEnd"/>
      <w:r w:rsidRPr="00DB191C">
        <w:t xml:space="preserve"> </w:t>
      </w:r>
      <w:proofErr w:type="spellStart"/>
      <w:r w:rsidRPr="00DB191C">
        <w:t>model</w:t>
      </w:r>
      <w:proofErr w:type="spellEnd"/>
      <w:r w:rsidRPr="00DB191C">
        <w:t>.</w:t>
      </w:r>
    </w:p>
    <w:p w14:paraId="5A01C07A" w14:textId="77777777" w:rsidR="00DB191C" w:rsidRPr="00DB191C" w:rsidRDefault="00DB191C" w:rsidP="00DB191C">
      <w:pPr>
        <w:numPr>
          <w:ilvl w:val="0"/>
          <w:numId w:val="4"/>
        </w:numPr>
        <w:rPr>
          <w:lang w:val="en-US"/>
        </w:rPr>
      </w:pPr>
      <w:r w:rsidRPr="00DB191C">
        <w:rPr>
          <w:lang w:val="en-US"/>
        </w:rPr>
        <w:t xml:space="preserve">Delegation is explicit, time-boxed, and audited. A role holder delegates a decision authority to another </w:t>
      </w:r>
      <w:proofErr w:type="spellStart"/>
      <w:r w:rsidRPr="00DB191C">
        <w:rPr>
          <w:lang w:val="en-US"/>
        </w:rPr>
        <w:t>authorised</w:t>
      </w:r>
      <w:proofErr w:type="spellEnd"/>
      <w:r w:rsidRPr="00DB191C">
        <w:rPr>
          <w:lang w:val="en-US"/>
        </w:rPr>
        <w:t xml:space="preserve"> party for a specific release and decision point.</w:t>
      </w:r>
    </w:p>
    <w:p w14:paraId="1041DD11" w14:textId="77777777" w:rsidR="00DB191C" w:rsidRPr="00DB191C" w:rsidRDefault="00DB191C" w:rsidP="00DB191C">
      <w:pPr>
        <w:numPr>
          <w:ilvl w:val="0"/>
          <w:numId w:val="4"/>
        </w:numPr>
        <w:rPr>
          <w:lang w:val="en-US"/>
        </w:rPr>
      </w:pPr>
      <w:r w:rsidRPr="00DB191C">
        <w:rPr>
          <w:lang w:val="en-US"/>
        </w:rPr>
        <w:t xml:space="preserve">Every delegated decision </w:t>
      </w:r>
      <w:proofErr w:type="gramStart"/>
      <w:r w:rsidRPr="00DB191C">
        <w:rPr>
          <w:lang w:val="en-US"/>
        </w:rPr>
        <w:t>carries</w:t>
      </w:r>
      <w:proofErr w:type="gramEnd"/>
      <w:r w:rsidRPr="00DB191C">
        <w:rPr>
          <w:lang w:val="en-US"/>
        </w:rPr>
        <w:t xml:space="preserve"> both the original role holder and the delegate in its audit record.</w:t>
      </w:r>
    </w:p>
    <w:p w14:paraId="49CA995C" w14:textId="77777777" w:rsidR="00DB191C" w:rsidRPr="00DB191C" w:rsidRDefault="00DB191C" w:rsidP="00DB191C">
      <w:pPr>
        <w:numPr>
          <w:ilvl w:val="0"/>
          <w:numId w:val="4"/>
        </w:numPr>
        <w:rPr>
          <w:lang w:val="en-US"/>
        </w:rPr>
      </w:pPr>
      <w:r w:rsidRPr="00DB191C">
        <w:rPr>
          <w:lang w:val="en-US"/>
        </w:rPr>
        <w:t>Delegation does not change the role model. It records who acted on behalf of whom, within the existing governance structure.</w:t>
      </w:r>
    </w:p>
    <w:p w14:paraId="59BEF237" w14:textId="77777777" w:rsidR="004273C2" w:rsidRDefault="004273C2" w:rsidP="00DB191C">
      <w:pPr>
        <w:rPr>
          <w:b/>
          <w:bCs/>
          <w:lang w:val="en-US"/>
        </w:rPr>
      </w:pPr>
    </w:p>
    <w:p w14:paraId="7C6A437F" w14:textId="2882B335" w:rsidR="00DB191C" w:rsidRPr="00DB191C" w:rsidRDefault="00DB191C" w:rsidP="00295993">
      <w:pPr>
        <w:pStyle w:val="Heading3"/>
        <w:rPr>
          <w:lang w:val="en-US"/>
        </w:rPr>
      </w:pPr>
      <w:bookmarkStart w:id="25" w:name="_Toc227316566"/>
      <w:r w:rsidRPr="00295993">
        <w:rPr>
          <w:color w:val="00B050"/>
          <w:lang w:val="en-US"/>
        </w:rPr>
        <w:t>Multi-Submitter Submissions</w:t>
      </w:r>
      <w:bookmarkEnd w:id="25"/>
    </w:p>
    <w:p w14:paraId="13AC609E" w14:textId="77777777" w:rsidR="00DB191C" w:rsidRPr="00DB191C" w:rsidRDefault="00DB191C" w:rsidP="00DB191C">
      <w:pPr>
        <w:rPr>
          <w:lang w:val="en-US"/>
        </w:rPr>
      </w:pPr>
      <w:r w:rsidRPr="00DB191C">
        <w:rPr>
          <w:lang w:val="en-US"/>
        </w:rPr>
        <w:t>Data submission and data approval are separate responsibilities. The API allows many authenticated contributors to submit information (questionnaire answers, requirement responses, residual risk entries) against a release, while preserving the single formal approver at the end of each workflow step.</w:t>
      </w:r>
    </w:p>
    <w:p w14:paraId="3CB2E1D4" w14:textId="77777777" w:rsidR="00DB191C" w:rsidRPr="00DB191C" w:rsidRDefault="00DB191C" w:rsidP="00DB191C">
      <w:pPr>
        <w:numPr>
          <w:ilvl w:val="0"/>
          <w:numId w:val="4"/>
        </w:numPr>
        <w:rPr>
          <w:lang w:val="en-US"/>
        </w:rPr>
      </w:pPr>
      <w:r w:rsidRPr="00DB191C">
        <w:rPr>
          <w:lang w:val="en-US"/>
        </w:rPr>
        <w:t>Every submission is attributed to its author.</w:t>
      </w:r>
    </w:p>
    <w:p w14:paraId="3224AB53" w14:textId="77777777" w:rsidR="00DB191C" w:rsidRPr="00DB191C" w:rsidRDefault="00DB191C" w:rsidP="00DB191C">
      <w:pPr>
        <w:numPr>
          <w:ilvl w:val="0"/>
          <w:numId w:val="4"/>
        </w:numPr>
        <w:rPr>
          <w:lang w:val="en-US"/>
        </w:rPr>
      </w:pPr>
      <w:r w:rsidRPr="00DB191C">
        <w:rPr>
          <w:lang w:val="en-US"/>
        </w:rPr>
        <w:t>The formal approver sees the full contributor list and validates that the aggregate record is correct.</w:t>
      </w:r>
    </w:p>
    <w:p w14:paraId="43CD63BF" w14:textId="77777777" w:rsidR="00DB191C" w:rsidRPr="00DB191C" w:rsidRDefault="00DB191C" w:rsidP="00DB191C">
      <w:pPr>
        <w:numPr>
          <w:ilvl w:val="0"/>
          <w:numId w:val="4"/>
        </w:numPr>
        <w:rPr>
          <w:lang w:val="en-US"/>
        </w:rPr>
      </w:pPr>
      <w:r w:rsidRPr="00DB191C">
        <w:rPr>
          <w:lang w:val="en-US"/>
        </w:rPr>
        <w:t>The role model is unchanged: one accountable approver, many traceable contributors.</w:t>
      </w:r>
    </w:p>
    <w:p w14:paraId="1B5E40D9" w14:textId="77777777" w:rsidR="00DB191C" w:rsidRPr="00DB191C" w:rsidRDefault="00DB191C" w:rsidP="00DB191C">
      <w:pPr>
        <w:rPr>
          <w:lang w:val="en-US"/>
        </w:rPr>
      </w:pPr>
      <w:r w:rsidRPr="00DB191C">
        <w:rPr>
          <w:lang w:val="en-US"/>
        </w:rPr>
        <w:br w:type="page"/>
      </w:r>
    </w:p>
    <w:p w14:paraId="09EA8AE5" w14:textId="19E3C37E" w:rsidR="00DB191C" w:rsidRPr="00295993" w:rsidRDefault="00DB191C" w:rsidP="00295993">
      <w:pPr>
        <w:pStyle w:val="Heading2"/>
        <w:rPr>
          <w:color w:val="00B050"/>
          <w:lang w:val="en-US"/>
        </w:rPr>
      </w:pPr>
      <w:bookmarkStart w:id="26" w:name="_Toc227316567"/>
      <w:r w:rsidRPr="00295993">
        <w:rPr>
          <w:color w:val="00B050"/>
          <w:lang w:val="en-US"/>
        </w:rPr>
        <w:t>Security at the Boundary</w:t>
      </w:r>
      <w:bookmarkEnd w:id="26"/>
    </w:p>
    <w:p w14:paraId="05DF204D" w14:textId="2BF9007E" w:rsidR="00DB191C" w:rsidRPr="00DB191C" w:rsidRDefault="00DB191C" w:rsidP="00DB191C">
      <w:pPr>
        <w:rPr>
          <w:lang w:val="en-US"/>
        </w:rPr>
      </w:pPr>
      <w:r w:rsidRPr="00DB191C">
        <w:rPr>
          <w:lang w:val="en-US"/>
        </w:rPr>
        <w:t xml:space="preserve">Concerns about automation often focus on the wrong layer. The question is not whether a pipeline might inject data. The question is whether the ingestion boundary is trusted. If the boundary is properly secured, pipeline-driven submissions carry the </w:t>
      </w:r>
      <w:r w:rsidR="008E1123" w:rsidRPr="00DB191C">
        <w:rPr>
          <w:lang w:val="en-US"/>
        </w:rPr>
        <w:t>same</w:t>
      </w:r>
      <w:r w:rsidRPr="00DB191C">
        <w:rPr>
          <w:lang w:val="en-US"/>
        </w:rPr>
        <w:t xml:space="preserve"> as UI-driven submissions. If the boundary is not properly secured, neither path is trustworthy.</w:t>
      </w:r>
    </w:p>
    <w:p w14:paraId="5B66FA15" w14:textId="77777777" w:rsidR="004273C2" w:rsidRDefault="004273C2" w:rsidP="00DB191C">
      <w:pPr>
        <w:rPr>
          <w:b/>
          <w:bCs/>
        </w:rPr>
      </w:pPr>
    </w:p>
    <w:p w14:paraId="5BE6EAC9" w14:textId="08E7441F" w:rsidR="00DB191C" w:rsidRPr="00DB191C" w:rsidRDefault="00DB191C" w:rsidP="00295993">
      <w:pPr>
        <w:pStyle w:val="Heading3"/>
      </w:pPr>
      <w:bookmarkStart w:id="27" w:name="_Toc227316568"/>
      <w:r w:rsidRPr="00295993">
        <w:rPr>
          <w:color w:val="00B050"/>
        </w:rPr>
        <w:t>Non-</w:t>
      </w:r>
      <w:proofErr w:type="spellStart"/>
      <w:r w:rsidRPr="00295993">
        <w:rPr>
          <w:color w:val="00B050"/>
        </w:rPr>
        <w:t>Negotiable</w:t>
      </w:r>
      <w:proofErr w:type="spellEnd"/>
      <w:r w:rsidRPr="00295993">
        <w:rPr>
          <w:color w:val="00B050"/>
        </w:rPr>
        <w:t xml:space="preserve"> </w:t>
      </w:r>
      <w:proofErr w:type="spellStart"/>
      <w:r w:rsidRPr="00295993">
        <w:rPr>
          <w:color w:val="00B050"/>
        </w:rPr>
        <w:t>Requirements</w:t>
      </w:r>
      <w:bookmarkEnd w:id="27"/>
      <w:proofErr w:type="spellEnd"/>
    </w:p>
    <w:p w14:paraId="44C9FF6E" w14:textId="77777777" w:rsidR="00DB191C" w:rsidRPr="00DB191C" w:rsidRDefault="00DB191C" w:rsidP="00DB191C">
      <w:pPr>
        <w:numPr>
          <w:ilvl w:val="0"/>
          <w:numId w:val="4"/>
        </w:numPr>
        <w:rPr>
          <w:lang w:val="en-US"/>
        </w:rPr>
      </w:pPr>
      <w:r w:rsidRPr="00DB191C">
        <w:rPr>
          <w:lang w:val="en-US"/>
        </w:rPr>
        <w:t>Mutual authentication. All API calls authenticated via short-lived, scoped tokens (OAuth 2.0 client credentials, OIDC, or equivalent) or mutual TLS for machine-to-machine traffic.</w:t>
      </w:r>
    </w:p>
    <w:p w14:paraId="1458F3B5" w14:textId="76EDFBD4" w:rsidR="00DB191C" w:rsidRPr="00DB191C" w:rsidRDefault="00DB191C" w:rsidP="00DB191C">
      <w:pPr>
        <w:numPr>
          <w:ilvl w:val="0"/>
          <w:numId w:val="4"/>
        </w:numPr>
        <w:rPr>
          <w:lang w:val="en-US"/>
        </w:rPr>
      </w:pPr>
      <w:proofErr w:type="spellStart"/>
      <w:r w:rsidRPr="00DB191C">
        <w:rPr>
          <w:lang w:val="en-US"/>
        </w:rPr>
        <w:t>Authorisation</w:t>
      </w:r>
      <w:proofErr w:type="spellEnd"/>
      <w:r w:rsidRPr="00DB191C">
        <w:rPr>
          <w:lang w:val="en-US"/>
        </w:rPr>
        <w:t xml:space="preserve"> at the operation level. Every API operation is checked against the caller’s role, delegation chain, and scope (LoB, product, component).</w:t>
      </w:r>
    </w:p>
    <w:p w14:paraId="338A2AF1" w14:textId="22E2F1E6" w:rsidR="00DB191C" w:rsidRPr="00DB191C" w:rsidRDefault="00DB191C" w:rsidP="00DB191C">
      <w:pPr>
        <w:numPr>
          <w:ilvl w:val="0"/>
          <w:numId w:val="4"/>
        </w:numPr>
        <w:rPr>
          <w:lang w:val="en-US"/>
        </w:rPr>
      </w:pPr>
      <w:r w:rsidRPr="00DB191C">
        <w:rPr>
          <w:lang w:val="en-US"/>
        </w:rPr>
        <w:t>Pipeline identity is a first-class principal. A CI/CD pipeline runs as a named service identity, not as a human user and not as a shared secret.</w:t>
      </w:r>
    </w:p>
    <w:p w14:paraId="569E1E44" w14:textId="77777777" w:rsidR="00DB191C" w:rsidRPr="00DB191C" w:rsidRDefault="00DB191C" w:rsidP="00DB191C">
      <w:pPr>
        <w:numPr>
          <w:ilvl w:val="0"/>
          <w:numId w:val="4"/>
        </w:numPr>
        <w:rPr>
          <w:lang w:val="en-US"/>
        </w:rPr>
      </w:pPr>
      <w:r w:rsidRPr="00DB191C">
        <w:rPr>
          <w:lang w:val="en-US"/>
        </w:rPr>
        <w:t>Every mutation produces an immutable audit event. Actor, operation, payload hash, timestamp, correlation ID.</w:t>
      </w:r>
    </w:p>
    <w:p w14:paraId="0AFBF1D2" w14:textId="77777777" w:rsidR="00DB191C" w:rsidRPr="00DB191C" w:rsidRDefault="00DB191C" w:rsidP="00DB191C">
      <w:pPr>
        <w:numPr>
          <w:ilvl w:val="0"/>
          <w:numId w:val="4"/>
        </w:numPr>
        <w:rPr>
          <w:lang w:val="en-US"/>
        </w:rPr>
      </w:pPr>
      <w:r w:rsidRPr="00DB191C">
        <w:rPr>
          <w:lang w:val="en-US"/>
        </w:rPr>
        <w:t>Secrets never traverse the payload. Tokens are issued by an identity provider, rotated automatically, and bound to the pipeline identity.</w:t>
      </w:r>
    </w:p>
    <w:p w14:paraId="3DF138EF" w14:textId="77777777" w:rsidR="00DB191C" w:rsidRPr="00DB191C" w:rsidRDefault="00DB191C" w:rsidP="00DB191C">
      <w:pPr>
        <w:numPr>
          <w:ilvl w:val="0"/>
          <w:numId w:val="4"/>
        </w:numPr>
        <w:rPr>
          <w:lang w:val="en-US"/>
        </w:rPr>
      </w:pPr>
      <w:r w:rsidRPr="00DB191C">
        <w:rPr>
          <w:lang w:val="en-US"/>
        </w:rPr>
        <w:t>Rate limiting, anomaly detection, and abuse monitoring on the ingestion boundary.</w:t>
      </w:r>
    </w:p>
    <w:p w14:paraId="6A21FB3E" w14:textId="77777777" w:rsidR="00DB191C" w:rsidRPr="00DB191C" w:rsidRDefault="00DB191C" w:rsidP="00DB191C">
      <w:pPr>
        <w:numPr>
          <w:ilvl w:val="0"/>
          <w:numId w:val="4"/>
        </w:numPr>
        <w:rPr>
          <w:lang w:val="en-US"/>
        </w:rPr>
      </w:pPr>
      <w:r w:rsidRPr="00DB191C">
        <w:rPr>
          <w:lang w:val="en-US"/>
        </w:rPr>
        <w:t>Idempotency. Every mutating operation accepts a client idempotency key so that retries are safe.</w:t>
      </w:r>
    </w:p>
    <w:p w14:paraId="209F157C" w14:textId="77777777" w:rsidR="004273C2" w:rsidRDefault="004273C2" w:rsidP="00DB191C">
      <w:pPr>
        <w:rPr>
          <w:b/>
          <w:bCs/>
          <w:lang w:val="en-US"/>
        </w:rPr>
      </w:pPr>
    </w:p>
    <w:p w14:paraId="34B0723C" w14:textId="07116091" w:rsidR="00DB191C" w:rsidRPr="00295993" w:rsidRDefault="00987D8F" w:rsidP="00295993">
      <w:pPr>
        <w:pStyle w:val="Heading3"/>
        <w:rPr>
          <w:color w:val="00B050"/>
          <w:lang w:val="en-US"/>
        </w:rPr>
      </w:pPr>
      <w:bookmarkStart w:id="28" w:name="_Toc227316569"/>
      <w:r>
        <w:rPr>
          <w:color w:val="00B050"/>
          <w:lang w:val="en-US"/>
        </w:rPr>
        <w:t>Automated Data Security</w:t>
      </w:r>
      <w:r w:rsidR="00DB191C" w:rsidRPr="00295993">
        <w:rPr>
          <w:color w:val="00B050"/>
          <w:lang w:val="en-US"/>
        </w:rPr>
        <w:t xml:space="preserve"> </w:t>
      </w:r>
      <w:bookmarkEnd w:id="28"/>
    </w:p>
    <w:p w14:paraId="701B332C" w14:textId="77777777" w:rsidR="00DB191C" w:rsidRPr="00DB191C" w:rsidRDefault="00DB191C" w:rsidP="00DB191C">
      <w:pPr>
        <w:rPr>
          <w:lang w:val="en-US"/>
        </w:rPr>
      </w:pPr>
      <w:r w:rsidRPr="00DB191C">
        <w:rPr>
          <w:lang w:val="en-US"/>
        </w:rPr>
        <w:t>A trusted pipeline is not a security concession. It is a requirement. If the pipeline that builds and ships the product cannot be trusted, then the product itself cannot be trusted, regardless of what the compliance record says. Securing the API boundary is the same exercise as securing the build pipeline that ships the software. The same controls that protect the product protect the evidence.</w:t>
      </w:r>
    </w:p>
    <w:p w14:paraId="5E8714D8" w14:textId="77777777" w:rsidR="00DB191C" w:rsidRPr="00DB191C" w:rsidRDefault="00DB191C" w:rsidP="00DB191C">
      <w:pPr>
        <w:rPr>
          <w:lang w:val="en-US"/>
        </w:rPr>
      </w:pPr>
      <w:r w:rsidRPr="00DB191C">
        <w:rPr>
          <w:lang w:val="en-US"/>
        </w:rPr>
        <w:br w:type="page"/>
      </w:r>
    </w:p>
    <w:p w14:paraId="001B8879" w14:textId="3DDCFD2A" w:rsidR="00DB191C" w:rsidRPr="00295993" w:rsidRDefault="00DB191C" w:rsidP="00295993">
      <w:pPr>
        <w:pStyle w:val="Heading3"/>
        <w:rPr>
          <w:color w:val="00B050"/>
          <w:lang w:val="en-US"/>
        </w:rPr>
      </w:pPr>
      <w:bookmarkStart w:id="29" w:name="_Toc227316570"/>
      <w:r w:rsidRPr="00295993">
        <w:rPr>
          <w:color w:val="00B050"/>
          <w:lang w:val="en-US"/>
        </w:rPr>
        <w:t>Summary of Required API Capabilities</w:t>
      </w:r>
      <w:bookmarkEnd w:id="29"/>
    </w:p>
    <w:p w14:paraId="3B4F4B12" w14:textId="3B94D23C" w:rsidR="00DB191C" w:rsidRDefault="00DB191C" w:rsidP="00DB191C">
      <w:pPr>
        <w:rPr>
          <w:lang w:val="en-US"/>
        </w:rPr>
      </w:pPr>
      <w:r w:rsidRPr="00DB191C">
        <w:rPr>
          <w:lang w:val="en-US"/>
        </w:rPr>
        <w:t>The following capabilities, taken together, constitute what the platform should design toward. Each capability maps to one or more of the seven workflow steps and is callable by CI/CD pipelines as well as by human users.</w:t>
      </w:r>
    </w:p>
    <w:p w14:paraId="54AAAA72" w14:textId="77777777" w:rsidR="004273C2" w:rsidRPr="00DB191C" w:rsidRDefault="004273C2" w:rsidP="00DB191C">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80"/>
        <w:gridCol w:w="2080"/>
      </w:tblGrid>
      <w:tr w:rsidR="00610BF5" w:rsidRPr="00DB191C" w14:paraId="1382C187" w14:textId="77777777" w:rsidTr="00295993">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5AE18572" w14:textId="77777777" w:rsidR="00DB191C" w:rsidRPr="00DB191C" w:rsidRDefault="00DB191C" w:rsidP="00DB191C">
            <w:proofErr w:type="spellStart"/>
            <w:r w:rsidRPr="00DB191C">
              <w:rPr>
                <w:b/>
                <w:bCs/>
              </w:rPr>
              <w:t>Capability</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18C94C2B" w14:textId="77777777" w:rsidR="00DB191C" w:rsidRPr="00DB191C" w:rsidRDefault="00DB191C" w:rsidP="00DB191C">
            <w:proofErr w:type="spellStart"/>
            <w:r w:rsidRPr="00DB191C">
              <w:rPr>
                <w:b/>
                <w:bCs/>
              </w:rPr>
              <w:t>What</w:t>
            </w:r>
            <w:proofErr w:type="spellEnd"/>
            <w:r w:rsidRPr="00DB191C">
              <w:rPr>
                <w:b/>
                <w:bCs/>
              </w:rPr>
              <w:t xml:space="preserve"> it </w:t>
            </w:r>
            <w:proofErr w:type="spellStart"/>
            <w:r w:rsidRPr="00DB191C">
              <w:rPr>
                <w:b/>
                <w:bCs/>
              </w:rPr>
              <w:t>enables</w:t>
            </w:r>
            <w:proofErr w:type="spellEnd"/>
          </w:p>
        </w:tc>
        <w:tc>
          <w:tcPr>
            <w:tcW w:w="2080" w:type="dxa"/>
            <w:tcBorders>
              <w:top w:val="single" w:sz="4" w:space="0" w:color="BFBFBF"/>
              <w:left w:val="single" w:sz="4" w:space="0" w:color="BFBFBF"/>
              <w:bottom w:val="single" w:sz="4" w:space="0" w:color="BFBFBF"/>
              <w:right w:val="single" w:sz="4" w:space="0" w:color="BFBFBF"/>
            </w:tcBorders>
            <w:shd w:val="clear" w:color="auto" w:fill="00B050"/>
            <w:tcMar>
              <w:top w:w="100" w:type="dxa"/>
              <w:left w:w="140" w:type="dxa"/>
              <w:bottom w:w="100" w:type="dxa"/>
              <w:right w:w="140" w:type="dxa"/>
            </w:tcMar>
            <w:hideMark/>
          </w:tcPr>
          <w:p w14:paraId="7D7BDAB8" w14:textId="77777777" w:rsidR="00DB191C" w:rsidRPr="00DB191C" w:rsidRDefault="00DB191C" w:rsidP="00DB191C">
            <w:r w:rsidRPr="00DB191C">
              <w:rPr>
                <w:b/>
                <w:bCs/>
              </w:rPr>
              <w:t>Workflow step(s)</w:t>
            </w:r>
          </w:p>
        </w:tc>
      </w:tr>
      <w:tr w:rsidR="00610BF5" w:rsidRPr="00DB191C" w14:paraId="3B577727"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A47151D" w14:textId="77777777" w:rsidR="00DB191C" w:rsidRPr="00DB191C" w:rsidRDefault="00DB191C" w:rsidP="00DB191C">
            <w:r w:rsidRPr="00DB191C">
              <w:t xml:space="preserve">Product &amp; </w:t>
            </w:r>
            <w:proofErr w:type="spellStart"/>
            <w:r w:rsidRPr="00DB191C">
              <w:t>component</w:t>
            </w:r>
            <w:proofErr w:type="spellEnd"/>
            <w:r w:rsidRPr="00DB191C">
              <w:t xml:space="preserve"> management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401AE70" w14:textId="77777777" w:rsidR="00DB191C" w:rsidRPr="00DB191C" w:rsidRDefault="00DB191C" w:rsidP="00DB191C">
            <w:pPr>
              <w:rPr>
                <w:lang w:val="en-US"/>
              </w:rPr>
            </w:pPr>
            <w:r w:rsidRPr="00DB191C">
              <w:rPr>
                <w:lang w:val="en-US"/>
              </w:rPr>
              <w:t xml:space="preserve">Create and update products and components, including API type and </w:t>
            </w:r>
            <w:proofErr w:type="spellStart"/>
            <w:r w:rsidRPr="00DB191C">
              <w:rPr>
                <w:lang w:val="en-US"/>
              </w:rPr>
              <w:t>DevSecOps</w:t>
            </w:r>
            <w:proofErr w:type="spellEnd"/>
            <w:r w:rsidRPr="00DB191C">
              <w:rPr>
                <w:lang w:val="en-US"/>
              </w:rPr>
              <w:t xml:space="preserve"> maturity declaration.</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F8DBB4E" w14:textId="77777777" w:rsidR="00DB191C" w:rsidRPr="00DB191C" w:rsidRDefault="00DB191C" w:rsidP="00DB191C">
            <w:proofErr w:type="spellStart"/>
            <w:r w:rsidRPr="00DB191C">
              <w:t>Precondition</w:t>
            </w:r>
            <w:proofErr w:type="spellEnd"/>
          </w:p>
        </w:tc>
      </w:tr>
      <w:tr w:rsidR="00610BF5" w:rsidRPr="00DB191C" w14:paraId="05A8A07A" w14:textId="77777777">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582E883" w14:textId="77777777" w:rsidR="00DB191C" w:rsidRPr="00DB191C" w:rsidRDefault="00DB191C" w:rsidP="00DB191C">
            <w:r w:rsidRPr="00DB191C">
              <w:t xml:space="preserve">Release </w:t>
            </w:r>
            <w:proofErr w:type="spellStart"/>
            <w:r w:rsidRPr="00DB191C">
              <w:t>lifecycle</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A1EBF29" w14:textId="77777777" w:rsidR="00DB191C" w:rsidRPr="00DB191C" w:rsidRDefault="00DB191C" w:rsidP="00DB191C">
            <w:pPr>
              <w:rPr>
                <w:lang w:val="en-US"/>
              </w:rPr>
            </w:pPr>
            <w:r w:rsidRPr="00DB191C">
              <w:rPr>
                <w:lang w:val="en-US"/>
              </w:rPr>
              <w:t>Open, progress, split, cancel, and accept releases. Each action returns the new state explicitly.</w:t>
            </w:r>
          </w:p>
        </w:tc>
        <w:tc>
          <w:tcPr>
            <w:tcW w:w="20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78984C00" w14:textId="77777777" w:rsidR="00DB191C" w:rsidRPr="00DB191C" w:rsidRDefault="00DB191C" w:rsidP="00DB191C">
            <w:r w:rsidRPr="00DB191C">
              <w:t>All steps</w:t>
            </w:r>
          </w:p>
        </w:tc>
      </w:tr>
      <w:tr w:rsidR="00610BF5" w:rsidRPr="00DB191C" w14:paraId="1024B530"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1212131" w14:textId="77777777" w:rsidR="00DB191C" w:rsidRPr="00DB191C" w:rsidRDefault="00DB191C" w:rsidP="00DB191C">
            <w:proofErr w:type="spellStart"/>
            <w:r w:rsidRPr="00DB191C">
              <w:t>Questionnaire</w:t>
            </w:r>
            <w:proofErr w:type="spellEnd"/>
            <w:r w:rsidRPr="00DB191C">
              <w:t xml:space="preserve"> submission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5F032978" w14:textId="77777777" w:rsidR="00DB191C" w:rsidRPr="00DB191C" w:rsidRDefault="00DB191C" w:rsidP="00DB191C">
            <w:r w:rsidRPr="00DB191C">
              <w:rPr>
                <w:lang w:val="en-US"/>
              </w:rPr>
              <w:t xml:space="preserve">Submit and update product and release questionnaire answers. </w:t>
            </w:r>
            <w:r w:rsidRPr="00DB191C">
              <w:t xml:space="preserve">Trigger </w:t>
            </w:r>
            <w:proofErr w:type="spellStart"/>
            <w:r w:rsidRPr="00DB191C">
              <w:t>branching</w:t>
            </w:r>
            <w:proofErr w:type="spellEnd"/>
            <w:r w:rsidRPr="00DB191C">
              <w:t xml:space="preserve"> server-</w:t>
            </w:r>
            <w:proofErr w:type="spellStart"/>
            <w:r w:rsidRPr="00DB191C">
              <w:t>side</w:t>
            </w:r>
            <w:proofErr w:type="spellEnd"/>
            <w:r w:rsidRPr="00DB191C">
              <w:t>.</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75AC42D" w14:textId="77777777" w:rsidR="00DB191C" w:rsidRPr="00DB191C" w:rsidRDefault="00DB191C" w:rsidP="00DB191C">
            <w:proofErr w:type="spellStart"/>
            <w:r w:rsidRPr="00DB191C">
              <w:t>Create</w:t>
            </w:r>
            <w:proofErr w:type="spellEnd"/>
            <w:r w:rsidRPr="00DB191C">
              <w:t xml:space="preserve"> &amp; </w:t>
            </w:r>
            <w:proofErr w:type="spellStart"/>
            <w:r w:rsidRPr="00DB191C">
              <w:t>Scope</w:t>
            </w:r>
            <w:proofErr w:type="spellEnd"/>
          </w:p>
        </w:tc>
      </w:tr>
      <w:tr w:rsidR="00610BF5" w:rsidRPr="00DB191C" w14:paraId="47A9CB58" w14:textId="77777777">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B47A6CF" w14:textId="77777777" w:rsidR="00DB191C" w:rsidRPr="00DB191C" w:rsidRDefault="00DB191C" w:rsidP="00DB191C">
            <w:r w:rsidRPr="00DB191C">
              <w:t>Release split</w:t>
            </w:r>
          </w:p>
        </w:tc>
        <w:tc>
          <w:tcPr>
            <w:tcW w:w="46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36D75221" w14:textId="77777777" w:rsidR="00DB191C" w:rsidRPr="00DB191C" w:rsidRDefault="00DB191C" w:rsidP="00DB191C">
            <w:pPr>
              <w:rPr>
                <w:lang w:val="en-US"/>
              </w:rPr>
            </w:pPr>
            <w:r w:rsidRPr="00DB191C">
              <w:rPr>
                <w:lang w:val="en-US"/>
              </w:rPr>
              <w:t>Split a release into multiple releases mid-questionnaire, preserving answers given so far.</w:t>
            </w:r>
          </w:p>
        </w:tc>
        <w:tc>
          <w:tcPr>
            <w:tcW w:w="20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7D768A6F" w14:textId="77777777" w:rsidR="00DB191C" w:rsidRPr="00DB191C" w:rsidRDefault="00DB191C" w:rsidP="00DB191C">
            <w:proofErr w:type="spellStart"/>
            <w:r w:rsidRPr="00DB191C">
              <w:t>Create</w:t>
            </w:r>
            <w:proofErr w:type="spellEnd"/>
            <w:r w:rsidRPr="00DB191C">
              <w:t xml:space="preserve"> &amp; </w:t>
            </w:r>
            <w:proofErr w:type="spellStart"/>
            <w:r w:rsidRPr="00DB191C">
              <w:t>Scope</w:t>
            </w:r>
            <w:proofErr w:type="spellEnd"/>
          </w:p>
        </w:tc>
      </w:tr>
      <w:tr w:rsidR="00610BF5" w:rsidRPr="00DB191C" w14:paraId="4E2540E5"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57EAD518" w14:textId="77777777" w:rsidR="00DB191C" w:rsidRPr="00DB191C" w:rsidRDefault="00DB191C" w:rsidP="00DB191C">
            <w:proofErr w:type="spellStart"/>
            <w:r w:rsidRPr="00DB191C">
              <w:t>Requirements</w:t>
            </w:r>
            <w:proofErr w:type="spellEnd"/>
            <w:r w:rsidRPr="00DB191C">
              <w:t xml:space="preserve"> &amp; </w:t>
            </w:r>
            <w:proofErr w:type="spellStart"/>
            <w:r w:rsidRPr="00DB191C">
              <w:t>evidence</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66FDE9A9" w14:textId="77777777" w:rsidR="00DB191C" w:rsidRPr="00DB191C" w:rsidRDefault="00DB191C" w:rsidP="00DB191C">
            <w:pPr>
              <w:rPr>
                <w:lang w:val="en-US"/>
              </w:rPr>
            </w:pPr>
            <w:r w:rsidRPr="00DB191C">
              <w:rPr>
                <w:lang w:val="en-US"/>
              </w:rPr>
              <w:t>Fetch generated requirements, submit responses with evidence, support many contributors per release.</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35F9E079" w14:textId="77777777" w:rsidR="00DB191C" w:rsidRPr="00DB191C" w:rsidRDefault="00DB191C" w:rsidP="00DB191C">
            <w:proofErr w:type="spellStart"/>
            <w:r w:rsidRPr="00DB191C">
              <w:t>Manage</w:t>
            </w:r>
            <w:proofErr w:type="spellEnd"/>
            <w:r w:rsidRPr="00DB191C">
              <w:t>; Sign-Off</w:t>
            </w:r>
          </w:p>
        </w:tc>
      </w:tr>
      <w:tr w:rsidR="00610BF5" w:rsidRPr="00DB191C" w14:paraId="28B54EC7" w14:textId="77777777">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06378137" w14:textId="77777777" w:rsidR="00DB191C" w:rsidRPr="00DB191C" w:rsidRDefault="00DB191C" w:rsidP="00DB191C">
            <w:r w:rsidRPr="00DB191C">
              <w:t>Decision recording</w:t>
            </w:r>
          </w:p>
        </w:tc>
        <w:tc>
          <w:tcPr>
            <w:tcW w:w="46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1A64BD4D" w14:textId="77777777" w:rsidR="00DB191C" w:rsidRPr="00DB191C" w:rsidRDefault="00DB191C" w:rsidP="00DB191C">
            <w:pPr>
              <w:rPr>
                <w:lang w:val="en-US"/>
              </w:rPr>
            </w:pPr>
            <w:r w:rsidRPr="00DB191C">
              <w:rPr>
                <w:lang w:val="en-US"/>
              </w:rPr>
              <w:t>Approve, conditionally approve, request rework, reject, delegate, or escalate at any decision step.</w:t>
            </w:r>
          </w:p>
        </w:tc>
        <w:tc>
          <w:tcPr>
            <w:tcW w:w="20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25BEEDCB" w14:textId="77777777" w:rsidR="00DB191C" w:rsidRPr="00DB191C" w:rsidRDefault="00DB191C" w:rsidP="00DB191C">
            <w:pPr>
              <w:rPr>
                <w:lang w:val="en-US"/>
              </w:rPr>
            </w:pPr>
            <w:r w:rsidRPr="00DB191C">
              <w:rPr>
                <w:lang w:val="en-US"/>
              </w:rPr>
              <w:t>Review; Sign-Off; FCSR; Final</w:t>
            </w:r>
          </w:p>
        </w:tc>
      </w:tr>
      <w:tr w:rsidR="00610BF5" w:rsidRPr="00DB191C" w14:paraId="0CA35E4E"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E9BED74" w14:textId="77777777" w:rsidR="00DB191C" w:rsidRPr="00DB191C" w:rsidRDefault="00DB191C" w:rsidP="00DB191C">
            <w:proofErr w:type="spellStart"/>
            <w:r w:rsidRPr="00DB191C">
              <w:t>Tracked</w:t>
            </w:r>
            <w:proofErr w:type="spellEnd"/>
            <w:r w:rsidRPr="00DB191C">
              <w:t xml:space="preserve"> actions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EF147B7" w14:textId="77777777" w:rsidR="00DB191C" w:rsidRPr="00DB191C" w:rsidRDefault="00DB191C" w:rsidP="00DB191C">
            <w:r w:rsidRPr="00DB191C">
              <w:rPr>
                <w:lang w:val="en-US"/>
              </w:rPr>
              <w:t xml:space="preserve">Create, complete, and cross-reference actions scoped </w:t>
            </w:r>
            <w:proofErr w:type="gramStart"/>
            <w:r w:rsidRPr="00DB191C">
              <w:rPr>
                <w:lang w:val="en-US"/>
              </w:rPr>
              <w:t>per</w:t>
            </w:r>
            <w:proofErr w:type="gramEnd"/>
            <w:r w:rsidRPr="00DB191C">
              <w:rPr>
                <w:lang w:val="en-US"/>
              </w:rPr>
              <w:t xml:space="preserve"> release and component. </w:t>
            </w:r>
            <w:proofErr w:type="spellStart"/>
            <w:r w:rsidRPr="00DB191C">
              <w:t>Pull</w:t>
            </w:r>
            <w:proofErr w:type="spellEnd"/>
            <w:r w:rsidRPr="00DB191C">
              <w:t xml:space="preserve"> pre-</w:t>
            </w:r>
            <w:proofErr w:type="spellStart"/>
            <w:r w:rsidRPr="00DB191C">
              <w:t>conditions</w:t>
            </w:r>
            <w:proofErr w:type="spellEnd"/>
            <w:r w:rsidRPr="00DB191C">
              <w:t xml:space="preserve"> from </w:t>
            </w:r>
            <w:proofErr w:type="gramStart"/>
            <w:r w:rsidRPr="00DB191C">
              <w:t>prior releases</w:t>
            </w:r>
            <w:proofErr w:type="gramEnd"/>
            <w:r w:rsidRPr="00DB191C">
              <w:t>.</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95929C0" w14:textId="77777777" w:rsidR="00DB191C" w:rsidRPr="00DB191C" w:rsidRDefault="00DB191C" w:rsidP="00DB191C">
            <w:r w:rsidRPr="00DB191C">
              <w:t>FCSR; Post FCSR</w:t>
            </w:r>
          </w:p>
        </w:tc>
      </w:tr>
      <w:tr w:rsidR="00610BF5" w:rsidRPr="00DB191C" w14:paraId="0784292A" w14:textId="77777777">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7265889C" w14:textId="77777777" w:rsidR="00DB191C" w:rsidRPr="00DB191C" w:rsidRDefault="00DB191C" w:rsidP="00DB191C">
            <w:proofErr w:type="spellStart"/>
            <w:r w:rsidRPr="00DB191C">
              <w:t>Residual</w:t>
            </w:r>
            <w:proofErr w:type="spellEnd"/>
            <w:r w:rsidRPr="00DB191C">
              <w:t xml:space="preserve"> risk &amp; </w:t>
            </w:r>
            <w:proofErr w:type="spellStart"/>
            <w:r w:rsidRPr="00DB191C">
              <w:t>external</w:t>
            </w:r>
            <w:proofErr w:type="spellEnd"/>
            <w:r w:rsidRPr="00DB191C">
              <w:t xml:space="preserve"> IDs</w:t>
            </w:r>
          </w:p>
        </w:tc>
        <w:tc>
          <w:tcPr>
            <w:tcW w:w="46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3C36C44E" w14:textId="77777777" w:rsidR="00DB191C" w:rsidRPr="00DB191C" w:rsidRDefault="00DB191C" w:rsidP="00DB191C">
            <w:pPr>
              <w:rPr>
                <w:lang w:val="en-US"/>
              </w:rPr>
            </w:pPr>
            <w:r w:rsidRPr="00DB191C">
              <w:rPr>
                <w:lang w:val="en-US"/>
              </w:rPr>
              <w:t>Record residual risks and map external identifiers (SBOM, Jira, etc.) at the release–component level.</w:t>
            </w:r>
          </w:p>
        </w:tc>
        <w:tc>
          <w:tcPr>
            <w:tcW w:w="20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1C15B317" w14:textId="77777777" w:rsidR="00DB191C" w:rsidRPr="00DB191C" w:rsidRDefault="00DB191C" w:rsidP="00DB191C">
            <w:proofErr w:type="spellStart"/>
            <w:r w:rsidRPr="00DB191C">
              <w:t>Manage</w:t>
            </w:r>
            <w:proofErr w:type="spellEnd"/>
          </w:p>
        </w:tc>
      </w:tr>
      <w:tr w:rsidR="00610BF5" w:rsidRPr="00DB191C" w14:paraId="299D6283"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742BDF63" w14:textId="77777777" w:rsidR="00DB191C" w:rsidRPr="00DB191C" w:rsidRDefault="00DB191C" w:rsidP="00DB191C">
            <w:r w:rsidRPr="00DB191C">
              <w:t>Delegation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5225BC78" w14:textId="77777777" w:rsidR="00DB191C" w:rsidRPr="00DB191C" w:rsidRDefault="00DB191C" w:rsidP="00DB191C">
            <w:pPr>
              <w:rPr>
                <w:lang w:val="en-US"/>
              </w:rPr>
            </w:pPr>
            <w:r w:rsidRPr="00DB191C">
              <w:rPr>
                <w:lang w:val="en-US"/>
              </w:rPr>
              <w:t>Explicit, time-boxed delegation of decision authority per release and decision point, with dual audit retention.</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0CBC29D4" w14:textId="77777777" w:rsidR="00DB191C" w:rsidRPr="00DB191C" w:rsidRDefault="00DB191C" w:rsidP="00DB191C">
            <w:r w:rsidRPr="00DB191C">
              <w:t>All decision steps</w:t>
            </w:r>
          </w:p>
        </w:tc>
      </w:tr>
      <w:tr w:rsidR="00610BF5" w:rsidRPr="00DB191C" w14:paraId="6543B249" w14:textId="77777777">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15D913C9" w14:textId="77777777" w:rsidR="00DB191C" w:rsidRPr="00DB191C" w:rsidRDefault="00DB191C" w:rsidP="00DB191C">
            <w:r w:rsidRPr="00DB191C">
              <w:t>Webhooks</w:t>
            </w:r>
          </w:p>
        </w:tc>
        <w:tc>
          <w:tcPr>
            <w:tcW w:w="46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43D8B17A" w14:textId="77777777" w:rsidR="00DB191C" w:rsidRPr="00DB191C" w:rsidRDefault="00DB191C" w:rsidP="00DB191C">
            <w:pPr>
              <w:rPr>
                <w:lang w:val="en-US"/>
              </w:rPr>
            </w:pPr>
            <w:r w:rsidRPr="00DB191C">
              <w:rPr>
                <w:lang w:val="en-US"/>
              </w:rPr>
              <w:t>Push notifications on key state transitions so pipelines can react without polling.</w:t>
            </w:r>
          </w:p>
        </w:tc>
        <w:tc>
          <w:tcPr>
            <w:tcW w:w="20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B1D7CA5" w14:textId="77777777" w:rsidR="00DB191C" w:rsidRPr="00DB191C" w:rsidRDefault="00DB191C" w:rsidP="00DB191C">
            <w:r w:rsidRPr="00DB191C">
              <w:t>All steps</w:t>
            </w:r>
          </w:p>
        </w:tc>
      </w:tr>
      <w:tr w:rsidR="00610BF5" w:rsidRPr="00DB191C" w14:paraId="0AA16545"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711B8D88" w14:textId="77777777" w:rsidR="00DB191C" w:rsidRPr="00DB191C" w:rsidRDefault="00DB191C" w:rsidP="00DB191C">
            <w:proofErr w:type="spellStart"/>
            <w:r w:rsidRPr="00DB191C">
              <w:t>Audit</w:t>
            </w:r>
            <w:proofErr w:type="spellEnd"/>
            <w:r w:rsidRPr="00DB191C">
              <w:t xml:space="preserve"> &amp; </w:t>
            </w:r>
            <w:proofErr w:type="spellStart"/>
            <w:r w:rsidRPr="00DB191C">
              <w:t>query</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91193A4" w14:textId="77777777" w:rsidR="00DB191C" w:rsidRPr="00DB191C" w:rsidRDefault="00DB191C" w:rsidP="00DB191C">
            <w:pPr>
              <w:rPr>
                <w:lang w:val="en-US"/>
              </w:rPr>
            </w:pPr>
            <w:r w:rsidRPr="00DB191C">
              <w:rPr>
                <w:lang w:val="en-US"/>
              </w:rPr>
              <w:t>Read full workflow history, all decisions, all actions, all contributors, and all external IDs for any release.</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259D085" w14:textId="77777777" w:rsidR="00DB191C" w:rsidRPr="00DB191C" w:rsidRDefault="00DB191C" w:rsidP="00DB191C">
            <w:r w:rsidRPr="00DB191C">
              <w:t>All steps</w:t>
            </w:r>
          </w:p>
        </w:tc>
      </w:tr>
      <w:tr w:rsidR="00610BF5" w:rsidRPr="00DB191C" w14:paraId="197898EE" w14:textId="77777777">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CB6D192" w14:textId="77777777" w:rsidR="00DB191C" w:rsidRPr="00DB191C" w:rsidRDefault="00DB191C" w:rsidP="00DB191C">
            <w:proofErr w:type="spellStart"/>
            <w:r w:rsidRPr="00DB191C">
              <w:t>Authentication</w:t>
            </w:r>
            <w:proofErr w:type="spellEnd"/>
            <w:r w:rsidRPr="00DB191C">
              <w:t xml:space="preserve"> &amp; </w:t>
            </w:r>
            <w:proofErr w:type="spellStart"/>
            <w:r w:rsidRPr="00DB191C">
              <w:t>authorisation</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3C92AF26" w14:textId="77777777" w:rsidR="00DB191C" w:rsidRPr="00DB191C" w:rsidRDefault="00DB191C" w:rsidP="00DB191C">
            <w:pPr>
              <w:rPr>
                <w:lang w:val="en-US"/>
              </w:rPr>
            </w:pPr>
            <w:r w:rsidRPr="00DB191C">
              <w:rPr>
                <w:lang w:val="en-US"/>
              </w:rPr>
              <w:t xml:space="preserve">Short-lived, scoped tokens; per-operation </w:t>
            </w:r>
            <w:proofErr w:type="spellStart"/>
            <w:r w:rsidRPr="00DB191C">
              <w:rPr>
                <w:lang w:val="en-US"/>
              </w:rPr>
              <w:t>authorisation</w:t>
            </w:r>
            <w:proofErr w:type="spellEnd"/>
            <w:r w:rsidRPr="00DB191C">
              <w:rPr>
                <w:lang w:val="en-US"/>
              </w:rPr>
              <w:t>; pipeline identities as first-class principals.</w:t>
            </w:r>
          </w:p>
        </w:tc>
        <w:tc>
          <w:tcPr>
            <w:tcW w:w="2080" w:type="dxa"/>
            <w:tcBorders>
              <w:top w:val="single" w:sz="4" w:space="0" w:color="BFBFBF"/>
              <w:left w:val="single" w:sz="4" w:space="0" w:color="BFBFBF"/>
              <w:bottom w:val="single" w:sz="4" w:space="0" w:color="BFBFBF"/>
              <w:right w:val="single" w:sz="4" w:space="0" w:color="BFBFBF"/>
            </w:tcBorders>
            <w:shd w:val="clear" w:color="auto" w:fill="F4F8FB"/>
            <w:tcMar>
              <w:top w:w="100" w:type="dxa"/>
              <w:left w:w="140" w:type="dxa"/>
              <w:bottom w:w="100" w:type="dxa"/>
              <w:right w:w="140" w:type="dxa"/>
            </w:tcMar>
            <w:hideMark/>
          </w:tcPr>
          <w:p w14:paraId="625607DD" w14:textId="77777777" w:rsidR="00DB191C" w:rsidRPr="00DB191C" w:rsidRDefault="00DB191C" w:rsidP="00DB191C">
            <w:proofErr w:type="spellStart"/>
            <w:r w:rsidRPr="00DB191C">
              <w:t>Platform-wide</w:t>
            </w:r>
            <w:proofErr w:type="spellEnd"/>
          </w:p>
        </w:tc>
      </w:tr>
      <w:tr w:rsidR="00610BF5" w:rsidRPr="00DB191C" w14:paraId="654E0C33"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28FAEAA" w14:textId="77777777" w:rsidR="00DB191C" w:rsidRPr="00DB191C" w:rsidRDefault="00DB191C" w:rsidP="00DB191C">
            <w:proofErr w:type="spellStart"/>
            <w:r w:rsidRPr="00DB191C">
              <w:t>Idempotency</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1D2C7F2F" w14:textId="77777777" w:rsidR="00DB191C" w:rsidRPr="00DB191C" w:rsidRDefault="00DB191C" w:rsidP="00DB191C">
            <w:pPr>
              <w:rPr>
                <w:lang w:val="en-US"/>
              </w:rPr>
            </w:pPr>
            <w:r w:rsidRPr="00DB191C">
              <w:rPr>
                <w:lang w:val="en-US"/>
              </w:rPr>
              <w:t>Client idempotency keys on every mutation to make retries safe.</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hideMark/>
          </w:tcPr>
          <w:p w14:paraId="4F17F63B" w14:textId="77777777" w:rsidR="00DB191C" w:rsidRPr="00DB191C" w:rsidRDefault="00DB191C" w:rsidP="00DB191C">
            <w:proofErr w:type="spellStart"/>
            <w:r w:rsidRPr="00DB191C">
              <w:t>Platform-wide</w:t>
            </w:r>
            <w:proofErr w:type="spellEnd"/>
          </w:p>
        </w:tc>
      </w:tr>
    </w:tbl>
    <w:p w14:paraId="374DACA3" w14:textId="77777777" w:rsidR="004273C2" w:rsidRPr="00295993" w:rsidRDefault="004273C2" w:rsidP="00295993">
      <w:pPr>
        <w:pStyle w:val="Heading3"/>
        <w:rPr>
          <w:color w:val="00B050"/>
        </w:rPr>
      </w:pPr>
    </w:p>
    <w:p w14:paraId="7E36E767" w14:textId="5D8676F8" w:rsidR="00DB191C" w:rsidRPr="00295993" w:rsidRDefault="00DB191C" w:rsidP="00295993">
      <w:pPr>
        <w:pStyle w:val="Heading3"/>
        <w:rPr>
          <w:color w:val="00B050"/>
        </w:rPr>
      </w:pPr>
      <w:bookmarkStart w:id="30" w:name="_Toc227316571"/>
      <w:proofErr w:type="spellStart"/>
      <w:r w:rsidRPr="00295993">
        <w:rPr>
          <w:color w:val="00B050"/>
        </w:rPr>
        <w:t>Closing</w:t>
      </w:r>
      <w:proofErr w:type="spellEnd"/>
      <w:r w:rsidRPr="00295993">
        <w:rPr>
          <w:color w:val="00B050"/>
        </w:rPr>
        <w:t xml:space="preserve"> Position</w:t>
      </w:r>
      <w:bookmarkEnd w:id="30"/>
    </w:p>
    <w:p w14:paraId="1B584352" w14:textId="77777777" w:rsidR="00DB191C" w:rsidRDefault="00DB191C" w:rsidP="00DB191C">
      <w:pPr>
        <w:rPr>
          <w:lang w:val="en-US"/>
        </w:rPr>
      </w:pPr>
      <w:r w:rsidRPr="00DB191C">
        <w:rPr>
          <w:lang w:val="en-US"/>
        </w:rPr>
        <w:t>The seven-step release management workflow is well understood and serves teams who operate through the UI. The proposal in this document does not change the workflow, the roles, or the governance model. It adds a programmatic surface that mirrors the workflow faithfully, with the granularity and state semantics that automated pipelines require.</w:t>
      </w:r>
    </w:p>
    <w:p w14:paraId="15374BA0" w14:textId="77777777" w:rsidR="00295993" w:rsidRPr="00DB191C" w:rsidRDefault="00295993" w:rsidP="00DB191C">
      <w:pPr>
        <w:rPr>
          <w:lang w:val="en-US"/>
        </w:rPr>
      </w:pPr>
    </w:p>
    <w:p w14:paraId="241B5FA8" w14:textId="77777777" w:rsidR="00DB191C" w:rsidRDefault="00DB191C" w:rsidP="00DB191C">
      <w:pPr>
        <w:rPr>
          <w:lang w:val="en-US"/>
        </w:rPr>
      </w:pPr>
      <w:r w:rsidRPr="00DB191C">
        <w:rPr>
          <w:lang w:val="en-US"/>
        </w:rPr>
        <w:t xml:space="preserve">Three outcomes follow. First, teams that need CI/CD integration can adopt </w:t>
      </w:r>
      <w:proofErr w:type="spellStart"/>
      <w:r w:rsidRPr="00DB191C">
        <w:rPr>
          <w:lang w:val="en-US"/>
        </w:rPr>
        <w:t>PICASso</w:t>
      </w:r>
      <w:proofErr w:type="spellEnd"/>
      <w:r w:rsidRPr="00DB191C">
        <w:rPr>
          <w:lang w:val="en-US"/>
        </w:rPr>
        <w:t xml:space="preserve"> without bypassing it or building shadow workflows. Second, external systems that already assume one-to-one mapping between a release and a product or component map cleanly, without the workarounds that multi-component releases force today. Third, </w:t>
      </w:r>
      <w:proofErr w:type="spellStart"/>
      <w:r w:rsidRPr="00DB191C">
        <w:rPr>
          <w:lang w:val="en-US"/>
        </w:rPr>
        <w:t>DevSecOps</w:t>
      </w:r>
      <w:proofErr w:type="spellEnd"/>
      <w:r w:rsidRPr="00DB191C">
        <w:rPr>
          <w:lang w:val="en-US"/>
        </w:rPr>
        <w:t xml:space="preserve"> maturity and API type become structured governance data that can be queried across the portfolio, rather than narrative fields that only the original approver can interpret.</w:t>
      </w:r>
    </w:p>
    <w:p w14:paraId="58696791" w14:textId="77777777" w:rsidR="00295993" w:rsidRPr="00DB191C" w:rsidRDefault="00295993" w:rsidP="00DB191C">
      <w:pPr>
        <w:rPr>
          <w:lang w:val="en-US"/>
        </w:rPr>
      </w:pPr>
    </w:p>
    <w:p w14:paraId="493172B8" w14:textId="77777777" w:rsidR="00DB191C" w:rsidRPr="00DB191C" w:rsidRDefault="00DB191C" w:rsidP="00DB191C">
      <w:r w:rsidRPr="00DB191C">
        <w:rPr>
          <w:lang w:val="en-US"/>
        </w:rPr>
        <w:t xml:space="preserve">The manual path and the automated path are equivalent in assurance. </w:t>
      </w:r>
      <w:proofErr w:type="spellStart"/>
      <w:r w:rsidRPr="00DB191C">
        <w:t>They</w:t>
      </w:r>
      <w:proofErr w:type="spellEnd"/>
      <w:r w:rsidRPr="00DB191C">
        <w:t xml:space="preserve"> </w:t>
      </w:r>
      <w:proofErr w:type="spellStart"/>
      <w:r w:rsidRPr="00DB191C">
        <w:t>differ</w:t>
      </w:r>
      <w:proofErr w:type="spellEnd"/>
      <w:r w:rsidRPr="00DB191C">
        <w:t xml:space="preserve"> </w:t>
      </w:r>
      <w:proofErr w:type="spellStart"/>
      <w:r w:rsidRPr="00DB191C">
        <w:t>only</w:t>
      </w:r>
      <w:proofErr w:type="spellEnd"/>
      <w:r w:rsidRPr="00DB191C">
        <w:t xml:space="preserve"> in </w:t>
      </w:r>
      <w:proofErr w:type="spellStart"/>
      <w:r w:rsidRPr="00DB191C">
        <w:t>who</w:t>
      </w:r>
      <w:proofErr w:type="spellEnd"/>
      <w:r w:rsidRPr="00DB191C">
        <w:t xml:space="preserve"> is </w:t>
      </w:r>
      <w:proofErr w:type="spellStart"/>
      <w:r w:rsidRPr="00DB191C">
        <w:t>driving</w:t>
      </w:r>
      <w:proofErr w:type="spellEnd"/>
      <w:r w:rsidRPr="00DB191C">
        <w:t xml:space="preserve"> the keyboard.</w:t>
      </w:r>
    </w:p>
    <w:p w14:paraId="338B6766" w14:textId="25DA0758" w:rsidR="00BF5E86" w:rsidRPr="00DB191C" w:rsidRDefault="00BF5E86" w:rsidP="00DB191C"/>
    <w:sectPr w:rsidR="00BF5E86" w:rsidRPr="00DB191C">
      <w:footerReference w:type="even" r:id="rId11"/>
      <w:footerReference w:type="defaul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E6D27" w14:textId="77777777" w:rsidR="00900D15" w:rsidRDefault="00900D15" w:rsidP="000E6910">
      <w:r>
        <w:separator/>
      </w:r>
    </w:p>
  </w:endnote>
  <w:endnote w:type="continuationSeparator" w:id="0">
    <w:p w14:paraId="698B6AE7" w14:textId="77777777" w:rsidR="00900D15" w:rsidRDefault="00900D15" w:rsidP="000E6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C48B" w14:textId="718F9D2B" w:rsidR="000E6910" w:rsidRDefault="000E6910">
    <w:pPr>
      <w:pStyle w:val="Footer"/>
    </w:pPr>
    <w:r>
      <w:rPr>
        <w:noProof/>
      </w:rPr>
      <mc:AlternateContent>
        <mc:Choice Requires="wps">
          <w:drawing>
            <wp:anchor distT="0" distB="0" distL="0" distR="0" simplePos="0" relativeHeight="251658241" behindDoc="0" locked="0" layoutInCell="1" allowOverlap="1" wp14:anchorId="2D8D68EB" wp14:editId="0098DBFE">
              <wp:simplePos x="635" y="635"/>
              <wp:positionH relativeFrom="page">
                <wp:align>center</wp:align>
              </wp:positionH>
              <wp:positionV relativeFrom="page">
                <wp:align>bottom</wp:align>
              </wp:positionV>
              <wp:extent cx="262255" cy="283210"/>
              <wp:effectExtent l="0" t="0" r="4445" b="0"/>
              <wp:wrapNone/>
              <wp:docPr id="218498183" name="Text Box 2" descr="General">
                <a:extLst xmlns:a="http://schemas.openxmlformats.org/drawingml/2006/main">
                  <a:ext uri="{FF2B5EF4-FFF2-40B4-BE49-F238E27FC236}">
                    <a16:creationId xmlns:a16="http://schemas.microsoft.com/office/drawing/2014/main" id="{1FA37967-B512-4C41-A450-1B1A8343E2AE}"/>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3210"/>
                      </a:xfrm>
                      <a:prstGeom prst="rect">
                        <a:avLst/>
                      </a:prstGeom>
                      <a:noFill/>
                      <a:ln>
                        <a:noFill/>
                      </a:ln>
                    </wps:spPr>
                    <wps:txbx>
                      <w:txbxContent>
                        <w:p w14:paraId="4D8F9942" w14:textId="18F768C6" w:rsidR="000E6910" w:rsidRPr="000E6910" w:rsidRDefault="000E6910" w:rsidP="000E6910">
                          <w:pPr>
                            <w:rPr>
                              <w:rFonts w:ascii="Aptos" w:eastAsia="Aptos" w:hAnsi="Aptos" w:cs="Aptos"/>
                              <w:noProof/>
                              <w:color w:val="626469"/>
                              <w:sz w:val="12"/>
                              <w:szCs w:val="12"/>
                            </w:rPr>
                          </w:pPr>
                          <w:r w:rsidRPr="000E6910">
                            <w:rPr>
                              <w:rFonts w:ascii="Aptos" w:eastAsia="Aptos" w:hAnsi="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8D68EB" id="_x0000_t202" coordsize="21600,21600" o:spt="202" path="m,l,21600r21600,l21600,xe">
              <v:stroke joinstyle="miter"/>
              <v:path gradientshapeok="t" o:connecttype="rect"/>
            </v:shapetype>
            <v:shape id="Text Box 2" o:spid="_x0000_s1026" type="#_x0000_t202" alt="General" style="position:absolute;margin-left:0;margin-top:0;width:20.65pt;height:22.3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" filled="f" stroked="f">
              <v:textbox style="mso-fit-shape-to-text:t" inset="0,0,0,15pt">
                <w:txbxContent>
                  <w:p w14:paraId="4D8F9942" w14:textId="18F768C6" w:rsidR="000E6910" w:rsidRPr="000E6910" w:rsidRDefault="000E6910" w:rsidP="000E6910">
                    <w:pPr>
                      <w:rPr>
                        <w:rFonts w:ascii="Aptos" w:eastAsia="Aptos" w:hAnsi="Aptos" w:cs="Aptos"/>
                        <w:noProof/>
                        <w:color w:val="626469"/>
                        <w:sz w:val="12"/>
                        <w:szCs w:val="12"/>
                      </w:rPr>
                    </w:pPr>
                    <w:r w:rsidRPr="000E6910">
                      <w:rPr>
                        <w:rFonts w:ascii="Aptos" w:eastAsia="Aptos" w:hAnsi="Aptos" w:cs="Aptos"/>
                        <w:noProof/>
                        <w:color w:val="626469"/>
                        <w:sz w:val="12"/>
                        <w:szCs w:val="12"/>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822F" w14:textId="39B89E86" w:rsidR="000E6910" w:rsidRDefault="000E6910">
    <w:pPr>
      <w:pStyle w:val="Footer"/>
    </w:pPr>
    <w:r>
      <w:rPr>
        <w:noProof/>
      </w:rPr>
      <mc:AlternateContent>
        <mc:Choice Requires="wps">
          <w:drawing>
            <wp:anchor distT="0" distB="0" distL="0" distR="0" simplePos="0" relativeHeight="251658242" behindDoc="0" locked="0" layoutInCell="1" allowOverlap="1" wp14:anchorId="7AA63FB8" wp14:editId="223CE979">
              <wp:simplePos x="914400" y="9439275"/>
              <wp:positionH relativeFrom="page">
                <wp:align>center</wp:align>
              </wp:positionH>
              <wp:positionV relativeFrom="page">
                <wp:align>bottom</wp:align>
              </wp:positionV>
              <wp:extent cx="262255" cy="283210"/>
              <wp:effectExtent l="0" t="0" r="4445" b="0"/>
              <wp:wrapNone/>
              <wp:docPr id="1983913771" name="Text Box 3" descr="General">
                <a:extLst xmlns:a="http://schemas.openxmlformats.org/drawingml/2006/main">
                  <a:ext uri="{FF2B5EF4-FFF2-40B4-BE49-F238E27FC236}">
                    <a16:creationId xmlns:a16="http://schemas.microsoft.com/office/drawing/2014/main" id="{9C342FA5-B278-4B53-BE58-461CA7918833}"/>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3210"/>
                      </a:xfrm>
                      <a:prstGeom prst="rect">
                        <a:avLst/>
                      </a:prstGeom>
                      <a:noFill/>
                      <a:ln>
                        <a:noFill/>
                      </a:ln>
                    </wps:spPr>
                    <wps:txbx>
                      <w:txbxContent>
                        <w:p w14:paraId="388D1271" w14:textId="1709573D" w:rsidR="000E6910" w:rsidRPr="000E6910" w:rsidRDefault="000E6910" w:rsidP="000E6910">
                          <w:pPr>
                            <w:rPr>
                              <w:rFonts w:ascii="Aptos" w:eastAsia="Aptos" w:hAnsi="Aptos" w:cs="Aptos"/>
                              <w:noProof/>
                              <w:color w:val="626469"/>
                              <w:sz w:val="12"/>
                              <w:szCs w:val="12"/>
                            </w:rPr>
                          </w:pPr>
                          <w:r w:rsidRPr="000E6910">
                            <w:rPr>
                              <w:rFonts w:ascii="Aptos" w:eastAsia="Aptos" w:hAnsi="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A63FB8" id="_x0000_t202" coordsize="21600,21600" o:spt="202" path="m,l,21600r21600,l21600,xe">
              <v:stroke joinstyle="miter"/>
              <v:path gradientshapeok="t" o:connecttype="rect"/>
            </v:shapetype>
            <v:shape id="Text Box 3" o:spid="_x0000_s1027" type="#_x0000_t202" alt="General" style="position:absolute;margin-left:0;margin-top:0;width:20.65pt;height:22.3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" filled="f" stroked="f">
              <v:textbox style="mso-fit-shape-to-text:t" inset="0,0,0,15pt">
                <w:txbxContent>
                  <w:p w14:paraId="388D1271" w14:textId="1709573D" w:rsidR="000E6910" w:rsidRPr="000E6910" w:rsidRDefault="000E6910" w:rsidP="000E6910">
                    <w:pPr>
                      <w:rPr>
                        <w:rFonts w:ascii="Aptos" w:eastAsia="Aptos" w:hAnsi="Aptos" w:cs="Aptos"/>
                        <w:noProof/>
                        <w:color w:val="626469"/>
                        <w:sz w:val="12"/>
                        <w:szCs w:val="12"/>
                      </w:rPr>
                    </w:pPr>
                    <w:r w:rsidRPr="000E6910">
                      <w:rPr>
                        <w:rFonts w:ascii="Aptos" w:eastAsia="Aptos" w:hAnsi="Aptos" w:cs="Aptos"/>
                        <w:noProof/>
                        <w:color w:val="626469"/>
                        <w:sz w:val="12"/>
                        <w:szCs w:val="12"/>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4499" w14:textId="19C256EE" w:rsidR="000E6910" w:rsidRDefault="000E6910">
    <w:pPr>
      <w:pStyle w:val="Footer"/>
    </w:pPr>
    <w:r>
      <w:rPr>
        <w:noProof/>
      </w:rPr>
      <mc:AlternateContent>
        <mc:Choice Requires="wps">
          <w:drawing>
            <wp:anchor distT="0" distB="0" distL="0" distR="0" simplePos="0" relativeHeight="251658240" behindDoc="0" locked="0" layoutInCell="1" allowOverlap="1" wp14:anchorId="4F8DB5B6" wp14:editId="497E5920">
              <wp:simplePos x="635" y="635"/>
              <wp:positionH relativeFrom="page">
                <wp:align>center</wp:align>
              </wp:positionH>
              <wp:positionV relativeFrom="page">
                <wp:align>bottom</wp:align>
              </wp:positionV>
              <wp:extent cx="262255" cy="283210"/>
              <wp:effectExtent l="0" t="0" r="4445" b="0"/>
              <wp:wrapNone/>
              <wp:docPr id="1027104479" name="Text Box 1" descr="General">
                <a:extLst xmlns:a="http://schemas.openxmlformats.org/drawingml/2006/main">
                  <a:ext uri="{FF2B5EF4-FFF2-40B4-BE49-F238E27FC236}">
                    <a16:creationId xmlns:a16="http://schemas.microsoft.com/office/drawing/2014/main" id="{FEA782FE-770A-4446-A618-6AF1ADFD8C8D}"/>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3210"/>
                      </a:xfrm>
                      <a:prstGeom prst="rect">
                        <a:avLst/>
                      </a:prstGeom>
                      <a:noFill/>
                      <a:ln>
                        <a:noFill/>
                      </a:ln>
                    </wps:spPr>
                    <wps:txbx>
                      <w:txbxContent>
                        <w:p w14:paraId="3B208D0A" w14:textId="6ACF9491" w:rsidR="000E6910" w:rsidRPr="000E6910" w:rsidRDefault="000E6910" w:rsidP="000E6910">
                          <w:pPr>
                            <w:rPr>
                              <w:rFonts w:ascii="Aptos" w:eastAsia="Aptos" w:hAnsi="Aptos" w:cs="Aptos"/>
                              <w:noProof/>
                              <w:color w:val="626469"/>
                              <w:sz w:val="12"/>
                              <w:szCs w:val="12"/>
                            </w:rPr>
                          </w:pPr>
                          <w:r w:rsidRPr="000E6910">
                            <w:rPr>
                              <w:rFonts w:ascii="Aptos" w:eastAsia="Aptos" w:hAnsi="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8DB5B6" id="_x0000_t202" coordsize="21600,21600" o:spt="202" path="m,l,21600r21600,l21600,xe">
              <v:stroke joinstyle="miter"/>
              <v:path gradientshapeok="t" o:connecttype="rect"/>
            </v:shapetype>
            <v:shape id="Text Box 1" o:spid="_x0000_s1028" type="#_x0000_t202" alt="General" style="position:absolute;margin-left:0;margin-top:0;width:20.65pt;height:22.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" filled="f" stroked="f">
              <v:textbox style="mso-fit-shape-to-text:t" inset="0,0,0,15pt">
                <w:txbxContent>
                  <w:p w14:paraId="3B208D0A" w14:textId="6ACF9491" w:rsidR="000E6910" w:rsidRPr="000E6910" w:rsidRDefault="000E6910" w:rsidP="000E6910">
                    <w:pPr>
                      <w:rPr>
                        <w:rFonts w:ascii="Aptos" w:eastAsia="Aptos" w:hAnsi="Aptos" w:cs="Aptos"/>
                        <w:noProof/>
                        <w:color w:val="626469"/>
                        <w:sz w:val="12"/>
                        <w:szCs w:val="12"/>
                      </w:rPr>
                    </w:pPr>
                    <w:r w:rsidRPr="000E6910">
                      <w:rPr>
                        <w:rFonts w:ascii="Aptos" w:eastAsia="Aptos" w:hAnsi="Aptos" w:cs="Aptos"/>
                        <w:noProof/>
                        <w:color w:val="626469"/>
                        <w:sz w:val="12"/>
                        <w:szCs w:val="12"/>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A838" w14:textId="77777777" w:rsidR="00900D15" w:rsidRDefault="00900D15" w:rsidP="000E6910">
      <w:r>
        <w:separator/>
      </w:r>
    </w:p>
  </w:footnote>
  <w:footnote w:type="continuationSeparator" w:id="0">
    <w:p w14:paraId="72152131" w14:textId="77777777" w:rsidR="00900D15" w:rsidRDefault="00900D15" w:rsidP="000E6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0F95"/>
    <w:multiLevelType w:val="hybridMultilevel"/>
    <w:tmpl w:val="06286A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01F1DAF"/>
    <w:multiLevelType w:val="hybridMultilevel"/>
    <w:tmpl w:val="E25A384A"/>
    <w:lvl w:ilvl="0" w:tplc="EEDE6266">
      <w:start w:val="1"/>
      <w:numFmt w:val="bullet"/>
      <w:lvlText w:val="●"/>
      <w:lvlJc w:val="left"/>
      <w:pPr>
        <w:ind w:left="720" w:hanging="360"/>
      </w:pPr>
    </w:lvl>
    <w:lvl w:ilvl="1" w:tplc="7E4EF22E">
      <w:start w:val="1"/>
      <w:numFmt w:val="bullet"/>
      <w:lvlText w:val="○"/>
      <w:lvlJc w:val="left"/>
      <w:pPr>
        <w:ind w:left="1440" w:hanging="360"/>
      </w:pPr>
    </w:lvl>
    <w:lvl w:ilvl="2" w:tplc="57DC0ECA">
      <w:start w:val="1"/>
      <w:numFmt w:val="bullet"/>
      <w:lvlText w:val="■"/>
      <w:lvlJc w:val="left"/>
      <w:pPr>
        <w:ind w:left="2160" w:hanging="360"/>
      </w:pPr>
    </w:lvl>
    <w:lvl w:ilvl="3" w:tplc="DB643944">
      <w:start w:val="1"/>
      <w:numFmt w:val="bullet"/>
      <w:lvlText w:val="●"/>
      <w:lvlJc w:val="left"/>
      <w:pPr>
        <w:ind w:left="2880" w:hanging="360"/>
      </w:pPr>
    </w:lvl>
    <w:lvl w:ilvl="4" w:tplc="38AEC1A2">
      <w:start w:val="1"/>
      <w:numFmt w:val="bullet"/>
      <w:lvlText w:val="○"/>
      <w:lvlJc w:val="left"/>
      <w:pPr>
        <w:ind w:left="3600" w:hanging="360"/>
      </w:pPr>
    </w:lvl>
    <w:lvl w:ilvl="5" w:tplc="153C234C">
      <w:start w:val="1"/>
      <w:numFmt w:val="bullet"/>
      <w:lvlText w:val="■"/>
      <w:lvlJc w:val="left"/>
      <w:pPr>
        <w:ind w:left="4320" w:hanging="360"/>
      </w:pPr>
    </w:lvl>
    <w:lvl w:ilvl="6" w:tplc="6EDEB95A">
      <w:start w:val="1"/>
      <w:numFmt w:val="bullet"/>
      <w:lvlText w:val="●"/>
      <w:lvlJc w:val="left"/>
      <w:pPr>
        <w:ind w:left="5040" w:hanging="360"/>
      </w:pPr>
    </w:lvl>
    <w:lvl w:ilvl="7" w:tplc="3F122008">
      <w:start w:val="1"/>
      <w:numFmt w:val="bullet"/>
      <w:lvlText w:val="●"/>
      <w:lvlJc w:val="left"/>
      <w:pPr>
        <w:ind w:left="5760" w:hanging="360"/>
      </w:pPr>
    </w:lvl>
    <w:lvl w:ilvl="8" w:tplc="4BCE9010">
      <w:start w:val="1"/>
      <w:numFmt w:val="bullet"/>
      <w:lvlText w:val="●"/>
      <w:lvlJc w:val="left"/>
      <w:pPr>
        <w:ind w:left="6480" w:hanging="360"/>
      </w:pPr>
    </w:lvl>
  </w:abstractNum>
  <w:abstractNum w:abstractNumId="2" w15:restartNumberingAfterBreak="0">
    <w:nsid w:val="2B7B51C0"/>
    <w:multiLevelType w:val="hybridMultilevel"/>
    <w:tmpl w:val="F8BE35BA"/>
    <w:lvl w:ilvl="0" w:tplc="94B43AA0">
      <w:start w:val="1"/>
      <w:numFmt w:val="decimal"/>
      <w:lvlText w:val="%1."/>
      <w:lvlJc w:val="left"/>
      <w:pPr>
        <w:ind w:left="720" w:hanging="360"/>
      </w:pPr>
    </w:lvl>
    <w:lvl w:ilvl="1" w:tplc="975E57FA">
      <w:numFmt w:val="decimal"/>
      <w:lvlText w:val=""/>
      <w:lvlJc w:val="left"/>
    </w:lvl>
    <w:lvl w:ilvl="2" w:tplc="8AA434E0">
      <w:numFmt w:val="decimal"/>
      <w:lvlText w:val=""/>
      <w:lvlJc w:val="left"/>
    </w:lvl>
    <w:lvl w:ilvl="3" w:tplc="F598824C">
      <w:numFmt w:val="decimal"/>
      <w:lvlText w:val=""/>
      <w:lvlJc w:val="left"/>
    </w:lvl>
    <w:lvl w:ilvl="4" w:tplc="16F28A28">
      <w:numFmt w:val="decimal"/>
      <w:lvlText w:val=""/>
      <w:lvlJc w:val="left"/>
    </w:lvl>
    <w:lvl w:ilvl="5" w:tplc="932A178A">
      <w:numFmt w:val="decimal"/>
      <w:lvlText w:val=""/>
      <w:lvlJc w:val="left"/>
    </w:lvl>
    <w:lvl w:ilvl="6" w:tplc="7BD29DC4">
      <w:numFmt w:val="decimal"/>
      <w:lvlText w:val=""/>
      <w:lvlJc w:val="left"/>
    </w:lvl>
    <w:lvl w:ilvl="7" w:tplc="F0767020">
      <w:numFmt w:val="decimal"/>
      <w:lvlText w:val=""/>
      <w:lvlJc w:val="left"/>
    </w:lvl>
    <w:lvl w:ilvl="8" w:tplc="EAE8858E">
      <w:numFmt w:val="decimal"/>
      <w:lvlText w:val=""/>
      <w:lvlJc w:val="left"/>
    </w:lvl>
  </w:abstractNum>
  <w:abstractNum w:abstractNumId="3" w15:restartNumberingAfterBreak="0">
    <w:nsid w:val="41FD450C"/>
    <w:multiLevelType w:val="hybridMultilevel"/>
    <w:tmpl w:val="4D74F236"/>
    <w:lvl w:ilvl="0" w:tplc="88A6D3D0">
      <w:start w:val="1"/>
      <w:numFmt w:val="decimal"/>
      <w:lvlText w:val="%1."/>
      <w:lvlJc w:val="left"/>
      <w:pPr>
        <w:ind w:left="720" w:hanging="360"/>
      </w:pPr>
    </w:lvl>
    <w:lvl w:ilvl="1" w:tplc="83E45896">
      <w:numFmt w:val="decimal"/>
      <w:lvlText w:val=""/>
      <w:lvlJc w:val="left"/>
      <w:pPr>
        <w:ind w:left="0" w:firstLine="0"/>
      </w:pPr>
    </w:lvl>
    <w:lvl w:ilvl="2" w:tplc="F0A6CAF4">
      <w:numFmt w:val="decimal"/>
      <w:lvlText w:val=""/>
      <w:lvlJc w:val="left"/>
      <w:pPr>
        <w:ind w:left="0" w:firstLine="0"/>
      </w:pPr>
    </w:lvl>
    <w:lvl w:ilvl="3" w:tplc="8110BD2A">
      <w:numFmt w:val="decimal"/>
      <w:lvlText w:val=""/>
      <w:lvlJc w:val="left"/>
      <w:pPr>
        <w:ind w:left="0" w:firstLine="0"/>
      </w:pPr>
    </w:lvl>
    <w:lvl w:ilvl="4" w:tplc="ACCEDE48">
      <w:numFmt w:val="decimal"/>
      <w:lvlText w:val=""/>
      <w:lvlJc w:val="left"/>
      <w:pPr>
        <w:ind w:left="0" w:firstLine="0"/>
      </w:pPr>
    </w:lvl>
    <w:lvl w:ilvl="5" w:tplc="27124C24">
      <w:numFmt w:val="decimal"/>
      <w:lvlText w:val=""/>
      <w:lvlJc w:val="left"/>
      <w:pPr>
        <w:ind w:left="0" w:firstLine="0"/>
      </w:pPr>
    </w:lvl>
    <w:lvl w:ilvl="6" w:tplc="679C5818">
      <w:numFmt w:val="decimal"/>
      <w:lvlText w:val=""/>
      <w:lvlJc w:val="left"/>
      <w:pPr>
        <w:ind w:left="0" w:firstLine="0"/>
      </w:pPr>
    </w:lvl>
    <w:lvl w:ilvl="7" w:tplc="081C6CCC">
      <w:numFmt w:val="decimal"/>
      <w:lvlText w:val=""/>
      <w:lvlJc w:val="left"/>
      <w:pPr>
        <w:ind w:left="0" w:firstLine="0"/>
      </w:pPr>
    </w:lvl>
    <w:lvl w:ilvl="8" w:tplc="60864B90">
      <w:numFmt w:val="decimal"/>
      <w:lvlText w:val=""/>
      <w:lvlJc w:val="left"/>
      <w:pPr>
        <w:ind w:left="0" w:firstLine="0"/>
      </w:pPr>
    </w:lvl>
  </w:abstractNum>
  <w:abstractNum w:abstractNumId="4" w15:restartNumberingAfterBreak="0">
    <w:nsid w:val="5651212C"/>
    <w:multiLevelType w:val="hybridMultilevel"/>
    <w:tmpl w:val="B2C0E932"/>
    <w:lvl w:ilvl="0" w:tplc="B0AC5B34">
      <w:start w:val="1"/>
      <w:numFmt w:val="bullet"/>
      <w:lvlText w:val="•"/>
      <w:lvlJc w:val="left"/>
      <w:pPr>
        <w:ind w:left="720" w:hanging="360"/>
      </w:pPr>
    </w:lvl>
    <w:lvl w:ilvl="1" w:tplc="44DC0CAA">
      <w:start w:val="1"/>
      <w:numFmt w:val="bullet"/>
      <w:lvlText w:val="◦"/>
      <w:lvlJc w:val="left"/>
      <w:pPr>
        <w:ind w:left="1440" w:hanging="360"/>
      </w:pPr>
    </w:lvl>
    <w:lvl w:ilvl="2" w:tplc="56240F9A">
      <w:numFmt w:val="decimal"/>
      <w:lvlText w:val=""/>
      <w:lvlJc w:val="left"/>
    </w:lvl>
    <w:lvl w:ilvl="3" w:tplc="E368B362">
      <w:numFmt w:val="decimal"/>
      <w:lvlText w:val=""/>
      <w:lvlJc w:val="left"/>
    </w:lvl>
    <w:lvl w:ilvl="4" w:tplc="3ECA5C50">
      <w:numFmt w:val="decimal"/>
      <w:lvlText w:val=""/>
      <w:lvlJc w:val="left"/>
    </w:lvl>
    <w:lvl w:ilvl="5" w:tplc="DB841022">
      <w:numFmt w:val="decimal"/>
      <w:lvlText w:val=""/>
      <w:lvlJc w:val="left"/>
    </w:lvl>
    <w:lvl w:ilvl="6" w:tplc="3954C576">
      <w:numFmt w:val="decimal"/>
      <w:lvlText w:val=""/>
      <w:lvlJc w:val="left"/>
    </w:lvl>
    <w:lvl w:ilvl="7" w:tplc="CF2A0F80">
      <w:numFmt w:val="decimal"/>
      <w:lvlText w:val=""/>
      <w:lvlJc w:val="left"/>
    </w:lvl>
    <w:lvl w:ilvl="8" w:tplc="E11CB052">
      <w:numFmt w:val="decimal"/>
      <w:lvlText w:val=""/>
      <w:lvlJc w:val="left"/>
    </w:lvl>
  </w:abstractNum>
  <w:abstractNum w:abstractNumId="5" w15:restartNumberingAfterBreak="0">
    <w:nsid w:val="5C543F78"/>
    <w:multiLevelType w:val="hybridMultilevel"/>
    <w:tmpl w:val="300CA6A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62801EAB"/>
    <w:multiLevelType w:val="hybridMultilevel"/>
    <w:tmpl w:val="96DE28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7ED04917"/>
    <w:multiLevelType w:val="hybridMultilevel"/>
    <w:tmpl w:val="8F923854"/>
    <w:lvl w:ilvl="0" w:tplc="527A8B4E">
      <w:start w:val="1"/>
      <w:numFmt w:val="bullet"/>
      <w:lvlText w:val="•"/>
      <w:lvlJc w:val="left"/>
      <w:pPr>
        <w:ind w:left="720" w:hanging="360"/>
      </w:pPr>
    </w:lvl>
    <w:lvl w:ilvl="1" w:tplc="B35C3F38">
      <w:start w:val="1"/>
      <w:numFmt w:val="bullet"/>
      <w:lvlText w:val="◦"/>
      <w:lvlJc w:val="left"/>
      <w:pPr>
        <w:ind w:left="1440" w:hanging="360"/>
      </w:pPr>
    </w:lvl>
    <w:lvl w:ilvl="2" w:tplc="A4944924">
      <w:numFmt w:val="decimal"/>
      <w:lvlText w:val=""/>
      <w:lvlJc w:val="left"/>
      <w:pPr>
        <w:ind w:left="0" w:firstLine="0"/>
      </w:pPr>
    </w:lvl>
    <w:lvl w:ilvl="3" w:tplc="81EA4B3A">
      <w:numFmt w:val="decimal"/>
      <w:lvlText w:val=""/>
      <w:lvlJc w:val="left"/>
      <w:pPr>
        <w:ind w:left="0" w:firstLine="0"/>
      </w:pPr>
    </w:lvl>
    <w:lvl w:ilvl="4" w:tplc="887A1D7E">
      <w:numFmt w:val="decimal"/>
      <w:lvlText w:val=""/>
      <w:lvlJc w:val="left"/>
      <w:pPr>
        <w:ind w:left="0" w:firstLine="0"/>
      </w:pPr>
    </w:lvl>
    <w:lvl w:ilvl="5" w:tplc="D4A66996">
      <w:numFmt w:val="decimal"/>
      <w:lvlText w:val=""/>
      <w:lvlJc w:val="left"/>
      <w:pPr>
        <w:ind w:left="0" w:firstLine="0"/>
      </w:pPr>
    </w:lvl>
    <w:lvl w:ilvl="6" w:tplc="1B74B068">
      <w:numFmt w:val="decimal"/>
      <w:lvlText w:val=""/>
      <w:lvlJc w:val="left"/>
      <w:pPr>
        <w:ind w:left="0" w:firstLine="0"/>
      </w:pPr>
    </w:lvl>
    <w:lvl w:ilvl="7" w:tplc="1190135C">
      <w:numFmt w:val="decimal"/>
      <w:lvlText w:val=""/>
      <w:lvlJc w:val="left"/>
      <w:pPr>
        <w:ind w:left="0" w:firstLine="0"/>
      </w:pPr>
    </w:lvl>
    <w:lvl w:ilvl="8" w:tplc="1F904C46">
      <w:numFmt w:val="decimal"/>
      <w:lvlText w:val=""/>
      <w:lvlJc w:val="left"/>
      <w:pPr>
        <w:ind w:left="0" w:firstLine="0"/>
      </w:pPr>
    </w:lvl>
  </w:abstractNum>
  <w:num w:numId="1" w16cid:durableId="87970640">
    <w:abstractNumId w:val="1"/>
    <w:lvlOverride w:ilvl="0">
      <w:startOverride w:val="1"/>
    </w:lvlOverride>
  </w:num>
  <w:num w:numId="2" w16cid:durableId="771121068">
    <w:abstractNumId w:val="4"/>
    <w:lvlOverride w:ilvl="0">
      <w:startOverride w:val="1"/>
    </w:lvlOverride>
  </w:num>
  <w:num w:numId="3" w16cid:durableId="1232934431">
    <w:abstractNumId w:val="2"/>
    <w:lvlOverride w:ilvl="0">
      <w:startOverride w:val="1"/>
    </w:lvlOverride>
  </w:num>
  <w:num w:numId="4" w16cid:durableId="443038599">
    <w:abstractNumId w:val="7"/>
    <w:lvlOverride w:ilvl="0"/>
    <w:lvlOverride w:ilvl="1"/>
    <w:lvlOverride w:ilvl="2"/>
    <w:lvlOverride w:ilvl="3"/>
    <w:lvlOverride w:ilvl="4"/>
    <w:lvlOverride w:ilvl="5"/>
    <w:lvlOverride w:ilvl="6"/>
    <w:lvlOverride w:ilvl="7"/>
    <w:lvlOverride w:ilvl="8"/>
  </w:num>
  <w:num w:numId="5" w16cid:durableId="1450666217">
    <w:abstractNumId w:val="3"/>
    <w:lvlOverride w:ilvl="0">
      <w:startOverride w:val="1"/>
    </w:lvlOverride>
    <w:lvlOverride w:ilvl="1"/>
    <w:lvlOverride w:ilvl="2"/>
    <w:lvlOverride w:ilvl="3"/>
    <w:lvlOverride w:ilvl="4"/>
    <w:lvlOverride w:ilvl="5"/>
    <w:lvlOverride w:ilvl="6"/>
    <w:lvlOverride w:ilvl="7"/>
    <w:lvlOverride w:ilvl="8"/>
  </w:num>
  <w:num w:numId="6" w16cid:durableId="2129858733">
    <w:abstractNumId w:val="6"/>
  </w:num>
  <w:num w:numId="7" w16cid:durableId="841579244">
    <w:abstractNumId w:val="0"/>
  </w:num>
  <w:num w:numId="8" w16cid:durableId="1210798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E86"/>
    <w:rsid w:val="00004AC8"/>
    <w:rsid w:val="000156AF"/>
    <w:rsid w:val="000A51D4"/>
    <w:rsid w:val="000B2374"/>
    <w:rsid w:val="000D462C"/>
    <w:rsid w:val="000E6910"/>
    <w:rsid w:val="00174D5E"/>
    <w:rsid w:val="001931F9"/>
    <w:rsid w:val="001E5A8B"/>
    <w:rsid w:val="001F6F24"/>
    <w:rsid w:val="002146C9"/>
    <w:rsid w:val="002503E8"/>
    <w:rsid w:val="00295993"/>
    <w:rsid w:val="002C0EEC"/>
    <w:rsid w:val="00327CCC"/>
    <w:rsid w:val="003D51B9"/>
    <w:rsid w:val="003D68CB"/>
    <w:rsid w:val="00404CE6"/>
    <w:rsid w:val="00420177"/>
    <w:rsid w:val="00425E33"/>
    <w:rsid w:val="004273C2"/>
    <w:rsid w:val="00463FF4"/>
    <w:rsid w:val="004E3A4E"/>
    <w:rsid w:val="00505300"/>
    <w:rsid w:val="005407B5"/>
    <w:rsid w:val="005505BF"/>
    <w:rsid w:val="00610BF5"/>
    <w:rsid w:val="00643CCE"/>
    <w:rsid w:val="00646A48"/>
    <w:rsid w:val="006B7819"/>
    <w:rsid w:val="00770DA8"/>
    <w:rsid w:val="00775D79"/>
    <w:rsid w:val="00804143"/>
    <w:rsid w:val="00805BC0"/>
    <w:rsid w:val="00834865"/>
    <w:rsid w:val="00874E29"/>
    <w:rsid w:val="0087794D"/>
    <w:rsid w:val="00877960"/>
    <w:rsid w:val="008E1123"/>
    <w:rsid w:val="008E4A6D"/>
    <w:rsid w:val="00900D15"/>
    <w:rsid w:val="00905FA2"/>
    <w:rsid w:val="009343B2"/>
    <w:rsid w:val="00987D8F"/>
    <w:rsid w:val="00990790"/>
    <w:rsid w:val="00995152"/>
    <w:rsid w:val="009B559B"/>
    <w:rsid w:val="00AA0CDC"/>
    <w:rsid w:val="00AB3D6D"/>
    <w:rsid w:val="00B7456B"/>
    <w:rsid w:val="00BF5E86"/>
    <w:rsid w:val="00C062A3"/>
    <w:rsid w:val="00C30225"/>
    <w:rsid w:val="00C43F90"/>
    <w:rsid w:val="00C46C67"/>
    <w:rsid w:val="00CC6B3F"/>
    <w:rsid w:val="00CD612D"/>
    <w:rsid w:val="00CE26CD"/>
    <w:rsid w:val="00CF4C24"/>
    <w:rsid w:val="00D04CD0"/>
    <w:rsid w:val="00D05D70"/>
    <w:rsid w:val="00D25FED"/>
    <w:rsid w:val="00D45A76"/>
    <w:rsid w:val="00DA3F6B"/>
    <w:rsid w:val="00DB191C"/>
    <w:rsid w:val="00E64866"/>
    <w:rsid w:val="00EA016A"/>
    <w:rsid w:val="00F33689"/>
    <w:rsid w:val="00F76D5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8EBE"/>
  <w15:docId w15:val="{1AC4B469-FF23-46D2-965E-2F24F11C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20" w:after="120"/>
      <w:outlineLvl w:val="2"/>
    </w:pPr>
    <w:rPr>
      <w:b/>
      <w:bCs/>
      <w:color w:val="000000"/>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0E6910"/>
    <w:pPr>
      <w:tabs>
        <w:tab w:val="center" w:pos="4536"/>
        <w:tab w:val="right" w:pos="9072"/>
      </w:tabs>
    </w:pPr>
  </w:style>
  <w:style w:type="character" w:customStyle="1" w:styleId="FooterChar">
    <w:name w:val="Footer Char"/>
    <w:basedOn w:val="DefaultParagraphFont"/>
    <w:link w:val="Footer"/>
    <w:uiPriority w:val="99"/>
    <w:rsid w:val="000E6910"/>
  </w:style>
  <w:style w:type="paragraph" w:styleId="Header">
    <w:name w:val="header"/>
    <w:basedOn w:val="Normal"/>
    <w:link w:val="HeaderChar"/>
    <w:uiPriority w:val="99"/>
    <w:semiHidden/>
    <w:unhideWhenUsed/>
    <w:rsid w:val="00AA0CDC"/>
    <w:pPr>
      <w:tabs>
        <w:tab w:val="center" w:pos="4536"/>
        <w:tab w:val="right" w:pos="9072"/>
      </w:tabs>
    </w:pPr>
  </w:style>
  <w:style w:type="character" w:customStyle="1" w:styleId="HeaderChar">
    <w:name w:val="Header Char"/>
    <w:basedOn w:val="DefaultParagraphFont"/>
    <w:link w:val="Header"/>
    <w:uiPriority w:val="99"/>
    <w:semiHidden/>
    <w:rsid w:val="00AA0CDC"/>
  </w:style>
  <w:style w:type="paragraph" w:styleId="TOCHeading">
    <w:name w:val="TOC Heading"/>
    <w:basedOn w:val="Heading1"/>
    <w:next w:val="Normal"/>
    <w:uiPriority w:val="39"/>
    <w:unhideWhenUsed/>
    <w:qFormat/>
    <w:rsid w:val="00D04CD0"/>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D04CD0"/>
    <w:pPr>
      <w:spacing w:after="100"/>
    </w:pPr>
  </w:style>
  <w:style w:type="paragraph" w:styleId="TOC2">
    <w:name w:val="toc 2"/>
    <w:basedOn w:val="Normal"/>
    <w:next w:val="Normal"/>
    <w:autoRedefine/>
    <w:uiPriority w:val="39"/>
    <w:unhideWhenUsed/>
    <w:rsid w:val="00D04CD0"/>
    <w:pPr>
      <w:spacing w:after="100"/>
      <w:ind w:left="220"/>
    </w:pPr>
  </w:style>
  <w:style w:type="paragraph" w:styleId="TOC3">
    <w:name w:val="toc 3"/>
    <w:basedOn w:val="Normal"/>
    <w:next w:val="Normal"/>
    <w:autoRedefine/>
    <w:uiPriority w:val="39"/>
    <w:unhideWhenUsed/>
    <w:rsid w:val="00D04CD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0018faa-3345-4835-a735-22c730617862" xsi:nil="true"/>
    <lcf76f155ced4ddcb4097134ff3c332f xmlns="3e1b020f-74a4-4bd5-a023-010159f4d2f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55448F6B2C153428D997F19EE3D1DBF" ma:contentTypeVersion="20" ma:contentTypeDescription="Create a new document." ma:contentTypeScope="" ma:versionID="eaed67b855cb6a275b89fb00cbc57a62">
  <xsd:schema xmlns:xsd="http://www.w3.org/2001/XMLSchema" xmlns:xs="http://www.w3.org/2001/XMLSchema" xmlns:p="http://schemas.microsoft.com/office/2006/metadata/properties" xmlns:ns2="3e1b020f-74a4-4bd5-a023-010159f4d2f0" xmlns:ns3="f0018faa-3345-4835-a735-22c730617862" targetNamespace="http://schemas.microsoft.com/office/2006/metadata/properties" ma:root="true" ma:fieldsID="00b72919b13554d831198088c1786f54" ns2:_="" ns3:_="">
    <xsd:import namespace="3e1b020f-74a4-4bd5-a023-010159f4d2f0"/>
    <xsd:import namespace="f0018faa-3345-4835-a735-22c73061786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b020f-74a4-4bd5-a023-010159f4d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018faa-3345-4835-a735-22c73061786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18c79c4-c42c-45cb-97ce-7197b654798e}" ma:internalName="TaxCatchAll" ma:showField="CatchAllData" ma:web="f0018faa-3345-4835-a735-22c7306178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882515-8365-49DA-8243-C18E914B2E41}">
  <ds:schemaRefs>
    <ds:schemaRef ds:uri="http://schemas.microsoft.com/sharepoint/v3/contenttype/forms"/>
  </ds:schemaRefs>
</ds:datastoreItem>
</file>

<file path=customXml/itemProps2.xml><?xml version="1.0" encoding="utf-8"?>
<ds:datastoreItem xmlns:ds="http://schemas.openxmlformats.org/officeDocument/2006/customXml" ds:itemID="{F5D40832-F8A0-4360-A2F9-AB1B361C7D4A}">
  <ds:schemaRefs>
    <ds:schemaRef ds:uri="http://schemas.microsoft.com/office/2006/metadata/properties"/>
    <ds:schemaRef ds:uri="http://schemas.microsoft.com/office/infopath/2007/PartnerControls"/>
    <ds:schemaRef ds:uri="f0018faa-3345-4835-a735-22c730617862"/>
    <ds:schemaRef ds:uri="3e1b020f-74a4-4bd5-a023-010159f4d2f0"/>
  </ds:schemaRefs>
</ds:datastoreItem>
</file>

<file path=customXml/itemProps3.xml><?xml version="1.0" encoding="utf-8"?>
<ds:datastoreItem xmlns:ds="http://schemas.openxmlformats.org/officeDocument/2006/customXml" ds:itemID="{48C9D395-5AC1-41E2-840F-D15E135DB012}">
  <ds:schemaRefs>
    <ds:schemaRef ds:uri="http://schemas.openxmlformats.org/officeDocument/2006/bibliography"/>
  </ds:schemaRefs>
</ds:datastoreItem>
</file>

<file path=customXml/itemProps4.xml><?xml version="1.0" encoding="utf-8"?>
<ds:datastoreItem xmlns:ds="http://schemas.openxmlformats.org/officeDocument/2006/customXml" ds:itemID="{534BF19B-D99D-4881-8262-D183DBE23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b020f-74a4-4bd5-a023-010159f4d2f0"/>
    <ds:schemaRef ds:uri="f0018faa-3345-4835-a735-22c7306178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7443d00-af18-408c-9335-47b5de3ec9b9}"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Normal.dotm</Template>
  <TotalTime>110</TotalTime>
  <Pages>1</Pages>
  <Words>4619</Words>
  <Characters>26329</Characters>
  <Application>Microsoft Office Word</Application>
  <DocSecurity>4</DocSecurity>
  <Lines>219</Lines>
  <Paragraphs>61</Paragraphs>
  <ScaleCrop>false</ScaleCrop>
  <Company/>
  <LinksUpToDate>false</LinksUpToDate>
  <CharactersWithSpaces>30887</CharactersWithSpaces>
  <SharedDoc>false</SharedDoc>
  <HLinks>
    <vt:vector size="186" baseType="variant">
      <vt:variant>
        <vt:i4>1507377</vt:i4>
      </vt:variant>
      <vt:variant>
        <vt:i4>182</vt:i4>
      </vt:variant>
      <vt:variant>
        <vt:i4>0</vt:i4>
      </vt:variant>
      <vt:variant>
        <vt:i4>5</vt:i4>
      </vt:variant>
      <vt:variant>
        <vt:lpwstr/>
      </vt:variant>
      <vt:variant>
        <vt:lpwstr>_Toc227316571</vt:lpwstr>
      </vt:variant>
      <vt:variant>
        <vt:i4>1507377</vt:i4>
      </vt:variant>
      <vt:variant>
        <vt:i4>176</vt:i4>
      </vt:variant>
      <vt:variant>
        <vt:i4>0</vt:i4>
      </vt:variant>
      <vt:variant>
        <vt:i4>5</vt:i4>
      </vt:variant>
      <vt:variant>
        <vt:lpwstr/>
      </vt:variant>
      <vt:variant>
        <vt:lpwstr>_Toc227316570</vt:lpwstr>
      </vt:variant>
      <vt:variant>
        <vt:i4>1441841</vt:i4>
      </vt:variant>
      <vt:variant>
        <vt:i4>170</vt:i4>
      </vt:variant>
      <vt:variant>
        <vt:i4>0</vt:i4>
      </vt:variant>
      <vt:variant>
        <vt:i4>5</vt:i4>
      </vt:variant>
      <vt:variant>
        <vt:lpwstr/>
      </vt:variant>
      <vt:variant>
        <vt:lpwstr>_Toc227316569</vt:lpwstr>
      </vt:variant>
      <vt:variant>
        <vt:i4>1441841</vt:i4>
      </vt:variant>
      <vt:variant>
        <vt:i4>164</vt:i4>
      </vt:variant>
      <vt:variant>
        <vt:i4>0</vt:i4>
      </vt:variant>
      <vt:variant>
        <vt:i4>5</vt:i4>
      </vt:variant>
      <vt:variant>
        <vt:lpwstr/>
      </vt:variant>
      <vt:variant>
        <vt:lpwstr>_Toc227316568</vt:lpwstr>
      </vt:variant>
      <vt:variant>
        <vt:i4>1441841</vt:i4>
      </vt:variant>
      <vt:variant>
        <vt:i4>158</vt:i4>
      </vt:variant>
      <vt:variant>
        <vt:i4>0</vt:i4>
      </vt:variant>
      <vt:variant>
        <vt:i4>5</vt:i4>
      </vt:variant>
      <vt:variant>
        <vt:lpwstr/>
      </vt:variant>
      <vt:variant>
        <vt:lpwstr>_Toc227316567</vt:lpwstr>
      </vt:variant>
      <vt:variant>
        <vt:i4>1441841</vt:i4>
      </vt:variant>
      <vt:variant>
        <vt:i4>152</vt:i4>
      </vt:variant>
      <vt:variant>
        <vt:i4>0</vt:i4>
      </vt:variant>
      <vt:variant>
        <vt:i4>5</vt:i4>
      </vt:variant>
      <vt:variant>
        <vt:lpwstr/>
      </vt:variant>
      <vt:variant>
        <vt:lpwstr>_Toc227316566</vt:lpwstr>
      </vt:variant>
      <vt:variant>
        <vt:i4>1441841</vt:i4>
      </vt:variant>
      <vt:variant>
        <vt:i4>146</vt:i4>
      </vt:variant>
      <vt:variant>
        <vt:i4>0</vt:i4>
      </vt:variant>
      <vt:variant>
        <vt:i4>5</vt:i4>
      </vt:variant>
      <vt:variant>
        <vt:lpwstr/>
      </vt:variant>
      <vt:variant>
        <vt:lpwstr>_Toc227316565</vt:lpwstr>
      </vt:variant>
      <vt:variant>
        <vt:i4>1441841</vt:i4>
      </vt:variant>
      <vt:variant>
        <vt:i4>140</vt:i4>
      </vt:variant>
      <vt:variant>
        <vt:i4>0</vt:i4>
      </vt:variant>
      <vt:variant>
        <vt:i4>5</vt:i4>
      </vt:variant>
      <vt:variant>
        <vt:lpwstr/>
      </vt:variant>
      <vt:variant>
        <vt:lpwstr>_Toc227316564</vt:lpwstr>
      </vt:variant>
      <vt:variant>
        <vt:i4>1441841</vt:i4>
      </vt:variant>
      <vt:variant>
        <vt:i4>134</vt:i4>
      </vt:variant>
      <vt:variant>
        <vt:i4>0</vt:i4>
      </vt:variant>
      <vt:variant>
        <vt:i4>5</vt:i4>
      </vt:variant>
      <vt:variant>
        <vt:lpwstr/>
      </vt:variant>
      <vt:variant>
        <vt:lpwstr>_Toc227316563</vt:lpwstr>
      </vt:variant>
      <vt:variant>
        <vt:i4>1441841</vt:i4>
      </vt:variant>
      <vt:variant>
        <vt:i4>128</vt:i4>
      </vt:variant>
      <vt:variant>
        <vt:i4>0</vt:i4>
      </vt:variant>
      <vt:variant>
        <vt:i4>5</vt:i4>
      </vt:variant>
      <vt:variant>
        <vt:lpwstr/>
      </vt:variant>
      <vt:variant>
        <vt:lpwstr>_Toc227316562</vt:lpwstr>
      </vt:variant>
      <vt:variant>
        <vt:i4>1441841</vt:i4>
      </vt:variant>
      <vt:variant>
        <vt:i4>122</vt:i4>
      </vt:variant>
      <vt:variant>
        <vt:i4>0</vt:i4>
      </vt:variant>
      <vt:variant>
        <vt:i4>5</vt:i4>
      </vt:variant>
      <vt:variant>
        <vt:lpwstr/>
      </vt:variant>
      <vt:variant>
        <vt:lpwstr>_Toc227316561</vt:lpwstr>
      </vt:variant>
      <vt:variant>
        <vt:i4>1441841</vt:i4>
      </vt:variant>
      <vt:variant>
        <vt:i4>116</vt:i4>
      </vt:variant>
      <vt:variant>
        <vt:i4>0</vt:i4>
      </vt:variant>
      <vt:variant>
        <vt:i4>5</vt:i4>
      </vt:variant>
      <vt:variant>
        <vt:lpwstr/>
      </vt:variant>
      <vt:variant>
        <vt:lpwstr>_Toc227316560</vt:lpwstr>
      </vt:variant>
      <vt:variant>
        <vt:i4>1376305</vt:i4>
      </vt:variant>
      <vt:variant>
        <vt:i4>110</vt:i4>
      </vt:variant>
      <vt:variant>
        <vt:i4>0</vt:i4>
      </vt:variant>
      <vt:variant>
        <vt:i4>5</vt:i4>
      </vt:variant>
      <vt:variant>
        <vt:lpwstr/>
      </vt:variant>
      <vt:variant>
        <vt:lpwstr>_Toc227316559</vt:lpwstr>
      </vt:variant>
      <vt:variant>
        <vt:i4>1376305</vt:i4>
      </vt:variant>
      <vt:variant>
        <vt:i4>104</vt:i4>
      </vt:variant>
      <vt:variant>
        <vt:i4>0</vt:i4>
      </vt:variant>
      <vt:variant>
        <vt:i4>5</vt:i4>
      </vt:variant>
      <vt:variant>
        <vt:lpwstr/>
      </vt:variant>
      <vt:variant>
        <vt:lpwstr>_Toc227316558</vt:lpwstr>
      </vt:variant>
      <vt:variant>
        <vt:i4>1376305</vt:i4>
      </vt:variant>
      <vt:variant>
        <vt:i4>98</vt:i4>
      </vt:variant>
      <vt:variant>
        <vt:i4>0</vt:i4>
      </vt:variant>
      <vt:variant>
        <vt:i4>5</vt:i4>
      </vt:variant>
      <vt:variant>
        <vt:lpwstr/>
      </vt:variant>
      <vt:variant>
        <vt:lpwstr>_Toc227316557</vt:lpwstr>
      </vt:variant>
      <vt:variant>
        <vt:i4>1376305</vt:i4>
      </vt:variant>
      <vt:variant>
        <vt:i4>92</vt:i4>
      </vt:variant>
      <vt:variant>
        <vt:i4>0</vt:i4>
      </vt:variant>
      <vt:variant>
        <vt:i4>5</vt:i4>
      </vt:variant>
      <vt:variant>
        <vt:lpwstr/>
      </vt:variant>
      <vt:variant>
        <vt:lpwstr>_Toc227316556</vt:lpwstr>
      </vt:variant>
      <vt:variant>
        <vt:i4>1376305</vt:i4>
      </vt:variant>
      <vt:variant>
        <vt:i4>86</vt:i4>
      </vt:variant>
      <vt:variant>
        <vt:i4>0</vt:i4>
      </vt:variant>
      <vt:variant>
        <vt:i4>5</vt:i4>
      </vt:variant>
      <vt:variant>
        <vt:lpwstr/>
      </vt:variant>
      <vt:variant>
        <vt:lpwstr>_Toc227316555</vt:lpwstr>
      </vt:variant>
      <vt:variant>
        <vt:i4>1376305</vt:i4>
      </vt:variant>
      <vt:variant>
        <vt:i4>80</vt:i4>
      </vt:variant>
      <vt:variant>
        <vt:i4>0</vt:i4>
      </vt:variant>
      <vt:variant>
        <vt:i4>5</vt:i4>
      </vt:variant>
      <vt:variant>
        <vt:lpwstr/>
      </vt:variant>
      <vt:variant>
        <vt:lpwstr>_Toc227316554</vt:lpwstr>
      </vt:variant>
      <vt:variant>
        <vt:i4>1376305</vt:i4>
      </vt:variant>
      <vt:variant>
        <vt:i4>74</vt:i4>
      </vt:variant>
      <vt:variant>
        <vt:i4>0</vt:i4>
      </vt:variant>
      <vt:variant>
        <vt:i4>5</vt:i4>
      </vt:variant>
      <vt:variant>
        <vt:lpwstr/>
      </vt:variant>
      <vt:variant>
        <vt:lpwstr>_Toc227316553</vt:lpwstr>
      </vt:variant>
      <vt:variant>
        <vt:i4>1376305</vt:i4>
      </vt:variant>
      <vt:variant>
        <vt:i4>68</vt:i4>
      </vt:variant>
      <vt:variant>
        <vt:i4>0</vt:i4>
      </vt:variant>
      <vt:variant>
        <vt:i4>5</vt:i4>
      </vt:variant>
      <vt:variant>
        <vt:lpwstr/>
      </vt:variant>
      <vt:variant>
        <vt:lpwstr>_Toc227316552</vt:lpwstr>
      </vt:variant>
      <vt:variant>
        <vt:i4>1376305</vt:i4>
      </vt:variant>
      <vt:variant>
        <vt:i4>62</vt:i4>
      </vt:variant>
      <vt:variant>
        <vt:i4>0</vt:i4>
      </vt:variant>
      <vt:variant>
        <vt:i4>5</vt:i4>
      </vt:variant>
      <vt:variant>
        <vt:lpwstr/>
      </vt:variant>
      <vt:variant>
        <vt:lpwstr>_Toc227316551</vt:lpwstr>
      </vt:variant>
      <vt:variant>
        <vt:i4>1376305</vt:i4>
      </vt:variant>
      <vt:variant>
        <vt:i4>56</vt:i4>
      </vt:variant>
      <vt:variant>
        <vt:i4>0</vt:i4>
      </vt:variant>
      <vt:variant>
        <vt:i4>5</vt:i4>
      </vt:variant>
      <vt:variant>
        <vt:lpwstr/>
      </vt:variant>
      <vt:variant>
        <vt:lpwstr>_Toc227316550</vt:lpwstr>
      </vt:variant>
      <vt:variant>
        <vt:i4>1310769</vt:i4>
      </vt:variant>
      <vt:variant>
        <vt:i4>50</vt:i4>
      </vt:variant>
      <vt:variant>
        <vt:i4>0</vt:i4>
      </vt:variant>
      <vt:variant>
        <vt:i4>5</vt:i4>
      </vt:variant>
      <vt:variant>
        <vt:lpwstr/>
      </vt:variant>
      <vt:variant>
        <vt:lpwstr>_Toc227316549</vt:lpwstr>
      </vt:variant>
      <vt:variant>
        <vt:i4>1310769</vt:i4>
      </vt:variant>
      <vt:variant>
        <vt:i4>44</vt:i4>
      </vt:variant>
      <vt:variant>
        <vt:i4>0</vt:i4>
      </vt:variant>
      <vt:variant>
        <vt:i4>5</vt:i4>
      </vt:variant>
      <vt:variant>
        <vt:lpwstr/>
      </vt:variant>
      <vt:variant>
        <vt:lpwstr>_Toc227316548</vt:lpwstr>
      </vt:variant>
      <vt:variant>
        <vt:i4>1310769</vt:i4>
      </vt:variant>
      <vt:variant>
        <vt:i4>38</vt:i4>
      </vt:variant>
      <vt:variant>
        <vt:i4>0</vt:i4>
      </vt:variant>
      <vt:variant>
        <vt:i4>5</vt:i4>
      </vt:variant>
      <vt:variant>
        <vt:lpwstr/>
      </vt:variant>
      <vt:variant>
        <vt:lpwstr>_Toc227316547</vt:lpwstr>
      </vt:variant>
      <vt:variant>
        <vt:i4>1310769</vt:i4>
      </vt:variant>
      <vt:variant>
        <vt:i4>32</vt:i4>
      </vt:variant>
      <vt:variant>
        <vt:i4>0</vt:i4>
      </vt:variant>
      <vt:variant>
        <vt:i4>5</vt:i4>
      </vt:variant>
      <vt:variant>
        <vt:lpwstr/>
      </vt:variant>
      <vt:variant>
        <vt:lpwstr>_Toc227316546</vt:lpwstr>
      </vt:variant>
      <vt:variant>
        <vt:i4>1310769</vt:i4>
      </vt:variant>
      <vt:variant>
        <vt:i4>26</vt:i4>
      </vt:variant>
      <vt:variant>
        <vt:i4>0</vt:i4>
      </vt:variant>
      <vt:variant>
        <vt:i4>5</vt:i4>
      </vt:variant>
      <vt:variant>
        <vt:lpwstr/>
      </vt:variant>
      <vt:variant>
        <vt:lpwstr>_Toc227316545</vt:lpwstr>
      </vt:variant>
      <vt:variant>
        <vt:i4>1310769</vt:i4>
      </vt:variant>
      <vt:variant>
        <vt:i4>20</vt:i4>
      </vt:variant>
      <vt:variant>
        <vt:i4>0</vt:i4>
      </vt:variant>
      <vt:variant>
        <vt:i4>5</vt:i4>
      </vt:variant>
      <vt:variant>
        <vt:lpwstr/>
      </vt:variant>
      <vt:variant>
        <vt:lpwstr>_Toc227316544</vt:lpwstr>
      </vt:variant>
      <vt:variant>
        <vt:i4>1310769</vt:i4>
      </vt:variant>
      <vt:variant>
        <vt:i4>14</vt:i4>
      </vt:variant>
      <vt:variant>
        <vt:i4>0</vt:i4>
      </vt:variant>
      <vt:variant>
        <vt:i4>5</vt:i4>
      </vt:variant>
      <vt:variant>
        <vt:lpwstr/>
      </vt:variant>
      <vt:variant>
        <vt:lpwstr>_Toc227316543</vt:lpwstr>
      </vt:variant>
      <vt:variant>
        <vt:i4>1310769</vt:i4>
      </vt:variant>
      <vt:variant>
        <vt:i4>8</vt:i4>
      </vt:variant>
      <vt:variant>
        <vt:i4>0</vt:i4>
      </vt:variant>
      <vt:variant>
        <vt:i4>5</vt:i4>
      </vt:variant>
      <vt:variant>
        <vt:lpwstr/>
      </vt:variant>
      <vt:variant>
        <vt:lpwstr>_Toc227316542</vt:lpwstr>
      </vt:variant>
      <vt:variant>
        <vt:i4>1310769</vt:i4>
      </vt:variant>
      <vt:variant>
        <vt:i4>2</vt:i4>
      </vt:variant>
      <vt:variant>
        <vt:i4>0</vt:i4>
      </vt:variant>
      <vt:variant>
        <vt:i4>5</vt:i4>
      </vt:variant>
      <vt:variant>
        <vt:lpwstr/>
      </vt:variant>
      <vt:variant>
        <vt:lpwstr>_Toc227316541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Siren Hofvander</cp:lastModifiedBy>
  <cp:revision>48</cp:revision>
  <dcterms:created xsi:type="dcterms:W3CDTF">2026-04-17T17:14:00Z</dcterms:created>
  <dcterms:modified xsi:type="dcterms:W3CDTF">2026-04-17T10:23:00Z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3d385edf,d060487,76401f2b</vt:lpwstr>
  </property>
  <property fmtid="{D5CDD505-2E9C-101B-9397-08002B2CF9AE}" pid="3" name="ClassificationContentMarkingFooterFontProps">
    <vt:lpwstr>#626469,6,Aptos</vt:lpwstr>
  </property>
  <property fmtid="{D5CDD505-2E9C-101B-9397-08002B2CF9AE}" pid="4" name="ClassificationContentMarkingFooterText">
    <vt:lpwstr>General</vt:lpwstr>
  </property>
  <property fmtid="{D5CDD505-2E9C-101B-9397-08002B2CF9AE}" pid="5" name="ContentTypeId">
    <vt:lpwstr>0x010100055448F6B2C153428D997F19EE3D1DBF</vt:lpwstr>
  </property>
  <property fmtid="{D5CDD505-2E9C-101B-9397-08002B2CF9AE}" pid="6" name="MediaServiceImageTags">
    <vt:lpwstr/>
  </property>
</Properties>
</file>