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B240" w14:textId="0E303040" w:rsidR="003B1A9E" w:rsidRDefault="003B1A9E" w:rsidP="003B1A9E">
      <w:pPr>
        <w:pStyle w:val="Titre1"/>
      </w:pPr>
      <w:bookmarkStart w:id="0" w:name="_Toc65232086"/>
      <w:r>
        <w:t>Rapport IA – TP1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41A5DF8C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sdt>
            <w:sdtPr>
              <w:id w:val="-998657459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/>
                <w:bCs/>
                <w:color w:val="auto"/>
                <w:sz w:val="21"/>
                <w:szCs w:val="21"/>
              </w:rPr>
            </w:sdtEndPr>
            <w:sdtContent>
              <w:p w14:paraId="711CDC4C" w14:textId="3CF9F77C" w:rsidR="00CB4D8C" w:rsidRDefault="00CB4D8C">
                <w:pPr>
                  <w:pStyle w:val="En-ttedetabledesmatires"/>
                </w:pPr>
                <w:r>
                  <w:t>Table des matières</w:t>
                </w:r>
              </w:p>
              <w:p w14:paraId="494B63EF" w14:textId="4276DA5E" w:rsidR="00B21A17" w:rsidRDefault="00CB4D8C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65232086" w:history="1">
                  <w:r w:rsidR="00B21A17" w:rsidRPr="00640EF6">
                    <w:rPr>
                      <w:rStyle w:val="Lienhypertexte"/>
                      <w:noProof/>
                    </w:rPr>
                    <w:t>Rapport IA – TP1</w:t>
                  </w:r>
                  <w:r w:rsidR="00B21A17">
                    <w:rPr>
                      <w:noProof/>
                      <w:webHidden/>
                    </w:rPr>
                    <w:tab/>
                  </w:r>
                  <w:r w:rsidR="00B21A17">
                    <w:rPr>
                      <w:noProof/>
                      <w:webHidden/>
                    </w:rPr>
                    <w:fldChar w:fldCharType="begin"/>
                  </w:r>
                  <w:r w:rsidR="00B21A17">
                    <w:rPr>
                      <w:noProof/>
                      <w:webHidden/>
                    </w:rPr>
                    <w:instrText xml:space="preserve"> PAGEREF _Toc65232086 \h </w:instrText>
                  </w:r>
                  <w:r w:rsidR="00B21A17">
                    <w:rPr>
                      <w:noProof/>
                      <w:webHidden/>
                    </w:rPr>
                  </w:r>
                  <w:r w:rsidR="00B21A17">
                    <w:rPr>
                      <w:noProof/>
                      <w:webHidden/>
                    </w:rPr>
                    <w:fldChar w:fldCharType="separate"/>
                  </w:r>
                  <w:r w:rsidR="00B21A17">
                    <w:rPr>
                      <w:noProof/>
                      <w:webHidden/>
                    </w:rPr>
                    <w:t>1</w:t>
                  </w:r>
                  <w:r w:rsidR="00B21A1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45AF39" w14:textId="16DD4BE8" w:rsidR="00B21A17" w:rsidRDefault="00B21A17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87" w:history="1">
                  <w:r w:rsidRPr="00640EF6">
                    <w:rPr>
                      <w:rStyle w:val="Lienhypertexte"/>
                      <w:noProof/>
                      <w:lang w:eastAsia="fr-FR"/>
                    </w:rPr>
                    <w:t>Familiarisation avec le problème du Taquin 3*3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601106" w14:textId="6F630FC6" w:rsidR="00B21A17" w:rsidRDefault="00B21A17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88" w:history="1">
                  <w:r w:rsidRPr="00640EF6">
                    <w:rPr>
                      <w:rStyle w:val="Lienhypertexte"/>
                      <w:rFonts w:eastAsia="Times New Roman"/>
                      <w:noProof/>
                      <w:lang w:val="en-US" w:eastAsia="fr-FR"/>
                    </w:rPr>
                    <w:t>Developpement des deux heuristiques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79DBA3" w14:textId="79E78F45" w:rsidR="00B21A17" w:rsidRDefault="00B21A17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89" w:history="1">
                  <w:r w:rsidRPr="00640EF6">
                    <w:rPr>
                      <w:rStyle w:val="Lienhypertexte"/>
                      <w:noProof/>
                      <w:lang w:eastAsia="fr-FR"/>
                    </w:rPr>
                    <w:t>Fonction utiliser pour calculer le temps CPU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EBC87D" w14:textId="0A990CB5" w:rsidR="00B21A17" w:rsidRDefault="00B21A17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90" w:history="1">
                  <w:r w:rsidRPr="00640EF6">
                    <w:rPr>
                      <w:rStyle w:val="Lienhypertexte"/>
                      <w:noProof/>
                      <w:lang w:eastAsia="fr-FR"/>
                    </w:rPr>
                    <w:t>Heuristique 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77602B" w14:textId="75ADC000" w:rsidR="00B21A17" w:rsidRDefault="00B21A17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91" w:history="1">
                  <w:r w:rsidRPr="00640EF6">
                    <w:rPr>
                      <w:rStyle w:val="Lienhypertexte"/>
                      <w:noProof/>
                      <w:lang w:eastAsia="fr-FR"/>
                    </w:rPr>
                    <w:t>Heuristique 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B115A7" w14:textId="2A402758" w:rsidR="00B21A17" w:rsidRDefault="00B21A17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92" w:history="1">
                  <w:r w:rsidRPr="00640EF6">
                    <w:rPr>
                      <w:rStyle w:val="Lienhypertexte"/>
                      <w:noProof/>
                      <w:lang w:eastAsia="fr-FR"/>
                    </w:rPr>
                    <w:t>Extensions prévues ou entrevues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98A52C" w14:textId="47D749E0" w:rsidR="00B21A17" w:rsidRDefault="00B21A17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232093" w:history="1">
                  <w:r w:rsidRPr="00640EF6">
                    <w:rPr>
                      <w:rStyle w:val="Lienhypertexte"/>
                      <w:noProof/>
                    </w:rPr>
                    <w:t>Rapport IA – TP2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_Toc65232093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3C45C5" w14:textId="22056C6B" w:rsidR="00CB4D8C" w:rsidRDefault="00CB4D8C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44FFE433" w14:textId="77777777" w:rsidR="00CB4D8C" w:rsidRPr="00CB4D8C" w:rsidRDefault="00CB4D8C" w:rsidP="00CB4D8C">
            <w:pPr>
              <w:rPr>
                <w:lang w:eastAsia="fr-FR"/>
              </w:rPr>
            </w:pPr>
          </w:p>
          <w:p w14:paraId="40010C0F" w14:textId="66517D6F" w:rsidR="00881155" w:rsidRDefault="006368F0" w:rsidP="006368F0">
            <w:pPr>
              <w:pStyle w:val="Titre2"/>
              <w:rPr>
                <w:lang w:eastAsia="fr-FR"/>
              </w:rPr>
            </w:pPr>
            <w:bookmarkStart w:id="1" w:name="_Toc65232087"/>
            <w:r>
              <w:rPr>
                <w:lang w:eastAsia="fr-FR"/>
              </w:rPr>
              <w:t>Familiarisation avec le problème du Taquin 3*3</w:t>
            </w:r>
            <w:bookmarkEnd w:id="1"/>
          </w:p>
          <w:p w14:paraId="5F4603A8" w14:textId="77777777" w:rsidR="006368F0" w:rsidRPr="006368F0" w:rsidRDefault="006368F0" w:rsidP="006368F0">
            <w:pPr>
              <w:rPr>
                <w:lang w:eastAsia="fr-FR"/>
              </w:rPr>
            </w:pPr>
          </w:p>
          <w:p w14:paraId="499FD670" w14:textId="497CCF0B" w:rsid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a)</w:t>
            </w:r>
          </w:p>
          <w:p w14:paraId="5C2DD659" w14:textId="77777777" w:rsidR="006368F0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final_state</w:t>
            </w:r>
            <w:proofErr w:type="spellEnd"/>
          </w:p>
          <w:p w14:paraId="1FB6C4BA" w14:textId="1C07394C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([[1, 2, 3, 4],</w:t>
            </w:r>
          </w:p>
        </w:tc>
      </w:tr>
      <w:tr w:rsidR="003B1A9E" w:rsidRPr="003B1A9E" w14:paraId="5ED6F38A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DEBF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749F123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3B1A9E" w:rsidRPr="003B1A9E" w14:paraId="32C981AC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BD27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[5, 6, 7, 8],</w:t>
            </w:r>
          </w:p>
        </w:tc>
      </w:tr>
      <w:tr w:rsidR="003B1A9E" w:rsidRPr="003B1A9E" w14:paraId="1488EB08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6AAA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AD3B57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3B1A9E" w:rsidRPr="003B1A9E" w14:paraId="7A5BF378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639B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[9, 10, 11, 12]</w:t>
            </w:r>
          </w:p>
        </w:tc>
      </w:tr>
      <w:tr w:rsidR="003B1A9E" w:rsidRPr="003B1A9E" w14:paraId="4CC3A669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2B58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8D3E303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3B1A9E" w:rsidRPr="003B1A9E" w14:paraId="1EF43928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ADE6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[13, 14, 15, vide]).</w:t>
            </w:r>
          </w:p>
        </w:tc>
      </w:tr>
      <w:tr w:rsidR="003B1A9E" w:rsidRPr="003B1A9E" w14:paraId="5D60E3A2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7CE4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09AF84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1A9E" w:rsidRPr="003B1A9E" w14:paraId="00E0DD15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49D9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B1A9E" w:rsidRPr="003B1A9E" w14:paraId="5F9CE48B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1A89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0F88795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449754B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25DC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b) La première requête permet de connaitre la place de d dans l'état initial. C étant la colonne et L la ligne.</w:t>
            </w:r>
          </w:p>
        </w:tc>
      </w:tr>
      <w:tr w:rsidR="003B1A9E" w:rsidRPr="003B1A9E" w14:paraId="5D65149C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E58C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9D47C1E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19025C3B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3D67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deuxième requête permet de connaitre la lettre qui se trouve à la ligne 2 et colonne 3 dans l'état final.</w:t>
            </w:r>
          </w:p>
        </w:tc>
      </w:tr>
      <w:tr w:rsidR="003B1A9E" w:rsidRPr="003B1A9E" w14:paraId="2B7B60D7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05AC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73EEB47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1A9E" w:rsidRPr="003B1A9E" w14:paraId="15F35D9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CE1A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B1A9E" w:rsidRPr="003B1A9E" w14:paraId="2765536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2348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53E675E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</w:tblGrid>
      <w:tr w:rsidR="003B1A9E" w:rsidRPr="003B1A9E" w14:paraId="71509619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7B21" w14:textId="3B8EB32B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c) Cette requête </w:t>
            </w:r>
            <w:r w:rsidR="006368F0"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vérifie</w:t>
            </w: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 a est à la même place dans l'état initial et dans l'état final:</w:t>
            </w:r>
          </w:p>
        </w:tc>
      </w:tr>
      <w:tr w:rsidR="003B1A9E" w:rsidRPr="003B1A9E" w14:paraId="4D00F179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39B0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83C954F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2A7DA4CA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D630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initial_state</w:t>
            </w:r>
            <w:proofErr w:type="spellEnd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(Ini), nth1(L, Ini, Ligne), nth1(C, Ligne, a), </w:t>
            </w: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final_state</w:t>
            </w:r>
            <w:proofErr w:type="spellEnd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(Fin), nth1(L, Fin, Ligne2), nth1(C, Ligne2, a).</w:t>
            </w:r>
          </w:p>
        </w:tc>
      </w:tr>
      <w:tr w:rsidR="003B1A9E" w:rsidRPr="003B1A9E" w14:paraId="57368FD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9973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3A0F3D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1A9E" w:rsidRPr="003B1A9E" w14:paraId="2E58284D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7DF6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B1A9E" w:rsidRPr="003B1A9E" w14:paraId="5F0CA3AD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D4F6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2F01A8A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3E883950" w14:textId="76EFE556" w:rsidR="0061458A" w:rsidRDefault="0061458A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initial_state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), rule(_,1,Ini,Next).</w:t>
      </w:r>
    </w:p>
    <w:p w14:paraId="49569E15" w14:textId="166334DE" w:rsidR="0061458A" w:rsidRDefault="0061458A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initial_state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findall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(X, rule(X,1,Ini,Next),Y).</w:t>
      </w:r>
    </w:p>
    <w:p w14:paraId="2C39878D" w14:textId="6C57274B" w:rsidR="00CB4D8C" w:rsidRDefault="0061458A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f)</w:t>
      </w:r>
      <w:r w:rsidR="0088115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initial_state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findall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X,Next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], rule(X,1,Ini,Next),Y).</w:t>
      </w:r>
    </w:p>
    <w:p w14:paraId="668B54F7" w14:textId="77777777" w:rsidR="00CB4D8C" w:rsidRDefault="00CB4D8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0C5FA46" w14:textId="15A59656" w:rsidR="00881155" w:rsidRDefault="00CB4D8C" w:rsidP="00CB4D8C">
      <w:pPr>
        <w:pStyle w:val="Titre2"/>
        <w:rPr>
          <w:rFonts w:eastAsia="Times New Roman"/>
          <w:lang w:val="en-US" w:eastAsia="fr-FR"/>
        </w:rPr>
      </w:pPr>
      <w:bookmarkStart w:id="2" w:name="_Toc65232088"/>
      <w:proofErr w:type="spellStart"/>
      <w:r w:rsidRPr="00CB4D8C">
        <w:rPr>
          <w:rFonts w:eastAsia="Times New Roman"/>
          <w:lang w:val="en-US" w:eastAsia="fr-FR"/>
        </w:rPr>
        <w:lastRenderedPageBreak/>
        <w:t>Developpement</w:t>
      </w:r>
      <w:proofErr w:type="spellEnd"/>
      <w:r w:rsidRPr="00CB4D8C">
        <w:rPr>
          <w:rFonts w:eastAsia="Times New Roman"/>
          <w:lang w:val="en-US" w:eastAsia="fr-FR"/>
        </w:rPr>
        <w:t xml:space="preserve"> des deux </w:t>
      </w:r>
      <w:proofErr w:type="spellStart"/>
      <w:r w:rsidRPr="00CB4D8C">
        <w:rPr>
          <w:rFonts w:eastAsia="Times New Roman"/>
          <w:lang w:val="en-US" w:eastAsia="fr-FR"/>
        </w:rPr>
        <w:t>heuristiques</w:t>
      </w:r>
      <w:bookmarkEnd w:id="2"/>
      <w:proofErr w:type="spellEnd"/>
    </w:p>
    <w:p w14:paraId="0C8526EE" w14:textId="45542073" w:rsidR="00CB4D8C" w:rsidRDefault="00CB4D8C" w:rsidP="00CB4D8C">
      <w:pPr>
        <w:rPr>
          <w:lang w:val="en-US" w:eastAsia="fr-FR"/>
        </w:rPr>
      </w:pPr>
    </w:p>
    <w:p w14:paraId="736D1B86" w14:textId="77777777" w:rsidR="004B010C" w:rsidRDefault="004B010C" w:rsidP="004B010C">
      <w:pPr>
        <w:pStyle w:val="Titre3"/>
        <w:rPr>
          <w:lang w:eastAsia="fr-FR"/>
        </w:rPr>
      </w:pPr>
    </w:p>
    <w:p w14:paraId="476DBE75" w14:textId="404A09F7" w:rsidR="004B010C" w:rsidRDefault="004B010C" w:rsidP="004B010C">
      <w:pPr>
        <w:pStyle w:val="Titre3"/>
        <w:rPr>
          <w:lang w:eastAsia="fr-FR"/>
        </w:rPr>
      </w:pPr>
      <w:bookmarkStart w:id="3" w:name="_Toc65232089"/>
      <w:r w:rsidRPr="004B010C">
        <w:rPr>
          <w:lang w:eastAsia="fr-FR"/>
        </w:rPr>
        <w:t>Fonction utili</w:t>
      </w:r>
      <w:r>
        <w:rPr>
          <w:lang w:eastAsia="fr-FR"/>
        </w:rPr>
        <w:t>s</w:t>
      </w:r>
      <w:r w:rsidRPr="004B010C">
        <w:rPr>
          <w:lang w:eastAsia="fr-FR"/>
        </w:rPr>
        <w:t>er pour c</w:t>
      </w:r>
      <w:r>
        <w:rPr>
          <w:lang w:eastAsia="fr-FR"/>
        </w:rPr>
        <w:t>alculer le temps CPU</w:t>
      </w:r>
      <w:bookmarkEnd w:id="3"/>
    </w:p>
    <w:p w14:paraId="294168D8" w14:textId="4D5FE57C" w:rsidR="004B010C" w:rsidRDefault="004B010C" w:rsidP="004B010C">
      <w:pPr>
        <w:rPr>
          <w:lang w:eastAsia="fr-FR"/>
        </w:rPr>
      </w:pPr>
    </w:p>
    <w:p w14:paraId="05E8090C" w14:textId="77777777" w:rsidR="004B010C" w:rsidRPr="00E24307" w:rsidRDefault="004B010C" w:rsidP="004B010C">
      <w:pPr>
        <w:rPr>
          <w:lang w:val="en-US" w:eastAsia="fr-FR"/>
        </w:rPr>
      </w:pPr>
      <w:r w:rsidRPr="00E24307">
        <w:rPr>
          <w:lang w:val="en-US" w:eastAsia="fr-FR"/>
        </w:rPr>
        <w:t>statistics(runtime,[Start,_]),</w:t>
      </w:r>
      <w:proofErr w:type="spellStart"/>
      <w:r w:rsidRPr="00E24307">
        <w:rPr>
          <w:lang w:val="en-US" w:eastAsia="fr-FR"/>
        </w:rPr>
        <w:t>initial_state</w:t>
      </w:r>
      <w:proofErr w:type="spellEnd"/>
      <w:r w:rsidRPr="00E24307">
        <w:rPr>
          <w:lang w:val="en-US" w:eastAsia="fr-FR"/>
        </w:rPr>
        <w:t>(U), heuristique2(U,H),</w:t>
      </w:r>
    </w:p>
    <w:p w14:paraId="72F396AB" w14:textId="6C635681" w:rsidR="004B010C" w:rsidRDefault="004B010C" w:rsidP="004B010C">
      <w:pPr>
        <w:rPr>
          <w:lang w:val="en-US" w:eastAsia="fr-FR"/>
        </w:rPr>
      </w:pPr>
      <w:r w:rsidRPr="00E24307">
        <w:rPr>
          <w:lang w:val="en-US" w:eastAsia="fr-FR"/>
        </w:rPr>
        <w:t>statistics(runtime,[Stop,_]),Runtime is Stop-Start.</w:t>
      </w:r>
      <w:r>
        <w:rPr>
          <w:lang w:val="en-US" w:eastAsia="fr-FR"/>
        </w:rPr>
        <w:t xml:space="preserve"> </w:t>
      </w:r>
    </w:p>
    <w:p w14:paraId="39FA78D7" w14:textId="77777777" w:rsidR="004B010C" w:rsidRPr="004B010C" w:rsidRDefault="004B010C" w:rsidP="004B010C">
      <w:pPr>
        <w:rPr>
          <w:lang w:val="en-US" w:eastAsia="fr-FR"/>
        </w:rPr>
      </w:pPr>
    </w:p>
    <w:p w14:paraId="3197BED6" w14:textId="3BC5D8DE" w:rsidR="004B010C" w:rsidRDefault="004B010C" w:rsidP="004B010C">
      <w:pPr>
        <w:pStyle w:val="Titre3"/>
        <w:rPr>
          <w:lang w:eastAsia="fr-FR"/>
        </w:rPr>
      </w:pPr>
      <w:bookmarkStart w:id="4" w:name="_Toc65232090"/>
      <w:r w:rsidRPr="004B010C">
        <w:rPr>
          <w:lang w:eastAsia="fr-FR"/>
        </w:rPr>
        <w:t>Heuristique 1</w:t>
      </w:r>
      <w:bookmarkEnd w:id="4"/>
    </w:p>
    <w:p w14:paraId="301D99C9" w14:textId="77777777" w:rsidR="004B010C" w:rsidRPr="004B010C" w:rsidRDefault="004B010C" w:rsidP="004B010C">
      <w:pPr>
        <w:rPr>
          <w:lang w:eastAsia="fr-FR"/>
        </w:rPr>
      </w:pPr>
    </w:p>
    <w:p w14:paraId="310F98CB" w14:textId="3FD449BA" w:rsidR="00E24307" w:rsidRPr="001765E6" w:rsidRDefault="001765E6" w:rsidP="00E24307">
      <w:pPr>
        <w:rPr>
          <w:lang w:eastAsia="fr-FR"/>
        </w:rPr>
      </w:pPr>
      <w:r w:rsidRPr="001765E6">
        <w:rPr>
          <w:lang w:eastAsia="fr-FR"/>
        </w:rPr>
        <w:t>O</w:t>
      </w:r>
      <w:r>
        <w:rPr>
          <w:lang w:eastAsia="fr-FR"/>
        </w:rPr>
        <w:t xml:space="preserve">n a ici un runtime de 0. Le logiciel utilisé n’est pas assez précis au niveau du temps, la commande s’exécute trop rapidement. </w:t>
      </w:r>
    </w:p>
    <w:p w14:paraId="21873136" w14:textId="58FAB22F" w:rsidR="004B010C" w:rsidRDefault="00E24307" w:rsidP="00E24307">
      <w:pPr>
        <w:rPr>
          <w:lang w:eastAsia="fr-FR"/>
        </w:rPr>
      </w:pPr>
      <w:r w:rsidRPr="00E24307">
        <w:rPr>
          <w:lang w:eastAsia="fr-FR"/>
        </w:rPr>
        <w:t>Runtime de 0</w:t>
      </w:r>
      <w:r>
        <w:rPr>
          <w:lang w:eastAsia="fr-FR"/>
        </w:rPr>
        <w:t xml:space="preserve"> </w:t>
      </w:r>
      <w:r w:rsidRPr="00E24307">
        <w:rPr>
          <w:lang w:eastAsia="fr-FR"/>
        </w:rPr>
        <w:t xml:space="preserve">sous </w:t>
      </w:r>
      <w:proofErr w:type="spellStart"/>
      <w:r w:rsidRPr="00E24307">
        <w:rPr>
          <w:lang w:eastAsia="fr-FR"/>
        </w:rPr>
        <w:t>swish</w:t>
      </w:r>
      <w:proofErr w:type="spellEnd"/>
      <w:r w:rsidRPr="00E24307">
        <w:rPr>
          <w:lang w:eastAsia="fr-FR"/>
        </w:rPr>
        <w:t xml:space="preserve"> pour h2 = 16</w:t>
      </w:r>
    </w:p>
    <w:p w14:paraId="2492AC5D" w14:textId="77777777" w:rsidR="004B010C" w:rsidRDefault="004B010C" w:rsidP="00E24307">
      <w:pPr>
        <w:rPr>
          <w:lang w:eastAsia="fr-FR"/>
        </w:rPr>
      </w:pPr>
    </w:p>
    <w:p w14:paraId="39D059DB" w14:textId="55CD819E" w:rsidR="004B010C" w:rsidRDefault="004B010C" w:rsidP="004B010C">
      <w:pPr>
        <w:pStyle w:val="Titre3"/>
        <w:rPr>
          <w:lang w:eastAsia="fr-FR"/>
        </w:rPr>
      </w:pPr>
      <w:bookmarkStart w:id="5" w:name="_Toc65232091"/>
      <w:r>
        <w:rPr>
          <w:lang w:eastAsia="fr-FR"/>
        </w:rPr>
        <w:t>Heuristique 2</w:t>
      </w:r>
      <w:bookmarkEnd w:id="5"/>
      <w:r>
        <w:rPr>
          <w:lang w:eastAsia="fr-FR"/>
        </w:rPr>
        <w:t xml:space="preserve"> </w:t>
      </w:r>
    </w:p>
    <w:p w14:paraId="415D9017" w14:textId="68986367" w:rsidR="00ED6BEA" w:rsidRDefault="00ED6BEA" w:rsidP="00E24307">
      <w:pPr>
        <w:rPr>
          <w:lang w:eastAsia="fr-FR"/>
        </w:rPr>
      </w:pPr>
    </w:p>
    <w:p w14:paraId="392A479A" w14:textId="2E7AB60E" w:rsidR="00ED6BEA" w:rsidRDefault="004B010C" w:rsidP="004B010C">
      <w:pPr>
        <w:rPr>
          <w:lang w:eastAsia="fr-FR"/>
        </w:rPr>
      </w:pPr>
      <w:r>
        <w:rPr>
          <w:lang w:eastAsia="fr-FR"/>
        </w:rPr>
        <w:t>Cette heuristique est basée sur la distance de Manhattan, pour chaque pièce on</w:t>
      </w:r>
      <w:r>
        <w:rPr>
          <w:lang w:eastAsia="fr-FR"/>
        </w:rPr>
        <w:t xml:space="preserve"> </w:t>
      </w:r>
      <w:r>
        <w:rPr>
          <w:lang w:eastAsia="fr-FR"/>
        </w:rPr>
        <w:t>calcule la distance minimale à parcourir pour rejoindre sa position finale.</w:t>
      </w:r>
    </w:p>
    <w:p w14:paraId="34A7089C" w14:textId="07021421" w:rsidR="004B010C" w:rsidRDefault="004B010C" w:rsidP="004B010C">
      <w:pPr>
        <w:rPr>
          <w:lang w:eastAsia="fr-FR"/>
        </w:rPr>
      </w:pPr>
    </w:p>
    <w:p w14:paraId="51A76F52" w14:textId="0994EFCE" w:rsidR="004B010C" w:rsidRDefault="004B010C" w:rsidP="004B010C">
      <w:pPr>
        <w:rPr>
          <w:b/>
          <w:bCs/>
          <w:lang w:eastAsia="fr-FR"/>
        </w:rPr>
      </w:pPr>
      <w:r w:rsidRPr="004B010C">
        <w:rPr>
          <w:b/>
          <w:bCs/>
          <w:lang w:eastAsia="fr-FR"/>
        </w:rPr>
        <w:t>Comparativement à l’heuristique 1, l’heuristique 2 est plus précise (H = 5 pour</w:t>
      </w:r>
      <w:r w:rsidRPr="004B010C">
        <w:rPr>
          <w:b/>
          <w:bCs/>
          <w:lang w:eastAsia="fr-FR"/>
        </w:rPr>
        <w:t xml:space="preserve"> </w:t>
      </w:r>
      <w:r w:rsidRPr="004B010C">
        <w:rPr>
          <w:b/>
          <w:bCs/>
          <w:lang w:eastAsia="fr-FR"/>
        </w:rPr>
        <w:t>l'heuristique 2, contre H = 4 contre l’heuristique 1) alors que son temps d’exécution est</w:t>
      </w:r>
      <w:r w:rsidRPr="004B010C">
        <w:rPr>
          <w:b/>
          <w:bCs/>
          <w:lang w:eastAsia="fr-FR"/>
        </w:rPr>
        <w:t xml:space="preserve"> </w:t>
      </w:r>
      <w:r w:rsidRPr="004B010C">
        <w:rPr>
          <w:b/>
          <w:bCs/>
          <w:lang w:eastAsia="fr-FR"/>
        </w:rPr>
        <w:t>deux fois plus lent.</w:t>
      </w:r>
    </w:p>
    <w:p w14:paraId="31C0611E" w14:textId="3C5A86FA" w:rsidR="00B21A17" w:rsidRDefault="00B21A17" w:rsidP="004B010C">
      <w:pPr>
        <w:rPr>
          <w:b/>
          <w:bCs/>
          <w:lang w:eastAsia="fr-FR"/>
        </w:rPr>
      </w:pPr>
    </w:p>
    <w:p w14:paraId="77F8FECE" w14:textId="6708039D" w:rsidR="00B21A17" w:rsidRDefault="00B21A17" w:rsidP="00B21A17">
      <w:pPr>
        <w:pStyle w:val="Titre2"/>
        <w:rPr>
          <w:lang w:eastAsia="fr-FR"/>
        </w:rPr>
      </w:pPr>
      <w:bookmarkStart w:id="6" w:name="_Toc65232092"/>
      <w:r>
        <w:rPr>
          <w:lang w:eastAsia="fr-FR"/>
        </w:rPr>
        <w:t>Extensions prévues ou entrevues</w:t>
      </w:r>
      <w:bookmarkEnd w:id="6"/>
    </w:p>
    <w:p w14:paraId="38469725" w14:textId="07213831" w:rsidR="004B010C" w:rsidRDefault="004B010C" w:rsidP="004B010C">
      <w:pPr>
        <w:rPr>
          <w:b/>
          <w:bCs/>
          <w:lang w:eastAsia="fr-FR"/>
        </w:rPr>
      </w:pPr>
    </w:p>
    <w:p w14:paraId="426F98EA" w14:textId="17133FAB" w:rsidR="002C7ABE" w:rsidRDefault="002C7ABE" w:rsidP="002C7ABE">
      <w:pPr>
        <w:pStyle w:val="Titre1"/>
      </w:pPr>
      <w:bookmarkStart w:id="7" w:name="_Toc65232093"/>
      <w:r>
        <w:t>Rapport IA – TP</w:t>
      </w:r>
      <w:r>
        <w:t>2</w:t>
      </w:r>
      <w:bookmarkEnd w:id="7"/>
    </w:p>
    <w:p w14:paraId="207569CC" w14:textId="77777777" w:rsidR="004B010C" w:rsidRPr="004B010C" w:rsidRDefault="004B010C" w:rsidP="004B010C">
      <w:pPr>
        <w:rPr>
          <w:b/>
          <w:bCs/>
          <w:lang w:eastAsia="fr-FR"/>
        </w:rPr>
      </w:pPr>
    </w:p>
    <w:p w14:paraId="02C2DC37" w14:textId="0886D3A5" w:rsidR="004B010C" w:rsidRDefault="004B010C" w:rsidP="004B010C">
      <w:pPr>
        <w:rPr>
          <w:lang w:eastAsia="fr-FR"/>
        </w:rPr>
      </w:pPr>
    </w:p>
    <w:p w14:paraId="3772141F" w14:textId="77777777" w:rsidR="004B010C" w:rsidRPr="00E24307" w:rsidRDefault="004B010C" w:rsidP="004B010C">
      <w:pPr>
        <w:rPr>
          <w:lang w:eastAsia="fr-FR"/>
        </w:rPr>
      </w:pPr>
    </w:p>
    <w:p w14:paraId="68062959" w14:textId="4F6D3A69" w:rsidR="00E24307" w:rsidRPr="00E24307" w:rsidRDefault="00E24307" w:rsidP="00E24307">
      <w:pPr>
        <w:rPr>
          <w:lang w:eastAsia="fr-FR"/>
        </w:rPr>
      </w:pPr>
    </w:p>
    <w:p w14:paraId="2C66AA62" w14:textId="77777777" w:rsidR="00E24307" w:rsidRPr="00E24307" w:rsidRDefault="00E24307" w:rsidP="00E24307">
      <w:pPr>
        <w:rPr>
          <w:lang w:eastAsia="fr-FR"/>
        </w:rPr>
      </w:pPr>
    </w:p>
    <w:sectPr w:rsidR="00E24307" w:rsidRPr="00E24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61549" w14:textId="77777777" w:rsidR="007D6D59" w:rsidRDefault="007D6D59" w:rsidP="003B1A9E">
      <w:pPr>
        <w:spacing w:after="0" w:line="240" w:lineRule="auto"/>
      </w:pPr>
      <w:r>
        <w:separator/>
      </w:r>
    </w:p>
  </w:endnote>
  <w:endnote w:type="continuationSeparator" w:id="0">
    <w:p w14:paraId="01B90D3D" w14:textId="77777777" w:rsidR="007D6D59" w:rsidRDefault="007D6D59" w:rsidP="003B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13614" w14:textId="77777777" w:rsidR="007D6D59" w:rsidRDefault="007D6D59" w:rsidP="003B1A9E">
      <w:pPr>
        <w:spacing w:after="0" w:line="240" w:lineRule="auto"/>
      </w:pPr>
      <w:r>
        <w:separator/>
      </w:r>
    </w:p>
  </w:footnote>
  <w:footnote w:type="continuationSeparator" w:id="0">
    <w:p w14:paraId="1CED23DD" w14:textId="77777777" w:rsidR="007D6D59" w:rsidRDefault="007D6D59" w:rsidP="003B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E"/>
    <w:rsid w:val="001765E6"/>
    <w:rsid w:val="002C7ABE"/>
    <w:rsid w:val="003B1A9E"/>
    <w:rsid w:val="004B010C"/>
    <w:rsid w:val="0061458A"/>
    <w:rsid w:val="006368F0"/>
    <w:rsid w:val="006B5C51"/>
    <w:rsid w:val="007D6D59"/>
    <w:rsid w:val="00881155"/>
    <w:rsid w:val="00A85556"/>
    <w:rsid w:val="00AC270F"/>
    <w:rsid w:val="00B21A17"/>
    <w:rsid w:val="00C40B24"/>
    <w:rsid w:val="00CB4D8C"/>
    <w:rsid w:val="00E24307"/>
    <w:rsid w:val="00E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8DBD"/>
  <w15:chartTrackingRefBased/>
  <w15:docId w15:val="{9C6EB55B-9AD1-4AAE-BC5D-2DBAB336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9E"/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A9E"/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A9E"/>
  </w:style>
  <w:style w:type="character" w:customStyle="1" w:styleId="Titre1Car">
    <w:name w:val="Titre 1 Car"/>
    <w:basedOn w:val="Policepardfaut"/>
    <w:link w:val="Titre1"/>
    <w:uiPriority w:val="9"/>
    <w:rsid w:val="003B1A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1A9E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B1A9E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B1A9E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B1A9E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B1A9E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1A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B1A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B1A9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A9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B1A9E"/>
    <w:rPr>
      <w:b/>
      <w:bCs/>
    </w:rPr>
  </w:style>
  <w:style w:type="character" w:styleId="Accentuation">
    <w:name w:val="Emphasis"/>
    <w:basedOn w:val="Policepardfaut"/>
    <w:uiPriority w:val="20"/>
    <w:qFormat/>
    <w:rsid w:val="003B1A9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B1A9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B1A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B1A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A9E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B1A9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B1A9E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3B1A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B1A9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B1A9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1A9E"/>
    <w:pPr>
      <w:outlineLvl w:val="9"/>
    </w:pPr>
  </w:style>
  <w:style w:type="paragraph" w:styleId="Paragraphedeliste">
    <w:name w:val="List Paragraph"/>
    <w:basedOn w:val="Normal"/>
    <w:uiPriority w:val="34"/>
    <w:qFormat/>
    <w:rsid w:val="003B1A9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B4D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4D8C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CB4D8C"/>
    <w:rPr>
      <w:color w:val="2998E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5C5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4DCC-BA6B-4842-981C-6FB4422A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9</cp:revision>
  <dcterms:created xsi:type="dcterms:W3CDTF">2021-02-05T08:32:00Z</dcterms:created>
  <dcterms:modified xsi:type="dcterms:W3CDTF">2021-02-26T10:41:00Z</dcterms:modified>
</cp:coreProperties>
</file>