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0177565"/>
        <w:docPartObj>
          <w:docPartGallery w:val="Cover Pages"/>
          <w:docPartUnique/>
        </w:docPartObj>
      </w:sdtPr>
      <w:sdtContent>
        <w:p w14:paraId="1A52D234" w14:textId="087E5BD4" w:rsidR="00345D9E" w:rsidRPr="008B3C8F" w:rsidRDefault="00345D9E">
          <w:r w:rsidRPr="008B3C8F">
            <w:rPr>
              <w:noProof/>
            </w:rPr>
            <mc:AlternateContent>
              <mc:Choice Requires="wps">
                <w:drawing>
                  <wp:anchor distT="0" distB="0" distL="114300" distR="114300" simplePos="0" relativeHeight="251659264" behindDoc="0" locked="0" layoutInCell="1" allowOverlap="1" wp14:anchorId="7A181267" wp14:editId="0886FF0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6F94C0B" w14:textId="6714447A" w:rsidR="00A31C6F" w:rsidRDefault="00C22D24">
                                    <w:pPr>
                                      <w:pStyle w:val="Titre"/>
                                      <w:jc w:val="right"/>
                                      <w:rPr>
                                        <w:caps/>
                                        <w:color w:val="FFFFFF" w:themeColor="background1"/>
                                        <w:sz w:val="80"/>
                                        <w:szCs w:val="80"/>
                                      </w:rPr>
                                    </w:pPr>
                                    <w:r>
                                      <w:rPr>
                                        <w:caps/>
                                        <w:color w:val="FFFFFF" w:themeColor="background1"/>
                                        <w:sz w:val="80"/>
                                        <w:szCs w:val="80"/>
                                      </w:rPr>
                                      <w:t>Assemblage – Cornière par une aile</w:t>
                                    </w:r>
                                  </w:p>
                                </w:sdtContent>
                              </w:sdt>
                              <w:p w14:paraId="74E6F086" w14:textId="77777777" w:rsidR="00A31C6F" w:rsidRDefault="00A31C6F">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5AA63D2A" w14:textId="4507EBDC" w:rsidR="00A31C6F" w:rsidRDefault="00A31C6F">
                                    <w:pPr>
                                      <w:spacing w:before="240"/>
                                      <w:ind w:left="1008"/>
                                      <w:jc w:val="right"/>
                                      <w:rPr>
                                        <w:color w:val="FFFFFF" w:themeColor="background1"/>
                                      </w:rPr>
                                    </w:pPr>
                                    <w:r>
                                      <w:rPr>
                                        <w:color w:val="FFFFFF" w:themeColor="background1"/>
                                        <w:sz w:val="21"/>
                                        <w:szCs w:val="21"/>
                                      </w:rPr>
                                      <w:t xml:space="preserve">Ce document </w:t>
                                    </w:r>
                                    <w:r w:rsidR="00C22D24">
                                      <w:rPr>
                                        <w:color w:val="FFFFFF" w:themeColor="background1"/>
                                        <w:sz w:val="21"/>
                                        <w:szCs w:val="21"/>
                                      </w:rPr>
                                      <w:t>présente la feuille de calcul « Assemblage – Cornière par une aile » ainsi que la validation de cette dernière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A181267"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16F94C0B" w14:textId="6714447A" w:rsidR="00A31C6F" w:rsidRDefault="00C22D24">
                              <w:pPr>
                                <w:pStyle w:val="Titre"/>
                                <w:jc w:val="right"/>
                                <w:rPr>
                                  <w:caps/>
                                  <w:color w:val="FFFFFF" w:themeColor="background1"/>
                                  <w:sz w:val="80"/>
                                  <w:szCs w:val="80"/>
                                </w:rPr>
                              </w:pPr>
                              <w:r>
                                <w:rPr>
                                  <w:caps/>
                                  <w:color w:val="FFFFFF" w:themeColor="background1"/>
                                  <w:sz w:val="80"/>
                                  <w:szCs w:val="80"/>
                                </w:rPr>
                                <w:t>Assemblage – Cornière par une aile</w:t>
                              </w:r>
                            </w:p>
                          </w:sdtContent>
                        </w:sdt>
                        <w:p w14:paraId="74E6F086" w14:textId="77777777" w:rsidR="00A31C6F" w:rsidRDefault="00A31C6F">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14:paraId="5AA63D2A" w14:textId="4507EBDC" w:rsidR="00A31C6F" w:rsidRDefault="00A31C6F">
                              <w:pPr>
                                <w:spacing w:before="240"/>
                                <w:ind w:left="1008"/>
                                <w:jc w:val="right"/>
                                <w:rPr>
                                  <w:color w:val="FFFFFF" w:themeColor="background1"/>
                                </w:rPr>
                              </w:pPr>
                              <w:r>
                                <w:rPr>
                                  <w:color w:val="FFFFFF" w:themeColor="background1"/>
                                  <w:sz w:val="21"/>
                                  <w:szCs w:val="21"/>
                                </w:rPr>
                                <w:t xml:space="preserve">Ce document </w:t>
                              </w:r>
                              <w:r w:rsidR="00C22D24">
                                <w:rPr>
                                  <w:color w:val="FFFFFF" w:themeColor="background1"/>
                                  <w:sz w:val="21"/>
                                  <w:szCs w:val="21"/>
                                </w:rPr>
                                <w:t>présente la feuille de calcul « Assemblage – Cornière par une aile » ainsi que la validation de cette dernière</w:t>
                              </w:r>
                            </w:p>
                          </w:sdtContent>
                        </w:sdt>
                      </w:txbxContent>
                    </v:textbox>
                    <w10:wrap anchorx="page" anchory="page"/>
                  </v:rect>
                </w:pict>
              </mc:Fallback>
            </mc:AlternateContent>
          </w:r>
          <w:r w:rsidRPr="008B3C8F">
            <w:rPr>
              <w:noProof/>
            </w:rPr>
            <mc:AlternateContent>
              <mc:Choice Requires="wps">
                <w:drawing>
                  <wp:anchor distT="0" distB="0" distL="114300" distR="114300" simplePos="0" relativeHeight="251660288" behindDoc="0" locked="0" layoutInCell="1" allowOverlap="1" wp14:anchorId="3DF21133" wp14:editId="0A8A95B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384E195" w14:textId="5C7A964E" w:rsidR="00A31C6F" w:rsidRDefault="00A31C6F">
                                    <w:pPr>
                                      <w:pStyle w:val="Sous-titre"/>
                                      <w:rPr>
                                        <w:rFonts w:cstheme="minorBidi"/>
                                        <w:color w:val="FFFFFF" w:themeColor="background1"/>
                                      </w:rPr>
                                    </w:pPr>
                                    <w:r>
                                      <w:rPr>
                                        <w:rFonts w:cstheme="minorBidi"/>
                                        <w:color w:val="FFFFFF" w:themeColor="background1"/>
                                      </w:rPr>
                                      <w:t>Documentation technique de validation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DF21133"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3384E195" w14:textId="5C7A964E" w:rsidR="00A31C6F" w:rsidRDefault="00A31C6F">
                              <w:pPr>
                                <w:pStyle w:val="Sous-titre"/>
                                <w:rPr>
                                  <w:rFonts w:cstheme="minorBidi"/>
                                  <w:color w:val="FFFFFF" w:themeColor="background1"/>
                                </w:rPr>
                              </w:pPr>
                              <w:r>
                                <w:rPr>
                                  <w:rFonts w:cstheme="minorBidi"/>
                                  <w:color w:val="FFFFFF" w:themeColor="background1"/>
                                </w:rPr>
                                <w:t>Documentation technique de validation</w:t>
                              </w:r>
                            </w:p>
                          </w:sdtContent>
                        </w:sdt>
                      </w:txbxContent>
                    </v:textbox>
                    <w10:wrap anchorx="page" anchory="page"/>
                  </v:rect>
                </w:pict>
              </mc:Fallback>
            </mc:AlternateContent>
          </w:r>
        </w:p>
        <w:p w14:paraId="7656C6DD" w14:textId="77777777" w:rsidR="00345D9E" w:rsidRPr="008B3C8F" w:rsidRDefault="00345D9E"/>
        <w:p w14:paraId="357940F5" w14:textId="019E4C33" w:rsidR="00345D9E" w:rsidRPr="008B3C8F" w:rsidRDefault="00345D9E">
          <w:pPr>
            <w:rPr>
              <w:rFonts w:asciiTheme="majorHAnsi" w:eastAsiaTheme="majorEastAsia" w:hAnsiTheme="majorHAnsi" w:cstheme="majorBidi"/>
              <w:spacing w:val="-10"/>
              <w:kern w:val="28"/>
              <w:sz w:val="56"/>
              <w:szCs w:val="56"/>
            </w:rPr>
          </w:pPr>
          <w:r w:rsidRPr="008B3C8F">
            <w:br w:type="page"/>
          </w:r>
        </w:p>
      </w:sdtContent>
    </w:sdt>
    <w:p w14:paraId="203A522D" w14:textId="77777777" w:rsidR="00241DF0" w:rsidRDefault="00241DF0" w:rsidP="00241DF0">
      <w:pPr>
        <w:rPr>
          <w:b/>
          <w:bCs/>
        </w:rPr>
      </w:pPr>
      <w:r>
        <w:rPr>
          <w:b/>
          <w:bCs/>
        </w:rPr>
        <w:lastRenderedPageBreak/>
        <w:t>Licence MIT</w:t>
      </w:r>
    </w:p>
    <w:p w14:paraId="786F505A" w14:textId="77777777" w:rsidR="00241DF0" w:rsidRDefault="00241DF0" w:rsidP="00241DF0">
      <w:r>
        <w:t>Copyright © 2022 Bourgeois Victor</w:t>
      </w:r>
    </w:p>
    <w:p w14:paraId="616A7BE3" w14:textId="77777777" w:rsidR="00241DF0" w:rsidRDefault="00241DF0" w:rsidP="00241DF0">
      <w:r>
        <w:t xml:space="preserve">Permission </w:t>
      </w:r>
      <w:proofErr w:type="spellStart"/>
      <w:r>
        <w:t>is</w:t>
      </w:r>
      <w:proofErr w:type="spellEnd"/>
      <w:r>
        <w:t xml:space="preserve"> </w:t>
      </w:r>
      <w:proofErr w:type="spellStart"/>
      <w:r>
        <w:t>hereby</w:t>
      </w:r>
      <w:proofErr w:type="spellEnd"/>
      <w:r>
        <w:t xml:space="preserve"> </w:t>
      </w:r>
      <w:proofErr w:type="spellStart"/>
      <w:r>
        <w:t>granted</w:t>
      </w:r>
      <w:proofErr w:type="spellEnd"/>
      <w:r>
        <w:t xml:space="preserve">, free of charge, to </w:t>
      </w:r>
      <w:proofErr w:type="spellStart"/>
      <w:r>
        <w:t>any</w:t>
      </w:r>
      <w:proofErr w:type="spellEnd"/>
      <w:r>
        <w:t xml:space="preserve"> </w:t>
      </w:r>
      <w:proofErr w:type="spellStart"/>
      <w:r>
        <w:t>person</w:t>
      </w:r>
      <w:proofErr w:type="spellEnd"/>
      <w:r>
        <w:t xml:space="preserve"> </w:t>
      </w:r>
      <w:proofErr w:type="spellStart"/>
      <w:r>
        <w:t>obtaining</w:t>
      </w:r>
      <w:proofErr w:type="spellEnd"/>
      <w:r>
        <w:t xml:space="preserve"> a copy of </w:t>
      </w:r>
      <w:proofErr w:type="spellStart"/>
      <w:r>
        <w:t>this</w:t>
      </w:r>
      <w:proofErr w:type="spellEnd"/>
      <w:r>
        <w:t xml:space="preserve"> software and </w:t>
      </w:r>
      <w:proofErr w:type="spellStart"/>
      <w:r>
        <w:t>associated</w:t>
      </w:r>
      <w:proofErr w:type="spellEnd"/>
      <w:r>
        <w:t xml:space="preserve"> documentation files (the “Software”), to deal in the Software </w:t>
      </w:r>
      <w:proofErr w:type="spellStart"/>
      <w:r>
        <w:t>without</w:t>
      </w:r>
      <w:proofErr w:type="spellEnd"/>
      <w:r>
        <w:t xml:space="preserve"> restriction, </w:t>
      </w:r>
      <w:proofErr w:type="spellStart"/>
      <w:r>
        <w:t>including</w:t>
      </w:r>
      <w:proofErr w:type="spellEnd"/>
      <w:r>
        <w:t xml:space="preserve"> </w:t>
      </w:r>
      <w:proofErr w:type="spellStart"/>
      <w:r>
        <w:t>without</w:t>
      </w:r>
      <w:proofErr w:type="spellEnd"/>
      <w:r>
        <w:t xml:space="preserve"> limitation the </w:t>
      </w:r>
      <w:proofErr w:type="spellStart"/>
      <w:r>
        <w:t>rights</w:t>
      </w:r>
      <w:proofErr w:type="spellEnd"/>
      <w:r>
        <w:t xml:space="preserve"> to use, copy, </w:t>
      </w:r>
      <w:proofErr w:type="spellStart"/>
      <w:r>
        <w:t>modify</w:t>
      </w:r>
      <w:proofErr w:type="spellEnd"/>
      <w:r>
        <w:t xml:space="preserve">, merge, </w:t>
      </w:r>
      <w:proofErr w:type="spellStart"/>
      <w:r>
        <w:t>publish</w:t>
      </w:r>
      <w:proofErr w:type="spellEnd"/>
      <w:r>
        <w:t xml:space="preserve">, </w:t>
      </w:r>
      <w:proofErr w:type="spellStart"/>
      <w:r>
        <w:t>distribute</w:t>
      </w:r>
      <w:proofErr w:type="spellEnd"/>
      <w:r>
        <w:t xml:space="preserve">, </w:t>
      </w:r>
      <w:proofErr w:type="spellStart"/>
      <w:r>
        <w:t>sublicense</w:t>
      </w:r>
      <w:proofErr w:type="spellEnd"/>
      <w:r>
        <w:t xml:space="preserve">, and/or </w:t>
      </w:r>
      <w:proofErr w:type="spellStart"/>
      <w:r>
        <w:t>sell</w:t>
      </w:r>
      <w:proofErr w:type="spellEnd"/>
      <w:r>
        <w:t xml:space="preserve"> copies of the Software, and to permit </w:t>
      </w:r>
      <w:proofErr w:type="spellStart"/>
      <w:r>
        <w:t>persons</w:t>
      </w:r>
      <w:proofErr w:type="spellEnd"/>
      <w:r>
        <w:t xml:space="preserve"> to </w:t>
      </w:r>
      <w:proofErr w:type="spellStart"/>
      <w:r>
        <w:t>whom</w:t>
      </w:r>
      <w:proofErr w:type="spellEnd"/>
      <w:r>
        <w:t xml:space="preserve"> the Software </w:t>
      </w:r>
      <w:proofErr w:type="spellStart"/>
      <w:r>
        <w:t>is</w:t>
      </w:r>
      <w:proofErr w:type="spellEnd"/>
      <w:r>
        <w:t xml:space="preserve"> </w:t>
      </w:r>
      <w:proofErr w:type="spellStart"/>
      <w:r>
        <w:t>furnished</w:t>
      </w:r>
      <w:proofErr w:type="spellEnd"/>
      <w:r>
        <w:t xml:space="preserve"> to do </w:t>
      </w:r>
      <w:proofErr w:type="spellStart"/>
      <w:r>
        <w:t>so</w:t>
      </w:r>
      <w:proofErr w:type="spellEnd"/>
      <w:r>
        <w:t xml:space="preserve">, </w:t>
      </w:r>
      <w:proofErr w:type="spellStart"/>
      <w:r>
        <w:t>subject</w:t>
      </w:r>
      <w:proofErr w:type="spellEnd"/>
      <w:r>
        <w:t xml:space="preserve"> to the </w:t>
      </w:r>
      <w:proofErr w:type="spellStart"/>
      <w:r>
        <w:t>following</w:t>
      </w:r>
      <w:proofErr w:type="spellEnd"/>
      <w:r>
        <w:t xml:space="preserve"> </w:t>
      </w:r>
      <w:proofErr w:type="gramStart"/>
      <w:r>
        <w:t>conditions:</w:t>
      </w:r>
      <w:proofErr w:type="gramEnd"/>
    </w:p>
    <w:p w14:paraId="4D1FA295" w14:textId="77777777" w:rsidR="00241DF0" w:rsidRDefault="00241DF0" w:rsidP="00241DF0">
      <w:r>
        <w:t xml:space="preserve">The </w:t>
      </w:r>
      <w:proofErr w:type="spellStart"/>
      <w:r>
        <w:t>above</w:t>
      </w:r>
      <w:proofErr w:type="spellEnd"/>
      <w:r>
        <w:t xml:space="preserve"> copyright notice and </w:t>
      </w:r>
      <w:proofErr w:type="spellStart"/>
      <w:r>
        <w:t>this</w:t>
      </w:r>
      <w:proofErr w:type="spellEnd"/>
      <w:r>
        <w:t xml:space="preserve"> permission notice </w:t>
      </w:r>
      <w:proofErr w:type="spellStart"/>
      <w:r>
        <w:t>shall</w:t>
      </w:r>
      <w:proofErr w:type="spellEnd"/>
      <w:r>
        <w:t xml:space="preserve"> </w:t>
      </w:r>
      <w:proofErr w:type="spellStart"/>
      <w:r>
        <w:t>be</w:t>
      </w:r>
      <w:proofErr w:type="spellEnd"/>
      <w:r>
        <w:t xml:space="preserve"> </w:t>
      </w:r>
      <w:proofErr w:type="spellStart"/>
      <w:r>
        <w:t>included</w:t>
      </w:r>
      <w:proofErr w:type="spellEnd"/>
      <w:r>
        <w:t xml:space="preserve"> in all copies or </w:t>
      </w:r>
      <w:proofErr w:type="spellStart"/>
      <w:r>
        <w:t>substantial</w:t>
      </w:r>
      <w:proofErr w:type="spellEnd"/>
      <w:r>
        <w:t xml:space="preserve"> portions of the Software.</w:t>
      </w:r>
    </w:p>
    <w:p w14:paraId="51AD1647" w14:textId="77777777" w:rsidR="00241DF0" w:rsidRDefault="00241DF0" w:rsidP="00241DF0">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6A03B96" w14:textId="1A9CB2A4" w:rsidR="00F42819" w:rsidRPr="008B3C8F" w:rsidRDefault="00F42819">
      <w:pPr>
        <w:rPr>
          <w:rFonts w:cstheme="minorHAnsi"/>
          <w:b/>
          <w:bCs/>
          <w:i/>
          <w:iCs/>
          <w:sz w:val="24"/>
          <w:szCs w:val="24"/>
        </w:rPr>
      </w:pPr>
      <w:r w:rsidRPr="008B3C8F">
        <w:br w:type="page"/>
      </w:r>
    </w:p>
    <w:p w14:paraId="6B9C3013" w14:textId="67A7421D" w:rsidR="00345D9E" w:rsidRPr="008B3C8F" w:rsidRDefault="00345D9E">
      <w:pPr>
        <w:pStyle w:val="TM1"/>
        <w:tabs>
          <w:tab w:val="left" w:pos="440"/>
          <w:tab w:val="right" w:leader="underscore" w:pos="9062"/>
        </w:tabs>
      </w:pPr>
      <w:r w:rsidRPr="008B3C8F">
        <w:lastRenderedPageBreak/>
        <w:t>Table des matières</w:t>
      </w:r>
    </w:p>
    <w:p w14:paraId="53CF4699" w14:textId="7272D287" w:rsidR="00B86D95" w:rsidRDefault="00326621">
      <w:pPr>
        <w:pStyle w:val="TM1"/>
        <w:tabs>
          <w:tab w:val="left" w:pos="440"/>
          <w:tab w:val="right" w:leader="underscore" w:pos="9062"/>
        </w:tabs>
        <w:rPr>
          <w:rFonts w:eastAsiaTheme="minorEastAsia" w:cstheme="minorBidi"/>
          <w:b w:val="0"/>
          <w:bCs w:val="0"/>
          <w:i w:val="0"/>
          <w:iCs w:val="0"/>
          <w:noProof/>
          <w:sz w:val="22"/>
          <w:szCs w:val="22"/>
          <w:lang w:eastAsia="fr-FR"/>
        </w:rPr>
      </w:pPr>
      <w:r w:rsidRPr="008B3C8F">
        <w:rPr>
          <w:b w:val="0"/>
          <w:bCs w:val="0"/>
          <w:i w:val="0"/>
          <w:iCs w:val="0"/>
        </w:rPr>
        <w:fldChar w:fldCharType="begin"/>
      </w:r>
      <w:r w:rsidRPr="008B3C8F">
        <w:rPr>
          <w:b w:val="0"/>
          <w:bCs w:val="0"/>
          <w:i w:val="0"/>
          <w:iCs w:val="0"/>
        </w:rPr>
        <w:instrText xml:space="preserve"> TOC \o "1-2" \h \z \u </w:instrText>
      </w:r>
      <w:r w:rsidRPr="008B3C8F">
        <w:rPr>
          <w:b w:val="0"/>
          <w:bCs w:val="0"/>
          <w:i w:val="0"/>
          <w:iCs w:val="0"/>
        </w:rPr>
        <w:fldChar w:fldCharType="separate"/>
      </w:r>
      <w:hyperlink w:anchor="_Toc110953925" w:history="1">
        <w:r w:rsidR="00B86D95" w:rsidRPr="000930F4">
          <w:rPr>
            <w:rStyle w:val="Lienhypertexte"/>
            <w:noProof/>
          </w:rPr>
          <w:t>1</w:t>
        </w:r>
        <w:r w:rsidR="00B86D95">
          <w:rPr>
            <w:rFonts w:eastAsiaTheme="minorEastAsia" w:cstheme="minorBidi"/>
            <w:b w:val="0"/>
            <w:bCs w:val="0"/>
            <w:i w:val="0"/>
            <w:iCs w:val="0"/>
            <w:noProof/>
            <w:sz w:val="22"/>
            <w:szCs w:val="22"/>
            <w:lang w:eastAsia="fr-FR"/>
          </w:rPr>
          <w:tab/>
        </w:r>
        <w:r w:rsidR="00B86D95" w:rsidRPr="000930F4">
          <w:rPr>
            <w:rStyle w:val="Lienhypertexte"/>
            <w:noProof/>
          </w:rPr>
          <w:t>Introduction</w:t>
        </w:r>
        <w:r w:rsidR="00B86D95">
          <w:rPr>
            <w:noProof/>
            <w:webHidden/>
          </w:rPr>
          <w:tab/>
        </w:r>
        <w:r w:rsidR="00B86D95">
          <w:rPr>
            <w:noProof/>
            <w:webHidden/>
          </w:rPr>
          <w:fldChar w:fldCharType="begin"/>
        </w:r>
        <w:r w:rsidR="00B86D95">
          <w:rPr>
            <w:noProof/>
            <w:webHidden/>
          </w:rPr>
          <w:instrText xml:space="preserve"> PAGEREF _Toc110953925 \h </w:instrText>
        </w:r>
        <w:r w:rsidR="00B86D95">
          <w:rPr>
            <w:noProof/>
            <w:webHidden/>
          </w:rPr>
        </w:r>
        <w:r w:rsidR="00B86D95">
          <w:rPr>
            <w:noProof/>
            <w:webHidden/>
          </w:rPr>
          <w:fldChar w:fldCharType="separate"/>
        </w:r>
        <w:r w:rsidR="001861FA">
          <w:rPr>
            <w:noProof/>
            <w:webHidden/>
          </w:rPr>
          <w:t>3</w:t>
        </w:r>
        <w:r w:rsidR="00B86D95">
          <w:rPr>
            <w:noProof/>
            <w:webHidden/>
          </w:rPr>
          <w:fldChar w:fldCharType="end"/>
        </w:r>
      </w:hyperlink>
    </w:p>
    <w:p w14:paraId="51D42B4E" w14:textId="5B088958" w:rsidR="00B86D95" w:rsidRDefault="00000000">
      <w:pPr>
        <w:pStyle w:val="TM1"/>
        <w:tabs>
          <w:tab w:val="left" w:pos="440"/>
          <w:tab w:val="right" w:leader="underscore" w:pos="9062"/>
        </w:tabs>
        <w:rPr>
          <w:rFonts w:eastAsiaTheme="minorEastAsia" w:cstheme="minorBidi"/>
          <w:b w:val="0"/>
          <w:bCs w:val="0"/>
          <w:i w:val="0"/>
          <w:iCs w:val="0"/>
          <w:noProof/>
          <w:sz w:val="22"/>
          <w:szCs w:val="22"/>
          <w:lang w:eastAsia="fr-FR"/>
        </w:rPr>
      </w:pPr>
      <w:hyperlink w:anchor="_Toc110953926" w:history="1">
        <w:r w:rsidR="00B86D95" w:rsidRPr="000930F4">
          <w:rPr>
            <w:rStyle w:val="Lienhypertexte"/>
            <w:noProof/>
            <w:lang w:eastAsia="fr-FR"/>
          </w:rPr>
          <w:t>2</w:t>
        </w:r>
        <w:r w:rsidR="00B86D95">
          <w:rPr>
            <w:rFonts w:eastAsiaTheme="minorEastAsia" w:cstheme="minorBidi"/>
            <w:b w:val="0"/>
            <w:bCs w:val="0"/>
            <w:i w:val="0"/>
            <w:iCs w:val="0"/>
            <w:noProof/>
            <w:sz w:val="22"/>
            <w:szCs w:val="22"/>
            <w:lang w:eastAsia="fr-FR"/>
          </w:rPr>
          <w:tab/>
        </w:r>
        <w:r w:rsidR="00B86D95" w:rsidRPr="000930F4">
          <w:rPr>
            <w:rStyle w:val="Lienhypertexte"/>
            <w:noProof/>
            <w:lang w:eastAsia="fr-FR"/>
          </w:rPr>
          <w:t>Présentation, limites de validité et utilisation</w:t>
        </w:r>
        <w:r w:rsidR="00B86D95">
          <w:rPr>
            <w:noProof/>
            <w:webHidden/>
          </w:rPr>
          <w:tab/>
        </w:r>
        <w:r w:rsidR="00B86D95">
          <w:rPr>
            <w:noProof/>
            <w:webHidden/>
          </w:rPr>
          <w:fldChar w:fldCharType="begin"/>
        </w:r>
        <w:r w:rsidR="00B86D95">
          <w:rPr>
            <w:noProof/>
            <w:webHidden/>
          </w:rPr>
          <w:instrText xml:space="preserve"> PAGEREF _Toc110953926 \h </w:instrText>
        </w:r>
        <w:r w:rsidR="00B86D95">
          <w:rPr>
            <w:noProof/>
            <w:webHidden/>
          </w:rPr>
        </w:r>
        <w:r w:rsidR="00B86D95">
          <w:rPr>
            <w:noProof/>
            <w:webHidden/>
          </w:rPr>
          <w:fldChar w:fldCharType="separate"/>
        </w:r>
        <w:r w:rsidR="001861FA">
          <w:rPr>
            <w:noProof/>
            <w:webHidden/>
          </w:rPr>
          <w:t>4</w:t>
        </w:r>
        <w:r w:rsidR="00B86D95">
          <w:rPr>
            <w:noProof/>
            <w:webHidden/>
          </w:rPr>
          <w:fldChar w:fldCharType="end"/>
        </w:r>
      </w:hyperlink>
    </w:p>
    <w:p w14:paraId="538E335D" w14:textId="511172E0"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27" w:history="1">
        <w:r w:rsidR="00B86D95" w:rsidRPr="000930F4">
          <w:rPr>
            <w:rStyle w:val="Lienhypertexte"/>
            <w:noProof/>
            <w:lang w:eastAsia="fr-FR"/>
          </w:rPr>
          <w:t>2.1</w:t>
        </w:r>
        <w:r w:rsidR="00B86D95">
          <w:rPr>
            <w:rFonts w:eastAsiaTheme="minorEastAsia" w:cstheme="minorBidi"/>
            <w:b w:val="0"/>
            <w:bCs w:val="0"/>
            <w:noProof/>
            <w:lang w:eastAsia="fr-FR"/>
          </w:rPr>
          <w:tab/>
        </w:r>
        <w:r w:rsidR="00B86D95" w:rsidRPr="000930F4">
          <w:rPr>
            <w:rStyle w:val="Lienhypertexte"/>
            <w:noProof/>
            <w:lang w:eastAsia="fr-FR"/>
          </w:rPr>
          <w:t>Onglets</w:t>
        </w:r>
        <w:r w:rsidR="00B86D95">
          <w:rPr>
            <w:noProof/>
            <w:webHidden/>
          </w:rPr>
          <w:tab/>
        </w:r>
        <w:r w:rsidR="00B86D95">
          <w:rPr>
            <w:noProof/>
            <w:webHidden/>
          </w:rPr>
          <w:fldChar w:fldCharType="begin"/>
        </w:r>
        <w:r w:rsidR="00B86D95">
          <w:rPr>
            <w:noProof/>
            <w:webHidden/>
          </w:rPr>
          <w:instrText xml:space="preserve"> PAGEREF _Toc110953927 \h </w:instrText>
        </w:r>
        <w:r w:rsidR="00B86D95">
          <w:rPr>
            <w:noProof/>
            <w:webHidden/>
          </w:rPr>
        </w:r>
        <w:r w:rsidR="00B86D95">
          <w:rPr>
            <w:noProof/>
            <w:webHidden/>
          </w:rPr>
          <w:fldChar w:fldCharType="separate"/>
        </w:r>
        <w:r w:rsidR="001861FA">
          <w:rPr>
            <w:noProof/>
            <w:webHidden/>
          </w:rPr>
          <w:t>4</w:t>
        </w:r>
        <w:r w:rsidR="00B86D95">
          <w:rPr>
            <w:noProof/>
            <w:webHidden/>
          </w:rPr>
          <w:fldChar w:fldCharType="end"/>
        </w:r>
      </w:hyperlink>
    </w:p>
    <w:p w14:paraId="1155636F" w14:textId="76FAD644" w:rsidR="00B86D95" w:rsidRDefault="00000000">
      <w:pPr>
        <w:pStyle w:val="TM1"/>
        <w:tabs>
          <w:tab w:val="left" w:pos="440"/>
          <w:tab w:val="right" w:leader="underscore" w:pos="9062"/>
        </w:tabs>
        <w:rPr>
          <w:rFonts w:eastAsiaTheme="minorEastAsia" w:cstheme="minorBidi"/>
          <w:b w:val="0"/>
          <w:bCs w:val="0"/>
          <w:i w:val="0"/>
          <w:iCs w:val="0"/>
          <w:noProof/>
          <w:sz w:val="22"/>
          <w:szCs w:val="22"/>
          <w:lang w:eastAsia="fr-FR"/>
        </w:rPr>
      </w:pPr>
      <w:hyperlink w:anchor="_Toc110953928" w:history="1">
        <w:r w:rsidR="00B86D95" w:rsidRPr="000930F4">
          <w:rPr>
            <w:rStyle w:val="Lienhypertexte"/>
            <w:noProof/>
            <w:lang w:eastAsia="fr-FR"/>
          </w:rPr>
          <w:t>3</w:t>
        </w:r>
        <w:r w:rsidR="00B86D95">
          <w:rPr>
            <w:rFonts w:eastAsiaTheme="minorEastAsia" w:cstheme="minorBidi"/>
            <w:b w:val="0"/>
            <w:bCs w:val="0"/>
            <w:i w:val="0"/>
            <w:iCs w:val="0"/>
            <w:noProof/>
            <w:sz w:val="22"/>
            <w:szCs w:val="22"/>
            <w:lang w:eastAsia="fr-FR"/>
          </w:rPr>
          <w:tab/>
        </w:r>
        <w:r w:rsidR="00B86D95" w:rsidRPr="000930F4">
          <w:rPr>
            <w:rStyle w:val="Lienhypertexte"/>
            <w:noProof/>
            <w:lang w:eastAsia="fr-FR"/>
          </w:rPr>
          <w:t>Aspects théoriques</w:t>
        </w:r>
        <w:r w:rsidR="00B86D95">
          <w:rPr>
            <w:noProof/>
            <w:webHidden/>
          </w:rPr>
          <w:tab/>
        </w:r>
        <w:r w:rsidR="00B86D95">
          <w:rPr>
            <w:noProof/>
            <w:webHidden/>
          </w:rPr>
          <w:fldChar w:fldCharType="begin"/>
        </w:r>
        <w:r w:rsidR="00B86D95">
          <w:rPr>
            <w:noProof/>
            <w:webHidden/>
          </w:rPr>
          <w:instrText xml:space="preserve"> PAGEREF _Toc110953928 \h </w:instrText>
        </w:r>
        <w:r w:rsidR="00B86D95">
          <w:rPr>
            <w:noProof/>
            <w:webHidden/>
          </w:rPr>
        </w:r>
        <w:r w:rsidR="00B86D95">
          <w:rPr>
            <w:noProof/>
            <w:webHidden/>
          </w:rPr>
          <w:fldChar w:fldCharType="separate"/>
        </w:r>
        <w:r w:rsidR="001861FA">
          <w:rPr>
            <w:noProof/>
            <w:webHidden/>
          </w:rPr>
          <w:t>4</w:t>
        </w:r>
        <w:r w:rsidR="00B86D95">
          <w:rPr>
            <w:noProof/>
            <w:webHidden/>
          </w:rPr>
          <w:fldChar w:fldCharType="end"/>
        </w:r>
      </w:hyperlink>
    </w:p>
    <w:p w14:paraId="13D45B57" w14:textId="2919471E"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29" w:history="1">
        <w:r w:rsidR="00B86D95" w:rsidRPr="000930F4">
          <w:rPr>
            <w:rStyle w:val="Lienhypertexte"/>
            <w:noProof/>
            <w:lang w:eastAsia="fr-FR"/>
          </w:rPr>
          <w:t>3.1</w:t>
        </w:r>
        <w:r w:rsidR="00B86D95">
          <w:rPr>
            <w:rFonts w:eastAsiaTheme="minorEastAsia" w:cstheme="minorBidi"/>
            <w:b w:val="0"/>
            <w:bCs w:val="0"/>
            <w:noProof/>
            <w:lang w:eastAsia="fr-FR"/>
          </w:rPr>
          <w:tab/>
        </w:r>
        <w:r w:rsidR="00B86D95" w:rsidRPr="000930F4">
          <w:rPr>
            <w:rStyle w:val="Lienhypertexte"/>
            <w:noProof/>
            <w:lang w:eastAsia="fr-FR"/>
          </w:rPr>
          <w:t>Rupture en section nette dans la cornière</w:t>
        </w:r>
        <w:r w:rsidR="00B86D95">
          <w:rPr>
            <w:noProof/>
            <w:webHidden/>
          </w:rPr>
          <w:tab/>
        </w:r>
        <w:r w:rsidR="00B86D95">
          <w:rPr>
            <w:noProof/>
            <w:webHidden/>
          </w:rPr>
          <w:fldChar w:fldCharType="begin"/>
        </w:r>
        <w:r w:rsidR="00B86D95">
          <w:rPr>
            <w:noProof/>
            <w:webHidden/>
          </w:rPr>
          <w:instrText xml:space="preserve"> PAGEREF _Toc110953929 \h </w:instrText>
        </w:r>
        <w:r w:rsidR="00B86D95">
          <w:rPr>
            <w:noProof/>
            <w:webHidden/>
          </w:rPr>
        </w:r>
        <w:r w:rsidR="00B86D95">
          <w:rPr>
            <w:noProof/>
            <w:webHidden/>
          </w:rPr>
          <w:fldChar w:fldCharType="separate"/>
        </w:r>
        <w:r w:rsidR="001861FA">
          <w:rPr>
            <w:noProof/>
            <w:webHidden/>
          </w:rPr>
          <w:t>5</w:t>
        </w:r>
        <w:r w:rsidR="00B86D95">
          <w:rPr>
            <w:noProof/>
            <w:webHidden/>
          </w:rPr>
          <w:fldChar w:fldCharType="end"/>
        </w:r>
      </w:hyperlink>
    </w:p>
    <w:p w14:paraId="54C0CD0E" w14:textId="658B77BA"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0" w:history="1">
        <w:r w:rsidR="00B86D95" w:rsidRPr="000930F4">
          <w:rPr>
            <w:rStyle w:val="Lienhypertexte"/>
            <w:noProof/>
            <w:lang w:eastAsia="fr-FR"/>
          </w:rPr>
          <w:t>3.2</w:t>
        </w:r>
        <w:r w:rsidR="00B86D95">
          <w:rPr>
            <w:rFonts w:eastAsiaTheme="minorEastAsia" w:cstheme="minorBidi"/>
            <w:b w:val="0"/>
            <w:bCs w:val="0"/>
            <w:noProof/>
            <w:lang w:eastAsia="fr-FR"/>
          </w:rPr>
          <w:tab/>
        </w:r>
        <w:r w:rsidR="00B86D95" w:rsidRPr="000930F4">
          <w:rPr>
            <w:rStyle w:val="Lienhypertexte"/>
            <w:noProof/>
            <w:lang w:eastAsia="fr-FR"/>
          </w:rPr>
          <w:t>Cisaillement de bloc dans la cornière</w:t>
        </w:r>
        <w:r w:rsidR="00B86D95">
          <w:rPr>
            <w:noProof/>
            <w:webHidden/>
          </w:rPr>
          <w:tab/>
        </w:r>
        <w:r w:rsidR="00B86D95">
          <w:rPr>
            <w:noProof/>
            <w:webHidden/>
          </w:rPr>
          <w:fldChar w:fldCharType="begin"/>
        </w:r>
        <w:r w:rsidR="00B86D95">
          <w:rPr>
            <w:noProof/>
            <w:webHidden/>
          </w:rPr>
          <w:instrText xml:space="preserve"> PAGEREF _Toc110953930 \h </w:instrText>
        </w:r>
        <w:r w:rsidR="00B86D95">
          <w:rPr>
            <w:noProof/>
            <w:webHidden/>
          </w:rPr>
        </w:r>
        <w:r w:rsidR="00B86D95">
          <w:rPr>
            <w:noProof/>
            <w:webHidden/>
          </w:rPr>
          <w:fldChar w:fldCharType="separate"/>
        </w:r>
        <w:r w:rsidR="001861FA">
          <w:rPr>
            <w:noProof/>
            <w:webHidden/>
          </w:rPr>
          <w:t>5</w:t>
        </w:r>
        <w:r w:rsidR="00B86D95">
          <w:rPr>
            <w:noProof/>
            <w:webHidden/>
          </w:rPr>
          <w:fldChar w:fldCharType="end"/>
        </w:r>
      </w:hyperlink>
    </w:p>
    <w:p w14:paraId="038771A0" w14:textId="7F9C4799"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1" w:history="1">
        <w:r w:rsidR="00B86D95" w:rsidRPr="000930F4">
          <w:rPr>
            <w:rStyle w:val="Lienhypertexte"/>
            <w:noProof/>
            <w:lang w:eastAsia="fr-FR"/>
          </w:rPr>
          <w:t>3.3</w:t>
        </w:r>
        <w:r w:rsidR="00B86D95">
          <w:rPr>
            <w:rFonts w:eastAsiaTheme="minorEastAsia" w:cstheme="minorBidi"/>
            <w:b w:val="0"/>
            <w:bCs w:val="0"/>
            <w:noProof/>
            <w:lang w:eastAsia="fr-FR"/>
          </w:rPr>
          <w:tab/>
        </w:r>
        <w:r w:rsidR="00B86D95" w:rsidRPr="000930F4">
          <w:rPr>
            <w:rStyle w:val="Lienhypertexte"/>
            <w:noProof/>
            <w:lang w:eastAsia="fr-FR"/>
          </w:rPr>
          <w:t>Pression diamétrale dans la cornière</w:t>
        </w:r>
        <w:r w:rsidR="00B86D95">
          <w:rPr>
            <w:noProof/>
            <w:webHidden/>
          </w:rPr>
          <w:tab/>
        </w:r>
        <w:r w:rsidR="00B86D95">
          <w:rPr>
            <w:noProof/>
            <w:webHidden/>
          </w:rPr>
          <w:fldChar w:fldCharType="begin"/>
        </w:r>
        <w:r w:rsidR="00B86D95">
          <w:rPr>
            <w:noProof/>
            <w:webHidden/>
          </w:rPr>
          <w:instrText xml:space="preserve"> PAGEREF _Toc110953931 \h </w:instrText>
        </w:r>
        <w:r w:rsidR="00B86D95">
          <w:rPr>
            <w:noProof/>
            <w:webHidden/>
          </w:rPr>
        </w:r>
        <w:r w:rsidR="00B86D95">
          <w:rPr>
            <w:noProof/>
            <w:webHidden/>
          </w:rPr>
          <w:fldChar w:fldCharType="separate"/>
        </w:r>
        <w:r w:rsidR="001861FA">
          <w:rPr>
            <w:noProof/>
            <w:webHidden/>
          </w:rPr>
          <w:t>5</w:t>
        </w:r>
        <w:r w:rsidR="00B86D95">
          <w:rPr>
            <w:noProof/>
            <w:webHidden/>
          </w:rPr>
          <w:fldChar w:fldCharType="end"/>
        </w:r>
      </w:hyperlink>
    </w:p>
    <w:p w14:paraId="7E1EAAF0" w14:textId="54A7C9AB"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2" w:history="1">
        <w:r w:rsidR="00B86D95" w:rsidRPr="000930F4">
          <w:rPr>
            <w:rStyle w:val="Lienhypertexte"/>
            <w:noProof/>
            <w:lang w:eastAsia="fr-FR"/>
          </w:rPr>
          <w:t>3.4</w:t>
        </w:r>
        <w:r w:rsidR="00B86D95">
          <w:rPr>
            <w:rFonts w:eastAsiaTheme="minorEastAsia" w:cstheme="minorBidi"/>
            <w:b w:val="0"/>
            <w:bCs w:val="0"/>
            <w:noProof/>
            <w:lang w:eastAsia="fr-FR"/>
          </w:rPr>
          <w:tab/>
        </w:r>
        <w:r w:rsidR="00B86D95" w:rsidRPr="000930F4">
          <w:rPr>
            <w:rStyle w:val="Lienhypertexte"/>
            <w:noProof/>
            <w:lang w:eastAsia="fr-FR"/>
          </w:rPr>
          <w:t>Boulons en cisaillement</w:t>
        </w:r>
        <w:r w:rsidR="00B86D95">
          <w:rPr>
            <w:noProof/>
            <w:webHidden/>
          </w:rPr>
          <w:tab/>
        </w:r>
        <w:r w:rsidR="00B86D95">
          <w:rPr>
            <w:noProof/>
            <w:webHidden/>
          </w:rPr>
          <w:fldChar w:fldCharType="begin"/>
        </w:r>
        <w:r w:rsidR="00B86D95">
          <w:rPr>
            <w:noProof/>
            <w:webHidden/>
          </w:rPr>
          <w:instrText xml:space="preserve"> PAGEREF _Toc110953932 \h </w:instrText>
        </w:r>
        <w:r w:rsidR="00B86D95">
          <w:rPr>
            <w:noProof/>
            <w:webHidden/>
          </w:rPr>
        </w:r>
        <w:r w:rsidR="00B86D95">
          <w:rPr>
            <w:noProof/>
            <w:webHidden/>
          </w:rPr>
          <w:fldChar w:fldCharType="separate"/>
        </w:r>
        <w:r w:rsidR="001861FA">
          <w:rPr>
            <w:noProof/>
            <w:webHidden/>
          </w:rPr>
          <w:t>6</w:t>
        </w:r>
        <w:r w:rsidR="00B86D95">
          <w:rPr>
            <w:noProof/>
            <w:webHidden/>
          </w:rPr>
          <w:fldChar w:fldCharType="end"/>
        </w:r>
      </w:hyperlink>
    </w:p>
    <w:p w14:paraId="7990B2A5" w14:textId="7E73FBD1"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3" w:history="1">
        <w:r w:rsidR="00B86D95" w:rsidRPr="000930F4">
          <w:rPr>
            <w:rStyle w:val="Lienhypertexte"/>
            <w:rFonts w:eastAsia="Times New Roman"/>
            <w:noProof/>
            <w:lang w:eastAsia="fr-FR"/>
          </w:rPr>
          <w:t>3.5</w:t>
        </w:r>
        <w:r w:rsidR="00B86D95">
          <w:rPr>
            <w:rFonts w:eastAsiaTheme="minorEastAsia" w:cstheme="minorBidi"/>
            <w:b w:val="0"/>
            <w:bCs w:val="0"/>
            <w:noProof/>
            <w:lang w:eastAsia="fr-FR"/>
          </w:rPr>
          <w:tab/>
        </w:r>
        <w:r w:rsidR="00B86D95" w:rsidRPr="000930F4">
          <w:rPr>
            <w:rStyle w:val="Lienhypertexte"/>
            <w:rFonts w:eastAsia="Times New Roman"/>
            <w:noProof/>
            <w:lang w:eastAsia="fr-FR"/>
          </w:rPr>
          <w:t>Pression diamétrale dans le gousset</w:t>
        </w:r>
        <w:r w:rsidR="00B86D95">
          <w:rPr>
            <w:noProof/>
            <w:webHidden/>
          </w:rPr>
          <w:tab/>
        </w:r>
        <w:r w:rsidR="00B86D95">
          <w:rPr>
            <w:noProof/>
            <w:webHidden/>
          </w:rPr>
          <w:fldChar w:fldCharType="begin"/>
        </w:r>
        <w:r w:rsidR="00B86D95">
          <w:rPr>
            <w:noProof/>
            <w:webHidden/>
          </w:rPr>
          <w:instrText xml:space="preserve"> PAGEREF _Toc110953933 \h </w:instrText>
        </w:r>
        <w:r w:rsidR="00B86D95">
          <w:rPr>
            <w:noProof/>
            <w:webHidden/>
          </w:rPr>
        </w:r>
        <w:r w:rsidR="00B86D95">
          <w:rPr>
            <w:noProof/>
            <w:webHidden/>
          </w:rPr>
          <w:fldChar w:fldCharType="separate"/>
        </w:r>
        <w:r w:rsidR="001861FA">
          <w:rPr>
            <w:noProof/>
            <w:webHidden/>
          </w:rPr>
          <w:t>7</w:t>
        </w:r>
        <w:r w:rsidR="00B86D95">
          <w:rPr>
            <w:noProof/>
            <w:webHidden/>
          </w:rPr>
          <w:fldChar w:fldCharType="end"/>
        </w:r>
      </w:hyperlink>
    </w:p>
    <w:p w14:paraId="3F224EB7" w14:textId="3CF2FDF2"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4" w:history="1">
        <w:r w:rsidR="00B86D95" w:rsidRPr="000930F4">
          <w:rPr>
            <w:rStyle w:val="Lienhypertexte"/>
            <w:noProof/>
          </w:rPr>
          <w:t>3.6</w:t>
        </w:r>
        <w:r w:rsidR="00B86D95">
          <w:rPr>
            <w:rFonts w:eastAsiaTheme="minorEastAsia" w:cstheme="minorBidi"/>
            <w:b w:val="0"/>
            <w:bCs w:val="0"/>
            <w:noProof/>
            <w:lang w:eastAsia="fr-FR"/>
          </w:rPr>
          <w:tab/>
        </w:r>
        <w:r w:rsidR="00B86D95" w:rsidRPr="000930F4">
          <w:rPr>
            <w:rStyle w:val="Lienhypertexte"/>
            <w:noProof/>
          </w:rPr>
          <w:t>Section brute du gousset</w:t>
        </w:r>
        <w:r w:rsidR="00B86D95">
          <w:rPr>
            <w:noProof/>
            <w:webHidden/>
          </w:rPr>
          <w:tab/>
        </w:r>
        <w:r w:rsidR="00B86D95">
          <w:rPr>
            <w:noProof/>
            <w:webHidden/>
          </w:rPr>
          <w:fldChar w:fldCharType="begin"/>
        </w:r>
        <w:r w:rsidR="00B86D95">
          <w:rPr>
            <w:noProof/>
            <w:webHidden/>
          </w:rPr>
          <w:instrText xml:space="preserve"> PAGEREF _Toc110953934 \h </w:instrText>
        </w:r>
        <w:r w:rsidR="00B86D95">
          <w:rPr>
            <w:noProof/>
            <w:webHidden/>
          </w:rPr>
        </w:r>
        <w:r w:rsidR="00B86D95">
          <w:rPr>
            <w:noProof/>
            <w:webHidden/>
          </w:rPr>
          <w:fldChar w:fldCharType="separate"/>
        </w:r>
        <w:r w:rsidR="001861FA">
          <w:rPr>
            <w:noProof/>
            <w:webHidden/>
          </w:rPr>
          <w:t>7</w:t>
        </w:r>
        <w:r w:rsidR="00B86D95">
          <w:rPr>
            <w:noProof/>
            <w:webHidden/>
          </w:rPr>
          <w:fldChar w:fldCharType="end"/>
        </w:r>
      </w:hyperlink>
    </w:p>
    <w:p w14:paraId="2232962D" w14:textId="47571D81"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5" w:history="1">
        <w:r w:rsidR="00B86D95" w:rsidRPr="000930F4">
          <w:rPr>
            <w:rStyle w:val="Lienhypertexte"/>
            <w:noProof/>
          </w:rPr>
          <w:t>3.7</w:t>
        </w:r>
        <w:r w:rsidR="00B86D95">
          <w:rPr>
            <w:rFonts w:eastAsiaTheme="minorEastAsia" w:cstheme="minorBidi"/>
            <w:b w:val="0"/>
            <w:bCs w:val="0"/>
            <w:noProof/>
            <w:lang w:eastAsia="fr-FR"/>
          </w:rPr>
          <w:tab/>
        </w:r>
        <w:r w:rsidR="00B86D95" w:rsidRPr="000930F4">
          <w:rPr>
            <w:rStyle w:val="Lienhypertexte"/>
            <w:noProof/>
          </w:rPr>
          <w:t>Section nette du gousset</w:t>
        </w:r>
        <w:r w:rsidR="00B86D95">
          <w:rPr>
            <w:noProof/>
            <w:webHidden/>
          </w:rPr>
          <w:tab/>
        </w:r>
        <w:r w:rsidR="00B86D95">
          <w:rPr>
            <w:noProof/>
            <w:webHidden/>
          </w:rPr>
          <w:fldChar w:fldCharType="begin"/>
        </w:r>
        <w:r w:rsidR="00B86D95">
          <w:rPr>
            <w:noProof/>
            <w:webHidden/>
          </w:rPr>
          <w:instrText xml:space="preserve"> PAGEREF _Toc110953935 \h </w:instrText>
        </w:r>
        <w:r w:rsidR="00B86D95">
          <w:rPr>
            <w:noProof/>
            <w:webHidden/>
          </w:rPr>
        </w:r>
        <w:r w:rsidR="00B86D95">
          <w:rPr>
            <w:noProof/>
            <w:webHidden/>
          </w:rPr>
          <w:fldChar w:fldCharType="separate"/>
        </w:r>
        <w:r w:rsidR="001861FA">
          <w:rPr>
            <w:noProof/>
            <w:webHidden/>
          </w:rPr>
          <w:t>8</w:t>
        </w:r>
        <w:r w:rsidR="00B86D95">
          <w:rPr>
            <w:noProof/>
            <w:webHidden/>
          </w:rPr>
          <w:fldChar w:fldCharType="end"/>
        </w:r>
      </w:hyperlink>
    </w:p>
    <w:p w14:paraId="09B81212" w14:textId="31C93998"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6" w:history="1">
        <w:r w:rsidR="00B86D95" w:rsidRPr="000930F4">
          <w:rPr>
            <w:rStyle w:val="Lienhypertexte"/>
            <w:noProof/>
          </w:rPr>
          <w:t>3.8</w:t>
        </w:r>
        <w:r w:rsidR="00B86D95">
          <w:rPr>
            <w:rFonts w:eastAsiaTheme="minorEastAsia" w:cstheme="minorBidi"/>
            <w:b w:val="0"/>
            <w:bCs w:val="0"/>
            <w:noProof/>
            <w:lang w:eastAsia="fr-FR"/>
          </w:rPr>
          <w:tab/>
        </w:r>
        <w:r w:rsidR="00B86D95" w:rsidRPr="000930F4">
          <w:rPr>
            <w:rStyle w:val="Lienhypertexte"/>
            <w:noProof/>
          </w:rPr>
          <w:t>Cisaillement de bloc du gousset</w:t>
        </w:r>
        <w:r w:rsidR="00B86D95">
          <w:rPr>
            <w:noProof/>
            <w:webHidden/>
          </w:rPr>
          <w:tab/>
        </w:r>
        <w:r w:rsidR="00B86D95">
          <w:rPr>
            <w:noProof/>
            <w:webHidden/>
          </w:rPr>
          <w:fldChar w:fldCharType="begin"/>
        </w:r>
        <w:r w:rsidR="00B86D95">
          <w:rPr>
            <w:noProof/>
            <w:webHidden/>
          </w:rPr>
          <w:instrText xml:space="preserve"> PAGEREF _Toc110953936 \h </w:instrText>
        </w:r>
        <w:r w:rsidR="00B86D95">
          <w:rPr>
            <w:noProof/>
            <w:webHidden/>
          </w:rPr>
        </w:r>
        <w:r w:rsidR="00B86D95">
          <w:rPr>
            <w:noProof/>
            <w:webHidden/>
          </w:rPr>
          <w:fldChar w:fldCharType="separate"/>
        </w:r>
        <w:r w:rsidR="001861FA">
          <w:rPr>
            <w:noProof/>
            <w:webHidden/>
          </w:rPr>
          <w:t>8</w:t>
        </w:r>
        <w:r w:rsidR="00B86D95">
          <w:rPr>
            <w:noProof/>
            <w:webHidden/>
          </w:rPr>
          <w:fldChar w:fldCharType="end"/>
        </w:r>
      </w:hyperlink>
    </w:p>
    <w:p w14:paraId="7599E838" w14:textId="6970035E" w:rsidR="00B86D95" w:rsidRDefault="00000000">
      <w:pPr>
        <w:pStyle w:val="TM1"/>
        <w:tabs>
          <w:tab w:val="left" w:pos="440"/>
          <w:tab w:val="right" w:leader="underscore" w:pos="9062"/>
        </w:tabs>
        <w:rPr>
          <w:rFonts w:eastAsiaTheme="minorEastAsia" w:cstheme="minorBidi"/>
          <w:b w:val="0"/>
          <w:bCs w:val="0"/>
          <w:i w:val="0"/>
          <w:iCs w:val="0"/>
          <w:noProof/>
          <w:sz w:val="22"/>
          <w:szCs w:val="22"/>
          <w:lang w:eastAsia="fr-FR"/>
        </w:rPr>
      </w:pPr>
      <w:hyperlink w:anchor="_Toc110953937" w:history="1">
        <w:r w:rsidR="00B86D95" w:rsidRPr="000930F4">
          <w:rPr>
            <w:rStyle w:val="Lienhypertexte"/>
            <w:noProof/>
          </w:rPr>
          <w:t>4</w:t>
        </w:r>
        <w:r w:rsidR="00B86D95">
          <w:rPr>
            <w:rFonts w:eastAsiaTheme="minorEastAsia" w:cstheme="minorBidi"/>
            <w:b w:val="0"/>
            <w:bCs w:val="0"/>
            <w:i w:val="0"/>
            <w:iCs w:val="0"/>
            <w:noProof/>
            <w:sz w:val="22"/>
            <w:szCs w:val="22"/>
            <w:lang w:eastAsia="fr-FR"/>
          </w:rPr>
          <w:tab/>
        </w:r>
        <w:r w:rsidR="00B86D95" w:rsidRPr="000930F4">
          <w:rPr>
            <w:rStyle w:val="Lienhypertexte"/>
            <w:noProof/>
          </w:rPr>
          <w:t>Utilisation</w:t>
        </w:r>
        <w:r w:rsidR="00B86D95">
          <w:rPr>
            <w:noProof/>
            <w:webHidden/>
          </w:rPr>
          <w:tab/>
        </w:r>
        <w:r w:rsidR="00B86D95">
          <w:rPr>
            <w:noProof/>
            <w:webHidden/>
          </w:rPr>
          <w:fldChar w:fldCharType="begin"/>
        </w:r>
        <w:r w:rsidR="00B86D95">
          <w:rPr>
            <w:noProof/>
            <w:webHidden/>
          </w:rPr>
          <w:instrText xml:space="preserve"> PAGEREF _Toc110953937 \h </w:instrText>
        </w:r>
        <w:r w:rsidR="00B86D95">
          <w:rPr>
            <w:noProof/>
            <w:webHidden/>
          </w:rPr>
        </w:r>
        <w:r w:rsidR="00B86D95">
          <w:rPr>
            <w:noProof/>
            <w:webHidden/>
          </w:rPr>
          <w:fldChar w:fldCharType="separate"/>
        </w:r>
        <w:r w:rsidR="001861FA">
          <w:rPr>
            <w:noProof/>
            <w:webHidden/>
          </w:rPr>
          <w:t>8</w:t>
        </w:r>
        <w:r w:rsidR="00B86D95">
          <w:rPr>
            <w:noProof/>
            <w:webHidden/>
          </w:rPr>
          <w:fldChar w:fldCharType="end"/>
        </w:r>
      </w:hyperlink>
    </w:p>
    <w:p w14:paraId="2C6EA894" w14:textId="2DD80FFA"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8" w:history="1">
        <w:r w:rsidR="00B86D95" w:rsidRPr="000930F4">
          <w:rPr>
            <w:rStyle w:val="Lienhypertexte"/>
            <w:noProof/>
          </w:rPr>
          <w:t>4.1</w:t>
        </w:r>
        <w:r w:rsidR="00B86D95">
          <w:rPr>
            <w:rFonts w:eastAsiaTheme="minorEastAsia" w:cstheme="minorBidi"/>
            <w:b w:val="0"/>
            <w:bCs w:val="0"/>
            <w:noProof/>
            <w:lang w:eastAsia="fr-FR"/>
          </w:rPr>
          <w:tab/>
        </w:r>
        <w:r w:rsidR="00B86D95" w:rsidRPr="000930F4">
          <w:rPr>
            <w:rStyle w:val="Lienhypertexte"/>
            <w:noProof/>
          </w:rPr>
          <w:t>Partie Cornière</w:t>
        </w:r>
        <w:r w:rsidR="00B86D95">
          <w:rPr>
            <w:noProof/>
            <w:webHidden/>
          </w:rPr>
          <w:tab/>
        </w:r>
        <w:r w:rsidR="00B86D95">
          <w:rPr>
            <w:noProof/>
            <w:webHidden/>
          </w:rPr>
          <w:fldChar w:fldCharType="begin"/>
        </w:r>
        <w:r w:rsidR="00B86D95">
          <w:rPr>
            <w:noProof/>
            <w:webHidden/>
          </w:rPr>
          <w:instrText xml:space="preserve"> PAGEREF _Toc110953938 \h </w:instrText>
        </w:r>
        <w:r w:rsidR="00B86D95">
          <w:rPr>
            <w:noProof/>
            <w:webHidden/>
          </w:rPr>
        </w:r>
        <w:r w:rsidR="00B86D95">
          <w:rPr>
            <w:noProof/>
            <w:webHidden/>
          </w:rPr>
          <w:fldChar w:fldCharType="separate"/>
        </w:r>
        <w:r w:rsidR="001861FA">
          <w:rPr>
            <w:noProof/>
            <w:webHidden/>
          </w:rPr>
          <w:t>9</w:t>
        </w:r>
        <w:r w:rsidR="00B86D95">
          <w:rPr>
            <w:noProof/>
            <w:webHidden/>
          </w:rPr>
          <w:fldChar w:fldCharType="end"/>
        </w:r>
      </w:hyperlink>
    </w:p>
    <w:p w14:paraId="2C45EF89" w14:textId="25660EB1"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39" w:history="1">
        <w:r w:rsidR="00B86D95" w:rsidRPr="000930F4">
          <w:rPr>
            <w:rStyle w:val="Lienhypertexte"/>
            <w:noProof/>
          </w:rPr>
          <w:t>4.2</w:t>
        </w:r>
        <w:r w:rsidR="00B86D95">
          <w:rPr>
            <w:rFonts w:eastAsiaTheme="minorEastAsia" w:cstheme="minorBidi"/>
            <w:b w:val="0"/>
            <w:bCs w:val="0"/>
            <w:noProof/>
            <w:lang w:eastAsia="fr-FR"/>
          </w:rPr>
          <w:tab/>
        </w:r>
        <w:r w:rsidR="00B86D95" w:rsidRPr="000930F4">
          <w:rPr>
            <w:rStyle w:val="Lienhypertexte"/>
            <w:noProof/>
          </w:rPr>
          <w:t>Partie gousset</w:t>
        </w:r>
        <w:r w:rsidR="00B86D95">
          <w:rPr>
            <w:noProof/>
            <w:webHidden/>
          </w:rPr>
          <w:tab/>
        </w:r>
        <w:r w:rsidR="00B86D95">
          <w:rPr>
            <w:noProof/>
            <w:webHidden/>
          </w:rPr>
          <w:fldChar w:fldCharType="begin"/>
        </w:r>
        <w:r w:rsidR="00B86D95">
          <w:rPr>
            <w:noProof/>
            <w:webHidden/>
          </w:rPr>
          <w:instrText xml:space="preserve"> PAGEREF _Toc110953939 \h </w:instrText>
        </w:r>
        <w:r w:rsidR="00B86D95">
          <w:rPr>
            <w:noProof/>
            <w:webHidden/>
          </w:rPr>
        </w:r>
        <w:r w:rsidR="00B86D95">
          <w:rPr>
            <w:noProof/>
            <w:webHidden/>
          </w:rPr>
          <w:fldChar w:fldCharType="separate"/>
        </w:r>
        <w:r w:rsidR="001861FA">
          <w:rPr>
            <w:noProof/>
            <w:webHidden/>
          </w:rPr>
          <w:t>10</w:t>
        </w:r>
        <w:r w:rsidR="00B86D95">
          <w:rPr>
            <w:noProof/>
            <w:webHidden/>
          </w:rPr>
          <w:fldChar w:fldCharType="end"/>
        </w:r>
      </w:hyperlink>
    </w:p>
    <w:p w14:paraId="12033656" w14:textId="74F7F8B3"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40" w:history="1">
        <w:r w:rsidR="00B86D95" w:rsidRPr="000930F4">
          <w:rPr>
            <w:rStyle w:val="Lienhypertexte"/>
            <w:noProof/>
          </w:rPr>
          <w:t>4.3</w:t>
        </w:r>
        <w:r w:rsidR="00B86D95">
          <w:rPr>
            <w:rFonts w:eastAsiaTheme="minorEastAsia" w:cstheme="minorBidi"/>
            <w:b w:val="0"/>
            <w:bCs w:val="0"/>
            <w:noProof/>
            <w:lang w:eastAsia="fr-FR"/>
          </w:rPr>
          <w:tab/>
        </w:r>
        <w:r w:rsidR="00B86D95" w:rsidRPr="000930F4">
          <w:rPr>
            <w:rStyle w:val="Lienhypertexte"/>
            <w:noProof/>
          </w:rPr>
          <w:t>Détails des calculs</w:t>
        </w:r>
        <w:r w:rsidR="00B86D95">
          <w:rPr>
            <w:noProof/>
            <w:webHidden/>
          </w:rPr>
          <w:tab/>
        </w:r>
        <w:r w:rsidR="00B86D95">
          <w:rPr>
            <w:noProof/>
            <w:webHidden/>
          </w:rPr>
          <w:fldChar w:fldCharType="begin"/>
        </w:r>
        <w:r w:rsidR="00B86D95">
          <w:rPr>
            <w:noProof/>
            <w:webHidden/>
          </w:rPr>
          <w:instrText xml:space="preserve"> PAGEREF _Toc110953940 \h </w:instrText>
        </w:r>
        <w:r w:rsidR="00B86D95">
          <w:rPr>
            <w:noProof/>
            <w:webHidden/>
          </w:rPr>
        </w:r>
        <w:r w:rsidR="00B86D95">
          <w:rPr>
            <w:noProof/>
            <w:webHidden/>
          </w:rPr>
          <w:fldChar w:fldCharType="separate"/>
        </w:r>
        <w:r w:rsidR="001861FA">
          <w:rPr>
            <w:noProof/>
            <w:webHidden/>
          </w:rPr>
          <w:t>11</w:t>
        </w:r>
        <w:r w:rsidR="00B86D95">
          <w:rPr>
            <w:noProof/>
            <w:webHidden/>
          </w:rPr>
          <w:fldChar w:fldCharType="end"/>
        </w:r>
      </w:hyperlink>
    </w:p>
    <w:p w14:paraId="2048335F" w14:textId="51CE9202" w:rsidR="00B86D95" w:rsidRDefault="00000000">
      <w:pPr>
        <w:pStyle w:val="TM1"/>
        <w:tabs>
          <w:tab w:val="left" w:pos="440"/>
          <w:tab w:val="right" w:leader="underscore" w:pos="9062"/>
        </w:tabs>
        <w:rPr>
          <w:rFonts w:eastAsiaTheme="minorEastAsia" w:cstheme="minorBidi"/>
          <w:b w:val="0"/>
          <w:bCs w:val="0"/>
          <w:i w:val="0"/>
          <w:iCs w:val="0"/>
          <w:noProof/>
          <w:sz w:val="22"/>
          <w:szCs w:val="22"/>
          <w:lang w:eastAsia="fr-FR"/>
        </w:rPr>
      </w:pPr>
      <w:hyperlink w:anchor="_Toc110953941" w:history="1">
        <w:r w:rsidR="00B86D95" w:rsidRPr="000930F4">
          <w:rPr>
            <w:rStyle w:val="Lienhypertexte"/>
            <w:noProof/>
            <w:lang w:eastAsia="fr-FR"/>
          </w:rPr>
          <w:t>5</w:t>
        </w:r>
        <w:r w:rsidR="00B86D95">
          <w:rPr>
            <w:rFonts w:eastAsiaTheme="minorEastAsia" w:cstheme="minorBidi"/>
            <w:b w:val="0"/>
            <w:bCs w:val="0"/>
            <w:i w:val="0"/>
            <w:iCs w:val="0"/>
            <w:noProof/>
            <w:sz w:val="22"/>
            <w:szCs w:val="22"/>
            <w:lang w:eastAsia="fr-FR"/>
          </w:rPr>
          <w:tab/>
        </w:r>
        <w:r w:rsidR="00B86D95" w:rsidRPr="000930F4">
          <w:rPr>
            <w:rStyle w:val="Lienhypertexte"/>
            <w:noProof/>
            <w:lang w:eastAsia="fr-FR"/>
          </w:rPr>
          <w:t>Validation</w:t>
        </w:r>
        <w:r w:rsidR="00B86D95">
          <w:rPr>
            <w:noProof/>
            <w:webHidden/>
          </w:rPr>
          <w:tab/>
        </w:r>
        <w:r w:rsidR="00B86D95">
          <w:rPr>
            <w:noProof/>
            <w:webHidden/>
          </w:rPr>
          <w:fldChar w:fldCharType="begin"/>
        </w:r>
        <w:r w:rsidR="00B86D95">
          <w:rPr>
            <w:noProof/>
            <w:webHidden/>
          </w:rPr>
          <w:instrText xml:space="preserve"> PAGEREF _Toc110953941 \h </w:instrText>
        </w:r>
        <w:r w:rsidR="00B86D95">
          <w:rPr>
            <w:noProof/>
            <w:webHidden/>
          </w:rPr>
        </w:r>
        <w:r w:rsidR="00B86D95">
          <w:rPr>
            <w:noProof/>
            <w:webHidden/>
          </w:rPr>
          <w:fldChar w:fldCharType="separate"/>
        </w:r>
        <w:r w:rsidR="001861FA">
          <w:rPr>
            <w:noProof/>
            <w:webHidden/>
          </w:rPr>
          <w:t>13</w:t>
        </w:r>
        <w:r w:rsidR="00B86D95">
          <w:rPr>
            <w:noProof/>
            <w:webHidden/>
          </w:rPr>
          <w:fldChar w:fldCharType="end"/>
        </w:r>
      </w:hyperlink>
    </w:p>
    <w:p w14:paraId="0CE78AD9" w14:textId="0F73863C"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42" w:history="1">
        <w:r w:rsidR="00B86D95" w:rsidRPr="000930F4">
          <w:rPr>
            <w:rStyle w:val="Lienhypertexte"/>
            <w:noProof/>
            <w:lang w:eastAsia="fr-FR"/>
          </w:rPr>
          <w:t>5.1</w:t>
        </w:r>
        <w:r w:rsidR="00B86D95">
          <w:rPr>
            <w:rFonts w:eastAsiaTheme="minorEastAsia" w:cstheme="minorBidi"/>
            <w:b w:val="0"/>
            <w:bCs w:val="0"/>
            <w:noProof/>
            <w:lang w:eastAsia="fr-FR"/>
          </w:rPr>
          <w:tab/>
        </w:r>
        <w:r w:rsidR="00B86D95" w:rsidRPr="000930F4">
          <w:rPr>
            <w:rStyle w:val="Lienhypertexte"/>
            <w:noProof/>
            <w:lang w:eastAsia="fr-FR"/>
          </w:rPr>
          <w:t>Première vérification</w:t>
        </w:r>
        <w:r w:rsidR="00B86D95">
          <w:rPr>
            <w:noProof/>
            <w:webHidden/>
          </w:rPr>
          <w:tab/>
        </w:r>
        <w:r w:rsidR="00B86D95">
          <w:rPr>
            <w:noProof/>
            <w:webHidden/>
          </w:rPr>
          <w:fldChar w:fldCharType="begin"/>
        </w:r>
        <w:r w:rsidR="00B86D95">
          <w:rPr>
            <w:noProof/>
            <w:webHidden/>
          </w:rPr>
          <w:instrText xml:space="preserve"> PAGEREF _Toc110953942 \h </w:instrText>
        </w:r>
        <w:r w:rsidR="00B86D95">
          <w:rPr>
            <w:noProof/>
            <w:webHidden/>
          </w:rPr>
        </w:r>
        <w:r w:rsidR="00B86D95">
          <w:rPr>
            <w:noProof/>
            <w:webHidden/>
          </w:rPr>
          <w:fldChar w:fldCharType="separate"/>
        </w:r>
        <w:r w:rsidR="001861FA">
          <w:rPr>
            <w:noProof/>
            <w:webHidden/>
          </w:rPr>
          <w:t>13</w:t>
        </w:r>
        <w:r w:rsidR="00B86D95">
          <w:rPr>
            <w:noProof/>
            <w:webHidden/>
          </w:rPr>
          <w:fldChar w:fldCharType="end"/>
        </w:r>
      </w:hyperlink>
    </w:p>
    <w:p w14:paraId="29C65750" w14:textId="1372E8FB" w:rsidR="00B86D95" w:rsidRDefault="00000000">
      <w:pPr>
        <w:pStyle w:val="TM2"/>
        <w:tabs>
          <w:tab w:val="left" w:pos="880"/>
          <w:tab w:val="right" w:leader="underscore" w:pos="9062"/>
        </w:tabs>
        <w:rPr>
          <w:rFonts w:eastAsiaTheme="minorEastAsia" w:cstheme="minorBidi"/>
          <w:b w:val="0"/>
          <w:bCs w:val="0"/>
          <w:noProof/>
          <w:lang w:eastAsia="fr-FR"/>
        </w:rPr>
      </w:pPr>
      <w:hyperlink w:anchor="_Toc110953943" w:history="1">
        <w:r w:rsidR="00B86D95" w:rsidRPr="000930F4">
          <w:rPr>
            <w:rStyle w:val="Lienhypertexte"/>
            <w:noProof/>
            <w:lang w:eastAsia="fr-FR"/>
          </w:rPr>
          <w:t>5.2</w:t>
        </w:r>
        <w:r w:rsidR="00B86D95">
          <w:rPr>
            <w:rFonts w:eastAsiaTheme="minorEastAsia" w:cstheme="minorBidi"/>
            <w:b w:val="0"/>
            <w:bCs w:val="0"/>
            <w:noProof/>
            <w:lang w:eastAsia="fr-FR"/>
          </w:rPr>
          <w:tab/>
        </w:r>
        <w:r w:rsidR="00B86D95" w:rsidRPr="000930F4">
          <w:rPr>
            <w:rStyle w:val="Lienhypertexte"/>
            <w:noProof/>
            <w:lang w:eastAsia="fr-FR"/>
          </w:rPr>
          <w:t>Deuxième vérification</w:t>
        </w:r>
        <w:r w:rsidR="00B86D95">
          <w:rPr>
            <w:noProof/>
            <w:webHidden/>
          </w:rPr>
          <w:tab/>
        </w:r>
        <w:r w:rsidR="00B86D95">
          <w:rPr>
            <w:noProof/>
            <w:webHidden/>
          </w:rPr>
          <w:fldChar w:fldCharType="begin"/>
        </w:r>
        <w:r w:rsidR="00B86D95">
          <w:rPr>
            <w:noProof/>
            <w:webHidden/>
          </w:rPr>
          <w:instrText xml:space="preserve"> PAGEREF _Toc110953943 \h </w:instrText>
        </w:r>
        <w:r w:rsidR="00B86D95">
          <w:rPr>
            <w:noProof/>
            <w:webHidden/>
          </w:rPr>
        </w:r>
        <w:r w:rsidR="00B86D95">
          <w:rPr>
            <w:noProof/>
            <w:webHidden/>
          </w:rPr>
          <w:fldChar w:fldCharType="separate"/>
        </w:r>
        <w:r w:rsidR="001861FA">
          <w:rPr>
            <w:noProof/>
            <w:webHidden/>
          </w:rPr>
          <w:t>18</w:t>
        </w:r>
        <w:r w:rsidR="00B86D95">
          <w:rPr>
            <w:noProof/>
            <w:webHidden/>
          </w:rPr>
          <w:fldChar w:fldCharType="end"/>
        </w:r>
      </w:hyperlink>
    </w:p>
    <w:p w14:paraId="71537FC1" w14:textId="39105F8B" w:rsidR="00202D36" w:rsidRPr="008B3C8F" w:rsidRDefault="00326621" w:rsidP="008A11EB">
      <w:r w:rsidRPr="008B3C8F">
        <w:fldChar w:fldCharType="end"/>
      </w:r>
    </w:p>
    <w:tbl>
      <w:tblPr>
        <w:tblStyle w:val="TableauGrille1Clair"/>
        <w:tblW w:w="5000" w:type="pct"/>
        <w:tblLook w:val="04A0" w:firstRow="1" w:lastRow="0" w:firstColumn="1" w:lastColumn="0" w:noHBand="0" w:noVBand="1"/>
      </w:tblPr>
      <w:tblGrid>
        <w:gridCol w:w="1300"/>
        <w:gridCol w:w="768"/>
        <w:gridCol w:w="1473"/>
        <w:gridCol w:w="5521"/>
      </w:tblGrid>
      <w:tr w:rsidR="007162FB" w:rsidRPr="008B3C8F" w14:paraId="2C14D84B" w14:textId="77777777" w:rsidTr="00061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pct"/>
          </w:tcPr>
          <w:p w14:paraId="2CC66C0D" w14:textId="77777777" w:rsidR="007162FB" w:rsidRPr="008B3C8F" w:rsidRDefault="007162FB" w:rsidP="005C5CCB">
            <w:r w:rsidRPr="008B3C8F">
              <w:t>Date</w:t>
            </w:r>
          </w:p>
        </w:tc>
        <w:tc>
          <w:tcPr>
            <w:tcW w:w="424" w:type="pct"/>
          </w:tcPr>
          <w:p w14:paraId="532C0018" w14:textId="77777777" w:rsidR="007162FB" w:rsidRPr="008B3C8F" w:rsidRDefault="007162FB" w:rsidP="005C5CCB">
            <w:pPr>
              <w:cnfStyle w:val="100000000000" w:firstRow="1" w:lastRow="0" w:firstColumn="0" w:lastColumn="0" w:oddVBand="0" w:evenVBand="0" w:oddHBand="0" w:evenHBand="0" w:firstRowFirstColumn="0" w:firstRowLastColumn="0" w:lastRowFirstColumn="0" w:lastRowLastColumn="0"/>
            </w:pPr>
            <w:r w:rsidRPr="008B3C8F">
              <w:t>Indice</w:t>
            </w:r>
          </w:p>
        </w:tc>
        <w:tc>
          <w:tcPr>
            <w:tcW w:w="813" w:type="pct"/>
          </w:tcPr>
          <w:p w14:paraId="79E10383" w14:textId="70D70ACA" w:rsidR="007162FB" w:rsidRPr="008B3C8F" w:rsidRDefault="007162FB" w:rsidP="005C5CCB">
            <w:pPr>
              <w:cnfStyle w:val="100000000000" w:firstRow="1" w:lastRow="0" w:firstColumn="0" w:lastColumn="0" w:oddVBand="0" w:evenVBand="0" w:oddHBand="0" w:evenHBand="0" w:firstRowFirstColumn="0" w:firstRowLastColumn="0" w:lastRowFirstColumn="0" w:lastRowLastColumn="0"/>
            </w:pPr>
            <w:r w:rsidRPr="008B3C8F">
              <w:t>Emetteur</w:t>
            </w:r>
          </w:p>
        </w:tc>
        <w:tc>
          <w:tcPr>
            <w:tcW w:w="3047" w:type="pct"/>
          </w:tcPr>
          <w:p w14:paraId="5A0C7C99" w14:textId="6FE6874A" w:rsidR="007162FB" w:rsidRPr="008B3C8F" w:rsidRDefault="007162FB" w:rsidP="005C5CCB">
            <w:pPr>
              <w:cnfStyle w:val="100000000000" w:firstRow="1" w:lastRow="0" w:firstColumn="0" w:lastColumn="0" w:oddVBand="0" w:evenVBand="0" w:oddHBand="0" w:evenHBand="0" w:firstRowFirstColumn="0" w:firstRowLastColumn="0" w:lastRowFirstColumn="0" w:lastRowLastColumn="0"/>
            </w:pPr>
            <w:r w:rsidRPr="008B3C8F">
              <w:t>Description</w:t>
            </w:r>
          </w:p>
        </w:tc>
      </w:tr>
      <w:tr w:rsidR="007162FB" w:rsidRPr="008B3C8F" w14:paraId="70BC0CDA" w14:textId="77777777" w:rsidTr="00061C9C">
        <w:tc>
          <w:tcPr>
            <w:cnfStyle w:val="001000000000" w:firstRow="0" w:lastRow="0" w:firstColumn="1" w:lastColumn="0" w:oddVBand="0" w:evenVBand="0" w:oddHBand="0" w:evenHBand="0" w:firstRowFirstColumn="0" w:firstRowLastColumn="0" w:lastRowFirstColumn="0" w:lastRowLastColumn="0"/>
            <w:tcW w:w="717" w:type="pct"/>
          </w:tcPr>
          <w:p w14:paraId="36BA7F80" w14:textId="69CA4E10" w:rsidR="007162FB" w:rsidRPr="008B3C8F" w:rsidRDefault="007162FB" w:rsidP="005C5CCB">
            <w:r w:rsidRPr="008B3C8F">
              <w:t>12/05/2021</w:t>
            </w:r>
          </w:p>
        </w:tc>
        <w:tc>
          <w:tcPr>
            <w:tcW w:w="424" w:type="pct"/>
          </w:tcPr>
          <w:p w14:paraId="2BBA2B91" w14:textId="77777777" w:rsidR="007162FB" w:rsidRPr="008B3C8F" w:rsidRDefault="007162FB" w:rsidP="005C5CCB">
            <w:pPr>
              <w:cnfStyle w:val="000000000000" w:firstRow="0" w:lastRow="0" w:firstColumn="0" w:lastColumn="0" w:oddVBand="0" w:evenVBand="0" w:oddHBand="0" w:evenHBand="0" w:firstRowFirstColumn="0" w:firstRowLastColumn="0" w:lastRowFirstColumn="0" w:lastRowLastColumn="0"/>
            </w:pPr>
            <w:r w:rsidRPr="008B3C8F">
              <w:t>A</w:t>
            </w:r>
          </w:p>
        </w:tc>
        <w:tc>
          <w:tcPr>
            <w:tcW w:w="813" w:type="pct"/>
          </w:tcPr>
          <w:p w14:paraId="59F6AAB3" w14:textId="056E10E7" w:rsidR="007162FB" w:rsidRPr="008B3C8F" w:rsidRDefault="007162FB" w:rsidP="005C5CCB">
            <w:pPr>
              <w:cnfStyle w:val="000000000000" w:firstRow="0" w:lastRow="0" w:firstColumn="0" w:lastColumn="0" w:oddVBand="0" w:evenVBand="0" w:oddHBand="0" w:evenHBand="0" w:firstRowFirstColumn="0" w:firstRowLastColumn="0" w:lastRowFirstColumn="0" w:lastRowLastColumn="0"/>
            </w:pPr>
            <w:r w:rsidRPr="008B3C8F">
              <w:t>V. Bourgeois</w:t>
            </w:r>
          </w:p>
        </w:tc>
        <w:tc>
          <w:tcPr>
            <w:tcW w:w="3047" w:type="pct"/>
          </w:tcPr>
          <w:p w14:paraId="202619E4" w14:textId="4850AC81" w:rsidR="007162FB" w:rsidRPr="008B3C8F" w:rsidRDefault="007162FB" w:rsidP="005C5CCB">
            <w:pPr>
              <w:cnfStyle w:val="000000000000" w:firstRow="0" w:lastRow="0" w:firstColumn="0" w:lastColumn="0" w:oddVBand="0" w:evenVBand="0" w:oddHBand="0" w:evenHBand="0" w:firstRowFirstColumn="0" w:firstRowLastColumn="0" w:lastRowFirstColumn="0" w:lastRowLastColumn="0"/>
            </w:pPr>
            <w:r w:rsidRPr="008B3C8F">
              <w:t>1 ère version</w:t>
            </w:r>
          </w:p>
        </w:tc>
      </w:tr>
      <w:tr w:rsidR="007162FB" w:rsidRPr="008B3C8F" w14:paraId="6BF27DF7" w14:textId="77777777" w:rsidTr="00061C9C">
        <w:tc>
          <w:tcPr>
            <w:cnfStyle w:val="001000000000" w:firstRow="0" w:lastRow="0" w:firstColumn="1" w:lastColumn="0" w:oddVBand="0" w:evenVBand="0" w:oddHBand="0" w:evenHBand="0" w:firstRowFirstColumn="0" w:firstRowLastColumn="0" w:lastRowFirstColumn="0" w:lastRowLastColumn="0"/>
            <w:tcW w:w="717" w:type="pct"/>
          </w:tcPr>
          <w:p w14:paraId="7945FCE8" w14:textId="77777777" w:rsidR="007162FB" w:rsidRPr="008B3C8F" w:rsidRDefault="007162FB" w:rsidP="005C5CCB"/>
        </w:tc>
        <w:tc>
          <w:tcPr>
            <w:tcW w:w="424" w:type="pct"/>
          </w:tcPr>
          <w:p w14:paraId="0D0437E9" w14:textId="77777777" w:rsidR="007162FB" w:rsidRPr="008B3C8F" w:rsidRDefault="007162FB" w:rsidP="005C5CCB">
            <w:pPr>
              <w:cnfStyle w:val="000000000000" w:firstRow="0" w:lastRow="0" w:firstColumn="0" w:lastColumn="0" w:oddVBand="0" w:evenVBand="0" w:oddHBand="0" w:evenHBand="0" w:firstRowFirstColumn="0" w:firstRowLastColumn="0" w:lastRowFirstColumn="0" w:lastRowLastColumn="0"/>
            </w:pPr>
          </w:p>
        </w:tc>
        <w:tc>
          <w:tcPr>
            <w:tcW w:w="813" w:type="pct"/>
          </w:tcPr>
          <w:p w14:paraId="74D37833" w14:textId="77777777" w:rsidR="007162FB" w:rsidRPr="008B3C8F" w:rsidRDefault="007162FB" w:rsidP="005C5CCB">
            <w:pPr>
              <w:cnfStyle w:val="000000000000" w:firstRow="0" w:lastRow="0" w:firstColumn="0" w:lastColumn="0" w:oddVBand="0" w:evenVBand="0" w:oddHBand="0" w:evenHBand="0" w:firstRowFirstColumn="0" w:firstRowLastColumn="0" w:lastRowFirstColumn="0" w:lastRowLastColumn="0"/>
            </w:pPr>
          </w:p>
        </w:tc>
        <w:tc>
          <w:tcPr>
            <w:tcW w:w="3047" w:type="pct"/>
          </w:tcPr>
          <w:p w14:paraId="75E1A136" w14:textId="66FF8D0F" w:rsidR="007162FB" w:rsidRPr="008B3C8F" w:rsidRDefault="007162FB" w:rsidP="005C5CCB">
            <w:pPr>
              <w:cnfStyle w:val="000000000000" w:firstRow="0" w:lastRow="0" w:firstColumn="0" w:lastColumn="0" w:oddVBand="0" w:evenVBand="0" w:oddHBand="0" w:evenHBand="0" w:firstRowFirstColumn="0" w:firstRowLastColumn="0" w:lastRowFirstColumn="0" w:lastRowLastColumn="0"/>
            </w:pPr>
          </w:p>
        </w:tc>
      </w:tr>
    </w:tbl>
    <w:p w14:paraId="209FC7F3" w14:textId="72F25A70" w:rsidR="008A11EB" w:rsidRPr="008B3C8F" w:rsidRDefault="008A11EB" w:rsidP="00487955"/>
    <w:tbl>
      <w:tblPr>
        <w:tblStyle w:val="TableauGrille1Clair"/>
        <w:tblW w:w="5000" w:type="pct"/>
        <w:tblLook w:val="04A0" w:firstRow="1" w:lastRow="0" w:firstColumn="1" w:lastColumn="0" w:noHBand="0" w:noVBand="1"/>
      </w:tblPr>
      <w:tblGrid>
        <w:gridCol w:w="1472"/>
        <w:gridCol w:w="7590"/>
      </w:tblGrid>
      <w:tr w:rsidR="00061C9C" w:rsidRPr="008B3C8F" w14:paraId="4E21A166" w14:textId="77777777" w:rsidTr="00061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Pr>
          <w:p w14:paraId="69AE7554" w14:textId="77777777" w:rsidR="00061C9C" w:rsidRPr="008B3C8F" w:rsidRDefault="00061C9C" w:rsidP="00073B4D">
            <w:r w:rsidRPr="008B3C8F">
              <w:t>Emetteur</w:t>
            </w:r>
          </w:p>
        </w:tc>
        <w:tc>
          <w:tcPr>
            <w:tcW w:w="4188" w:type="pct"/>
          </w:tcPr>
          <w:p w14:paraId="64D80416" w14:textId="56E060A3" w:rsidR="00061C9C" w:rsidRPr="008B3C8F" w:rsidRDefault="00061C9C" w:rsidP="00073B4D">
            <w:pPr>
              <w:cnfStyle w:val="100000000000" w:firstRow="1" w:lastRow="0" w:firstColumn="0" w:lastColumn="0" w:oddVBand="0" w:evenVBand="0" w:oddHBand="0" w:evenHBand="0" w:firstRowFirstColumn="0" w:firstRowLastColumn="0" w:lastRowFirstColumn="0" w:lastRowLastColumn="0"/>
            </w:pPr>
            <w:r w:rsidRPr="008B3C8F">
              <w:t>Contact</w:t>
            </w:r>
          </w:p>
        </w:tc>
      </w:tr>
      <w:tr w:rsidR="00061C9C" w:rsidRPr="008B3C8F" w14:paraId="701DE465" w14:textId="77777777" w:rsidTr="00061C9C">
        <w:tc>
          <w:tcPr>
            <w:cnfStyle w:val="001000000000" w:firstRow="0" w:lastRow="0" w:firstColumn="1" w:lastColumn="0" w:oddVBand="0" w:evenVBand="0" w:oddHBand="0" w:evenHBand="0" w:firstRowFirstColumn="0" w:firstRowLastColumn="0" w:lastRowFirstColumn="0" w:lastRowLastColumn="0"/>
            <w:tcW w:w="812" w:type="pct"/>
          </w:tcPr>
          <w:p w14:paraId="30AE4964" w14:textId="77777777" w:rsidR="00061C9C" w:rsidRPr="008B3C8F" w:rsidRDefault="00061C9C" w:rsidP="00073B4D">
            <w:r w:rsidRPr="008B3C8F">
              <w:t>V. Bourgeois</w:t>
            </w:r>
          </w:p>
        </w:tc>
        <w:tc>
          <w:tcPr>
            <w:tcW w:w="4188" w:type="pct"/>
          </w:tcPr>
          <w:p w14:paraId="294250AE" w14:textId="2A6ADDB4" w:rsidR="00061C9C" w:rsidRPr="008B3C8F" w:rsidRDefault="00000000" w:rsidP="00061C9C">
            <w:pPr>
              <w:cnfStyle w:val="000000000000" w:firstRow="0" w:lastRow="0" w:firstColumn="0" w:lastColumn="0" w:oddVBand="0" w:evenVBand="0" w:oddHBand="0" w:evenHBand="0" w:firstRowFirstColumn="0" w:firstRowLastColumn="0" w:lastRowFirstColumn="0" w:lastRowLastColumn="0"/>
            </w:pPr>
            <w:hyperlink r:id="rId9" w:history="1">
              <w:r w:rsidR="00061C9C" w:rsidRPr="008B3C8F">
                <w:rPr>
                  <w:rStyle w:val="Lienhypertexte"/>
                </w:rPr>
                <w:t>victor_bourgeois@orange.fr</w:t>
              </w:r>
            </w:hyperlink>
            <w:r w:rsidR="00061C9C" w:rsidRPr="008B3C8F">
              <w:t xml:space="preserve"> | </w:t>
            </w:r>
            <w:hyperlink r:id="rId10" w:history="1">
              <w:r w:rsidR="00061C9C" w:rsidRPr="008B3C8F">
                <w:rPr>
                  <w:rStyle w:val="Lienhypertexte"/>
                </w:rPr>
                <w:t>https://www.linkedin.com/in/victor-bourgeois/</w:t>
              </w:r>
            </w:hyperlink>
          </w:p>
        </w:tc>
      </w:tr>
      <w:tr w:rsidR="00061C9C" w:rsidRPr="008B3C8F" w14:paraId="72AB1A05" w14:textId="77777777" w:rsidTr="00061C9C">
        <w:tc>
          <w:tcPr>
            <w:cnfStyle w:val="001000000000" w:firstRow="0" w:lastRow="0" w:firstColumn="1" w:lastColumn="0" w:oddVBand="0" w:evenVBand="0" w:oddHBand="0" w:evenHBand="0" w:firstRowFirstColumn="0" w:firstRowLastColumn="0" w:lastRowFirstColumn="0" w:lastRowLastColumn="0"/>
            <w:tcW w:w="812" w:type="pct"/>
          </w:tcPr>
          <w:p w14:paraId="651C2203" w14:textId="77777777" w:rsidR="00061C9C" w:rsidRPr="008B3C8F" w:rsidRDefault="00061C9C" w:rsidP="00073B4D"/>
        </w:tc>
        <w:tc>
          <w:tcPr>
            <w:tcW w:w="4188" w:type="pct"/>
          </w:tcPr>
          <w:p w14:paraId="0351C2CE" w14:textId="77777777" w:rsidR="00061C9C" w:rsidRPr="008B3C8F" w:rsidRDefault="00061C9C" w:rsidP="00073B4D">
            <w:pPr>
              <w:cnfStyle w:val="000000000000" w:firstRow="0" w:lastRow="0" w:firstColumn="0" w:lastColumn="0" w:oddVBand="0" w:evenVBand="0" w:oddHBand="0" w:evenHBand="0" w:firstRowFirstColumn="0" w:firstRowLastColumn="0" w:lastRowFirstColumn="0" w:lastRowLastColumn="0"/>
            </w:pPr>
          </w:p>
        </w:tc>
      </w:tr>
    </w:tbl>
    <w:p w14:paraId="568478A4" w14:textId="33151275" w:rsidR="007162FB" w:rsidRPr="008B3C8F" w:rsidRDefault="007162FB" w:rsidP="00487955"/>
    <w:p w14:paraId="2E15B15E" w14:textId="69896A9A" w:rsidR="00061C9C" w:rsidRPr="008B3C8F" w:rsidRDefault="00061C9C" w:rsidP="00061C9C">
      <w:pPr>
        <w:tabs>
          <w:tab w:val="left" w:pos="6600"/>
        </w:tabs>
      </w:pPr>
    </w:p>
    <w:p w14:paraId="24663639" w14:textId="4DB1F102" w:rsidR="00345D9E" w:rsidRPr="008B3C8F" w:rsidRDefault="00345D9E" w:rsidP="00061C9C">
      <w:pPr>
        <w:tabs>
          <w:tab w:val="left" w:pos="6600"/>
        </w:tabs>
      </w:pPr>
      <w:r w:rsidRPr="008B3C8F">
        <w:br w:type="page"/>
      </w:r>
    </w:p>
    <w:p w14:paraId="727BCAED" w14:textId="1704F655" w:rsidR="00345D9E" w:rsidRPr="008B3C8F" w:rsidRDefault="00345D9E" w:rsidP="00345D9E">
      <w:pPr>
        <w:pStyle w:val="Titre1"/>
        <w:rPr>
          <w:lang w:val="fr-FR"/>
        </w:rPr>
      </w:pPr>
      <w:bookmarkStart w:id="0" w:name="_Toc63255676"/>
      <w:bookmarkStart w:id="1" w:name="_Toc65140284"/>
      <w:bookmarkStart w:id="2" w:name="_Toc110953925"/>
      <w:r w:rsidRPr="008B3C8F">
        <w:rPr>
          <w:lang w:val="fr-FR"/>
        </w:rPr>
        <w:lastRenderedPageBreak/>
        <w:t>Introduction</w:t>
      </w:r>
      <w:bookmarkEnd w:id="0"/>
      <w:bookmarkEnd w:id="1"/>
      <w:bookmarkEnd w:id="2"/>
    </w:p>
    <w:p w14:paraId="1D5202A5" w14:textId="0A2759F2" w:rsidR="001579B5" w:rsidRPr="008B3C8F" w:rsidRDefault="00AE010D" w:rsidP="00345D9E">
      <w:r w:rsidRPr="008B3C8F">
        <w:t>La feuille de calcul « Assemblage – Cornière par une aile » effectue la vérification de l’assemblage par boulons d’une cornière attachée sur son aile à un gousset. Cette feuille de calcul utilise un certain nombre de fonctions préprogrammées qu’il est nécessaire d’avoir installé avant de pouvoir l’utiliser.</w:t>
      </w:r>
    </w:p>
    <w:p w14:paraId="2C752463" w14:textId="48AAB577" w:rsidR="00084CF0" w:rsidRPr="008B3C8F" w:rsidRDefault="00AE010D" w:rsidP="00345D9E">
      <w:r w:rsidRPr="008B3C8F">
        <w:t xml:space="preserve">Le présent document </w:t>
      </w:r>
      <w:r w:rsidR="00331F40" w:rsidRPr="008B3C8F">
        <w:t>a</w:t>
      </w:r>
      <w:r w:rsidRPr="008B3C8F">
        <w:t xml:space="preserve"> pour fonction de présenter la feuille de calcul dans son utilisation, </w:t>
      </w:r>
      <w:r w:rsidR="00EA2601" w:rsidRPr="008B3C8F">
        <w:t>de présenter les aspects théoriques et sert également de validation en présentant des contre calculs vérifiant le bon fonctionnement de la feuille.</w:t>
      </w:r>
    </w:p>
    <w:p w14:paraId="58AA1991" w14:textId="4ABE32ED" w:rsidR="00447E28" w:rsidRPr="008B3C8F" w:rsidRDefault="00447E28" w:rsidP="00345D9E">
      <w:r w:rsidRPr="008B3C8F">
        <w:t>Le</w:t>
      </w:r>
      <w:r w:rsidR="001579B5" w:rsidRPr="008B3C8F">
        <w:t>s</w:t>
      </w:r>
      <w:r w:rsidRPr="008B3C8F">
        <w:t xml:space="preserve"> fichier</w:t>
      </w:r>
      <w:r w:rsidR="001579B5" w:rsidRPr="008B3C8F">
        <w:t>s</w:t>
      </w:r>
      <w:r w:rsidRPr="008B3C8F">
        <w:t xml:space="preserve"> « Fonctions EC3.xlam » </w:t>
      </w:r>
      <w:r w:rsidR="001579B5" w:rsidRPr="008B3C8F">
        <w:t xml:space="preserve">et « Fonctions EC3-1-8.xlam » </w:t>
      </w:r>
      <w:r w:rsidRPr="008B3C8F">
        <w:t>doi</w:t>
      </w:r>
      <w:r w:rsidR="00485C3D" w:rsidRPr="008B3C8F">
        <w:t>vent</w:t>
      </w:r>
      <w:r w:rsidRPr="008B3C8F">
        <w:t xml:space="preserve"> être activé</w:t>
      </w:r>
      <w:r w:rsidR="00485C3D" w:rsidRPr="008B3C8F">
        <w:t>s</w:t>
      </w:r>
      <w:r w:rsidRPr="008B3C8F">
        <w:t xml:space="preserve"> dans les compléments d’application dans les options Excel pour pouvoir </w:t>
      </w:r>
      <w:r w:rsidR="00485C3D" w:rsidRPr="008B3C8F">
        <w:t>faire fonctionner</w:t>
      </w:r>
      <w:r w:rsidRPr="008B3C8F">
        <w:t xml:space="preserve"> </w:t>
      </w:r>
      <w:r w:rsidR="00485C3D" w:rsidRPr="008B3C8F">
        <w:t>la feuille de calcul présentée.</w:t>
      </w:r>
    </w:p>
    <w:p w14:paraId="5BE99ACA" w14:textId="22C5EFEE" w:rsidR="004C4BF7" w:rsidRPr="008B3C8F" w:rsidRDefault="004C4BF7" w:rsidP="00345D9E">
      <w:r w:rsidRPr="008B3C8F">
        <w:rPr>
          <w:noProof/>
        </w:rPr>
        <w:drawing>
          <wp:inline distT="0" distB="0" distL="0" distR="0" wp14:anchorId="1E924CF6" wp14:editId="7029D9A6">
            <wp:extent cx="5760720" cy="41725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72585"/>
                    </a:xfrm>
                    <a:prstGeom prst="rect">
                      <a:avLst/>
                    </a:prstGeom>
                  </pic:spPr>
                </pic:pic>
              </a:graphicData>
            </a:graphic>
          </wp:inline>
        </w:drawing>
      </w:r>
    </w:p>
    <w:p w14:paraId="30A1CDB2" w14:textId="0F74BE02" w:rsidR="00795454" w:rsidRPr="008B3C8F" w:rsidRDefault="00795454">
      <w:pPr>
        <w:jc w:val="left"/>
      </w:pPr>
      <w:r w:rsidRPr="008B3C8F">
        <w:br w:type="page"/>
      </w:r>
    </w:p>
    <w:p w14:paraId="50B7A85C" w14:textId="29956E53" w:rsidR="00C65BCD" w:rsidRPr="008B3C8F" w:rsidRDefault="0017513E" w:rsidP="0017513E">
      <w:pPr>
        <w:pStyle w:val="Titre1"/>
        <w:rPr>
          <w:lang w:val="fr-FR" w:eastAsia="fr-FR"/>
        </w:rPr>
      </w:pPr>
      <w:bookmarkStart w:id="3" w:name="_Toc110953926"/>
      <w:bookmarkStart w:id="4" w:name="_Toc63255685"/>
      <w:r w:rsidRPr="008B3C8F">
        <w:rPr>
          <w:lang w:val="fr-FR" w:eastAsia="fr-FR"/>
        </w:rPr>
        <w:lastRenderedPageBreak/>
        <w:t>Présentation, limites de validité et utilisation</w:t>
      </w:r>
      <w:bookmarkEnd w:id="3"/>
    </w:p>
    <w:p w14:paraId="64B63E91" w14:textId="59E0A199" w:rsidR="007162FB" w:rsidRPr="008B3C8F" w:rsidRDefault="007162FB" w:rsidP="007162FB">
      <w:pPr>
        <w:pStyle w:val="Titre2"/>
        <w:rPr>
          <w:lang w:eastAsia="fr-FR"/>
        </w:rPr>
      </w:pPr>
      <w:bookmarkStart w:id="5" w:name="_Toc110953927"/>
      <w:r w:rsidRPr="008B3C8F">
        <w:rPr>
          <w:lang w:eastAsia="fr-FR"/>
        </w:rPr>
        <w:t>Onglets</w:t>
      </w:r>
      <w:bookmarkEnd w:id="5"/>
    </w:p>
    <w:p w14:paraId="615DF96B" w14:textId="71D8A5DB" w:rsidR="007162FB" w:rsidRPr="008B3C8F" w:rsidRDefault="007162FB" w:rsidP="007162FB">
      <w:pPr>
        <w:rPr>
          <w:lang w:eastAsia="fr-FR"/>
        </w:rPr>
      </w:pPr>
      <w:r w:rsidRPr="008B3C8F">
        <w:rPr>
          <w:lang w:eastAsia="fr-FR"/>
        </w:rPr>
        <w:t>La feuille de calcul contient plusieurs onglets :</w:t>
      </w:r>
    </w:p>
    <w:p w14:paraId="65B2515B" w14:textId="0331D0AE" w:rsidR="007162FB" w:rsidRPr="008B3C8F" w:rsidRDefault="007162FB" w:rsidP="007162FB">
      <w:pPr>
        <w:pStyle w:val="Paragraphedeliste"/>
        <w:numPr>
          <w:ilvl w:val="0"/>
          <w:numId w:val="7"/>
        </w:numPr>
        <w:rPr>
          <w:lang w:eastAsia="fr-FR"/>
        </w:rPr>
      </w:pPr>
      <w:r w:rsidRPr="008B3C8F">
        <w:rPr>
          <w:lang w:eastAsia="fr-FR"/>
        </w:rPr>
        <w:t>Suivi</w:t>
      </w:r>
    </w:p>
    <w:p w14:paraId="291F4BC0" w14:textId="6289D14F" w:rsidR="007162FB" w:rsidRPr="008B3C8F" w:rsidRDefault="007162FB" w:rsidP="007162FB">
      <w:pPr>
        <w:pStyle w:val="Paragraphedeliste"/>
        <w:numPr>
          <w:ilvl w:val="0"/>
          <w:numId w:val="7"/>
        </w:numPr>
        <w:rPr>
          <w:lang w:eastAsia="fr-FR"/>
        </w:rPr>
      </w:pPr>
      <w:r w:rsidRPr="008B3C8F">
        <w:rPr>
          <w:lang w:eastAsia="fr-FR"/>
        </w:rPr>
        <w:t>Calcul</w:t>
      </w:r>
    </w:p>
    <w:p w14:paraId="5C2FBB82" w14:textId="42F3E0F8" w:rsidR="007162FB" w:rsidRPr="008B3C8F" w:rsidRDefault="007162FB" w:rsidP="007162FB">
      <w:pPr>
        <w:pStyle w:val="Paragraphedeliste"/>
        <w:numPr>
          <w:ilvl w:val="0"/>
          <w:numId w:val="7"/>
        </w:numPr>
        <w:rPr>
          <w:lang w:eastAsia="fr-FR"/>
        </w:rPr>
      </w:pPr>
      <w:r w:rsidRPr="008B3C8F">
        <w:rPr>
          <w:lang w:eastAsia="fr-FR"/>
        </w:rPr>
        <w:t>Listes</w:t>
      </w:r>
    </w:p>
    <w:p w14:paraId="210A5759" w14:textId="167B86A2" w:rsidR="007162FB" w:rsidRPr="008B3C8F" w:rsidRDefault="007162FB" w:rsidP="007162FB">
      <w:pPr>
        <w:pStyle w:val="Paragraphedeliste"/>
        <w:numPr>
          <w:ilvl w:val="0"/>
          <w:numId w:val="7"/>
        </w:numPr>
        <w:rPr>
          <w:lang w:eastAsia="fr-FR"/>
        </w:rPr>
      </w:pPr>
      <w:r w:rsidRPr="008B3C8F">
        <w:rPr>
          <w:lang w:eastAsia="fr-FR"/>
        </w:rPr>
        <w:t>Détails et formules</w:t>
      </w:r>
    </w:p>
    <w:p w14:paraId="6EE38E7E" w14:textId="4DE7A661" w:rsidR="007162FB" w:rsidRPr="008B3C8F" w:rsidRDefault="007162FB" w:rsidP="007162FB">
      <w:pPr>
        <w:keepNext/>
      </w:pPr>
      <w:r w:rsidRPr="008B3C8F">
        <w:rPr>
          <w:noProof/>
        </w:rPr>
        <mc:AlternateContent>
          <mc:Choice Requires="wps">
            <w:drawing>
              <wp:anchor distT="0" distB="0" distL="114300" distR="114300" simplePos="0" relativeHeight="251661312" behindDoc="0" locked="0" layoutInCell="1" allowOverlap="1" wp14:anchorId="4AE6A5EA" wp14:editId="53BAE19E">
                <wp:simplePos x="0" y="0"/>
                <wp:positionH relativeFrom="column">
                  <wp:posOffset>481330</wp:posOffset>
                </wp:positionH>
                <wp:positionV relativeFrom="paragraph">
                  <wp:posOffset>4577080</wp:posOffset>
                </wp:positionV>
                <wp:extent cx="1990725" cy="278765"/>
                <wp:effectExtent l="19050" t="19050" r="28575" b="26035"/>
                <wp:wrapNone/>
                <wp:docPr id="3" name="Rectangle 3"/>
                <wp:cNvGraphicFramePr/>
                <a:graphic xmlns:a="http://schemas.openxmlformats.org/drawingml/2006/main">
                  <a:graphicData uri="http://schemas.microsoft.com/office/word/2010/wordprocessingShape">
                    <wps:wsp>
                      <wps:cNvSpPr/>
                      <wps:spPr>
                        <a:xfrm>
                          <a:off x="0" y="0"/>
                          <a:ext cx="1990725" cy="278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93B55" id="Rectangle 3" o:spid="_x0000_s1026" style="position:absolute;margin-left:37.9pt;margin-top:360.4pt;width:156.75pt;height:2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" filled="f" strokecolor="red" strokeweight="2.25pt"/>
            </w:pict>
          </mc:Fallback>
        </mc:AlternateContent>
      </w:r>
      <w:r w:rsidRPr="008B3C8F">
        <w:rPr>
          <w:noProof/>
        </w:rPr>
        <w:drawing>
          <wp:inline distT="0" distB="0" distL="0" distR="0" wp14:anchorId="48579ED7" wp14:editId="629FDAB0">
            <wp:extent cx="5760720" cy="48602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860290"/>
                    </a:xfrm>
                    <a:prstGeom prst="rect">
                      <a:avLst/>
                    </a:prstGeom>
                  </pic:spPr>
                </pic:pic>
              </a:graphicData>
            </a:graphic>
          </wp:inline>
        </w:drawing>
      </w:r>
    </w:p>
    <w:p w14:paraId="368E2E73" w14:textId="6561ED5B" w:rsidR="0017513E" w:rsidRPr="008B3C8F" w:rsidRDefault="007162FB" w:rsidP="007162FB">
      <w:pPr>
        <w:pStyle w:val="Lgende"/>
      </w:pPr>
      <w:r w:rsidRPr="008B3C8F">
        <w:t xml:space="preserve">Figure </w:t>
      </w:r>
      <w:fldSimple w:instr=" SEQ Figure \* ARABIC ">
        <w:r w:rsidR="001861FA">
          <w:rPr>
            <w:noProof/>
          </w:rPr>
          <w:t>1</w:t>
        </w:r>
      </w:fldSimple>
      <w:r w:rsidRPr="008B3C8F">
        <w:t xml:space="preserve"> : Présentation des onglets</w:t>
      </w:r>
    </w:p>
    <w:p w14:paraId="4AFF02CE" w14:textId="065B9697" w:rsidR="0017513E" w:rsidRPr="008B3C8F" w:rsidRDefault="0017513E" w:rsidP="0017513E">
      <w:pPr>
        <w:pStyle w:val="Titre1"/>
        <w:rPr>
          <w:lang w:val="fr-FR" w:eastAsia="fr-FR"/>
        </w:rPr>
      </w:pPr>
      <w:bookmarkStart w:id="6" w:name="_Toc110953928"/>
      <w:r w:rsidRPr="008B3C8F">
        <w:rPr>
          <w:lang w:val="fr-FR" w:eastAsia="fr-FR"/>
        </w:rPr>
        <w:t>Aspects théoriques</w:t>
      </w:r>
      <w:bookmarkEnd w:id="6"/>
    </w:p>
    <w:p w14:paraId="4535E85D" w14:textId="687BC404" w:rsidR="00E965FF" w:rsidRPr="008B3C8F" w:rsidRDefault="00E965FF" w:rsidP="0017513E">
      <w:pPr>
        <w:rPr>
          <w:lang w:eastAsia="fr-FR"/>
        </w:rPr>
      </w:pPr>
      <w:r w:rsidRPr="008B3C8F">
        <w:rPr>
          <w:lang w:eastAsia="fr-FR"/>
        </w:rPr>
        <w:t>La feuille de calcul procède à 8 vérifications différentes en prenant en compte, le cas échéant, un moment secondaire lorsque les boulons ne sont pas alignés avec l’axe neutre de la cornière. Les 8 vérifications sont les suivantes :</w:t>
      </w:r>
    </w:p>
    <w:p w14:paraId="2197D787" w14:textId="77777777" w:rsidR="00E965FF" w:rsidRPr="008B3C8F" w:rsidRDefault="00E965FF" w:rsidP="00E965FF">
      <w:pPr>
        <w:pStyle w:val="Paragraphedeliste"/>
        <w:numPr>
          <w:ilvl w:val="0"/>
          <w:numId w:val="8"/>
        </w:numPr>
        <w:spacing w:after="0" w:line="240" w:lineRule="auto"/>
        <w:rPr>
          <w:rFonts w:ascii="Calibri" w:eastAsia="Times New Roman" w:hAnsi="Calibri" w:cs="Calibri"/>
          <w:color w:val="000000"/>
          <w:lang w:eastAsia="fr-FR"/>
        </w:rPr>
      </w:pPr>
      <w:r w:rsidRPr="008B3C8F">
        <w:rPr>
          <w:rFonts w:ascii="Calibri" w:eastAsia="Times New Roman" w:hAnsi="Calibri" w:cs="Calibri"/>
          <w:color w:val="000000"/>
          <w:lang w:eastAsia="fr-FR"/>
        </w:rPr>
        <w:t>Rupture en section nette dans la cornière</w:t>
      </w:r>
    </w:p>
    <w:p w14:paraId="1F4237E0" w14:textId="77777777" w:rsidR="00E965FF" w:rsidRPr="008B3C8F" w:rsidRDefault="00E965FF" w:rsidP="00E965FF">
      <w:pPr>
        <w:pStyle w:val="Paragraphedeliste"/>
        <w:numPr>
          <w:ilvl w:val="0"/>
          <w:numId w:val="8"/>
        </w:numPr>
        <w:rPr>
          <w:lang w:eastAsia="fr-FR"/>
        </w:rPr>
      </w:pPr>
      <w:r w:rsidRPr="008B3C8F">
        <w:rPr>
          <w:lang w:eastAsia="fr-FR"/>
        </w:rPr>
        <w:t>Cisaillement de bloc dans la cornière</w:t>
      </w:r>
    </w:p>
    <w:p w14:paraId="4A664A7E" w14:textId="77777777" w:rsidR="00E965FF" w:rsidRPr="008B3C8F" w:rsidRDefault="00E965FF" w:rsidP="00E965FF">
      <w:pPr>
        <w:pStyle w:val="Paragraphedeliste"/>
        <w:numPr>
          <w:ilvl w:val="0"/>
          <w:numId w:val="8"/>
        </w:numPr>
        <w:rPr>
          <w:lang w:eastAsia="fr-FR"/>
        </w:rPr>
      </w:pPr>
      <w:r w:rsidRPr="008B3C8F">
        <w:rPr>
          <w:lang w:eastAsia="fr-FR"/>
        </w:rPr>
        <w:t>Pression diamétrale dans la cornière</w:t>
      </w:r>
    </w:p>
    <w:p w14:paraId="51448D81" w14:textId="77777777" w:rsidR="00E965FF" w:rsidRPr="008B3C8F" w:rsidRDefault="00E965FF" w:rsidP="00E965FF">
      <w:pPr>
        <w:pStyle w:val="Paragraphedeliste"/>
        <w:numPr>
          <w:ilvl w:val="0"/>
          <w:numId w:val="8"/>
        </w:numPr>
        <w:rPr>
          <w:lang w:eastAsia="fr-FR"/>
        </w:rPr>
      </w:pPr>
      <w:r w:rsidRPr="008B3C8F">
        <w:rPr>
          <w:lang w:eastAsia="fr-FR"/>
        </w:rPr>
        <w:t>Boulons en cisaillement</w:t>
      </w:r>
    </w:p>
    <w:p w14:paraId="4DF55D83" w14:textId="77777777" w:rsidR="00E965FF" w:rsidRPr="008B3C8F" w:rsidRDefault="00E965FF" w:rsidP="00E965FF">
      <w:pPr>
        <w:pStyle w:val="Paragraphedeliste"/>
        <w:numPr>
          <w:ilvl w:val="0"/>
          <w:numId w:val="8"/>
        </w:numPr>
        <w:rPr>
          <w:lang w:eastAsia="fr-FR"/>
        </w:rPr>
      </w:pPr>
      <w:r w:rsidRPr="008B3C8F">
        <w:rPr>
          <w:lang w:eastAsia="fr-FR"/>
        </w:rPr>
        <w:t>Pression diamétrale dans le gousset</w:t>
      </w:r>
    </w:p>
    <w:p w14:paraId="591147A6" w14:textId="77777777" w:rsidR="00E965FF" w:rsidRPr="008B3C8F" w:rsidRDefault="00E965FF" w:rsidP="00E965FF">
      <w:pPr>
        <w:pStyle w:val="Paragraphedeliste"/>
        <w:numPr>
          <w:ilvl w:val="0"/>
          <w:numId w:val="8"/>
        </w:numPr>
        <w:rPr>
          <w:lang w:eastAsia="fr-FR"/>
        </w:rPr>
      </w:pPr>
      <w:r w:rsidRPr="008B3C8F">
        <w:rPr>
          <w:lang w:eastAsia="fr-FR"/>
        </w:rPr>
        <w:lastRenderedPageBreak/>
        <w:t>Section brute du gousset</w:t>
      </w:r>
    </w:p>
    <w:p w14:paraId="06F69C13" w14:textId="77777777" w:rsidR="00E965FF" w:rsidRPr="008B3C8F" w:rsidRDefault="00E965FF" w:rsidP="00E965FF">
      <w:pPr>
        <w:pStyle w:val="Paragraphedeliste"/>
        <w:numPr>
          <w:ilvl w:val="0"/>
          <w:numId w:val="8"/>
        </w:numPr>
        <w:rPr>
          <w:lang w:eastAsia="fr-FR"/>
        </w:rPr>
      </w:pPr>
      <w:r w:rsidRPr="008B3C8F">
        <w:rPr>
          <w:lang w:eastAsia="fr-FR"/>
        </w:rPr>
        <w:t>Section nette du gousset</w:t>
      </w:r>
    </w:p>
    <w:p w14:paraId="02ACC479" w14:textId="15DEF6E8" w:rsidR="0017513E" w:rsidRPr="008B3C8F" w:rsidRDefault="00E965FF" w:rsidP="00E965FF">
      <w:pPr>
        <w:pStyle w:val="Paragraphedeliste"/>
        <w:numPr>
          <w:ilvl w:val="0"/>
          <w:numId w:val="8"/>
        </w:numPr>
        <w:rPr>
          <w:lang w:eastAsia="fr-FR"/>
        </w:rPr>
      </w:pPr>
      <w:r w:rsidRPr="008B3C8F">
        <w:rPr>
          <w:lang w:eastAsia="fr-FR"/>
        </w:rPr>
        <w:t>Cisaillement de bloc du gousset</w:t>
      </w:r>
    </w:p>
    <w:p w14:paraId="25B2ECFD" w14:textId="32B3B2E1" w:rsidR="00E965FF" w:rsidRPr="008B3C8F" w:rsidRDefault="00E965FF" w:rsidP="00E965FF">
      <w:pPr>
        <w:pStyle w:val="Titre2"/>
        <w:rPr>
          <w:lang w:eastAsia="fr-FR"/>
        </w:rPr>
      </w:pPr>
      <w:bookmarkStart w:id="7" w:name="_Toc110953929"/>
      <w:r w:rsidRPr="008B3C8F">
        <w:rPr>
          <w:lang w:eastAsia="fr-FR"/>
        </w:rPr>
        <w:t>Rupture en section nette dans la cornière</w:t>
      </w:r>
      <w:bookmarkEnd w:id="7"/>
    </w:p>
    <w:p w14:paraId="32E232D0" w14:textId="6A903E1A" w:rsidR="00E965FF" w:rsidRPr="008B3C8F" w:rsidRDefault="00E965FF" w:rsidP="00E965FF">
      <w:pPr>
        <w:rPr>
          <w:lang w:eastAsia="fr-FR"/>
        </w:rPr>
      </w:pPr>
      <w:r w:rsidRPr="008B3C8F">
        <w:rPr>
          <w:lang w:eastAsia="fr-FR"/>
        </w:rPr>
        <w:t xml:space="preserve">La rupture en section nette de la cornière </w:t>
      </w:r>
      <w:r w:rsidR="00433112" w:rsidRPr="008B3C8F">
        <w:rPr>
          <w:lang w:eastAsia="fr-FR"/>
        </w:rPr>
        <w:t>correspond au minimum de deux valeurs, la résistance plastique de la section brute et la résistance ultime de la section nette.</w:t>
      </w:r>
    </w:p>
    <w:p w14:paraId="3AAB5099" w14:textId="56C29254" w:rsidR="00433112" w:rsidRPr="008B3C8F" w:rsidRDefault="00433112" w:rsidP="00E965FF">
      <w:pPr>
        <w:rPr>
          <w:rFonts w:eastAsiaTheme="minorEastAsia"/>
          <w:lang w:eastAsia="fr-FR"/>
        </w:rPr>
      </w:pPr>
      <w:r w:rsidRPr="008B3C8F">
        <w:rPr>
          <w:lang w:eastAsia="fr-FR"/>
        </w:rPr>
        <w:t xml:space="preserve">Résistance </w:t>
      </w:r>
      <w:r w:rsidR="007374BD">
        <w:rPr>
          <w:lang w:eastAsia="fr-FR"/>
        </w:rPr>
        <w:t>plastique</w:t>
      </w:r>
      <w:r w:rsidRPr="008B3C8F">
        <w:rPr>
          <w:lang w:eastAsia="fr-FR"/>
        </w:rPr>
        <w:t xml:space="preserve"> de la section bute : </w:t>
      </w:r>
      <m:oMath>
        <m:sSub>
          <m:sSubPr>
            <m:ctrlPr>
              <w:rPr>
                <w:rFonts w:ascii="Cambria Math" w:hAnsi="Cambria Math"/>
                <w:i/>
                <w:lang w:eastAsia="fr-FR"/>
              </w:rPr>
            </m:ctrlPr>
          </m:sSubPr>
          <m:e>
            <m:r>
              <w:rPr>
                <w:rFonts w:ascii="Cambria Math" w:hAnsi="Cambria Math"/>
                <w:lang w:eastAsia="fr-FR"/>
              </w:rPr>
              <m:t>N</m:t>
            </m:r>
          </m:e>
          <m:sub>
            <m:r>
              <w:rPr>
                <w:rFonts w:ascii="Cambria Math" w:hAnsi="Cambria Math"/>
                <w:lang w:eastAsia="fr-FR"/>
              </w:rPr>
              <m:t>pl,Rd</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A×</m:t>
            </m:r>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y</m:t>
                </m:r>
              </m:sub>
            </m:sSub>
          </m:num>
          <m:den>
            <m:sSub>
              <m:sSubPr>
                <m:ctrlPr>
                  <w:rPr>
                    <w:rFonts w:ascii="Cambria Math" w:hAnsi="Cambria Math"/>
                    <w:i/>
                    <w:lang w:eastAsia="fr-FR"/>
                  </w:rPr>
                </m:ctrlPr>
              </m:sSubPr>
              <m:e>
                <m:r>
                  <w:rPr>
                    <w:rFonts w:ascii="Cambria Math" w:hAnsi="Cambria Math"/>
                    <w:lang w:eastAsia="fr-FR"/>
                  </w:rPr>
                  <m:t>γ</m:t>
                </m:r>
              </m:e>
              <m:sub>
                <m:r>
                  <w:rPr>
                    <w:rFonts w:ascii="Cambria Math" w:hAnsi="Cambria Math"/>
                    <w:lang w:eastAsia="fr-FR"/>
                  </w:rPr>
                  <m:t>M0</m:t>
                </m:r>
              </m:sub>
            </m:sSub>
          </m:den>
        </m:f>
      </m:oMath>
      <w:r w:rsidR="003321E8" w:rsidRPr="008B3C8F">
        <w:rPr>
          <w:rFonts w:eastAsiaTheme="minorEastAsia"/>
          <w:lang w:eastAsia="fr-FR"/>
        </w:rPr>
        <w:t>.</w:t>
      </w:r>
    </w:p>
    <w:p w14:paraId="29014A5D" w14:textId="1024E0D5" w:rsidR="00433112" w:rsidRPr="008B3C8F" w:rsidRDefault="00433112" w:rsidP="00E965FF">
      <w:pPr>
        <w:rPr>
          <w:rFonts w:eastAsiaTheme="minorEastAsia"/>
          <w:lang w:eastAsia="fr-FR"/>
        </w:rPr>
      </w:pPr>
      <w:r w:rsidRPr="008B3C8F">
        <w:rPr>
          <w:rFonts w:eastAsiaTheme="minorEastAsia"/>
          <w:lang w:eastAsia="fr-FR"/>
        </w:rPr>
        <w:t xml:space="preserve">Résistance ultime de la section nette : </w:t>
      </w:r>
    </w:p>
    <w:p w14:paraId="03AFA3D8" w14:textId="6716A791" w:rsidR="00433112" w:rsidRPr="008B3C8F" w:rsidRDefault="00433112" w:rsidP="00E965FF">
      <w:pPr>
        <w:rPr>
          <w:rFonts w:eastAsiaTheme="minorEastAsia"/>
          <w:lang w:eastAsia="fr-FR"/>
        </w:rPr>
      </w:pPr>
      <w:r w:rsidRPr="008B3C8F">
        <w:rPr>
          <w:rFonts w:eastAsiaTheme="minorEastAsia"/>
          <w:lang w:eastAsia="fr-FR"/>
        </w:rPr>
        <w:tab/>
        <w:t>La résistance est calculée conformément à l’EN1993-1-8 §3.10.3 « Cornières tendues attachées par une aile et autre barres tendues attachées de façon non symétrique ». Suivant le choix effectué dans la cellule « Recommandation », le calcul s’adaptera.</w:t>
      </w:r>
    </w:p>
    <w:p w14:paraId="5B280609" w14:textId="77777777" w:rsidR="00433112" w:rsidRPr="008B3C8F" w:rsidRDefault="00433112" w:rsidP="00433112">
      <w:pPr>
        <w:keepNext/>
      </w:pPr>
      <w:r w:rsidRPr="008B3C8F">
        <w:rPr>
          <w:noProof/>
        </w:rPr>
        <mc:AlternateContent>
          <mc:Choice Requires="wps">
            <w:drawing>
              <wp:anchor distT="0" distB="0" distL="114300" distR="114300" simplePos="0" relativeHeight="251662336" behindDoc="0" locked="0" layoutInCell="1" allowOverlap="1" wp14:anchorId="753BE107" wp14:editId="1F8E67B0">
                <wp:simplePos x="0" y="0"/>
                <wp:positionH relativeFrom="column">
                  <wp:posOffset>3119755</wp:posOffset>
                </wp:positionH>
                <wp:positionV relativeFrom="paragraph">
                  <wp:posOffset>513715</wp:posOffset>
                </wp:positionV>
                <wp:extent cx="1866900" cy="438150"/>
                <wp:effectExtent l="0" t="0" r="19050" b="19050"/>
                <wp:wrapNone/>
                <wp:docPr id="6" name="Ellipse 6"/>
                <wp:cNvGraphicFramePr/>
                <a:graphic xmlns:a="http://schemas.openxmlformats.org/drawingml/2006/main">
                  <a:graphicData uri="http://schemas.microsoft.com/office/word/2010/wordprocessingShape">
                    <wps:wsp>
                      <wps:cNvSpPr/>
                      <wps:spPr>
                        <a:xfrm>
                          <a:off x="0" y="0"/>
                          <a:ext cx="1866900" cy="4381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7D124" id="Ellipse 6" o:spid="_x0000_s1026" style="position:absolute;margin-left:245.65pt;margin-top:40.45pt;width:147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" filled="f" strokecolor="red" strokeweight="1.5pt">
                <v:stroke joinstyle="miter"/>
              </v:oval>
            </w:pict>
          </mc:Fallback>
        </mc:AlternateContent>
      </w:r>
      <w:r w:rsidRPr="008B3C8F">
        <w:rPr>
          <w:noProof/>
        </w:rPr>
        <w:drawing>
          <wp:inline distT="0" distB="0" distL="0" distR="0" wp14:anchorId="3905BA6E" wp14:editId="630C252C">
            <wp:extent cx="5248275" cy="22955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3150"/>
                    <a:stretch/>
                  </pic:blipFill>
                  <pic:spPr bwMode="auto">
                    <a:xfrm>
                      <a:off x="0" y="0"/>
                      <a:ext cx="5248275" cy="2295525"/>
                    </a:xfrm>
                    <a:prstGeom prst="rect">
                      <a:avLst/>
                    </a:prstGeom>
                    <a:ln>
                      <a:noFill/>
                    </a:ln>
                    <a:extLst>
                      <a:ext uri="{53640926-AAD7-44D8-BBD7-CCE9431645EC}">
                        <a14:shadowObscured xmlns:a14="http://schemas.microsoft.com/office/drawing/2010/main"/>
                      </a:ext>
                    </a:extLst>
                  </pic:spPr>
                </pic:pic>
              </a:graphicData>
            </a:graphic>
          </wp:inline>
        </w:drawing>
      </w:r>
    </w:p>
    <w:p w14:paraId="6AB7FF0D" w14:textId="64365C72" w:rsidR="00433112" w:rsidRPr="008B3C8F" w:rsidRDefault="00433112" w:rsidP="00433112">
      <w:pPr>
        <w:pStyle w:val="Lgende"/>
        <w:rPr>
          <w:rFonts w:eastAsiaTheme="minorEastAsia"/>
          <w:lang w:eastAsia="fr-FR"/>
        </w:rPr>
      </w:pPr>
      <w:r w:rsidRPr="008B3C8F">
        <w:t xml:space="preserve">Figure </w:t>
      </w:r>
      <w:fldSimple w:instr=" SEQ Figure \* ARABIC ">
        <w:r w:rsidR="001861FA">
          <w:rPr>
            <w:noProof/>
          </w:rPr>
          <w:t>2</w:t>
        </w:r>
      </w:fldSimple>
      <w:r w:rsidRPr="008B3C8F">
        <w:t xml:space="preserve"> : Rupture en section nette - influence des recommandations</w:t>
      </w:r>
    </w:p>
    <w:p w14:paraId="2620303D" w14:textId="20702464" w:rsidR="006B7101" w:rsidRPr="008B3C8F" w:rsidRDefault="00433112" w:rsidP="00E965FF">
      <w:pPr>
        <w:rPr>
          <w:rFonts w:eastAsiaTheme="minorEastAsia"/>
          <w:lang w:eastAsia="fr-FR"/>
        </w:rPr>
      </w:pPr>
      <w:r w:rsidRPr="008B3C8F">
        <w:rPr>
          <w:rFonts w:eastAsiaTheme="minorEastAsia"/>
          <w:lang w:eastAsia="fr-FR"/>
        </w:rPr>
        <w:t>Si le choix est « EN » alors le tableau 3.8 de l’EN1993-1-8 est utilisé</w:t>
      </w:r>
      <w:r w:rsidR="001A6BA3" w:rsidRPr="008B3C8F">
        <w:rPr>
          <w:rFonts w:eastAsiaTheme="minorEastAsia"/>
          <w:lang w:eastAsia="fr-FR"/>
        </w:rPr>
        <w:t xml:space="preserve"> pour déterminer le coefficient réducteur</w:t>
      </w:r>
      <w:r w:rsidRPr="008B3C8F">
        <w:rPr>
          <w:rFonts w:eastAsiaTheme="minorEastAsia"/>
          <w:lang w:eastAsia="fr-FR"/>
        </w:rPr>
        <w:t>, si le choix « NF » alors</w:t>
      </w:r>
      <w:r w:rsidR="001A6BA3" w:rsidRPr="008B3C8F">
        <w:rPr>
          <w:rFonts w:eastAsiaTheme="minorEastAsia"/>
          <w:lang w:eastAsia="fr-FR"/>
        </w:rPr>
        <w:t xml:space="preserve"> c’est</w:t>
      </w:r>
      <w:r w:rsidRPr="008B3C8F">
        <w:rPr>
          <w:rFonts w:eastAsiaTheme="minorEastAsia"/>
          <w:lang w:eastAsia="fr-FR"/>
        </w:rPr>
        <w:t xml:space="preserve"> le tableau des recommandations de la CN2CM qui est utilisé.</w:t>
      </w:r>
    </w:p>
    <w:p w14:paraId="27A59D54" w14:textId="26F49B1D" w:rsidR="00433112" w:rsidRPr="008B3C8F" w:rsidRDefault="00433112" w:rsidP="00E965FF">
      <w:pPr>
        <w:rPr>
          <w:rFonts w:eastAsiaTheme="minorEastAsia"/>
          <w:lang w:eastAsia="fr-FR"/>
        </w:rPr>
      </w:pPr>
      <w:r w:rsidRPr="008B3C8F">
        <w:rPr>
          <w:rFonts w:eastAsiaTheme="minorEastAsia"/>
          <w:lang w:eastAsia="fr-FR"/>
        </w:rPr>
        <w:t xml:space="preserve">Les limitations d’utilisation ici </w:t>
      </w:r>
      <w:r w:rsidR="00382066" w:rsidRPr="008B3C8F">
        <w:rPr>
          <w:rFonts w:eastAsiaTheme="minorEastAsia"/>
          <w:lang w:eastAsia="fr-FR"/>
        </w:rPr>
        <w:t>sont :</w:t>
      </w:r>
    </w:p>
    <w:p w14:paraId="62F289B2" w14:textId="23A995C2" w:rsidR="00382066" w:rsidRPr="008B3C8F" w:rsidRDefault="00433112" w:rsidP="00382066">
      <w:pPr>
        <w:pStyle w:val="Paragraphedeliste"/>
        <w:numPr>
          <w:ilvl w:val="0"/>
          <w:numId w:val="9"/>
        </w:numPr>
        <w:rPr>
          <w:lang w:eastAsia="fr-FR"/>
        </w:rPr>
      </w:pPr>
      <w:r w:rsidRPr="008B3C8F">
        <w:rPr>
          <w:rFonts w:eastAsiaTheme="minorEastAsia"/>
          <w:lang w:eastAsia="fr-FR"/>
        </w:rPr>
        <w:t>Assemblage d’élément tendus</w:t>
      </w:r>
    </w:p>
    <w:p w14:paraId="3BE2F603" w14:textId="4F82C0E9" w:rsidR="00382066" w:rsidRPr="008B3C8F" w:rsidRDefault="00382066" w:rsidP="00382066">
      <w:pPr>
        <w:pStyle w:val="Paragraphedeliste"/>
        <w:numPr>
          <w:ilvl w:val="0"/>
          <w:numId w:val="9"/>
        </w:numPr>
        <w:rPr>
          <w:lang w:eastAsia="fr-FR"/>
        </w:rPr>
      </w:pPr>
      <w:r w:rsidRPr="008B3C8F">
        <w:rPr>
          <w:rFonts w:eastAsiaTheme="minorEastAsia"/>
          <w:lang w:eastAsia="fr-FR"/>
        </w:rPr>
        <w:t>2 boulons minimum</w:t>
      </w:r>
    </w:p>
    <w:p w14:paraId="5E8FD8F3" w14:textId="58A218F2" w:rsidR="006B7101" w:rsidRPr="008B3C8F" w:rsidRDefault="006B7101" w:rsidP="006B7101">
      <w:pPr>
        <w:pStyle w:val="Titre2"/>
        <w:rPr>
          <w:lang w:eastAsia="fr-FR"/>
        </w:rPr>
      </w:pPr>
      <w:bookmarkStart w:id="8" w:name="_Toc110953930"/>
      <w:r w:rsidRPr="008B3C8F">
        <w:rPr>
          <w:lang w:eastAsia="fr-FR"/>
        </w:rPr>
        <w:t>Cisaillement de bloc dans la cornière</w:t>
      </w:r>
      <w:bookmarkEnd w:id="8"/>
    </w:p>
    <w:p w14:paraId="5DA3D65A" w14:textId="71D21182" w:rsidR="006B7101" w:rsidRPr="008B3C8F" w:rsidRDefault="006B7101" w:rsidP="006B7101">
      <w:pPr>
        <w:rPr>
          <w:lang w:eastAsia="fr-FR"/>
        </w:rPr>
      </w:pPr>
      <w:r w:rsidRPr="008B3C8F">
        <w:rPr>
          <w:lang w:eastAsia="fr-FR"/>
        </w:rPr>
        <w:t>Le cisaillement de bloc vérifié est V</w:t>
      </w:r>
      <w:r w:rsidRPr="008B3C8F">
        <w:rPr>
          <w:vertAlign w:val="subscript"/>
          <w:lang w:eastAsia="fr-FR"/>
        </w:rPr>
        <w:t>eff,</w:t>
      </w:r>
      <w:proofErr w:type="gramStart"/>
      <w:r w:rsidRPr="008B3C8F">
        <w:rPr>
          <w:vertAlign w:val="subscript"/>
          <w:lang w:eastAsia="fr-FR"/>
        </w:rPr>
        <w:t>2,Rd</w:t>
      </w:r>
      <w:proofErr w:type="gramEnd"/>
      <w:r w:rsidRPr="008B3C8F">
        <w:rPr>
          <w:lang w:eastAsia="fr-FR"/>
        </w:rPr>
        <w:t xml:space="preserve"> (EN1993-1-8 §3.10.2 (3)).</w:t>
      </w:r>
    </w:p>
    <w:p w14:paraId="5716C5F0" w14:textId="77777777" w:rsidR="006B7101" w:rsidRPr="008B3C8F" w:rsidRDefault="006B7101" w:rsidP="006B7101">
      <w:pPr>
        <w:pStyle w:val="Titre2"/>
        <w:rPr>
          <w:lang w:eastAsia="fr-FR"/>
        </w:rPr>
      </w:pPr>
      <w:bookmarkStart w:id="9" w:name="_Ref72416082"/>
      <w:bookmarkStart w:id="10" w:name="_Toc110953931"/>
      <w:r w:rsidRPr="008B3C8F">
        <w:rPr>
          <w:lang w:eastAsia="fr-FR"/>
        </w:rPr>
        <w:t>Pression diamétrale dans la cornière</w:t>
      </w:r>
      <w:bookmarkEnd w:id="9"/>
      <w:bookmarkEnd w:id="10"/>
    </w:p>
    <w:p w14:paraId="22F6A908" w14:textId="7CBF882D" w:rsidR="006B7101" w:rsidRPr="008B3C8F" w:rsidRDefault="006B7101" w:rsidP="006B7101">
      <w:pPr>
        <w:rPr>
          <w:lang w:eastAsia="fr-FR"/>
        </w:rPr>
      </w:pPr>
      <w:r w:rsidRPr="008B3C8F">
        <w:rPr>
          <w:lang w:eastAsia="fr-FR"/>
        </w:rPr>
        <w:t xml:space="preserve">La pression diamétrale est vérifiée pour le boulon le plus chargé (en rive) </w:t>
      </w:r>
      <w:r w:rsidR="00CA1D1E" w:rsidRPr="008B3C8F">
        <w:rPr>
          <w:lang w:eastAsia="fr-FR"/>
        </w:rPr>
        <w:t>et le second boulon le plus chargé si celui-ci existe (1</w:t>
      </w:r>
      <w:r w:rsidR="00CA1D1E" w:rsidRPr="008B3C8F">
        <w:rPr>
          <w:vertAlign w:val="superscript"/>
          <w:lang w:eastAsia="fr-FR"/>
        </w:rPr>
        <w:t>er</w:t>
      </w:r>
      <w:r w:rsidR="00CA1D1E" w:rsidRPr="008B3C8F">
        <w:rPr>
          <w:lang w:eastAsia="fr-FR"/>
        </w:rPr>
        <w:t xml:space="preserve"> boulon intérieur). La vérification prend en compte un moment secondaire dû à l’excentrement de la file des boulons avec la ligne d’épure de la cornière.</w:t>
      </w:r>
    </w:p>
    <w:p w14:paraId="5AD828DF" w14:textId="4158B046" w:rsidR="00CA1D1E" w:rsidRPr="008B3C8F" w:rsidRDefault="00CA1D1E" w:rsidP="006B7101">
      <w:pPr>
        <w:rPr>
          <w:lang w:eastAsia="fr-FR"/>
        </w:rPr>
      </w:pPr>
      <w:r w:rsidRPr="008B3C8F">
        <w:rPr>
          <w:lang w:eastAsia="fr-FR"/>
        </w:rPr>
        <w:t>Pour les deux cas cités précédemment, il est donc effectué la vérification en pression diamétrale selon l’effort longitudinal, selon l’effort transversal et selon l’interaction des deux. C’est la résistance minimale qui est conservée.</w:t>
      </w:r>
    </w:p>
    <w:p w14:paraId="026F36B7" w14:textId="2BA3D6EE" w:rsidR="00CA1D1E" w:rsidRPr="008B3C8F" w:rsidRDefault="00CA1D1E" w:rsidP="006B7101">
      <w:pPr>
        <w:rPr>
          <w:rFonts w:eastAsiaTheme="minorEastAsia"/>
          <w:lang w:eastAsia="fr-FR"/>
        </w:rPr>
      </w:pPr>
      <w:r w:rsidRPr="008B3C8F">
        <w:rPr>
          <w:lang w:eastAsia="fr-FR"/>
        </w:rPr>
        <w:lastRenderedPageBreak/>
        <w:t xml:space="preserve">Afin de calculer simplement de façon exacte le terme </w:t>
      </w:r>
      <m:oMath>
        <m:nary>
          <m:naryPr>
            <m:chr m:val="∑"/>
            <m:limLoc m:val="undOvr"/>
            <m:subHide m:val="1"/>
            <m:supHide m:val="1"/>
            <m:ctrlPr>
              <w:rPr>
                <w:rFonts w:ascii="Cambria Math" w:hAnsi="Cambria Math"/>
                <w:i/>
                <w:lang w:eastAsia="fr-FR"/>
              </w:rPr>
            </m:ctrlPr>
          </m:naryPr>
          <m:sub/>
          <m:sup/>
          <m:e>
            <m:sSup>
              <m:sSupPr>
                <m:ctrlPr>
                  <w:rPr>
                    <w:rFonts w:ascii="Cambria Math" w:hAnsi="Cambria Math"/>
                    <w:i/>
                    <w:lang w:eastAsia="fr-FR"/>
                  </w:rPr>
                </m:ctrlPr>
              </m:sSupPr>
              <m:e>
                <m:sSub>
                  <m:sSubPr>
                    <m:ctrlPr>
                      <w:rPr>
                        <w:rFonts w:ascii="Cambria Math" w:hAnsi="Cambria Math"/>
                        <w:i/>
                        <w:lang w:eastAsia="fr-FR"/>
                      </w:rPr>
                    </m:ctrlPr>
                  </m:sSubPr>
                  <m:e>
                    <m:r>
                      <w:rPr>
                        <w:rFonts w:ascii="Cambria Math" w:hAnsi="Cambria Math"/>
                        <w:lang w:eastAsia="fr-FR"/>
                      </w:rPr>
                      <m:t>d</m:t>
                    </m:r>
                  </m:e>
                  <m:sub>
                    <m:r>
                      <w:rPr>
                        <w:rFonts w:ascii="Cambria Math" w:hAnsi="Cambria Math"/>
                        <w:lang w:eastAsia="fr-FR"/>
                      </w:rPr>
                      <m:t>i</m:t>
                    </m:r>
                  </m:sub>
                </m:sSub>
              </m:e>
              <m:sup>
                <m:r>
                  <w:rPr>
                    <w:rFonts w:ascii="Cambria Math" w:hAnsi="Cambria Math"/>
                    <w:lang w:eastAsia="fr-FR"/>
                  </w:rPr>
                  <m:t>2</m:t>
                </m:r>
              </m:sup>
            </m:sSup>
          </m:e>
        </m:nary>
      </m:oMath>
      <w:r w:rsidRPr="008B3C8F">
        <w:rPr>
          <w:rFonts w:eastAsiaTheme="minorEastAsia"/>
          <w:lang w:eastAsia="fr-FR"/>
        </w:rPr>
        <w:t>, il a été calculé une interpolation polynomiale de degré 3. Cela impose une limite de validité du nombre de boulon de 2 à 5.</w:t>
      </w:r>
    </w:p>
    <w:p w14:paraId="4779308B" w14:textId="6C846BCE" w:rsidR="00720A3B" w:rsidRPr="008B3C8F" w:rsidRDefault="00720A3B" w:rsidP="006B7101">
      <w:pPr>
        <w:rPr>
          <w:rFonts w:eastAsiaTheme="minorEastAsia"/>
          <w:lang w:eastAsia="fr-FR"/>
        </w:rPr>
      </w:pPr>
      <w:r w:rsidRPr="008B3C8F">
        <w:rPr>
          <w:rFonts w:eastAsiaTheme="minorEastAsia"/>
          <w:lang w:eastAsia="fr-FR"/>
        </w:rPr>
        <w:t>Pour le calcul de l’effort transversal de chacun des boulons on a :</w:t>
      </w:r>
    </w:p>
    <w:p w14:paraId="2F28B426" w14:textId="26C1D0B6" w:rsidR="00720A3B" w:rsidRPr="008B3C8F" w:rsidRDefault="00000000" w:rsidP="006B7101">
      <w:pPr>
        <w:rPr>
          <w:rFonts w:eastAsiaTheme="minorEastAsia"/>
          <w:lang w:eastAsia="fr-FR"/>
        </w:rPr>
      </w:pPr>
      <m:oMathPara>
        <m:oMath>
          <m:sSub>
            <m:sSubPr>
              <m:ctrlPr>
                <w:rPr>
                  <w:rFonts w:ascii="Cambria Math" w:eastAsiaTheme="minorEastAsia" w:hAnsi="Cambria Math"/>
                  <w:i/>
                  <w:lang w:eastAsia="fr-FR"/>
                </w:rPr>
              </m:ctrlPr>
            </m:sSubPr>
            <m:e>
              <m:r>
                <w:rPr>
                  <w:rFonts w:ascii="Cambria Math" w:eastAsiaTheme="minorEastAsia" w:hAnsi="Cambria Math"/>
                  <w:lang w:eastAsia="fr-FR"/>
                </w:rPr>
                <m:t>F</m:t>
              </m:r>
            </m:e>
            <m:sub>
              <m:r>
                <w:rPr>
                  <w:rFonts w:ascii="Cambria Math" w:eastAsiaTheme="minorEastAsia" w:hAnsi="Cambria Math"/>
                  <w:lang w:eastAsia="fr-FR"/>
                </w:rPr>
                <m:t>Ed,i,transversal</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N</m:t>
              </m:r>
            </m:e>
            <m:sub>
              <m:r>
                <w:rPr>
                  <w:rFonts w:ascii="Cambria Math" w:eastAsiaTheme="minorEastAsia" w:hAnsi="Cambria Math"/>
                  <w:lang w:eastAsia="fr-FR"/>
                </w:rPr>
                <m:t>Ed</m:t>
              </m:r>
            </m:sub>
          </m:sSub>
          <m:f>
            <m:fPr>
              <m:ctrlPr>
                <w:rPr>
                  <w:rFonts w:ascii="Cambria Math" w:eastAsiaTheme="minorEastAsia" w:hAnsi="Cambria Math"/>
                  <w:i/>
                  <w:lang w:eastAsia="fr-FR"/>
                </w:rPr>
              </m:ctrlPr>
            </m:fPr>
            <m:num>
              <m:r>
                <w:rPr>
                  <w:rFonts w:ascii="Cambria Math" w:eastAsiaTheme="minorEastAsia" w:hAnsi="Cambria Math"/>
                  <w:lang w:eastAsia="fr-FR"/>
                </w:rPr>
                <m:t>e</m:t>
              </m:r>
              <m:sSub>
                <m:sSubPr>
                  <m:ctrlPr>
                    <w:rPr>
                      <w:rFonts w:ascii="Cambria Math" w:eastAsiaTheme="minorEastAsia" w:hAnsi="Cambria Math"/>
                      <w:i/>
                      <w:lang w:eastAsia="fr-FR"/>
                    </w:rPr>
                  </m:ctrlPr>
                </m:sSubPr>
                <m:e>
                  <m:r>
                    <w:rPr>
                      <w:rFonts w:ascii="Cambria Math" w:eastAsiaTheme="minorEastAsia" w:hAnsi="Cambria Math"/>
                      <w:lang w:eastAsia="fr-FR"/>
                    </w:rPr>
                    <m:t>×d</m:t>
                  </m:r>
                </m:e>
                <m:sub>
                  <m:r>
                    <w:rPr>
                      <w:rFonts w:ascii="Cambria Math" w:eastAsiaTheme="minorEastAsia" w:hAnsi="Cambria Math"/>
                      <w:lang w:eastAsia="fr-FR"/>
                    </w:rPr>
                    <m:t>i</m:t>
                  </m:r>
                </m:sub>
              </m:sSub>
            </m:num>
            <m:den>
              <m:nary>
                <m:naryPr>
                  <m:chr m:val="∑"/>
                  <m:limLoc m:val="undOvr"/>
                  <m:subHide m:val="1"/>
                  <m:supHide m:val="1"/>
                  <m:ctrlPr>
                    <w:rPr>
                      <w:rFonts w:ascii="Cambria Math" w:eastAsiaTheme="minorEastAsia" w:hAnsi="Cambria Math"/>
                      <w:i/>
                      <w:lang w:eastAsia="fr-FR"/>
                    </w:rPr>
                  </m:ctrlPr>
                </m:naryPr>
                <m:sub/>
                <m:sup/>
                <m:e>
                  <m:sSup>
                    <m:sSupPr>
                      <m:ctrlPr>
                        <w:rPr>
                          <w:rFonts w:ascii="Cambria Math" w:eastAsiaTheme="minorEastAsia" w:hAnsi="Cambria Math"/>
                          <w:i/>
                          <w:lang w:eastAsia="fr-FR"/>
                        </w:rPr>
                      </m:ctrlPr>
                    </m:sSupPr>
                    <m:e>
                      <m:sSub>
                        <m:sSubPr>
                          <m:ctrlPr>
                            <w:rPr>
                              <w:rFonts w:ascii="Cambria Math" w:eastAsiaTheme="minorEastAsia" w:hAnsi="Cambria Math"/>
                              <w:i/>
                              <w:lang w:eastAsia="fr-FR"/>
                            </w:rPr>
                          </m:ctrlPr>
                        </m:sSubPr>
                        <m:e>
                          <m:r>
                            <w:rPr>
                              <w:rFonts w:ascii="Cambria Math" w:eastAsiaTheme="minorEastAsia" w:hAnsi="Cambria Math"/>
                              <w:lang w:eastAsia="fr-FR"/>
                            </w:rPr>
                            <m:t>d</m:t>
                          </m:r>
                        </m:e>
                        <m:sub>
                          <m:r>
                            <w:rPr>
                              <w:rFonts w:ascii="Cambria Math" w:eastAsiaTheme="minorEastAsia" w:hAnsi="Cambria Math"/>
                              <w:lang w:eastAsia="fr-FR"/>
                            </w:rPr>
                            <m:t>i</m:t>
                          </m:r>
                        </m:sub>
                      </m:sSub>
                    </m:e>
                    <m:sup>
                      <m:r>
                        <w:rPr>
                          <w:rFonts w:ascii="Cambria Math" w:eastAsiaTheme="minorEastAsia" w:hAnsi="Cambria Math"/>
                          <w:lang w:eastAsia="fr-FR"/>
                        </w:rPr>
                        <m:t>2</m:t>
                      </m:r>
                    </m:sup>
                  </m:sSup>
                </m:e>
              </m:nary>
            </m:den>
          </m:f>
        </m:oMath>
      </m:oMathPara>
    </w:p>
    <w:p w14:paraId="747098CD" w14:textId="0731CF0A" w:rsidR="003578FF" w:rsidRPr="008B3C8F" w:rsidRDefault="003578FF" w:rsidP="006B7101">
      <w:pPr>
        <w:rPr>
          <w:rFonts w:eastAsiaTheme="minorEastAsia"/>
          <w:lang w:eastAsia="fr-FR"/>
        </w:rPr>
      </w:pPr>
      <w:r w:rsidRPr="008B3C8F">
        <w:rPr>
          <w:rFonts w:eastAsiaTheme="minorEastAsia"/>
          <w:lang w:eastAsia="fr-FR"/>
        </w:rPr>
        <w:t>Avec e : la distance entre l’axe des boulons et la ligne d’épure des cornières.</w:t>
      </w:r>
    </w:p>
    <w:p w14:paraId="564F623A" w14:textId="77777777" w:rsidR="00A429D1" w:rsidRPr="008B3C8F" w:rsidRDefault="00A429D1" w:rsidP="00A429D1">
      <w:pPr>
        <w:rPr>
          <w:rFonts w:eastAsiaTheme="minorEastAsia"/>
          <w:lang w:eastAsia="fr-FR"/>
        </w:rPr>
      </w:pPr>
      <w:r w:rsidRPr="008B3C8F">
        <w:rPr>
          <w:rFonts w:eastAsiaTheme="minorEastAsia"/>
          <w:lang w:eastAsia="fr-FR"/>
        </w:rPr>
        <w:t>Avec le calcul des d</w:t>
      </w:r>
      <w:r w:rsidRPr="008B3C8F">
        <w:rPr>
          <w:rFonts w:eastAsiaTheme="minorEastAsia"/>
          <w:vertAlign w:val="subscript"/>
          <w:lang w:eastAsia="fr-FR"/>
        </w:rPr>
        <w:t>i</w:t>
      </w:r>
      <w:r w:rsidRPr="008B3C8F">
        <w:rPr>
          <w:rFonts w:eastAsiaTheme="minorEastAsia"/>
          <w:lang w:eastAsia="fr-FR"/>
        </w:rPr>
        <w:t>² :</w:t>
      </w:r>
    </w:p>
    <w:p w14:paraId="29CC8339" w14:textId="77777777" w:rsidR="00A429D1" w:rsidRPr="008B3C8F" w:rsidRDefault="00A429D1" w:rsidP="006B7101">
      <w:pPr>
        <w:rPr>
          <w:rFonts w:eastAsiaTheme="minorEastAsia"/>
          <w:lang w:eastAsia="fr-FR"/>
        </w:rPr>
      </w:pPr>
      <w:r w:rsidRPr="008B3C8F">
        <w:rPr>
          <w:noProof/>
        </w:rPr>
        <mc:AlternateContent>
          <mc:Choice Requires="wps">
            <w:drawing>
              <wp:inline distT="0" distB="0" distL="0" distR="0" wp14:anchorId="1BB9EDE4" wp14:editId="23F66ADF">
                <wp:extent cx="2668679" cy="409920"/>
                <wp:effectExtent l="0" t="0" r="0" b="0"/>
                <wp:docPr id="8" name="ZoneTexte 1"/>
                <wp:cNvGraphicFramePr/>
                <a:graphic xmlns:a="http://schemas.openxmlformats.org/drawingml/2006/main">
                  <a:graphicData uri="http://schemas.microsoft.com/office/word/2010/wordprocessingShape">
                    <wps:wsp>
                      <wps:cNvSpPr txBox="1"/>
                      <wps:spPr>
                        <a:xfrm>
                          <a:off x="0" y="0"/>
                          <a:ext cx="2668679" cy="4099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BCF4C18"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boulon=2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=0,5</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wps:txbx>
                      <wps:bodyPr vertOverflow="clip" horzOverflow="clip" wrap="none" lIns="0" tIns="0" rIns="0" bIns="0" rtlCol="0" anchor="t">
                        <a:spAutoFit/>
                      </wps:bodyPr>
                    </wps:wsp>
                  </a:graphicData>
                </a:graphic>
              </wp:inline>
            </w:drawing>
          </mc:Choice>
          <mc:Fallback>
            <w:pict>
              <v:shapetype w14:anchorId="1BB9EDE4" id="_x0000_t202" coordsize="21600,21600" o:spt="202" path="m,l,21600r21600,l21600,xe">
                <v:stroke joinstyle="miter"/>
                <v:path gradientshapeok="t" o:connecttype="rect"/>
              </v:shapetype>
              <v:shape id="ZoneTexte 1" o:spid="_x0000_s1028" type="#_x0000_t202" style="width:210.15pt;height:32.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" filled="f" stroked="f">
                <v:textbox style="mso-fit-shape-to-text:t" inset="0,0,0,0">
                  <w:txbxContent>
                    <w:p w14:paraId="6BCF4C18"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boulon=2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=0,5</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v:textbox>
                <w10:anchorlock/>
              </v:shape>
            </w:pict>
          </mc:Fallback>
        </mc:AlternateContent>
      </w:r>
    </w:p>
    <w:p w14:paraId="3464C400" w14:textId="20319922" w:rsidR="00A429D1" w:rsidRPr="008B3C8F" w:rsidRDefault="00A429D1" w:rsidP="006B7101">
      <w:pPr>
        <w:rPr>
          <w:rFonts w:eastAsiaTheme="minorEastAsia"/>
          <w:lang w:eastAsia="fr-FR"/>
        </w:rPr>
      </w:pPr>
      <w:r w:rsidRPr="008B3C8F">
        <w:rPr>
          <w:noProof/>
        </w:rPr>
        <mc:AlternateContent>
          <mc:Choice Requires="wps">
            <w:drawing>
              <wp:inline distT="0" distB="0" distL="0" distR="0" wp14:anchorId="3BD04052" wp14:editId="31A6004E">
                <wp:extent cx="2561663" cy="409920"/>
                <wp:effectExtent l="0" t="0" r="0" b="0"/>
                <wp:docPr id="9" name="ZoneTexte 2"/>
                <wp:cNvGraphicFramePr/>
                <a:graphic xmlns:a="http://schemas.openxmlformats.org/drawingml/2006/main">
                  <a:graphicData uri="http://schemas.microsoft.com/office/word/2010/wordprocessingShape">
                    <wps:wsp>
                      <wps:cNvSpPr txBox="1"/>
                      <wps:spPr>
                        <a:xfrm>
                          <a:off x="0" y="0"/>
                          <a:ext cx="2561663" cy="4099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C4AA1FC"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boulon=3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=2</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wps:txbx>
                      <wps:bodyPr vertOverflow="clip" horzOverflow="clip" wrap="none" lIns="0" tIns="0" rIns="0" bIns="0" rtlCol="0" anchor="t">
                        <a:spAutoFit/>
                      </wps:bodyPr>
                    </wps:wsp>
                  </a:graphicData>
                </a:graphic>
              </wp:inline>
            </w:drawing>
          </mc:Choice>
          <mc:Fallback>
            <w:pict>
              <v:shape w14:anchorId="3BD04052" id="ZoneTexte 2" o:spid="_x0000_s1029" type="#_x0000_t202" style="width:201.7pt;height:32.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" filled="f" stroked="f">
                <v:textbox style="mso-fit-shape-to-text:t" inset="0,0,0,0">
                  <w:txbxContent>
                    <w:p w14:paraId="1C4AA1FC"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boulon=3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=2</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v:textbox>
                <w10:anchorlock/>
              </v:shape>
            </w:pict>
          </mc:Fallback>
        </mc:AlternateContent>
      </w:r>
    </w:p>
    <w:p w14:paraId="16CD044A" w14:textId="2D78892A" w:rsidR="00A429D1" w:rsidRPr="008B3C8F" w:rsidRDefault="00A429D1" w:rsidP="006B7101">
      <w:pPr>
        <w:rPr>
          <w:rFonts w:eastAsiaTheme="minorEastAsia"/>
          <w:lang w:eastAsia="fr-FR"/>
        </w:rPr>
      </w:pPr>
      <w:r w:rsidRPr="008B3C8F">
        <w:rPr>
          <w:noProof/>
        </w:rPr>
        <mc:AlternateContent>
          <mc:Choice Requires="wps">
            <w:drawing>
              <wp:inline distT="0" distB="0" distL="0" distR="0" wp14:anchorId="261AF391" wp14:editId="2399B5B8">
                <wp:extent cx="2561663" cy="409920"/>
                <wp:effectExtent l="0" t="0" r="0" b="0"/>
                <wp:docPr id="10" name="ZoneTexte 3"/>
                <wp:cNvGraphicFramePr/>
                <a:graphic xmlns:a="http://schemas.openxmlformats.org/drawingml/2006/main">
                  <a:graphicData uri="http://schemas.microsoft.com/office/word/2010/wordprocessingShape">
                    <wps:wsp>
                      <wps:cNvSpPr txBox="1"/>
                      <wps:spPr>
                        <a:xfrm>
                          <a:off x="0" y="0"/>
                          <a:ext cx="2561663" cy="4099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7B36529"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boulon=4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=5</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wps:txbx>
                      <wps:bodyPr vertOverflow="clip" horzOverflow="clip" wrap="none" lIns="0" tIns="0" rIns="0" bIns="0" rtlCol="0" anchor="t">
                        <a:spAutoFit/>
                      </wps:bodyPr>
                    </wps:wsp>
                  </a:graphicData>
                </a:graphic>
              </wp:inline>
            </w:drawing>
          </mc:Choice>
          <mc:Fallback>
            <w:pict>
              <v:shape w14:anchorId="261AF391" id="ZoneTexte 3" o:spid="_x0000_s1030" type="#_x0000_t202" style="width:201.7pt;height:32.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" filled="f" stroked="f">
                <v:textbox style="mso-fit-shape-to-text:t" inset="0,0,0,0">
                  <w:txbxContent>
                    <w:p w14:paraId="67B36529"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boulon=4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=5</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v:textbox>
                <w10:anchorlock/>
              </v:shape>
            </w:pict>
          </mc:Fallback>
        </mc:AlternateContent>
      </w:r>
    </w:p>
    <w:p w14:paraId="38CCAAEC" w14:textId="7F60C6B5" w:rsidR="00A429D1" w:rsidRPr="008B3C8F" w:rsidRDefault="00303081" w:rsidP="006B7101">
      <w:pPr>
        <w:rPr>
          <w:rFonts w:eastAsiaTheme="minorEastAsia"/>
          <w:lang w:eastAsia="fr-FR"/>
        </w:rPr>
      </w:pPr>
      <w:r w:rsidRPr="008B3C8F">
        <w:rPr>
          <w:noProof/>
        </w:rPr>
        <mc:AlternateContent>
          <mc:Choice Requires="wps">
            <w:drawing>
              <wp:inline distT="0" distB="0" distL="0" distR="0" wp14:anchorId="30C0479C" wp14:editId="1C3BC42C">
                <wp:extent cx="2639762" cy="409920"/>
                <wp:effectExtent l="0" t="0" r="0" b="0"/>
                <wp:docPr id="7" name="ZoneTexte 6">
                  <a:extLst xmlns:a="http://schemas.openxmlformats.org/drawingml/2006/main">
                    <a:ext uri="{FF2B5EF4-FFF2-40B4-BE49-F238E27FC236}">
                      <a16:creationId xmlns:a16="http://schemas.microsoft.com/office/drawing/2014/main" id="{4C6A10B7-9D20-4BDA-9AA9-F8FEAF7BE6A3}"/>
                    </a:ext>
                  </a:extLst>
                </wp:docPr>
                <wp:cNvGraphicFramePr/>
                <a:graphic xmlns:a="http://schemas.openxmlformats.org/drawingml/2006/main">
                  <a:graphicData uri="http://schemas.microsoft.com/office/word/2010/wordprocessingShape">
                    <wps:wsp>
                      <wps:cNvSpPr txBox="1"/>
                      <wps:spPr>
                        <a:xfrm>
                          <a:off x="0" y="0"/>
                          <a:ext cx="2639762" cy="4099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F5BE0DB"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boulon=5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=10</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wps:txbx>
                      <wps:bodyPr vertOverflow="clip" horzOverflow="clip" wrap="none" lIns="0" tIns="0" rIns="0" bIns="0" rtlCol="0" anchor="t">
                        <a:spAutoFit/>
                      </wps:bodyPr>
                    </wps:wsp>
                  </a:graphicData>
                </a:graphic>
              </wp:inline>
            </w:drawing>
          </mc:Choice>
          <mc:Fallback>
            <w:pict>
              <v:shape w14:anchorId="30C0479C" id="ZoneTexte 6" o:spid="_x0000_s1031" type="#_x0000_t202" style="width:207.85pt;height:32.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" filled="f" stroked="f">
                <v:textbox style="mso-fit-shape-to-text:t" inset="0,0,0,0">
                  <w:txbxContent>
                    <w:p w14:paraId="7F5BE0DB" w14:textId="77777777" w:rsidR="00A429D1" w:rsidRDefault="00A429D1" w:rsidP="00A429D1">
                      <w:pPr>
                        <w:rPr>
                          <w:rFonts w:ascii="Cambria Math" w:hAnsi="Cambria Math"/>
                          <w:i/>
                          <w:iCs/>
                          <w:color w:val="000000" w:themeColor="text1"/>
                        </w:rPr>
                      </w:pPr>
                      <m:oMathPara>
                        <m:oMathParaPr>
                          <m:jc m:val="centerGroup"/>
                        </m:oMathParaPr>
                        <m:oMath>
                          <m:r>
                            <w:rPr>
                              <w:rFonts w:ascii="Cambria Math" w:hAnsi="Cambria Math"/>
                              <w:color w:val="000000" w:themeColor="text1"/>
                            </w:rPr>
                            <m:t>Nombre boulon=5 → </m:t>
                          </m:r>
                          <m:nary>
                            <m:naryPr>
                              <m:chr m:val="∑"/>
                              <m:subHide m:val="1"/>
                              <m:supHide m:val="1"/>
                              <m:ctrlPr>
                                <w:rPr>
                                  <w:rFonts w:ascii="Cambria Math" w:eastAsiaTheme="minorEastAsia" w:hAnsi="Cambria Math"/>
                                  <w:i/>
                                  <w:iCs/>
                                  <w:color w:val="000000" w:themeColor="text1"/>
                                </w:rPr>
                              </m:ctrlPr>
                            </m:naryPr>
                            <m:sub/>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=10</m:t>
                              </m:r>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v:textbox>
                <w10:anchorlock/>
              </v:shape>
            </w:pict>
          </mc:Fallback>
        </mc:AlternateContent>
      </w:r>
    </w:p>
    <w:p w14:paraId="19D94096" w14:textId="18893422" w:rsidR="00494072" w:rsidRPr="008B3C8F" w:rsidRDefault="00494072" w:rsidP="00494072">
      <w:pPr>
        <w:rPr>
          <w:rFonts w:eastAsiaTheme="minorEastAsia"/>
          <w:lang w:eastAsia="fr-FR"/>
        </w:rPr>
      </w:pPr>
      <w:r w:rsidRPr="008B3C8F">
        <w:rPr>
          <w:rFonts w:eastAsiaTheme="minorEastAsia"/>
          <w:lang w:eastAsia="fr-FR"/>
        </w:rPr>
        <w:t xml:space="preserve">On en déduit une fonction polynomiale suivante permettant d’obtenir les résultats : </w:t>
      </w:r>
    </w:p>
    <w:p w14:paraId="4349D926" w14:textId="77777777" w:rsidR="00303081" w:rsidRPr="008B3C8F" w:rsidRDefault="00303081" w:rsidP="006B7101">
      <w:pPr>
        <w:rPr>
          <w:rFonts w:eastAsiaTheme="minorEastAsia"/>
          <w:lang w:eastAsia="fr-FR"/>
        </w:rPr>
      </w:pPr>
      <w:r w:rsidRPr="008B3C8F">
        <w:rPr>
          <w:noProof/>
        </w:rPr>
        <mc:AlternateContent>
          <mc:Choice Requires="wps">
            <w:drawing>
              <wp:inline distT="0" distB="0" distL="0" distR="0" wp14:anchorId="0BF4CB46" wp14:editId="32C10E05">
                <wp:extent cx="3474720" cy="500380"/>
                <wp:effectExtent l="0" t="0" r="0" b="0"/>
                <wp:docPr id="11" name="ZoneTexte 5"/>
                <wp:cNvGraphicFramePr/>
                <a:graphic xmlns:a="http://schemas.openxmlformats.org/drawingml/2006/main">
                  <a:graphicData uri="http://schemas.microsoft.com/office/word/2010/wordprocessingShape">
                    <wps:wsp>
                      <wps:cNvSpPr txBox="1"/>
                      <wps:spPr>
                        <a:xfrm>
                          <a:off x="0" y="0"/>
                          <a:ext cx="3474720" cy="5003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2AE516B" w14:textId="77777777" w:rsidR="00303081" w:rsidRDefault="00000000" w:rsidP="00303081">
                            <w:pPr>
                              <w:rPr>
                                <w:rFonts w:ascii="Cambria Math" w:hAnsi="+mn-cs"/>
                                <w:i/>
                                <w:iCs/>
                                <w:color w:val="000000" w:themeColor="text1"/>
                              </w:rPr>
                            </w:pPr>
                            <m:oMathPara>
                              <m:oMathParaPr>
                                <m:jc m:val="centerGroup"/>
                              </m:oMathParaPr>
                              <m:oMath>
                                <m:nary>
                                  <m:naryPr>
                                    <m:chr m:val="∑"/>
                                    <m:ctrlPr>
                                      <w:rPr>
                                        <w:rFonts w:ascii="Cambria Math" w:eastAsiaTheme="minorEastAsia" w:hAnsi="Cambria Math"/>
                                        <w:i/>
                                        <w:iCs/>
                                        <w:color w:val="000000" w:themeColor="text1"/>
                                      </w:rPr>
                                    </m:ctrlPr>
                                  </m:naryPr>
                                  <m:sub>
                                    <m:r>
                                      <w:rPr>
                                        <w:rFonts w:ascii="Cambria Math" w:hAnsi="Cambria Math"/>
                                        <w:color w:val="000000" w:themeColor="text1"/>
                                      </w:rPr>
                                      <m:t>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boulons</m:t>
                                        </m:r>
                                      </m:sub>
                                    </m:sSub>
                                    <m:r>
                                      <m:rPr>
                                        <m:brk m:alnAt="1"/>
                                      </m:rPr>
                                      <w:rPr>
                                        <w:rFonts w:ascii="Cambria Math" w:hAnsi="Cambria Math"/>
                                        <w:color w:val="000000" w:themeColor="text1"/>
                                      </w:rPr>
                                      <m:t>=2</m:t>
                                    </m:r>
                                  </m:sub>
                                  <m:sup>
                                    <m:r>
                                      <w:rPr>
                                        <w:rFonts w:ascii="Cambria Math" w:hAnsi="Cambria Math"/>
                                        <w:color w:val="000000" w:themeColor="text1"/>
                                      </w:rPr>
                                      <m:t>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boulons</m:t>
                                        </m:r>
                                      </m:sub>
                                    </m:sSub>
                                    <m:r>
                                      <w:rPr>
                                        <w:rFonts w:ascii="Cambria Math" w:hAnsi="Cambria Math"/>
                                        <w:color w:val="000000" w:themeColor="text1"/>
                                      </w:rPr>
                                      <m:t>=5</m:t>
                                    </m:r>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m:t>
                                    </m:r>
                                    <m:d>
                                      <m:dPr>
                                        <m:begChr m:val="["/>
                                        <m:endChr m:val="]"/>
                                        <m:ctrlPr>
                                          <w:rPr>
                                            <w:rFonts w:ascii="Cambria Math" w:eastAsiaTheme="minorEastAsia" w:hAnsi="Cambria Math"/>
                                            <w:i/>
                                            <w:iCs/>
                                            <w:color w:val="000000" w:themeColor="text1"/>
                                          </w:rPr>
                                        </m:ctrlPr>
                                      </m:dPr>
                                      <m:e>
                                        <m:f>
                                          <m:fPr>
                                            <m:ctrlPr>
                                              <w:rPr>
                                                <w:rFonts w:ascii="Cambria Math" w:eastAsiaTheme="minorEastAsia"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12</m:t>
                                            </m:r>
                                          </m:den>
                                        </m:f>
                                        <m:r>
                                          <w:rPr>
                                            <w:rFonts w:ascii="Cambria Math" w:hAnsi="+mn-ea"/>
                                            <w:color w:val="000000" w:themeColor="text1"/>
                                          </w:rPr>
                                          <m:t>×</m:t>
                                        </m:r>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nb</m:t>
                                                </m:r>
                                              </m:e>
                                              <m:sub>
                                                <m:r>
                                                  <w:rPr>
                                                    <w:rFonts w:ascii="Cambria Math" w:hAnsi="Cambria Math"/>
                                                    <w:color w:val="000000" w:themeColor="text1"/>
                                                  </w:rPr>
                                                  <m:t>boulon</m:t>
                                                </m:r>
                                              </m:sub>
                                            </m:sSub>
                                          </m:e>
                                          <m:sup>
                                            <m:r>
                                              <w:rPr>
                                                <w:rFonts w:ascii="Cambria Math" w:hAnsi="Cambria Math"/>
                                                <w:color w:val="000000" w:themeColor="text1"/>
                                              </w:rPr>
                                              <m:t>3</m:t>
                                            </m:r>
                                          </m:sup>
                                        </m:sSup>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12</m:t>
                                            </m:r>
                                          </m:den>
                                        </m:f>
                                        <m:r>
                                          <w:rPr>
                                            <w:rFonts w:ascii="Cambria Math" w:hAnsi="+mn-ea"/>
                                            <w:color w:val="000000" w:themeColor="text1"/>
                                          </w:rPr>
                                          <m:t>×</m:t>
                                        </m:r>
                                        <m:r>
                                          <w:rPr>
                                            <w:rFonts w:ascii="Cambria Math" w:hAnsi="Cambria Math"/>
                                            <w:color w:val="000000" w:themeColor="text1"/>
                                          </w:rPr>
                                          <m:t>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boulons</m:t>
                                            </m:r>
                                          </m:sub>
                                        </m:sSub>
                                      </m:e>
                                    </m:d>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wps:txbx>
                      <wps:bodyPr vertOverflow="clip" horzOverflow="clip" wrap="none" lIns="0" tIns="0" rIns="0" bIns="0" rtlCol="0" anchor="t">
                        <a:spAutoFit/>
                      </wps:bodyPr>
                    </wps:wsp>
                  </a:graphicData>
                </a:graphic>
              </wp:inline>
            </w:drawing>
          </mc:Choice>
          <mc:Fallback>
            <w:pict>
              <v:shape w14:anchorId="0BF4CB46" id="ZoneTexte 5" o:spid="_x0000_s1032" type="#_x0000_t202" style="width:273.6pt;height:39.4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" filled="f" stroked="f">
                <v:textbox style="mso-fit-shape-to-text:t" inset="0,0,0,0">
                  <w:txbxContent>
                    <w:p w14:paraId="42AE516B" w14:textId="77777777" w:rsidR="00303081" w:rsidRDefault="00FA1695" w:rsidP="00303081">
                      <w:pPr>
                        <w:rPr>
                          <w:rFonts w:ascii="Cambria Math" w:hAnsi="+mn-cs"/>
                          <w:i/>
                          <w:iCs/>
                          <w:color w:val="000000" w:themeColor="text1"/>
                        </w:rPr>
                      </w:pPr>
                      <m:oMathPara>
                        <m:oMathParaPr>
                          <m:jc m:val="centerGroup"/>
                        </m:oMathParaPr>
                        <m:oMath>
                          <m:nary>
                            <m:naryPr>
                              <m:chr m:val="∑"/>
                              <m:ctrlPr>
                                <w:rPr>
                                  <w:rFonts w:ascii="Cambria Math" w:eastAsiaTheme="minorEastAsia" w:hAnsi="Cambria Math"/>
                                  <w:i/>
                                  <w:iCs/>
                                  <w:color w:val="000000" w:themeColor="text1"/>
                                </w:rPr>
                              </m:ctrlPr>
                            </m:naryPr>
                            <m:sub>
                              <m:r>
                                <w:rPr>
                                  <w:rFonts w:ascii="Cambria Math" w:hAnsi="Cambria Math"/>
                                  <w:color w:val="000000" w:themeColor="text1"/>
                                </w:rPr>
                                <m:t>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boulons</m:t>
                                  </m:r>
                                </m:sub>
                              </m:sSub>
                              <m:r>
                                <m:rPr>
                                  <m:brk m:alnAt="1"/>
                                </m:rPr>
                                <w:rPr>
                                  <w:rFonts w:ascii="Cambria Math" w:hAnsi="Cambria Math"/>
                                  <w:color w:val="000000" w:themeColor="text1"/>
                                </w:rPr>
                                <m:t>=2</m:t>
                              </m:r>
                            </m:sub>
                            <m:sup>
                              <m:r>
                                <w:rPr>
                                  <w:rFonts w:ascii="Cambria Math" w:hAnsi="Cambria Math"/>
                                  <w:color w:val="000000" w:themeColor="text1"/>
                                </w:rPr>
                                <m:t>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boulons</m:t>
                                  </m:r>
                                </m:sub>
                              </m:sSub>
                              <m:r>
                                <w:rPr>
                                  <w:rFonts w:ascii="Cambria Math" w:hAnsi="Cambria Math"/>
                                  <w:color w:val="000000" w:themeColor="text1"/>
                                </w:rPr>
                                <m:t>=5</m:t>
                              </m:r>
                            </m:sup>
                            <m:e>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e>
                                <m:sup>
                                  <m:r>
                                    <w:rPr>
                                      <w:rFonts w:ascii="Cambria Math" w:hAnsi="Cambria Math"/>
                                      <w:color w:val="000000" w:themeColor="text1"/>
                                    </w:rPr>
                                    <m:t>2</m:t>
                                  </m:r>
                                </m:sup>
                              </m:sSup>
                              <m:r>
                                <w:rPr>
                                  <w:rFonts w:ascii="Cambria Math" w:hAnsi="Cambria Math"/>
                                  <w:color w:val="000000" w:themeColor="text1"/>
                                </w:rPr>
                                <m:t>=</m:t>
                              </m:r>
                              <m:d>
                                <m:dPr>
                                  <m:begChr m:val="["/>
                                  <m:endChr m:val="]"/>
                                  <m:ctrlPr>
                                    <w:rPr>
                                      <w:rFonts w:ascii="Cambria Math" w:eastAsiaTheme="minorEastAsia" w:hAnsi="Cambria Math"/>
                                      <w:i/>
                                      <w:iCs/>
                                      <w:color w:val="000000" w:themeColor="text1"/>
                                    </w:rPr>
                                  </m:ctrlPr>
                                </m:dPr>
                                <m:e>
                                  <m:f>
                                    <m:fPr>
                                      <m:ctrlPr>
                                        <w:rPr>
                                          <w:rFonts w:ascii="Cambria Math" w:eastAsiaTheme="minorEastAsia"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12</m:t>
                                      </m:r>
                                    </m:den>
                                  </m:f>
                                  <m:r>
                                    <w:rPr>
                                      <w:rFonts w:ascii="Cambria Math" w:hAnsi="+mn-ea"/>
                                      <w:color w:val="000000" w:themeColor="text1"/>
                                    </w:rPr>
                                    <m:t>×</m:t>
                                  </m:r>
                                  <m:sSup>
                                    <m:sSupPr>
                                      <m:ctrlPr>
                                        <w:rPr>
                                          <w:rFonts w:ascii="Cambria Math" w:eastAsiaTheme="minorEastAsia" w:hAnsi="Cambria Math"/>
                                          <w:i/>
                                          <w:iCs/>
                                          <w:color w:val="000000" w:themeColor="text1"/>
                                        </w:rPr>
                                      </m:ctrlPr>
                                    </m:sSupPr>
                                    <m:e>
                                      <m:sSub>
                                        <m:sSubPr>
                                          <m:ctrlPr>
                                            <w:rPr>
                                              <w:rFonts w:ascii="Cambria Math" w:eastAsiaTheme="minorEastAsia" w:hAnsi="Cambria Math"/>
                                              <w:i/>
                                              <w:iCs/>
                                              <w:color w:val="000000" w:themeColor="text1"/>
                                            </w:rPr>
                                          </m:ctrlPr>
                                        </m:sSubPr>
                                        <m:e>
                                          <m:r>
                                            <w:rPr>
                                              <w:rFonts w:ascii="Cambria Math" w:hAnsi="Cambria Math"/>
                                              <w:color w:val="000000" w:themeColor="text1"/>
                                            </w:rPr>
                                            <m:t>nb</m:t>
                                          </m:r>
                                        </m:e>
                                        <m:sub>
                                          <m:r>
                                            <w:rPr>
                                              <w:rFonts w:ascii="Cambria Math" w:hAnsi="Cambria Math"/>
                                              <w:color w:val="000000" w:themeColor="text1"/>
                                            </w:rPr>
                                            <m:t>boulon</m:t>
                                          </m:r>
                                        </m:sub>
                                      </m:sSub>
                                    </m:e>
                                    <m:sup>
                                      <m:r>
                                        <w:rPr>
                                          <w:rFonts w:ascii="Cambria Math" w:hAnsi="Cambria Math"/>
                                          <w:color w:val="000000" w:themeColor="text1"/>
                                        </w:rPr>
                                        <m:t>3</m:t>
                                      </m:r>
                                    </m:sup>
                                  </m:sSup>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12</m:t>
                                      </m:r>
                                    </m:den>
                                  </m:f>
                                  <m:r>
                                    <w:rPr>
                                      <w:rFonts w:ascii="Cambria Math" w:hAnsi="+mn-ea"/>
                                      <w:color w:val="000000" w:themeColor="text1"/>
                                    </w:rPr>
                                    <m:t>×</m:t>
                                  </m:r>
                                  <m:r>
                                    <w:rPr>
                                      <w:rFonts w:ascii="Cambria Math" w:hAnsi="Cambria Math"/>
                                      <w:color w:val="000000" w:themeColor="text1"/>
                                    </w:rPr>
                                    <m:t>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boulons</m:t>
                                      </m:r>
                                    </m:sub>
                                  </m:sSub>
                                </m:e>
                              </m:d>
                              <m:r>
                                <w:rPr>
                                  <w:rFonts w:ascii="Cambria Math" w:eastAsia="Cambria Math" w:hAnsi="Cambria Math"/>
                                  <w:color w:val="000000" w:themeColor="text1"/>
                                </w:rPr>
                                <m:t>×</m:t>
                              </m:r>
                              <m:sSup>
                                <m:sSupPr>
                                  <m:ctrlPr>
                                    <w:rPr>
                                      <w:rFonts w:ascii="Cambria Math" w:eastAsia="Cambria Math" w:hAnsi="Cambria Math"/>
                                      <w:i/>
                                      <w:iCs/>
                                      <w:color w:val="000000" w:themeColor="text1"/>
                                    </w:rPr>
                                  </m:ctrlPr>
                                </m:sSupPr>
                                <m:e>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e>
                                <m:sup>
                                  <m:r>
                                    <w:rPr>
                                      <w:rFonts w:ascii="Cambria Math" w:eastAsia="Cambria Math" w:hAnsi="Cambria Math"/>
                                      <w:color w:val="000000" w:themeColor="text1"/>
                                    </w:rPr>
                                    <m:t>2</m:t>
                                  </m:r>
                                </m:sup>
                              </m:sSup>
                            </m:e>
                          </m:nary>
                        </m:oMath>
                      </m:oMathPara>
                    </w:p>
                  </w:txbxContent>
                </v:textbox>
                <w10:anchorlock/>
              </v:shape>
            </w:pict>
          </mc:Fallback>
        </mc:AlternateContent>
      </w:r>
    </w:p>
    <w:p w14:paraId="5CB5411C" w14:textId="77777777" w:rsidR="00494072" w:rsidRPr="008B3C8F" w:rsidRDefault="00494072" w:rsidP="006B7101">
      <w:pPr>
        <w:rPr>
          <w:rFonts w:eastAsiaTheme="minorEastAsia"/>
          <w:lang w:eastAsia="fr-FR"/>
        </w:rPr>
      </w:pPr>
      <w:r w:rsidRPr="008B3C8F">
        <w:rPr>
          <w:rFonts w:eastAsiaTheme="minorEastAsia"/>
          <w:lang w:eastAsia="fr-FR"/>
        </w:rPr>
        <w:t>De la même façon :</w:t>
      </w:r>
    </w:p>
    <w:p w14:paraId="5AB5434F" w14:textId="308FC3FD" w:rsidR="00303081" w:rsidRPr="008B3C8F" w:rsidRDefault="00494072" w:rsidP="006B7101">
      <w:pPr>
        <w:rPr>
          <w:rFonts w:eastAsiaTheme="minorEastAsia"/>
          <w:lang w:eastAsia="fr-FR"/>
        </w:rPr>
      </w:pPr>
      <w:r w:rsidRPr="008B3C8F">
        <w:rPr>
          <w:noProof/>
        </w:rPr>
        <mc:AlternateContent>
          <mc:Choice Requires="wps">
            <w:drawing>
              <wp:inline distT="0" distB="0" distL="0" distR="0" wp14:anchorId="5A80DBFF" wp14:editId="70143C2E">
                <wp:extent cx="2106281" cy="172227"/>
                <wp:effectExtent l="0" t="0" r="0" b="0"/>
                <wp:docPr id="17" name="ZoneTexte 16">
                  <a:extLst xmlns:a="http://schemas.openxmlformats.org/drawingml/2006/main">
                    <a:ext uri="{FF2B5EF4-FFF2-40B4-BE49-F238E27FC236}">
                      <a16:creationId xmlns:a16="http://schemas.microsoft.com/office/drawing/2014/main" id="{EAD0D75E-F35F-4B18-B395-1E400EC67BB7}"/>
                    </a:ext>
                  </a:extLst>
                </wp:docPr>
                <wp:cNvGraphicFramePr/>
                <a:graphic xmlns:a="http://schemas.openxmlformats.org/drawingml/2006/main">
                  <a:graphicData uri="http://schemas.microsoft.com/office/word/2010/wordprocessingShape">
                    <wps:wsp>
                      <wps:cNvSpPr txBox="1"/>
                      <wps:spPr>
                        <a:xfrm>
                          <a:off x="0" y="0"/>
                          <a:ext cx="2106281"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9B90A55" w14:textId="77777777" w:rsidR="00494072" w:rsidRDefault="00000000" w:rsidP="00494072">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max</m:t>
                                    </m:r>
                                  </m:sub>
                                </m:sSub>
                                <m:r>
                                  <w:rPr>
                                    <w:rFonts w:ascii="Cambria Math" w:hAnsi="Cambria Math"/>
                                    <w:color w:val="000000" w:themeColor="text1"/>
                                  </w:rPr>
                                  <m:t>=</m:t>
                                </m:r>
                                <m:d>
                                  <m:dPr>
                                    <m:begChr m:val="["/>
                                    <m:endChr m:val="]"/>
                                    <m:ctrlPr>
                                      <w:rPr>
                                        <w:rFonts w:ascii="Cambria Math" w:eastAsiaTheme="minorEastAsia" w:hAnsi="Cambria Math"/>
                                        <w:i/>
                                        <w:iCs/>
                                        <w:color w:val="000000" w:themeColor="text1"/>
                                      </w:rPr>
                                    </m:ctrlPr>
                                  </m:dPr>
                                  <m:e>
                                    <m:r>
                                      <w:rPr>
                                        <w:rFonts w:ascii="Cambria Math" w:hAnsi="Cambria Math"/>
                                        <w:color w:val="000000" w:themeColor="text1"/>
                                      </w:rPr>
                                      <m:t>0,5×n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m:t>
                                        </m:r>
                                      </m:sub>
                                    </m:sSub>
                                    <m:r>
                                      <w:rPr>
                                        <w:rFonts w:ascii="Cambria Math" w:hAnsi="Cambria Math"/>
                                        <w:color w:val="000000" w:themeColor="text1"/>
                                      </w:rPr>
                                      <m:t>-0,5</m:t>
                                    </m:r>
                                  </m:e>
                                </m:d>
                                <m:r>
                                  <w:rPr>
                                    <w:rFonts w:ascii="Cambria Math" w:eastAsia="Cambria Math" w:hAnsi="Cambria Math"/>
                                    <w:color w:val="000000" w:themeColor="text1"/>
                                  </w:rPr>
                                  <m:t>×</m:t>
                                </m:r>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oMath>
                            </m:oMathPara>
                          </w:p>
                        </w:txbxContent>
                      </wps:txbx>
                      <wps:bodyPr vertOverflow="clip" horzOverflow="clip" wrap="none" lIns="0" tIns="0" rIns="0" bIns="0" rtlCol="0" anchor="t">
                        <a:spAutoFit/>
                      </wps:bodyPr>
                    </wps:wsp>
                  </a:graphicData>
                </a:graphic>
              </wp:inline>
            </w:drawing>
          </mc:Choice>
          <mc:Fallback>
            <w:pict>
              <v:shape w14:anchorId="5A80DBFF" id="ZoneTexte 16" o:spid="_x0000_s1033" type="#_x0000_t202" style="width:165.85pt;height:13.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" filled="f" stroked="f">
                <v:textbox style="mso-fit-shape-to-text:t" inset="0,0,0,0">
                  <w:txbxContent>
                    <w:p w14:paraId="09B90A55" w14:textId="77777777" w:rsidR="00494072" w:rsidRDefault="00FA1695" w:rsidP="00494072">
                      <w:pPr>
                        <w:rPr>
                          <w:rFonts w:ascii="Cambria Math" w:hAnsi="+mn-cs"/>
                          <w:i/>
                          <w:iCs/>
                          <w:color w:val="000000" w:themeColor="text1"/>
                        </w:rPr>
                      </w:pPr>
                      <m:oMathPara>
                        <m:oMathParaPr>
                          <m:jc m:val="centerGroup"/>
                        </m:oMathParaPr>
                        <m:oMath>
                          <m:sSub>
                            <m:sSubPr>
                              <m:ctrlPr>
                                <w:rPr>
                                  <w:rFonts w:ascii="Cambria Math" w:eastAsiaTheme="minorEastAsia" w:hAnsi="Cambria Math"/>
                                  <w:i/>
                                  <w:iCs/>
                                  <w:color w:val="000000" w:themeColor="text1"/>
                                </w:rPr>
                              </m:ctrlPr>
                            </m:sSubPr>
                            <m:e>
                              <m:r>
                                <w:rPr>
                                  <w:rFonts w:ascii="Cambria Math" w:hAnsi="Cambria Math"/>
                                  <w:color w:val="000000" w:themeColor="text1"/>
                                </w:rPr>
                                <m:t>d</m:t>
                              </m:r>
                            </m:e>
                            <m:sub>
                              <m:r>
                                <w:rPr>
                                  <w:rFonts w:ascii="Cambria Math" w:hAnsi="Cambria Math"/>
                                  <w:color w:val="000000" w:themeColor="text1"/>
                                </w:rPr>
                                <m:t>max</m:t>
                              </m:r>
                            </m:sub>
                          </m:sSub>
                          <m:r>
                            <w:rPr>
                              <w:rFonts w:ascii="Cambria Math" w:hAnsi="Cambria Math"/>
                              <w:color w:val="000000" w:themeColor="text1"/>
                            </w:rPr>
                            <m:t>=</m:t>
                          </m:r>
                          <m:d>
                            <m:dPr>
                              <m:begChr m:val="["/>
                              <m:endChr m:val="]"/>
                              <m:ctrlPr>
                                <w:rPr>
                                  <w:rFonts w:ascii="Cambria Math" w:eastAsiaTheme="minorEastAsia" w:hAnsi="Cambria Math"/>
                                  <w:i/>
                                  <w:iCs/>
                                  <w:color w:val="000000" w:themeColor="text1"/>
                                </w:rPr>
                              </m:ctrlPr>
                            </m:dPr>
                            <m:e>
                              <m:r>
                                <w:rPr>
                                  <w:rFonts w:ascii="Cambria Math" w:hAnsi="Cambria Math"/>
                                  <w:color w:val="000000" w:themeColor="text1"/>
                                </w:rPr>
                                <m:t>0,5×n</m:t>
                              </m:r>
                              <m:sSub>
                                <m:sSubPr>
                                  <m:ctrlPr>
                                    <w:rPr>
                                      <w:rFonts w:ascii="Cambria Math" w:eastAsiaTheme="minorEastAsia"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boulon</m:t>
                                  </m:r>
                                </m:sub>
                              </m:sSub>
                              <m:r>
                                <w:rPr>
                                  <w:rFonts w:ascii="Cambria Math" w:hAnsi="Cambria Math"/>
                                  <w:color w:val="000000" w:themeColor="text1"/>
                                </w:rPr>
                                <m:t>-0,5</m:t>
                              </m:r>
                            </m:e>
                          </m:d>
                          <m:r>
                            <w:rPr>
                              <w:rFonts w:ascii="Cambria Math" w:eastAsia="Cambria Math" w:hAnsi="Cambria Math"/>
                              <w:color w:val="000000" w:themeColor="text1"/>
                            </w:rPr>
                            <m:t>×</m:t>
                          </m:r>
                          <m:sSub>
                            <m:sSubPr>
                              <m:ctrlPr>
                                <w:rPr>
                                  <w:rFonts w:ascii="Cambria Math" w:eastAsia="Cambria Math" w:hAnsi="Cambria Math"/>
                                  <w:i/>
                                  <w:iCs/>
                                  <w:color w:val="000000" w:themeColor="text1"/>
                                </w:rPr>
                              </m:ctrlPr>
                            </m:sSubPr>
                            <m:e>
                              <m:r>
                                <w:rPr>
                                  <w:rFonts w:ascii="Cambria Math" w:eastAsia="Cambria Math" w:hAnsi="Cambria Math"/>
                                  <w:color w:val="000000" w:themeColor="text1"/>
                                </w:rPr>
                                <m:t>p</m:t>
                              </m:r>
                            </m:e>
                            <m:sub>
                              <m:r>
                                <w:rPr>
                                  <w:rFonts w:ascii="Cambria Math" w:eastAsia="Cambria Math" w:hAnsi="Cambria Math"/>
                                  <w:color w:val="000000" w:themeColor="text1"/>
                                </w:rPr>
                                <m:t>1</m:t>
                              </m:r>
                            </m:sub>
                          </m:sSub>
                        </m:oMath>
                      </m:oMathPara>
                    </w:p>
                  </w:txbxContent>
                </v:textbox>
                <w10:anchorlock/>
              </v:shape>
            </w:pict>
          </mc:Fallback>
        </mc:AlternateContent>
      </w:r>
    </w:p>
    <w:p w14:paraId="25DE56B6" w14:textId="5CBDC174" w:rsidR="00CA1D1E" w:rsidRPr="008B3C8F" w:rsidRDefault="00CA1D1E" w:rsidP="00CA1D1E">
      <w:pPr>
        <w:rPr>
          <w:rFonts w:eastAsiaTheme="minorEastAsia"/>
          <w:lang w:eastAsia="fr-FR"/>
        </w:rPr>
      </w:pPr>
      <w:r w:rsidRPr="008B3C8F">
        <w:rPr>
          <w:rFonts w:eastAsiaTheme="minorEastAsia"/>
          <w:lang w:eastAsia="fr-FR"/>
        </w:rPr>
        <w:t>Les limitations d’utilisation ici sont :</w:t>
      </w:r>
    </w:p>
    <w:p w14:paraId="786B71CD" w14:textId="4CF9C959" w:rsidR="00CA1D1E" w:rsidRPr="008B3C8F" w:rsidRDefault="00CA1D1E" w:rsidP="00CA1D1E">
      <w:pPr>
        <w:pStyle w:val="Paragraphedeliste"/>
        <w:numPr>
          <w:ilvl w:val="0"/>
          <w:numId w:val="9"/>
        </w:numPr>
        <w:rPr>
          <w:lang w:eastAsia="fr-FR"/>
        </w:rPr>
      </w:pPr>
      <w:r w:rsidRPr="008B3C8F">
        <w:rPr>
          <w:rFonts w:eastAsiaTheme="minorEastAsia"/>
          <w:lang w:eastAsia="fr-FR"/>
        </w:rPr>
        <w:t>2 boulons minimum</w:t>
      </w:r>
    </w:p>
    <w:p w14:paraId="25AE292F" w14:textId="1E221190" w:rsidR="00CA1D1E" w:rsidRPr="008B3C8F" w:rsidRDefault="00CA1D1E" w:rsidP="00CA1D1E">
      <w:pPr>
        <w:pStyle w:val="Paragraphedeliste"/>
        <w:numPr>
          <w:ilvl w:val="0"/>
          <w:numId w:val="9"/>
        </w:numPr>
        <w:rPr>
          <w:lang w:eastAsia="fr-FR"/>
        </w:rPr>
      </w:pPr>
      <w:r w:rsidRPr="008B3C8F">
        <w:rPr>
          <w:rFonts w:eastAsiaTheme="minorEastAsia"/>
          <w:lang w:eastAsia="fr-FR"/>
        </w:rPr>
        <w:t>5 boulons maximum</w:t>
      </w:r>
    </w:p>
    <w:p w14:paraId="1C089143" w14:textId="77777777" w:rsidR="002E5EBA" w:rsidRPr="008B3C8F" w:rsidRDefault="002E5EBA" w:rsidP="002E5EBA">
      <w:pPr>
        <w:rPr>
          <w:lang w:eastAsia="fr-FR"/>
        </w:rPr>
      </w:pPr>
    </w:p>
    <w:p w14:paraId="6D1372A5" w14:textId="77777777" w:rsidR="002E5EBA" w:rsidRPr="008B3C8F" w:rsidRDefault="002E5EBA" w:rsidP="002E5EBA">
      <w:pPr>
        <w:pStyle w:val="Titre2"/>
        <w:rPr>
          <w:lang w:eastAsia="fr-FR"/>
        </w:rPr>
      </w:pPr>
      <w:bookmarkStart w:id="11" w:name="_Toc110953932"/>
      <w:r w:rsidRPr="008B3C8F">
        <w:rPr>
          <w:lang w:eastAsia="fr-FR"/>
        </w:rPr>
        <w:t>Boulons en cisaillement</w:t>
      </w:r>
      <w:bookmarkEnd w:id="11"/>
    </w:p>
    <w:p w14:paraId="1579A684" w14:textId="04C14F1D" w:rsidR="00433E23" w:rsidRPr="008B3C8F" w:rsidRDefault="00433E23" w:rsidP="00433E23">
      <w:pPr>
        <w:rPr>
          <w:lang w:eastAsia="fr-FR"/>
        </w:rPr>
      </w:pPr>
      <w:r w:rsidRPr="008B3C8F">
        <w:rPr>
          <w:lang w:eastAsia="fr-FR"/>
        </w:rPr>
        <w:t>Le cisaillement des boulons est vérifié pour le boulon le plus chargé (en rive). La vérification prend en compte un moment secondaire dû à l’excentrement de la file des boulons avec la ligne d’épure de la cornière.</w:t>
      </w:r>
    </w:p>
    <w:p w14:paraId="0704BABE" w14:textId="431FD30B" w:rsidR="00433E23" w:rsidRPr="008B3C8F" w:rsidRDefault="00433E23" w:rsidP="00433E23">
      <w:pPr>
        <w:rPr>
          <w:lang w:eastAsia="fr-FR"/>
        </w:rPr>
      </w:pPr>
      <w:r w:rsidRPr="008B3C8F">
        <w:rPr>
          <w:lang w:eastAsia="fr-FR"/>
        </w:rPr>
        <w:t xml:space="preserve">Le plan de cisaillement passe par le filetage. Il est possible de prendre en compte la réduction de résistance lorsque l’on fait un perçage </w:t>
      </w:r>
      <w:r w:rsidRPr="008B3C8F">
        <w:rPr>
          <w:rFonts w:cstheme="minorHAnsi"/>
          <w:lang w:eastAsia="fr-FR"/>
        </w:rPr>
        <w:t>φ</w:t>
      </w:r>
      <w:r w:rsidRPr="008B3C8F">
        <w:rPr>
          <w:lang w:eastAsia="fr-FR"/>
        </w:rPr>
        <w:t>+2 pour des boulons M12 et M14 conformément à l’EN1993-1-8 §3.6.1(5). Pour cela il suffit de laisser sur « VRAI » le critère correspondant. Cela n’affectera pas la résistance des autres diamètres de boulon même lorsque l’option est active.</w:t>
      </w:r>
    </w:p>
    <w:p w14:paraId="1108954E" w14:textId="77777777" w:rsidR="00433E23" w:rsidRPr="008B3C8F" w:rsidRDefault="00433E23" w:rsidP="00433E23">
      <w:pPr>
        <w:keepNext/>
      </w:pPr>
      <w:r w:rsidRPr="008B3C8F">
        <w:rPr>
          <w:noProof/>
        </w:rPr>
        <w:lastRenderedPageBreak/>
        <mc:AlternateContent>
          <mc:Choice Requires="wps">
            <w:drawing>
              <wp:anchor distT="0" distB="0" distL="114300" distR="114300" simplePos="0" relativeHeight="251664384" behindDoc="0" locked="0" layoutInCell="1" allowOverlap="1" wp14:anchorId="1E00C87D" wp14:editId="165E7595">
                <wp:simplePos x="0" y="0"/>
                <wp:positionH relativeFrom="column">
                  <wp:posOffset>3534182</wp:posOffset>
                </wp:positionH>
                <wp:positionV relativeFrom="paragraph">
                  <wp:posOffset>74990</wp:posOffset>
                </wp:positionV>
                <wp:extent cx="2286000" cy="43815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2286000" cy="4381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AFE20" id="Ellipse 13" o:spid="_x0000_s1026" style="position:absolute;margin-left:278.3pt;margin-top:5.9pt;width:180pt;height: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" filled="f" strokecolor="red" strokeweight="1.5pt">
                <v:stroke joinstyle="miter"/>
              </v:oval>
            </w:pict>
          </mc:Fallback>
        </mc:AlternateContent>
      </w:r>
      <w:r w:rsidRPr="008B3C8F">
        <w:rPr>
          <w:noProof/>
        </w:rPr>
        <w:drawing>
          <wp:inline distT="0" distB="0" distL="0" distR="0" wp14:anchorId="7F227111" wp14:editId="5C72678D">
            <wp:extent cx="5760720" cy="16770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77035"/>
                    </a:xfrm>
                    <a:prstGeom prst="rect">
                      <a:avLst/>
                    </a:prstGeom>
                  </pic:spPr>
                </pic:pic>
              </a:graphicData>
            </a:graphic>
          </wp:inline>
        </w:drawing>
      </w:r>
    </w:p>
    <w:p w14:paraId="36F01AD9" w14:textId="7C366F97" w:rsidR="00433E23" w:rsidRPr="008B3C8F" w:rsidRDefault="00433E23" w:rsidP="00433E23">
      <w:pPr>
        <w:pStyle w:val="Lgende"/>
      </w:pPr>
      <w:r w:rsidRPr="008B3C8F">
        <w:t xml:space="preserve">Figure </w:t>
      </w:r>
      <w:fldSimple w:instr=" SEQ Figure \* ARABIC ">
        <w:r w:rsidR="001861FA">
          <w:rPr>
            <w:noProof/>
          </w:rPr>
          <w:t>3</w:t>
        </w:r>
      </w:fldSimple>
      <w:r w:rsidRPr="008B3C8F">
        <w:t xml:space="preserve"> : Sélection du coefficient de réduction « </w:t>
      </w:r>
      <w:r w:rsidRPr="008B3C8F">
        <w:rPr>
          <w:rFonts w:cstheme="minorHAnsi"/>
        </w:rPr>
        <w:t>Φ</w:t>
      </w:r>
      <w:r w:rsidRPr="008B3C8F">
        <w:t>+2 » pour les boulons M12 et M14</w:t>
      </w:r>
    </w:p>
    <w:p w14:paraId="541D7666" w14:textId="77777777" w:rsidR="00433E23" w:rsidRPr="008B3C8F" w:rsidRDefault="00433E23" w:rsidP="00433E23">
      <w:pPr>
        <w:pStyle w:val="Titre2"/>
        <w:rPr>
          <w:rFonts w:eastAsia="Times New Roman"/>
          <w:lang w:eastAsia="fr-FR"/>
        </w:rPr>
      </w:pPr>
      <w:bookmarkStart w:id="12" w:name="_Toc110953933"/>
      <w:r w:rsidRPr="008B3C8F">
        <w:rPr>
          <w:rFonts w:eastAsia="Times New Roman"/>
          <w:lang w:eastAsia="fr-FR"/>
        </w:rPr>
        <w:t>Pression diamétrale dans le gousset</w:t>
      </w:r>
      <w:bookmarkEnd w:id="12"/>
    </w:p>
    <w:p w14:paraId="31435495" w14:textId="6FF0CE74" w:rsidR="00433E23" w:rsidRPr="008B3C8F" w:rsidRDefault="00433E23" w:rsidP="00433E23">
      <w:r w:rsidRPr="008B3C8F">
        <w:t>Le calcul est similaire à la partie « </w:t>
      </w:r>
      <w:r w:rsidRPr="008B3C8F">
        <w:fldChar w:fldCharType="begin"/>
      </w:r>
      <w:r w:rsidRPr="008B3C8F">
        <w:instrText xml:space="preserve"> REF _Ref72416082 \r \h </w:instrText>
      </w:r>
      <w:r w:rsidRPr="008B3C8F">
        <w:fldChar w:fldCharType="separate"/>
      </w:r>
      <w:r w:rsidR="001861FA">
        <w:t>3.3</w:t>
      </w:r>
      <w:r w:rsidRPr="008B3C8F">
        <w:fldChar w:fldCharType="end"/>
      </w:r>
      <w:r w:rsidRPr="008B3C8F">
        <w:t xml:space="preserve"> </w:t>
      </w:r>
      <w:r w:rsidRPr="008B3C8F">
        <w:fldChar w:fldCharType="begin"/>
      </w:r>
      <w:r w:rsidRPr="008B3C8F">
        <w:instrText xml:space="preserve"> REF _Ref72416082 \h </w:instrText>
      </w:r>
      <w:r w:rsidRPr="008B3C8F">
        <w:fldChar w:fldCharType="separate"/>
      </w:r>
      <w:r w:rsidR="001861FA" w:rsidRPr="008B3C8F">
        <w:rPr>
          <w:lang w:eastAsia="fr-FR"/>
        </w:rPr>
        <w:t>Pression diamétrale dans la cornière</w:t>
      </w:r>
      <w:r w:rsidRPr="008B3C8F">
        <w:fldChar w:fldCharType="end"/>
      </w:r>
      <w:r w:rsidRPr="008B3C8F">
        <w:t> ».</w:t>
      </w:r>
    </w:p>
    <w:p w14:paraId="2ED66B0A" w14:textId="17240B9B" w:rsidR="00433E23" w:rsidRPr="008B3C8F" w:rsidRDefault="00433E23" w:rsidP="00433E23">
      <w:r w:rsidRPr="008B3C8F">
        <w:t>Les hypothèses suivantes ont été faites :</w:t>
      </w:r>
    </w:p>
    <w:p w14:paraId="7478CE11" w14:textId="59BEBB90" w:rsidR="00433E23" w:rsidRPr="008B3C8F" w:rsidRDefault="00433E23" w:rsidP="00223B5E">
      <w:pPr>
        <w:pStyle w:val="Paragraphedeliste"/>
        <w:numPr>
          <w:ilvl w:val="0"/>
          <w:numId w:val="10"/>
        </w:numPr>
      </w:pPr>
      <w:r w:rsidRPr="008B3C8F">
        <w:t xml:space="preserve">La pince longitudinale dans le gousset est égale </w:t>
      </w:r>
      <w:r w:rsidR="003578FF" w:rsidRPr="008B3C8F">
        <w:t>à la pince longitudinale dans la cornière.</w:t>
      </w:r>
    </w:p>
    <w:p w14:paraId="1CAFB80A" w14:textId="2FCCAA69" w:rsidR="00223B5E" w:rsidRPr="008B3C8F" w:rsidRDefault="00223B5E" w:rsidP="00223B5E">
      <w:pPr>
        <w:pStyle w:val="Paragraphedeliste"/>
        <w:numPr>
          <w:ilvl w:val="0"/>
          <w:numId w:val="10"/>
        </w:numPr>
      </w:pPr>
      <w:r w:rsidRPr="008B3C8F">
        <w:t>La pince transversale dans le gousset est égale à la pince transversale dans la cornière.</w:t>
      </w:r>
    </w:p>
    <w:p w14:paraId="59B24207" w14:textId="3CC6487C" w:rsidR="009552CC" w:rsidRPr="008B3C8F" w:rsidRDefault="009552CC" w:rsidP="009552CC">
      <w:pPr>
        <w:pStyle w:val="Titre2"/>
      </w:pPr>
      <w:bookmarkStart w:id="13" w:name="_Ref72478989"/>
      <w:bookmarkStart w:id="14" w:name="_Toc110953934"/>
      <w:r w:rsidRPr="008B3C8F">
        <w:t>Section brute du gousset</w:t>
      </w:r>
      <w:bookmarkEnd w:id="13"/>
      <w:bookmarkEnd w:id="14"/>
    </w:p>
    <w:p w14:paraId="3F3FA86C" w14:textId="755DE017" w:rsidR="00A41657" w:rsidRPr="008B3C8F" w:rsidRDefault="00A41657" w:rsidP="009552CC">
      <w:r w:rsidRPr="008B3C8F">
        <w:t>La résistance en section brut</w:t>
      </w:r>
      <w:r w:rsidR="001E5D2C" w:rsidRPr="008B3C8F">
        <w:t>e</w:t>
      </w:r>
      <w:r w:rsidRPr="008B3C8F">
        <w:t xml:space="preserve"> du gousset est vérifiée. Pour cela plusieurs hypothèses sont prises. La section</w:t>
      </w:r>
      <w:r w:rsidR="006F46E5" w:rsidRPr="008B3C8F">
        <w:t xml:space="preserve"> </w:t>
      </w:r>
      <w:r w:rsidR="006E29ED" w:rsidRPr="008B3C8F">
        <w:t xml:space="preserve">vérifiée se situe au droit </w:t>
      </w:r>
      <w:r w:rsidR="001E5D2C" w:rsidRPr="008B3C8F">
        <w:t>du dernier boulon de l’attache, prenant en compte une diffusion à 30 degrés depuis le premier boulon.</w:t>
      </w:r>
      <w:r w:rsidR="007B5A64" w:rsidRPr="008B3C8F">
        <w:t xml:space="preserve"> Le cas d’un gousset non symétrique et symétrique est considéré.</w:t>
      </w:r>
    </w:p>
    <w:p w14:paraId="38D70158" w14:textId="77777777" w:rsidR="007D2687" w:rsidRPr="008B3C8F" w:rsidRDefault="007B5A64" w:rsidP="007D2687">
      <w:pPr>
        <w:keepNext/>
        <w:jc w:val="center"/>
      </w:pPr>
      <w:r w:rsidRPr="008B3C8F">
        <w:rPr>
          <w:noProof/>
        </w:rPr>
        <w:drawing>
          <wp:inline distT="0" distB="0" distL="0" distR="0" wp14:anchorId="17A40582" wp14:editId="7D334A5B">
            <wp:extent cx="1414951" cy="2160000"/>
            <wp:effectExtent l="0" t="0" r="0" b="0"/>
            <wp:docPr id="5" name="Gousset1">
              <a:extLst xmlns:a="http://schemas.openxmlformats.org/drawingml/2006/main">
                <a:ext uri="{FF2B5EF4-FFF2-40B4-BE49-F238E27FC236}">
                  <a16:creationId xmlns:a16="http://schemas.microsoft.com/office/drawing/2014/main" id="{9E961FED-5111-4B28-8C84-CFD6CF3269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usset1">
                      <a:extLst>
                        <a:ext uri="{FF2B5EF4-FFF2-40B4-BE49-F238E27FC236}">
                          <a16:creationId xmlns:a16="http://schemas.microsoft.com/office/drawing/2014/main" id="{9E961FED-5111-4B28-8C84-CFD6CF326933}"/>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38004" t="6548" r="19897" b="2498"/>
                    <a:stretch/>
                  </pic:blipFill>
                  <pic:spPr>
                    <a:xfrm rot="10800000">
                      <a:off x="0" y="0"/>
                      <a:ext cx="1414951" cy="2160000"/>
                    </a:xfrm>
                    <a:prstGeom prst="rect">
                      <a:avLst/>
                    </a:prstGeom>
                  </pic:spPr>
                </pic:pic>
              </a:graphicData>
            </a:graphic>
          </wp:inline>
        </w:drawing>
      </w:r>
    </w:p>
    <w:p w14:paraId="41F23BBA" w14:textId="5C87FA44" w:rsidR="007B5A64" w:rsidRPr="008B3C8F" w:rsidRDefault="007D2687" w:rsidP="007D2687">
      <w:pPr>
        <w:pStyle w:val="Lgende"/>
        <w:jc w:val="center"/>
      </w:pPr>
      <w:r w:rsidRPr="008B3C8F">
        <w:t xml:space="preserve">Figure </w:t>
      </w:r>
      <w:fldSimple w:instr=" SEQ Figure \* ARABIC ">
        <w:r w:rsidR="001861FA">
          <w:rPr>
            <w:noProof/>
          </w:rPr>
          <w:t>4</w:t>
        </w:r>
      </w:fldSimple>
      <w:r w:rsidRPr="008B3C8F">
        <w:t xml:space="preserve"> : Cas du gousset non symétrique</w:t>
      </w:r>
    </w:p>
    <w:p w14:paraId="18EEB899" w14:textId="51C190D4" w:rsidR="007B5A64" w:rsidRPr="008B3C8F" w:rsidRDefault="007D2687" w:rsidP="009552CC">
      <w:pPr>
        <w:rPr>
          <w:rFonts w:eastAsiaTheme="minorEastAsia"/>
        </w:rPr>
      </w:pPr>
      <w:r w:rsidRPr="008B3C8F">
        <w:t xml:space="preserve">Dans le cas du gousset non symétrique, la section brute vérifiée est égale à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rPr>
          <m:t>+d</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gousset</m:t>
            </m:r>
          </m:sub>
        </m:sSub>
      </m:oMath>
      <w:r w:rsidRPr="008B3C8F">
        <w:rPr>
          <w:rFonts w:eastAsiaTheme="minorEastAsia"/>
        </w:rPr>
        <w:t xml:space="preserve"> où d est la distance entre l’axe du boulon et le bord de la cornière.</w:t>
      </w:r>
    </w:p>
    <w:p w14:paraId="0419B2E3" w14:textId="77777777" w:rsidR="007D2687" w:rsidRPr="008B3C8F" w:rsidRDefault="007B5A64" w:rsidP="007D2687">
      <w:pPr>
        <w:keepNext/>
        <w:jc w:val="center"/>
      </w:pPr>
      <w:r w:rsidRPr="008B3C8F">
        <w:rPr>
          <w:noProof/>
        </w:rPr>
        <w:lastRenderedPageBreak/>
        <w:drawing>
          <wp:inline distT="0" distB="0" distL="0" distR="0" wp14:anchorId="6BA27827" wp14:editId="73A2DAB5">
            <wp:extent cx="2109999" cy="2160000"/>
            <wp:effectExtent l="0" t="0" r="5080" b="0"/>
            <wp:docPr id="14" name="Gousset2">
              <a:extLst xmlns:a="http://schemas.openxmlformats.org/drawingml/2006/main">
                <a:ext uri="{FF2B5EF4-FFF2-40B4-BE49-F238E27FC236}">
                  <a16:creationId xmlns:a16="http://schemas.microsoft.com/office/drawing/2014/main" id="{92134502-F1DD-4F43-B42B-DEB818715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usset2">
                      <a:extLst>
                        <a:ext uri="{FF2B5EF4-FFF2-40B4-BE49-F238E27FC236}">
                          <a16:creationId xmlns:a16="http://schemas.microsoft.com/office/drawing/2014/main" id="{92134502-F1DD-4F43-B42B-DEB818715913}"/>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20415" t="9404" r="18743" b="2449"/>
                    <a:stretch/>
                  </pic:blipFill>
                  <pic:spPr>
                    <a:xfrm rot="10800000">
                      <a:off x="0" y="0"/>
                      <a:ext cx="2109999" cy="2160000"/>
                    </a:xfrm>
                    <a:prstGeom prst="rect">
                      <a:avLst/>
                    </a:prstGeom>
                  </pic:spPr>
                </pic:pic>
              </a:graphicData>
            </a:graphic>
          </wp:inline>
        </w:drawing>
      </w:r>
    </w:p>
    <w:p w14:paraId="2D6AC094" w14:textId="344C0B13" w:rsidR="007B5A64" w:rsidRPr="008B3C8F" w:rsidRDefault="007D2687" w:rsidP="007D2687">
      <w:pPr>
        <w:pStyle w:val="Lgende"/>
        <w:jc w:val="center"/>
      </w:pPr>
      <w:bookmarkStart w:id="15" w:name="_Ref72479520"/>
      <w:r w:rsidRPr="008B3C8F">
        <w:t xml:space="preserve">Figure </w:t>
      </w:r>
      <w:fldSimple w:instr=" SEQ Figure \* ARABIC ">
        <w:r w:rsidR="001861FA">
          <w:rPr>
            <w:noProof/>
          </w:rPr>
          <w:t>5</w:t>
        </w:r>
      </w:fldSimple>
      <w:bookmarkEnd w:id="15"/>
      <w:r w:rsidRPr="008B3C8F">
        <w:t xml:space="preserve"> : Cas du gousset symétrique</w:t>
      </w:r>
    </w:p>
    <w:p w14:paraId="483E4122" w14:textId="238D373B" w:rsidR="007D2687" w:rsidRPr="008B3C8F" w:rsidRDefault="007D2687" w:rsidP="007D2687">
      <w:pPr>
        <w:rPr>
          <w:rFonts w:eastAsiaTheme="minorEastAsia"/>
        </w:rPr>
      </w:pPr>
      <w:r w:rsidRPr="008B3C8F">
        <w:t xml:space="preserve">Dans le cas du gousset symétrique, la section brute vérifiée est égale à </w:t>
      </w:r>
      <m:oMath>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gousset</m:t>
            </m:r>
          </m:sub>
        </m:sSub>
      </m:oMath>
      <w:r w:rsidRPr="008B3C8F">
        <w:rPr>
          <w:rFonts w:eastAsiaTheme="minorEastAsia"/>
        </w:rPr>
        <w:t>.</w:t>
      </w:r>
    </w:p>
    <w:p w14:paraId="0DAB3A20" w14:textId="77777777" w:rsidR="007D1E50" w:rsidRPr="008B3C8F" w:rsidRDefault="007D1E50" w:rsidP="007D1E50">
      <w:r w:rsidRPr="008B3C8F">
        <w:t>Les hypothèses suivantes ont été faites :</w:t>
      </w:r>
    </w:p>
    <w:p w14:paraId="737D1024" w14:textId="2514BB79" w:rsidR="007D1E50" w:rsidRPr="008B3C8F" w:rsidRDefault="007D1E50" w:rsidP="007D1E50">
      <w:pPr>
        <w:pStyle w:val="Paragraphedeliste"/>
        <w:numPr>
          <w:ilvl w:val="0"/>
          <w:numId w:val="10"/>
        </w:numPr>
      </w:pPr>
      <w:r w:rsidRPr="008B3C8F">
        <w:t>Les longueurs l</w:t>
      </w:r>
      <w:r w:rsidRPr="008B3C8F">
        <w:rPr>
          <w:vertAlign w:val="subscript"/>
        </w:rPr>
        <w:t>g</w:t>
      </w:r>
      <w:r w:rsidRPr="008B3C8F">
        <w:t xml:space="preserve"> doivent être à minima présentes.</w:t>
      </w:r>
    </w:p>
    <w:p w14:paraId="66F4DB4B" w14:textId="48CAB4F7" w:rsidR="007D1E50" w:rsidRPr="008B3C8F" w:rsidRDefault="007D1E50" w:rsidP="007D1E50">
      <w:pPr>
        <w:pStyle w:val="Titre2"/>
      </w:pPr>
      <w:bookmarkStart w:id="16" w:name="_Toc110953935"/>
      <w:r w:rsidRPr="008B3C8F">
        <w:t>Section nette du gousset</w:t>
      </w:r>
      <w:bookmarkEnd w:id="16"/>
    </w:p>
    <w:p w14:paraId="39292933" w14:textId="084DF87C" w:rsidR="007D2687" w:rsidRPr="008B3C8F" w:rsidRDefault="0088284C" w:rsidP="007D2687">
      <w:r w:rsidRPr="008B3C8F">
        <w:t>La résistance en section nette du gousset est également vérifiée, pour cela les hypothèses de la partie « </w:t>
      </w:r>
      <w:r w:rsidRPr="008B3C8F">
        <w:fldChar w:fldCharType="begin"/>
      </w:r>
      <w:r w:rsidRPr="008B3C8F">
        <w:instrText xml:space="preserve"> REF _Ref72478989 \r \h </w:instrText>
      </w:r>
      <w:r w:rsidRPr="008B3C8F">
        <w:fldChar w:fldCharType="separate"/>
      </w:r>
      <w:r w:rsidR="001861FA">
        <w:t>3.6</w:t>
      </w:r>
      <w:r w:rsidRPr="008B3C8F">
        <w:fldChar w:fldCharType="end"/>
      </w:r>
      <w:r w:rsidRPr="008B3C8F">
        <w:t xml:space="preserve"> </w:t>
      </w:r>
      <w:r w:rsidRPr="008B3C8F">
        <w:fldChar w:fldCharType="begin"/>
      </w:r>
      <w:r w:rsidRPr="008B3C8F">
        <w:instrText xml:space="preserve"> REF _Ref72478989 \h </w:instrText>
      </w:r>
      <w:r w:rsidRPr="008B3C8F">
        <w:fldChar w:fldCharType="separate"/>
      </w:r>
      <w:r w:rsidR="001861FA" w:rsidRPr="008B3C8F">
        <w:t>Section brute du gousset</w:t>
      </w:r>
      <w:r w:rsidRPr="008B3C8F">
        <w:fldChar w:fldCharType="end"/>
      </w:r>
      <w:r w:rsidRPr="008B3C8F">
        <w:t> » sont reconduites en déduisant toutefois de la section brute les perçages.</w:t>
      </w:r>
    </w:p>
    <w:p w14:paraId="06ECC8A4" w14:textId="44D9ED2E" w:rsidR="0088284C" w:rsidRPr="008B3C8F" w:rsidRDefault="0088284C" w:rsidP="0088284C">
      <w:pPr>
        <w:pStyle w:val="Titre2"/>
        <w:rPr>
          <w:rFonts w:eastAsiaTheme="minorEastAsia"/>
        </w:rPr>
      </w:pPr>
      <w:bookmarkStart w:id="17" w:name="_Toc110953936"/>
      <w:r w:rsidRPr="008B3C8F">
        <w:rPr>
          <w:rFonts w:eastAsiaTheme="minorEastAsia"/>
        </w:rPr>
        <w:t>Cisaillement de bloc du gousset</w:t>
      </w:r>
      <w:bookmarkEnd w:id="17"/>
    </w:p>
    <w:p w14:paraId="776CE0FD" w14:textId="13F3BB0F" w:rsidR="0088284C" w:rsidRPr="008B3C8F" w:rsidRDefault="0088284C" w:rsidP="0088284C">
      <w:r w:rsidRPr="008B3C8F">
        <w:t>Le cisaillement de bloc du gousset est vérifié selon V</w:t>
      </w:r>
      <w:r w:rsidRPr="008B3C8F">
        <w:rPr>
          <w:vertAlign w:val="subscript"/>
        </w:rPr>
        <w:t>eff,</w:t>
      </w:r>
      <w:proofErr w:type="gramStart"/>
      <w:r w:rsidRPr="008B3C8F">
        <w:rPr>
          <w:vertAlign w:val="subscript"/>
        </w:rPr>
        <w:t>2,Rd</w:t>
      </w:r>
      <w:proofErr w:type="gramEnd"/>
      <w:r w:rsidRPr="008B3C8F">
        <w:t xml:space="preserve"> avec les hypothèses de section suivantes :</w:t>
      </w:r>
    </w:p>
    <w:p w14:paraId="085BE9B9" w14:textId="37130DEC" w:rsidR="0088284C" w:rsidRPr="008B3C8F" w:rsidRDefault="0088284C" w:rsidP="0088284C">
      <w:r w:rsidRPr="008B3C8F">
        <w:t>La section cisaillée passe par la file de boulon, la pince minimale dans le sens longitudinal est au moins égale à la pince donnée pour la cornière.</w:t>
      </w:r>
    </w:p>
    <w:p w14:paraId="240653A0" w14:textId="68C48A1F" w:rsidR="0088284C" w:rsidRPr="008B3C8F" w:rsidRDefault="0088284C" w:rsidP="0088284C">
      <w:pPr>
        <w:rPr>
          <w:rFonts w:eastAsiaTheme="minorEastAsia"/>
        </w:rPr>
      </w:pPr>
      <w:r w:rsidRPr="008B3C8F">
        <w:t xml:space="preserve">La section tendue est perpendiculaire à la file de boulons. </w:t>
      </w:r>
      <w:r w:rsidR="008B3C8F" w:rsidRPr="008B3C8F">
        <w:t>Si le gousset est symétrique alors l</w:t>
      </w:r>
      <w:r w:rsidRPr="008B3C8F">
        <w:t xml:space="preserve">a </w:t>
      </w:r>
      <w:r w:rsidR="008B3C8F" w:rsidRPr="008B3C8F">
        <w:t>section tendue</w:t>
      </w:r>
      <w:r w:rsidRPr="008B3C8F">
        <w:t xml:space="preserve"> </w:t>
      </w:r>
      <w:r w:rsidR="008B3C8F" w:rsidRPr="008B3C8F">
        <w:t xml:space="preserve">du gousset est prise égale à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rPr>
              <m:t>-0,5×</m:t>
            </m:r>
            <m:sSub>
              <m:sSubPr>
                <m:ctrlPr>
                  <w:rPr>
                    <w:rFonts w:ascii="Cambria Math" w:hAnsi="Cambria Math"/>
                    <w:i/>
                  </w:rPr>
                </m:ctrlPr>
              </m:sSubPr>
              <m:e>
                <m:r>
                  <w:rPr>
                    <w:rFonts w:ascii="Cambria Math" w:hAnsi="Cambria Math"/>
                  </w:rPr>
                  <m:t>d</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gousset</m:t>
            </m:r>
          </m:sub>
        </m:sSub>
      </m:oMath>
      <w:r w:rsidR="008B3C8F" w:rsidRPr="008B3C8F">
        <w:t xml:space="preserve"> (voir </w:t>
      </w:r>
      <w:r w:rsidR="008B3C8F" w:rsidRPr="008B3C8F">
        <w:fldChar w:fldCharType="begin"/>
      </w:r>
      <w:r w:rsidR="008B3C8F" w:rsidRPr="008B3C8F">
        <w:instrText xml:space="preserve"> REF _Ref72479520 \h </w:instrText>
      </w:r>
      <w:r w:rsidR="008B3C8F" w:rsidRPr="008B3C8F">
        <w:fldChar w:fldCharType="separate"/>
      </w:r>
      <w:r w:rsidR="001861FA" w:rsidRPr="008B3C8F">
        <w:t xml:space="preserve">Figure </w:t>
      </w:r>
      <w:r w:rsidR="001861FA">
        <w:rPr>
          <w:noProof/>
        </w:rPr>
        <w:t>5</w:t>
      </w:r>
      <w:r w:rsidR="008B3C8F" w:rsidRPr="008B3C8F">
        <w:fldChar w:fldCharType="end"/>
      </w:r>
      <w:r w:rsidR="008B3C8F" w:rsidRPr="008B3C8F">
        <w:t xml:space="preserve">). Si en revanche le gousset est non symétrique, alors la pince transversale du gousset est prise égale à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-0,5×</m:t>
            </m:r>
            <m:sSub>
              <m:sSubPr>
                <m:ctrlPr>
                  <w:rPr>
                    <w:rFonts w:ascii="Cambria Math" w:hAnsi="Cambria Math"/>
                    <w:i/>
                  </w:rPr>
                </m:ctrlPr>
              </m:sSubPr>
              <m:e>
                <m:r>
                  <w:rPr>
                    <w:rFonts w:ascii="Cambria Math" w:hAnsi="Cambria Math"/>
                  </w:rPr>
                  <m:t>d</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gousset</m:t>
            </m:r>
          </m:sub>
        </m:sSub>
      </m:oMath>
      <w:r w:rsidR="008B3C8F" w:rsidRPr="008B3C8F">
        <w:rPr>
          <w:rFonts w:eastAsiaTheme="minorEastAsia"/>
        </w:rPr>
        <w:t xml:space="preserve"> avec e</w:t>
      </w:r>
      <w:r w:rsidR="008B3C8F" w:rsidRPr="008B3C8F">
        <w:rPr>
          <w:rFonts w:eastAsiaTheme="minorEastAsia"/>
          <w:vertAlign w:val="subscript"/>
        </w:rPr>
        <w:t>2</w:t>
      </w:r>
      <w:r w:rsidR="008B3C8F" w:rsidRPr="008B3C8F">
        <w:rPr>
          <w:rFonts w:eastAsiaTheme="minorEastAsia"/>
        </w:rPr>
        <w:t xml:space="preserve"> la pince transversale de la cornière. On suppose donc dans ce cas que le gousset est arrasé avec la cornière.</w:t>
      </w:r>
    </w:p>
    <w:p w14:paraId="6C663025" w14:textId="611841FB" w:rsidR="008B3C8F" w:rsidRPr="008B3C8F" w:rsidRDefault="008B3C8F" w:rsidP="008B3C8F">
      <w:pPr>
        <w:pStyle w:val="Titre1"/>
        <w:rPr>
          <w:rFonts w:eastAsiaTheme="minorEastAsia"/>
          <w:lang w:val="fr-FR"/>
        </w:rPr>
      </w:pPr>
      <w:bookmarkStart w:id="18" w:name="_Toc110953937"/>
      <w:r w:rsidRPr="008B3C8F">
        <w:rPr>
          <w:rFonts w:eastAsiaTheme="minorEastAsia"/>
          <w:lang w:val="fr-FR"/>
        </w:rPr>
        <w:t>Utilisation</w:t>
      </w:r>
      <w:bookmarkEnd w:id="18"/>
    </w:p>
    <w:p w14:paraId="7AA81751" w14:textId="3E01737E" w:rsidR="008B3C8F" w:rsidRDefault="008B3C8F" w:rsidP="008B3C8F">
      <w:pPr>
        <w:rPr>
          <w:noProof/>
        </w:rPr>
      </w:pPr>
      <w:r>
        <w:t xml:space="preserve">Les champs </w:t>
      </w:r>
      <w:r>
        <w:rPr>
          <w:noProof/>
        </w:rPr>
        <w:t>à compléter sont mis en couleur suivant le code ci-dessous :</w:t>
      </w:r>
    </w:p>
    <w:p w14:paraId="0326E50E" w14:textId="77777777" w:rsidR="00956C54" w:rsidRDefault="008B3C8F" w:rsidP="00956C54">
      <w:pPr>
        <w:keepNext/>
        <w:jc w:val="center"/>
      </w:pPr>
      <w:r>
        <w:rPr>
          <w:noProof/>
        </w:rPr>
        <w:drawing>
          <wp:inline distT="0" distB="0" distL="0" distR="0" wp14:anchorId="59616B45" wp14:editId="095D18C0">
            <wp:extent cx="1438275" cy="2857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275" cy="285750"/>
                    </a:xfrm>
                    <a:prstGeom prst="rect">
                      <a:avLst/>
                    </a:prstGeom>
                  </pic:spPr>
                </pic:pic>
              </a:graphicData>
            </a:graphic>
          </wp:inline>
        </w:drawing>
      </w:r>
    </w:p>
    <w:p w14:paraId="58B888E8" w14:textId="13D37BB1" w:rsidR="008B3C8F" w:rsidRDefault="00956C54" w:rsidP="00956C54">
      <w:pPr>
        <w:pStyle w:val="Lgende"/>
        <w:jc w:val="center"/>
      </w:pPr>
      <w:r>
        <w:t xml:space="preserve">Figure </w:t>
      </w:r>
      <w:fldSimple w:instr=" SEQ Figure \* ARABIC ">
        <w:r w:rsidR="001861FA">
          <w:rPr>
            <w:noProof/>
          </w:rPr>
          <w:t>6</w:t>
        </w:r>
      </w:fldSimple>
      <w:r>
        <w:t xml:space="preserve"> : Couleur des champs à compléter</w:t>
      </w:r>
    </w:p>
    <w:p w14:paraId="75D7E8A5" w14:textId="21014D41" w:rsidR="008B3C8F" w:rsidRDefault="008B3C8F" w:rsidP="008B3C8F">
      <w:r>
        <w:t>Les valeurs de sorties sont mises en couleur</w:t>
      </w:r>
      <w:r w:rsidR="00543DCA">
        <w:t>s</w:t>
      </w:r>
      <w:r>
        <w:t xml:space="preserve"> suivant</w:t>
      </w:r>
      <w:r w:rsidR="00543DCA">
        <w:t xml:space="preserve"> le code ci-dessous :</w:t>
      </w:r>
    </w:p>
    <w:p w14:paraId="4293FB59" w14:textId="77777777" w:rsidR="00956C54" w:rsidRDefault="00543DCA" w:rsidP="00956C54">
      <w:pPr>
        <w:keepNext/>
        <w:jc w:val="center"/>
      </w:pPr>
      <w:r>
        <w:rPr>
          <w:noProof/>
        </w:rPr>
        <w:drawing>
          <wp:inline distT="0" distB="0" distL="0" distR="0" wp14:anchorId="4D47678F" wp14:editId="475CC0F3">
            <wp:extent cx="1085850" cy="2571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5850" cy="257175"/>
                    </a:xfrm>
                    <a:prstGeom prst="rect">
                      <a:avLst/>
                    </a:prstGeom>
                  </pic:spPr>
                </pic:pic>
              </a:graphicData>
            </a:graphic>
          </wp:inline>
        </w:drawing>
      </w:r>
    </w:p>
    <w:p w14:paraId="30AD9AC8" w14:textId="747F4463" w:rsidR="00543DCA" w:rsidRDefault="00956C54" w:rsidP="00956C54">
      <w:pPr>
        <w:pStyle w:val="Lgende"/>
        <w:jc w:val="center"/>
      </w:pPr>
      <w:r>
        <w:t xml:space="preserve">Figure </w:t>
      </w:r>
      <w:fldSimple w:instr=" SEQ Figure \* ARABIC ">
        <w:r w:rsidR="001861FA">
          <w:rPr>
            <w:noProof/>
          </w:rPr>
          <w:t>7</w:t>
        </w:r>
      </w:fldSimple>
      <w:r>
        <w:t xml:space="preserve"> : Couleur des champs de sortie</w:t>
      </w:r>
    </w:p>
    <w:p w14:paraId="3A9EEBE2" w14:textId="47C59958" w:rsidR="00463D60" w:rsidRDefault="00463D60">
      <w:pPr>
        <w:jc w:val="left"/>
      </w:pPr>
      <w:r>
        <w:br w:type="page"/>
      </w:r>
    </w:p>
    <w:p w14:paraId="02989106" w14:textId="39E82A02" w:rsidR="00956C54" w:rsidRDefault="00956C54" w:rsidP="00956C54">
      <w:pPr>
        <w:pStyle w:val="Titre2"/>
      </w:pPr>
      <w:bookmarkStart w:id="19" w:name="_Ref72483424"/>
      <w:bookmarkStart w:id="20" w:name="_Toc110953938"/>
      <w:r>
        <w:lastRenderedPageBreak/>
        <w:t>Partie Cornière</w:t>
      </w:r>
      <w:bookmarkEnd w:id="19"/>
      <w:bookmarkEnd w:id="20"/>
    </w:p>
    <w:p w14:paraId="17852527" w14:textId="5A0447B2" w:rsidR="00463D60" w:rsidRDefault="00E57C18" w:rsidP="00463D60">
      <w:r>
        <w:t>Des colonnes A à K, les cellules sont à compléter suivant les informations demandées. Les images se mettent à jour suivant le nombre de boulons choisis.</w:t>
      </w:r>
    </w:p>
    <w:p w14:paraId="25B93ED0" w14:textId="77777777" w:rsidR="00956C54" w:rsidRDefault="00E57C18" w:rsidP="00956C54">
      <w:pPr>
        <w:keepNext/>
      </w:pPr>
      <w:r>
        <w:rPr>
          <w:noProof/>
        </w:rPr>
        <w:drawing>
          <wp:inline distT="0" distB="0" distL="0" distR="0" wp14:anchorId="27C11226" wp14:editId="34E212F3">
            <wp:extent cx="5562600" cy="65341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6534150"/>
                    </a:xfrm>
                    <a:prstGeom prst="rect">
                      <a:avLst/>
                    </a:prstGeom>
                  </pic:spPr>
                </pic:pic>
              </a:graphicData>
            </a:graphic>
          </wp:inline>
        </w:drawing>
      </w:r>
    </w:p>
    <w:p w14:paraId="41F08C5A" w14:textId="6E48A907" w:rsidR="00543DCA" w:rsidRDefault="00956C54" w:rsidP="00956C54">
      <w:pPr>
        <w:pStyle w:val="Lgende"/>
      </w:pPr>
      <w:r>
        <w:t xml:space="preserve">Figure </w:t>
      </w:r>
      <w:fldSimple w:instr=" SEQ Figure \* ARABIC ">
        <w:r w:rsidR="001861FA">
          <w:rPr>
            <w:noProof/>
          </w:rPr>
          <w:t>8</w:t>
        </w:r>
      </w:fldSimple>
      <w:r>
        <w:t xml:space="preserve"> : Extrait de la partie cornière de la feuille de calcul</w:t>
      </w:r>
    </w:p>
    <w:p w14:paraId="541F141F" w14:textId="28E9B509" w:rsidR="00E57C18" w:rsidRDefault="00E57C18" w:rsidP="00543DCA">
      <w:r>
        <w:t>Sur la partie droite, des données supplémentaires sont à compléter suivant les besoins.</w:t>
      </w:r>
    </w:p>
    <w:p w14:paraId="01FD5AAB" w14:textId="77777777" w:rsidR="00956C54" w:rsidRDefault="00E57C18" w:rsidP="00956C54">
      <w:pPr>
        <w:keepNext/>
      </w:pPr>
      <w:r>
        <w:rPr>
          <w:noProof/>
        </w:rPr>
        <w:lastRenderedPageBreak/>
        <mc:AlternateContent>
          <mc:Choice Requires="wps">
            <w:drawing>
              <wp:anchor distT="0" distB="0" distL="114300" distR="114300" simplePos="0" relativeHeight="251670528" behindDoc="0" locked="0" layoutInCell="1" allowOverlap="1" wp14:anchorId="37609464" wp14:editId="1CD21ADE">
                <wp:simplePos x="0" y="0"/>
                <wp:positionH relativeFrom="column">
                  <wp:posOffset>1215280</wp:posOffset>
                </wp:positionH>
                <wp:positionV relativeFrom="paragraph">
                  <wp:posOffset>2916859</wp:posOffset>
                </wp:positionV>
                <wp:extent cx="2313830" cy="190831"/>
                <wp:effectExtent l="0" t="0" r="48895" b="95250"/>
                <wp:wrapNone/>
                <wp:docPr id="27" name="Connecteur droit avec flèche 27"/>
                <wp:cNvGraphicFramePr/>
                <a:graphic xmlns:a="http://schemas.openxmlformats.org/drawingml/2006/main">
                  <a:graphicData uri="http://schemas.microsoft.com/office/word/2010/wordprocessingShape">
                    <wps:wsp>
                      <wps:cNvCnPr/>
                      <wps:spPr>
                        <a:xfrm>
                          <a:off x="0" y="0"/>
                          <a:ext cx="2313830" cy="190831"/>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8B9F12" id="_x0000_t32" coordsize="21600,21600" o:spt="32" o:oned="t" path="m,l21600,21600e" filled="f">
                <v:path arrowok="t" fillok="f" o:connecttype="none"/>
                <o:lock v:ext="edit" shapetype="t"/>
              </v:shapetype>
              <v:shape id="Connecteur droit avec flèche 27" o:spid="_x0000_s1026" type="#_x0000_t32" style="position:absolute;margin-left:95.7pt;margin-top:229.65pt;width:182.2pt;height:15.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" strokecolor="#c00000"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986AD2B" wp14:editId="558BAF91">
                <wp:simplePos x="0" y="0"/>
                <wp:positionH relativeFrom="column">
                  <wp:posOffset>515537</wp:posOffset>
                </wp:positionH>
                <wp:positionV relativeFrom="paragraph">
                  <wp:posOffset>2845269</wp:posOffset>
                </wp:positionV>
                <wp:extent cx="699714" cy="174846"/>
                <wp:effectExtent l="0" t="0" r="24765" b="15875"/>
                <wp:wrapNone/>
                <wp:docPr id="26" name="Rectangle 26"/>
                <wp:cNvGraphicFramePr/>
                <a:graphic xmlns:a="http://schemas.openxmlformats.org/drawingml/2006/main">
                  <a:graphicData uri="http://schemas.microsoft.com/office/word/2010/wordprocessingShape">
                    <wps:wsp>
                      <wps:cNvSpPr/>
                      <wps:spPr>
                        <a:xfrm>
                          <a:off x="0" y="0"/>
                          <a:ext cx="699714" cy="174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59AA6C" id="Rectangle 26" o:spid="_x0000_s1026" style="position:absolute;margin-left:40.6pt;margin-top:224.05pt;width:55.1pt;height:13.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00365B08" wp14:editId="4A3E5CF2">
                <wp:simplePos x="0" y="0"/>
                <wp:positionH relativeFrom="column">
                  <wp:posOffset>1215252</wp:posOffset>
                </wp:positionH>
                <wp:positionV relativeFrom="paragraph">
                  <wp:posOffset>1867259</wp:posOffset>
                </wp:positionV>
                <wp:extent cx="2313830" cy="190831"/>
                <wp:effectExtent l="0" t="0" r="48895" b="95250"/>
                <wp:wrapNone/>
                <wp:docPr id="25" name="Connecteur droit avec flèche 25"/>
                <wp:cNvGraphicFramePr/>
                <a:graphic xmlns:a="http://schemas.openxmlformats.org/drawingml/2006/main">
                  <a:graphicData uri="http://schemas.microsoft.com/office/word/2010/wordprocessingShape">
                    <wps:wsp>
                      <wps:cNvCnPr/>
                      <wps:spPr>
                        <a:xfrm>
                          <a:off x="0" y="0"/>
                          <a:ext cx="2313830" cy="190831"/>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9A6DF" id="Connecteur droit avec flèche 25" o:spid="_x0000_s1026" type="#_x0000_t32" style="position:absolute;margin-left:95.7pt;margin-top:147.05pt;width:182.2pt;height:15.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" strokecolor="#c00000"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DFBF236" wp14:editId="534D74C2">
                <wp:simplePos x="0" y="0"/>
                <wp:positionH relativeFrom="column">
                  <wp:posOffset>475781</wp:posOffset>
                </wp:positionH>
                <wp:positionV relativeFrom="paragraph">
                  <wp:posOffset>1700282</wp:posOffset>
                </wp:positionV>
                <wp:extent cx="699714" cy="230587"/>
                <wp:effectExtent l="0" t="0" r="24765" b="17145"/>
                <wp:wrapNone/>
                <wp:docPr id="24" name="Rectangle 24"/>
                <wp:cNvGraphicFramePr/>
                <a:graphic xmlns:a="http://schemas.openxmlformats.org/drawingml/2006/main">
                  <a:graphicData uri="http://schemas.microsoft.com/office/word/2010/wordprocessingShape">
                    <wps:wsp>
                      <wps:cNvSpPr/>
                      <wps:spPr>
                        <a:xfrm>
                          <a:off x="0" y="0"/>
                          <a:ext cx="699714" cy="2305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2A3A4" id="Rectangle 24" o:spid="_x0000_s1026" style="position:absolute;margin-left:37.45pt;margin-top:133.9pt;width:55.1pt;height:18.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EQe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" filled="f" strokecolor="red" strokeweight="1pt"/>
            </w:pict>
          </mc:Fallback>
        </mc:AlternateContent>
      </w:r>
      <w:r>
        <w:rPr>
          <w:noProof/>
        </w:rPr>
        <w:drawing>
          <wp:inline distT="0" distB="0" distL="0" distR="0" wp14:anchorId="06889B08" wp14:editId="3CF88414">
            <wp:extent cx="5760720" cy="33928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92805"/>
                    </a:xfrm>
                    <a:prstGeom prst="rect">
                      <a:avLst/>
                    </a:prstGeom>
                  </pic:spPr>
                </pic:pic>
              </a:graphicData>
            </a:graphic>
          </wp:inline>
        </w:drawing>
      </w:r>
    </w:p>
    <w:p w14:paraId="28D2D2C4" w14:textId="591D16BA" w:rsidR="00E57C18" w:rsidRDefault="00956C54" w:rsidP="00956C54">
      <w:pPr>
        <w:pStyle w:val="Lgende"/>
      </w:pPr>
      <w:r>
        <w:t xml:space="preserve">Figure </w:t>
      </w:r>
      <w:fldSimple w:instr=" SEQ Figure \* ARABIC ">
        <w:r w:rsidR="001861FA">
          <w:rPr>
            <w:noProof/>
          </w:rPr>
          <w:t>9</w:t>
        </w:r>
      </w:fldSimple>
      <w:r>
        <w:t xml:space="preserve"> : Extrait de de la partie cornière de la feuille de calcul – Données complémentaires</w:t>
      </w:r>
    </w:p>
    <w:p w14:paraId="698334D3" w14:textId="584261AE" w:rsidR="00E57C18" w:rsidRDefault="00E57C18" w:rsidP="00543DCA">
      <w:r>
        <w:t>En « R2 » il est demandé de compléter un champ permettant la prise en compte du coefficient de réduction applicable à la résistance au cisaillement des boulons M12 et M14 lorsque ceux-ci sont utilisés conformément à l’EN1993-1-8 §3.6.1(5).</w:t>
      </w:r>
    </w:p>
    <w:p w14:paraId="1482D24A" w14:textId="2DD0EBCD" w:rsidR="00E57C18" w:rsidRDefault="00E57C18" w:rsidP="00543DCA">
      <w:r>
        <w:t xml:space="preserve">Il est également possible, pour le choix des sections comme pour le choix de la nuance de </w:t>
      </w:r>
      <w:r w:rsidR="00956C54">
        <w:t>créer</w:t>
      </w:r>
      <w:r>
        <w:t xml:space="preserve"> un élément « personnalisé ». Dans ce cas, des informations complémentaires sont demandées sur la partie droite en colonne « N »</w:t>
      </w:r>
      <w:r w:rsidR="00956C54">
        <w:t xml:space="preserve"> qu’il convient de compléter.</w:t>
      </w:r>
    </w:p>
    <w:p w14:paraId="42F2F0DD" w14:textId="75AFBD9A" w:rsidR="00956C54" w:rsidRDefault="00956C54" w:rsidP="00543DCA">
      <w:r>
        <w:t xml:space="preserve">La résistance de l’assemblage coté cornière est </w:t>
      </w:r>
      <w:r w:rsidR="002710B0">
        <w:t>donnée</w:t>
      </w:r>
      <w:r>
        <w:t xml:space="preserve"> en « D36 »</w:t>
      </w:r>
      <w:r w:rsidR="002710B0">
        <w:t>. Cela comprend les vérifications suivantes :</w:t>
      </w:r>
    </w:p>
    <w:p w14:paraId="6D4919AB" w14:textId="77777777" w:rsidR="002710B0" w:rsidRPr="008B3C8F" w:rsidRDefault="002710B0" w:rsidP="002710B0">
      <w:pPr>
        <w:pStyle w:val="Paragraphedeliste"/>
        <w:numPr>
          <w:ilvl w:val="0"/>
          <w:numId w:val="8"/>
        </w:numPr>
        <w:spacing w:after="0" w:line="240" w:lineRule="auto"/>
        <w:rPr>
          <w:rFonts w:ascii="Calibri" w:eastAsia="Times New Roman" w:hAnsi="Calibri" w:cs="Calibri"/>
          <w:color w:val="000000"/>
          <w:lang w:eastAsia="fr-FR"/>
        </w:rPr>
      </w:pPr>
      <w:r w:rsidRPr="008B3C8F">
        <w:rPr>
          <w:rFonts w:ascii="Calibri" w:eastAsia="Times New Roman" w:hAnsi="Calibri" w:cs="Calibri"/>
          <w:color w:val="000000"/>
          <w:lang w:eastAsia="fr-FR"/>
        </w:rPr>
        <w:t>Rupture en section nette dans la cornière</w:t>
      </w:r>
    </w:p>
    <w:p w14:paraId="286AAF55" w14:textId="77777777" w:rsidR="002710B0" w:rsidRPr="008B3C8F" w:rsidRDefault="002710B0" w:rsidP="002710B0">
      <w:pPr>
        <w:pStyle w:val="Paragraphedeliste"/>
        <w:numPr>
          <w:ilvl w:val="0"/>
          <w:numId w:val="8"/>
        </w:numPr>
        <w:rPr>
          <w:lang w:eastAsia="fr-FR"/>
        </w:rPr>
      </w:pPr>
      <w:r w:rsidRPr="008B3C8F">
        <w:rPr>
          <w:lang w:eastAsia="fr-FR"/>
        </w:rPr>
        <w:t>Cisaillement de bloc dans la cornière</w:t>
      </w:r>
    </w:p>
    <w:p w14:paraId="1FD50D3F" w14:textId="77777777" w:rsidR="002710B0" w:rsidRPr="008B3C8F" w:rsidRDefault="002710B0" w:rsidP="002710B0">
      <w:pPr>
        <w:pStyle w:val="Paragraphedeliste"/>
        <w:numPr>
          <w:ilvl w:val="0"/>
          <w:numId w:val="8"/>
        </w:numPr>
        <w:rPr>
          <w:lang w:eastAsia="fr-FR"/>
        </w:rPr>
      </w:pPr>
      <w:r w:rsidRPr="008B3C8F">
        <w:rPr>
          <w:lang w:eastAsia="fr-FR"/>
        </w:rPr>
        <w:t>Pression diamétrale dans la cornière</w:t>
      </w:r>
    </w:p>
    <w:p w14:paraId="4B69FAA9" w14:textId="3721BEC0" w:rsidR="002710B0" w:rsidRDefault="002710B0" w:rsidP="002710B0">
      <w:pPr>
        <w:pStyle w:val="Paragraphedeliste"/>
        <w:numPr>
          <w:ilvl w:val="0"/>
          <w:numId w:val="8"/>
        </w:numPr>
        <w:rPr>
          <w:lang w:eastAsia="fr-FR"/>
        </w:rPr>
      </w:pPr>
      <w:r w:rsidRPr="008B3C8F">
        <w:rPr>
          <w:lang w:eastAsia="fr-FR"/>
        </w:rPr>
        <w:t>Boulons en cisaillement</w:t>
      </w:r>
    </w:p>
    <w:p w14:paraId="249F982E" w14:textId="5AB4F614" w:rsidR="00B707ED" w:rsidRPr="008B3C8F" w:rsidRDefault="00B707ED" w:rsidP="00B707ED">
      <w:pPr>
        <w:rPr>
          <w:lang w:eastAsia="fr-FR"/>
        </w:rPr>
      </w:pPr>
      <w:r>
        <w:rPr>
          <w:lang w:eastAsia="fr-FR"/>
        </w:rPr>
        <w:t>Pour les vérifications précédentes, il n’est pas nécessaire de compléter la partie « Gousset ».</w:t>
      </w:r>
    </w:p>
    <w:p w14:paraId="7209A398" w14:textId="676B5BDE" w:rsidR="002710B0" w:rsidRDefault="002710B0" w:rsidP="002710B0">
      <w:pPr>
        <w:pStyle w:val="Titre2"/>
      </w:pPr>
      <w:bookmarkStart w:id="21" w:name="_Ref72484119"/>
      <w:bookmarkStart w:id="22" w:name="_Toc110953939"/>
      <w:r>
        <w:t>Partie gousset</w:t>
      </w:r>
      <w:bookmarkEnd w:id="21"/>
      <w:bookmarkEnd w:id="22"/>
    </w:p>
    <w:p w14:paraId="1CB0470A" w14:textId="6D1A6306" w:rsidR="002710B0" w:rsidRDefault="00B707ED" w:rsidP="002710B0">
      <w:r>
        <w:t xml:space="preserve">Prérequis : avoir entièrement complété la partie « Cornière » (Voir </w:t>
      </w:r>
      <w:r>
        <w:fldChar w:fldCharType="begin"/>
      </w:r>
      <w:r>
        <w:instrText xml:space="preserve"> REF _Ref72483424 \r \h </w:instrText>
      </w:r>
      <w:r>
        <w:fldChar w:fldCharType="separate"/>
      </w:r>
      <w:r w:rsidR="001861FA">
        <w:t>4.1</w:t>
      </w:r>
      <w:r>
        <w:fldChar w:fldCharType="end"/>
      </w:r>
      <w:r>
        <w:t xml:space="preserve"> </w:t>
      </w:r>
      <w:r>
        <w:fldChar w:fldCharType="begin"/>
      </w:r>
      <w:r>
        <w:instrText xml:space="preserve"> REF _Ref72483424 \h </w:instrText>
      </w:r>
      <w:r>
        <w:fldChar w:fldCharType="separate"/>
      </w:r>
      <w:r w:rsidR="001861FA">
        <w:t>Partie Cornière</w:t>
      </w:r>
      <w:r>
        <w:fldChar w:fldCharType="end"/>
      </w:r>
      <w:r>
        <w:t>).</w:t>
      </w:r>
    </w:p>
    <w:p w14:paraId="1C3C013B" w14:textId="7E571979" w:rsidR="00B707ED" w:rsidRDefault="00B707ED" w:rsidP="00B707ED">
      <w:pPr>
        <w:keepNext/>
      </w:pPr>
      <w:r>
        <w:rPr>
          <w:noProof/>
        </w:rPr>
        <w:lastRenderedPageBreak/>
        <mc:AlternateContent>
          <mc:Choice Requires="wps">
            <w:drawing>
              <wp:anchor distT="0" distB="0" distL="114300" distR="114300" simplePos="0" relativeHeight="251672576" behindDoc="0" locked="0" layoutInCell="1" allowOverlap="1" wp14:anchorId="6E793A61" wp14:editId="3FE27371">
                <wp:simplePos x="0" y="0"/>
                <wp:positionH relativeFrom="column">
                  <wp:posOffset>1231155</wp:posOffset>
                </wp:positionH>
                <wp:positionV relativeFrom="paragraph">
                  <wp:posOffset>1167020</wp:posOffset>
                </wp:positionV>
                <wp:extent cx="2417196" cy="151599"/>
                <wp:effectExtent l="0" t="0" r="78740" b="96520"/>
                <wp:wrapNone/>
                <wp:docPr id="30" name="Connecteur droit avec flèche 30"/>
                <wp:cNvGraphicFramePr/>
                <a:graphic xmlns:a="http://schemas.openxmlformats.org/drawingml/2006/main">
                  <a:graphicData uri="http://schemas.microsoft.com/office/word/2010/wordprocessingShape">
                    <wps:wsp>
                      <wps:cNvCnPr/>
                      <wps:spPr>
                        <a:xfrm>
                          <a:off x="0" y="0"/>
                          <a:ext cx="2417196" cy="15159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6D" id="Connecteur droit avec flèche 30" o:spid="_x0000_s1026" type="#_x0000_t32" style="position:absolute;margin-left:96.95pt;margin-top:91.9pt;width:190.35pt;height:1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" strokecolor="red">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1F75AFB" wp14:editId="0B2AAA2F">
                <wp:simplePos x="0" y="0"/>
                <wp:positionH relativeFrom="column">
                  <wp:posOffset>507586</wp:posOffset>
                </wp:positionH>
                <wp:positionV relativeFrom="paragraph">
                  <wp:posOffset>1048275</wp:posOffset>
                </wp:positionV>
                <wp:extent cx="683812" cy="119269"/>
                <wp:effectExtent l="0" t="0" r="21590" b="14605"/>
                <wp:wrapNone/>
                <wp:docPr id="29" name="Rectangle 29"/>
                <wp:cNvGraphicFramePr/>
                <a:graphic xmlns:a="http://schemas.openxmlformats.org/drawingml/2006/main">
                  <a:graphicData uri="http://schemas.microsoft.com/office/word/2010/wordprocessingShape">
                    <wps:wsp>
                      <wps:cNvSpPr/>
                      <wps:spPr>
                        <a:xfrm>
                          <a:off x="0" y="0"/>
                          <a:ext cx="683812" cy="1192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58E86" id="Rectangle 29" o:spid="_x0000_s1026" style="position:absolute;margin-left:39.95pt;margin-top:82.55pt;width:53.85pt;height:9.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" filled="f" strokecolor="red" strokeweight="1pt"/>
            </w:pict>
          </mc:Fallback>
        </mc:AlternateContent>
      </w:r>
      <w:r>
        <w:rPr>
          <w:noProof/>
        </w:rPr>
        <w:drawing>
          <wp:inline distT="0" distB="0" distL="0" distR="0" wp14:anchorId="202E9459" wp14:editId="37F15AC0">
            <wp:extent cx="5760720" cy="2551430"/>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51430"/>
                    </a:xfrm>
                    <a:prstGeom prst="rect">
                      <a:avLst/>
                    </a:prstGeom>
                  </pic:spPr>
                </pic:pic>
              </a:graphicData>
            </a:graphic>
          </wp:inline>
        </w:drawing>
      </w:r>
    </w:p>
    <w:p w14:paraId="66E10A97" w14:textId="75283DEF" w:rsidR="00B707ED" w:rsidRDefault="00B707ED" w:rsidP="00B707ED">
      <w:pPr>
        <w:pStyle w:val="Lgende"/>
      </w:pPr>
      <w:bookmarkStart w:id="23" w:name="_Ref72483726"/>
      <w:bookmarkStart w:id="24" w:name="_Ref72483711"/>
      <w:r>
        <w:t xml:space="preserve">Figure </w:t>
      </w:r>
      <w:fldSimple w:instr=" SEQ Figure \* ARABIC ">
        <w:r w:rsidR="001861FA">
          <w:rPr>
            <w:noProof/>
          </w:rPr>
          <w:t>10</w:t>
        </w:r>
      </w:fldSimple>
      <w:bookmarkEnd w:id="23"/>
      <w:r>
        <w:t xml:space="preserve"> : Extrait de la partie gousset de la feuille de calcul</w:t>
      </w:r>
      <w:bookmarkEnd w:id="24"/>
    </w:p>
    <w:p w14:paraId="23F6D7EB" w14:textId="685802BD" w:rsidR="00B707ED" w:rsidRDefault="00B707ED" w:rsidP="00B707ED">
      <w:r>
        <w:t xml:space="preserve">On retrouve ici une option pour entrer une nuance personnalisée. Dans l’exemple </w:t>
      </w:r>
      <w:r>
        <w:fldChar w:fldCharType="begin"/>
      </w:r>
      <w:r>
        <w:instrText xml:space="preserve"> REF _Ref72483711 \h </w:instrText>
      </w:r>
      <w:r>
        <w:fldChar w:fldCharType="separate"/>
      </w:r>
      <w:r w:rsidR="001861FA">
        <w:t xml:space="preserve">Figure </w:t>
      </w:r>
      <w:r w:rsidR="001861FA">
        <w:rPr>
          <w:noProof/>
        </w:rPr>
        <w:t>10</w:t>
      </w:r>
      <w:r w:rsidR="001861FA">
        <w:t xml:space="preserve"> : Extrait de la partie gousset de la feuille de calcul</w:t>
      </w:r>
      <w:r>
        <w:fldChar w:fldCharType="end"/>
      </w:r>
      <w:r>
        <w:t xml:space="preserve">, la nuance choisie est S235, </w:t>
      </w:r>
      <w:r w:rsidR="00DB692B">
        <w:t>les champs situés en colonne « N » sont donc grisés et ne sont pas à compléter.</w:t>
      </w:r>
    </w:p>
    <w:p w14:paraId="025F04ED" w14:textId="2A9C3DB9" w:rsidR="00DB692B" w:rsidRDefault="00DB692B" w:rsidP="00B707ED">
      <w:r>
        <w:t>En cellule « D50 » on trouve l’option permettant de choisir entre un gousset « symétrique » ou « non symétrique ». L’illustration se met à jour suivant le choix effectué ainsi que les valeurs l</w:t>
      </w:r>
      <w:r>
        <w:rPr>
          <w:vertAlign w:val="subscript"/>
        </w:rPr>
        <w:t>g</w:t>
      </w:r>
      <w:r>
        <w:t xml:space="preserve"> et </w:t>
      </w:r>
      <w:proofErr w:type="spellStart"/>
      <w:r>
        <w:t>l</w:t>
      </w:r>
      <w:r>
        <w:rPr>
          <w:vertAlign w:val="subscript"/>
        </w:rPr>
        <w:t>tot</w:t>
      </w:r>
      <w:proofErr w:type="spellEnd"/>
      <w:r>
        <w:t>. Ces deux valeurs sont calculées et fournies par la feuille de calcul. Il convient donc de s’assurer que la dimension du gousset répond à ces exigences minimales de dimensions.</w:t>
      </w:r>
    </w:p>
    <w:p w14:paraId="65F2FF71" w14:textId="2B61AF3C" w:rsidR="00DB692B" w:rsidRDefault="00DB692B" w:rsidP="00DB692B">
      <w:r>
        <w:t>La résistance de l’assemblage coté gousset est donnée en « D58 ». Cela comprend les vérifications suivantes :</w:t>
      </w:r>
    </w:p>
    <w:p w14:paraId="47D0094C" w14:textId="77777777" w:rsidR="00DB692B" w:rsidRPr="008B3C8F" w:rsidRDefault="00DB692B" w:rsidP="00DB692B">
      <w:pPr>
        <w:pStyle w:val="Paragraphedeliste"/>
        <w:numPr>
          <w:ilvl w:val="0"/>
          <w:numId w:val="8"/>
        </w:numPr>
        <w:rPr>
          <w:lang w:eastAsia="fr-FR"/>
        </w:rPr>
      </w:pPr>
      <w:r w:rsidRPr="008B3C8F">
        <w:rPr>
          <w:lang w:eastAsia="fr-FR"/>
        </w:rPr>
        <w:t>Pression diamétrale dans le gousset</w:t>
      </w:r>
    </w:p>
    <w:p w14:paraId="13017929" w14:textId="77777777" w:rsidR="00DB692B" w:rsidRPr="008B3C8F" w:rsidRDefault="00DB692B" w:rsidP="00DB692B">
      <w:pPr>
        <w:pStyle w:val="Paragraphedeliste"/>
        <w:numPr>
          <w:ilvl w:val="0"/>
          <w:numId w:val="8"/>
        </w:numPr>
        <w:rPr>
          <w:lang w:eastAsia="fr-FR"/>
        </w:rPr>
      </w:pPr>
      <w:r w:rsidRPr="008B3C8F">
        <w:rPr>
          <w:lang w:eastAsia="fr-FR"/>
        </w:rPr>
        <w:t>Section brute du gousset</w:t>
      </w:r>
    </w:p>
    <w:p w14:paraId="3A91D77C" w14:textId="77777777" w:rsidR="00DB692B" w:rsidRPr="008B3C8F" w:rsidRDefault="00DB692B" w:rsidP="00DB692B">
      <w:pPr>
        <w:pStyle w:val="Paragraphedeliste"/>
        <w:numPr>
          <w:ilvl w:val="0"/>
          <w:numId w:val="8"/>
        </w:numPr>
        <w:rPr>
          <w:lang w:eastAsia="fr-FR"/>
        </w:rPr>
      </w:pPr>
      <w:r w:rsidRPr="008B3C8F">
        <w:rPr>
          <w:lang w:eastAsia="fr-FR"/>
        </w:rPr>
        <w:t>Section nette du gousset</w:t>
      </w:r>
    </w:p>
    <w:p w14:paraId="080495BA" w14:textId="77777777" w:rsidR="00DB692B" w:rsidRPr="008B3C8F" w:rsidRDefault="00DB692B" w:rsidP="00DB692B">
      <w:pPr>
        <w:pStyle w:val="Paragraphedeliste"/>
        <w:numPr>
          <w:ilvl w:val="0"/>
          <w:numId w:val="8"/>
        </w:numPr>
        <w:rPr>
          <w:lang w:eastAsia="fr-FR"/>
        </w:rPr>
      </w:pPr>
      <w:r w:rsidRPr="008B3C8F">
        <w:rPr>
          <w:lang w:eastAsia="fr-FR"/>
        </w:rPr>
        <w:t>Cisaillement de bloc du gousset</w:t>
      </w:r>
    </w:p>
    <w:p w14:paraId="46F8B467" w14:textId="148BFEC8" w:rsidR="00DB692B" w:rsidRDefault="00DB692B" w:rsidP="00DB692B">
      <w:pPr>
        <w:pStyle w:val="Titre2"/>
      </w:pPr>
      <w:bookmarkStart w:id="25" w:name="_Toc110953940"/>
      <w:r>
        <w:t>Détails des calculs</w:t>
      </w:r>
      <w:bookmarkEnd w:id="25"/>
    </w:p>
    <w:p w14:paraId="59BA0C81" w14:textId="5D17BF9C" w:rsidR="00DB692B" w:rsidRDefault="004F3154" w:rsidP="00DB692B">
      <w:r>
        <w:t>Outre-la</w:t>
      </w:r>
      <w:r w:rsidR="00DB692B">
        <w:t xml:space="preserve"> « </w:t>
      </w:r>
      <w:r w:rsidR="00DB692B">
        <w:fldChar w:fldCharType="begin"/>
      </w:r>
      <w:r w:rsidR="00DB692B">
        <w:instrText xml:space="preserve"> REF _Ref72483424 \h </w:instrText>
      </w:r>
      <w:r w:rsidR="00DB692B">
        <w:fldChar w:fldCharType="separate"/>
      </w:r>
      <w:r w:rsidR="001861FA">
        <w:t>Partie Cornière</w:t>
      </w:r>
      <w:r w:rsidR="00DB692B">
        <w:fldChar w:fldCharType="end"/>
      </w:r>
      <w:r w:rsidR="00DB692B">
        <w:t> » et la « </w:t>
      </w:r>
      <w:r w:rsidR="00DB692B">
        <w:fldChar w:fldCharType="begin"/>
      </w:r>
      <w:r w:rsidR="00DB692B">
        <w:instrText xml:space="preserve"> REF _Ref72484119 \h </w:instrText>
      </w:r>
      <w:r w:rsidR="00DB692B">
        <w:fldChar w:fldCharType="separate"/>
      </w:r>
      <w:r w:rsidR="001861FA">
        <w:t>Partie gousset</w:t>
      </w:r>
      <w:r w:rsidR="00DB692B">
        <w:fldChar w:fldCharType="end"/>
      </w:r>
      <w:r w:rsidR="00DB692B">
        <w:t> » le reste de la feuille de calcul permet d’obtenir des taux de travails et d’ainsi savoir quel critère est dimensionnant ou encore de consulter les éventuels calculs intermédiaires dans le même but.</w:t>
      </w:r>
    </w:p>
    <w:p w14:paraId="7E1283EE" w14:textId="5F011F63" w:rsidR="004F3154" w:rsidRDefault="004F3154" w:rsidP="00DB692B">
      <w:r>
        <w:t xml:space="preserve">En partie basse de la feuille de calcul, </w:t>
      </w:r>
      <w:r w:rsidR="00F8591C">
        <w:t>à la suite</w:t>
      </w:r>
      <w:r>
        <w:t xml:space="preserve"> les vérifications sur l</w:t>
      </w:r>
      <w:r w:rsidR="00F8591C">
        <w:t>a cornière et le gousset, la résistance de chaque critère est donnée ainsi qu’un taux de travail correspondant.</w:t>
      </w:r>
    </w:p>
    <w:p w14:paraId="221664C2" w14:textId="77777777" w:rsidR="00F8591C" w:rsidRDefault="004F3154" w:rsidP="00F8591C">
      <w:pPr>
        <w:keepNext/>
      </w:pPr>
      <w:r>
        <w:rPr>
          <w:noProof/>
        </w:rPr>
        <w:lastRenderedPageBreak/>
        <w:drawing>
          <wp:inline distT="0" distB="0" distL="0" distR="0" wp14:anchorId="0D81ACAA" wp14:editId="51F3EBEA">
            <wp:extent cx="5760720" cy="20021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02155"/>
                    </a:xfrm>
                    <a:prstGeom prst="rect">
                      <a:avLst/>
                    </a:prstGeom>
                  </pic:spPr>
                </pic:pic>
              </a:graphicData>
            </a:graphic>
          </wp:inline>
        </w:drawing>
      </w:r>
    </w:p>
    <w:p w14:paraId="4C6BD654" w14:textId="04AE3677" w:rsidR="004F3154" w:rsidRDefault="00F8591C" w:rsidP="00F8591C">
      <w:pPr>
        <w:pStyle w:val="Lgende"/>
      </w:pPr>
      <w:r>
        <w:t xml:space="preserve">Figure </w:t>
      </w:r>
      <w:fldSimple w:instr=" SEQ Figure \* ARABIC ">
        <w:r w:rsidR="001861FA">
          <w:rPr>
            <w:noProof/>
          </w:rPr>
          <w:t>11</w:t>
        </w:r>
      </w:fldSimple>
      <w:r>
        <w:t xml:space="preserve"> : Taux de travail par critère de résistance</w:t>
      </w:r>
    </w:p>
    <w:p w14:paraId="2607BE98" w14:textId="283DE29A" w:rsidR="00F40863" w:rsidRDefault="00F40863" w:rsidP="00F40863">
      <w:r>
        <w:t>Une échelle de couleur permet de mieux distinguer les critères dimensionnants sur la colonne « C ». Les taux de travails apparaissent en vert s’ils sont inférieurs à 1 sinon en rouge sur la colonne « J ».</w:t>
      </w:r>
    </w:p>
    <w:p w14:paraId="692AF25A" w14:textId="69B5EDAA" w:rsidR="00F40863" w:rsidRDefault="00F40863" w:rsidP="00F40863">
      <w:r>
        <w:t>Afin d’avoir des taux de travails cohérents, il faut auparavant avoir complété la cellule « </w:t>
      </w:r>
      <w:r w:rsidRPr="00F40863">
        <w:rPr>
          <w:b/>
          <w:bCs/>
        </w:rPr>
        <w:t>X3</w:t>
      </w:r>
      <w:r>
        <w:t xml:space="preserve"> » des efforts sollicitant. Le calcul des résistances s’effectuera quel que soit la valeur entrée. </w:t>
      </w:r>
      <w:r w:rsidRPr="00F40863">
        <w:rPr>
          <w:b/>
          <w:bCs/>
        </w:rPr>
        <w:t>Il faut</w:t>
      </w:r>
      <w:r>
        <w:t xml:space="preserve"> toutefois </w:t>
      </w:r>
      <w:r w:rsidRPr="00F40863">
        <w:rPr>
          <w:b/>
          <w:bCs/>
        </w:rPr>
        <w:t>en permanence une valeur au moins strictement positive</w:t>
      </w:r>
      <w:r>
        <w:t xml:space="preserve"> dans cette cellule sans quoi le calcul des résistances sera inopérant.</w:t>
      </w:r>
    </w:p>
    <w:p w14:paraId="06246CBB" w14:textId="61289478" w:rsidR="00F40863" w:rsidRDefault="00F40863" w:rsidP="00F40863">
      <w:r>
        <w:rPr>
          <w:noProof/>
        </w:rPr>
        <mc:AlternateContent>
          <mc:Choice Requires="wps">
            <w:drawing>
              <wp:anchor distT="0" distB="0" distL="114300" distR="114300" simplePos="0" relativeHeight="251673600" behindDoc="0" locked="0" layoutInCell="1" allowOverlap="1" wp14:anchorId="4EED8273" wp14:editId="3194A9F8">
                <wp:simplePos x="0" y="0"/>
                <wp:positionH relativeFrom="column">
                  <wp:posOffset>1278862</wp:posOffset>
                </wp:positionH>
                <wp:positionV relativeFrom="paragraph">
                  <wp:posOffset>293591</wp:posOffset>
                </wp:positionV>
                <wp:extent cx="1582310" cy="262393"/>
                <wp:effectExtent l="0" t="0" r="18415" b="23495"/>
                <wp:wrapNone/>
                <wp:docPr id="449" name="Rectangle 449"/>
                <wp:cNvGraphicFramePr/>
                <a:graphic xmlns:a="http://schemas.openxmlformats.org/drawingml/2006/main">
                  <a:graphicData uri="http://schemas.microsoft.com/office/word/2010/wordprocessingShape">
                    <wps:wsp>
                      <wps:cNvSpPr/>
                      <wps:spPr>
                        <a:xfrm>
                          <a:off x="0" y="0"/>
                          <a:ext cx="1582310"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8129F" id="Rectangle 449" o:spid="_x0000_s1026" style="position:absolute;margin-left:100.7pt;margin-top:23.1pt;width:124.6pt;height:20.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" filled="f" strokecolor="red" strokeweight="1pt"/>
            </w:pict>
          </mc:Fallback>
        </mc:AlternateContent>
      </w:r>
      <w:r>
        <w:rPr>
          <w:noProof/>
        </w:rPr>
        <w:drawing>
          <wp:inline distT="0" distB="0" distL="0" distR="0" wp14:anchorId="17A5ED1C" wp14:editId="40CF101D">
            <wp:extent cx="3945607" cy="3802518"/>
            <wp:effectExtent l="0" t="0" r="0" b="762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6461" cy="3812978"/>
                    </a:xfrm>
                    <a:prstGeom prst="rect">
                      <a:avLst/>
                    </a:prstGeom>
                  </pic:spPr>
                </pic:pic>
              </a:graphicData>
            </a:graphic>
          </wp:inline>
        </w:drawing>
      </w:r>
    </w:p>
    <w:p w14:paraId="6CD49CA7" w14:textId="0E6F4D84" w:rsidR="00152201" w:rsidRDefault="00FC240E" w:rsidP="00F40863">
      <w:r>
        <w:t xml:space="preserve">Enfin, toute la partie droite </w:t>
      </w:r>
      <w:r w:rsidR="0015707B">
        <w:t xml:space="preserve">de </w:t>
      </w:r>
      <w:r>
        <w:t>la feuille de calcul à partir de la colonne « T »</w:t>
      </w:r>
      <w:r w:rsidR="0015707B">
        <w:t>,</w:t>
      </w:r>
      <w:r w:rsidR="00B12E52">
        <w:t xml:space="preserve"> permet de consulter les éventuels calculs intermédiaires effectués par critère de résistance.</w:t>
      </w:r>
    </w:p>
    <w:p w14:paraId="5EFD6D9C" w14:textId="77777777" w:rsidR="00152201" w:rsidRDefault="00152201">
      <w:pPr>
        <w:jc w:val="left"/>
      </w:pPr>
      <w:r>
        <w:br w:type="page"/>
      </w:r>
    </w:p>
    <w:p w14:paraId="08CBC9F3" w14:textId="0050A826" w:rsidR="0017513E" w:rsidRDefault="0017513E" w:rsidP="0017513E">
      <w:pPr>
        <w:pStyle w:val="Titre1"/>
        <w:rPr>
          <w:lang w:val="fr-FR" w:eastAsia="fr-FR"/>
        </w:rPr>
      </w:pPr>
      <w:bookmarkStart w:id="26" w:name="_Toc110953941"/>
      <w:r w:rsidRPr="008B3C8F">
        <w:rPr>
          <w:lang w:val="fr-FR" w:eastAsia="fr-FR"/>
        </w:rPr>
        <w:lastRenderedPageBreak/>
        <w:t>Validation</w:t>
      </w:r>
      <w:bookmarkEnd w:id="26"/>
    </w:p>
    <w:p w14:paraId="314F63C4" w14:textId="446A0245" w:rsidR="00CB1CAA" w:rsidRPr="00CB1CAA" w:rsidRDefault="00CB1CAA" w:rsidP="00CB1CAA">
      <w:pPr>
        <w:rPr>
          <w:lang w:eastAsia="fr-FR"/>
        </w:rPr>
      </w:pPr>
      <w:r>
        <w:rPr>
          <w:lang w:eastAsia="fr-FR"/>
        </w:rPr>
        <w:t>La validation est faite par contre calcul manuel.</w:t>
      </w:r>
    </w:p>
    <w:p w14:paraId="2E02F164" w14:textId="7920C355" w:rsidR="00084CF0" w:rsidRDefault="00CB1CAA" w:rsidP="00CB1CAA">
      <w:pPr>
        <w:pStyle w:val="Titre2"/>
        <w:rPr>
          <w:lang w:eastAsia="fr-FR"/>
        </w:rPr>
      </w:pPr>
      <w:bookmarkStart w:id="27" w:name="_Toc110953942"/>
      <w:r>
        <w:rPr>
          <w:lang w:eastAsia="fr-FR"/>
        </w:rPr>
        <w:t>Première vérification</w:t>
      </w:r>
      <w:bookmarkEnd w:id="27"/>
    </w:p>
    <w:p w14:paraId="78F27FDA" w14:textId="2B3B935F" w:rsidR="007D01DF" w:rsidRPr="007D01DF" w:rsidRDefault="007D01DF" w:rsidP="007D01DF">
      <w:pPr>
        <w:pStyle w:val="Titre3"/>
        <w:rPr>
          <w:lang w:eastAsia="fr-FR"/>
        </w:rPr>
      </w:pPr>
      <w:r>
        <w:rPr>
          <w:lang w:eastAsia="fr-FR"/>
        </w:rPr>
        <w:t>Données d’entrées et résultat de la feuille de calcul</w:t>
      </w:r>
    </w:p>
    <w:p w14:paraId="5AD48930" w14:textId="1B2CCFDA" w:rsidR="00152201" w:rsidRDefault="00CB1CAA" w:rsidP="00C65BCD">
      <w:pPr>
        <w:rPr>
          <w:lang w:eastAsia="fr-FR"/>
        </w:rPr>
      </w:pPr>
      <w:r>
        <w:rPr>
          <w:lang w:eastAsia="fr-FR"/>
        </w:rPr>
        <w:t xml:space="preserve">Les données entrées </w:t>
      </w:r>
      <w:r w:rsidR="004855AC">
        <w:rPr>
          <w:lang w:eastAsia="fr-FR"/>
        </w:rPr>
        <w:t>sont présentées ci-dessous :</w:t>
      </w:r>
    </w:p>
    <w:p w14:paraId="212E98DE" w14:textId="3B9520B9" w:rsidR="004855AC" w:rsidRDefault="004855AC" w:rsidP="00C65BCD">
      <w:pPr>
        <w:rPr>
          <w:lang w:eastAsia="fr-FR"/>
        </w:rPr>
      </w:pPr>
      <w:r w:rsidRPr="004855AC">
        <w:rPr>
          <w:noProof/>
        </w:rPr>
        <w:drawing>
          <wp:inline distT="0" distB="0" distL="0" distR="0" wp14:anchorId="069065E5" wp14:editId="40D80DC5">
            <wp:extent cx="5760720" cy="676402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764020"/>
                    </a:xfrm>
                    <a:prstGeom prst="rect">
                      <a:avLst/>
                    </a:prstGeom>
                    <a:noFill/>
                    <a:ln>
                      <a:noFill/>
                    </a:ln>
                  </pic:spPr>
                </pic:pic>
              </a:graphicData>
            </a:graphic>
          </wp:inline>
        </w:drawing>
      </w:r>
    </w:p>
    <w:p w14:paraId="63153119" w14:textId="49665C2B" w:rsidR="004855AC" w:rsidRDefault="004855AC" w:rsidP="00C65BCD">
      <w:pPr>
        <w:rPr>
          <w:lang w:eastAsia="fr-FR"/>
        </w:rPr>
      </w:pPr>
      <w:r w:rsidRPr="004855AC">
        <w:rPr>
          <w:noProof/>
        </w:rPr>
        <w:lastRenderedPageBreak/>
        <w:drawing>
          <wp:inline distT="0" distB="0" distL="0" distR="0" wp14:anchorId="6E47C242" wp14:editId="2ACE5A2E">
            <wp:extent cx="5760720" cy="396748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967480"/>
                    </a:xfrm>
                    <a:prstGeom prst="rect">
                      <a:avLst/>
                    </a:prstGeom>
                    <a:noFill/>
                    <a:ln>
                      <a:noFill/>
                    </a:ln>
                  </pic:spPr>
                </pic:pic>
              </a:graphicData>
            </a:graphic>
          </wp:inline>
        </w:drawing>
      </w:r>
    </w:p>
    <w:p w14:paraId="76EAC611" w14:textId="2E9D71EC" w:rsidR="004855AC" w:rsidRDefault="004855AC" w:rsidP="00C65BCD">
      <w:pPr>
        <w:rPr>
          <w:lang w:eastAsia="fr-FR"/>
        </w:rPr>
      </w:pPr>
      <w:r w:rsidRPr="004855AC">
        <w:rPr>
          <w:noProof/>
        </w:rPr>
        <w:drawing>
          <wp:inline distT="0" distB="0" distL="0" distR="0" wp14:anchorId="37962338" wp14:editId="3052D77E">
            <wp:extent cx="3785235" cy="393700"/>
            <wp:effectExtent l="0" t="0" r="5715" b="635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235" cy="393700"/>
                    </a:xfrm>
                    <a:prstGeom prst="rect">
                      <a:avLst/>
                    </a:prstGeom>
                    <a:noFill/>
                    <a:ln>
                      <a:noFill/>
                    </a:ln>
                  </pic:spPr>
                </pic:pic>
              </a:graphicData>
            </a:graphic>
          </wp:inline>
        </w:drawing>
      </w:r>
    </w:p>
    <w:p w14:paraId="6928452C" w14:textId="75C67F67" w:rsidR="004855AC" w:rsidRDefault="004855AC" w:rsidP="00C65BCD">
      <w:pPr>
        <w:rPr>
          <w:lang w:eastAsia="fr-FR"/>
        </w:rPr>
      </w:pPr>
      <w:r>
        <w:rPr>
          <w:noProof/>
        </w:rPr>
        <w:drawing>
          <wp:inline distT="0" distB="0" distL="0" distR="0" wp14:anchorId="5B12782B" wp14:editId="6E98FD3C">
            <wp:extent cx="2447925" cy="419100"/>
            <wp:effectExtent l="0" t="0" r="9525" b="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925" cy="419100"/>
                    </a:xfrm>
                    <a:prstGeom prst="rect">
                      <a:avLst/>
                    </a:prstGeom>
                  </pic:spPr>
                </pic:pic>
              </a:graphicData>
            </a:graphic>
          </wp:inline>
        </w:drawing>
      </w:r>
    </w:p>
    <w:p w14:paraId="5A1A91D1" w14:textId="4D569E06" w:rsidR="004855AC" w:rsidRDefault="004855AC" w:rsidP="00C65BCD">
      <w:pPr>
        <w:rPr>
          <w:lang w:eastAsia="fr-FR"/>
        </w:rPr>
      </w:pPr>
      <w:r w:rsidRPr="004855AC">
        <w:rPr>
          <w:noProof/>
        </w:rPr>
        <w:drawing>
          <wp:inline distT="0" distB="0" distL="0" distR="0" wp14:anchorId="210BC3EF" wp14:editId="76A5E141">
            <wp:extent cx="5677535" cy="1913890"/>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535" cy="1913890"/>
                    </a:xfrm>
                    <a:prstGeom prst="rect">
                      <a:avLst/>
                    </a:prstGeom>
                    <a:noFill/>
                    <a:ln>
                      <a:noFill/>
                    </a:ln>
                  </pic:spPr>
                </pic:pic>
              </a:graphicData>
            </a:graphic>
          </wp:inline>
        </w:drawing>
      </w:r>
    </w:p>
    <w:p w14:paraId="0EF919F5" w14:textId="5FA95E29" w:rsidR="004855AC" w:rsidRDefault="00CD72FB" w:rsidP="007D01DF">
      <w:pPr>
        <w:pStyle w:val="Titre3"/>
        <w:rPr>
          <w:lang w:eastAsia="fr-FR"/>
        </w:rPr>
      </w:pPr>
      <w:r>
        <w:rPr>
          <w:lang w:eastAsia="fr-FR"/>
        </w:rPr>
        <w:lastRenderedPageBreak/>
        <w:t>N</w:t>
      </w:r>
      <w:r>
        <w:rPr>
          <w:vertAlign w:val="subscript"/>
          <w:lang w:eastAsia="fr-FR"/>
        </w:rPr>
        <w:t>Rd,1</w:t>
      </w:r>
      <w:r>
        <w:rPr>
          <w:lang w:eastAsia="fr-FR"/>
        </w:rPr>
        <w:t xml:space="preserve"> - </w:t>
      </w:r>
      <w:r w:rsidR="007D01DF">
        <w:rPr>
          <w:lang w:eastAsia="fr-FR"/>
        </w:rPr>
        <w:t>Rupture en section nette dans la cornière</w:t>
      </w:r>
    </w:p>
    <w:p w14:paraId="2F476155" w14:textId="4A03DD08" w:rsidR="007D01DF" w:rsidRDefault="007D01DF" w:rsidP="007D01DF">
      <w:pPr>
        <w:rPr>
          <w:lang w:eastAsia="fr-FR"/>
        </w:rPr>
      </w:pPr>
      <w:r>
        <w:rPr>
          <w:noProof/>
        </w:rPr>
        <w:drawing>
          <wp:inline distT="0" distB="0" distL="0" distR="0" wp14:anchorId="63941872" wp14:editId="437AC6B9">
            <wp:extent cx="5505450" cy="3248025"/>
            <wp:effectExtent l="0" t="0" r="0" b="952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3248025"/>
                    </a:xfrm>
                    <a:prstGeom prst="rect">
                      <a:avLst/>
                    </a:prstGeom>
                  </pic:spPr>
                </pic:pic>
              </a:graphicData>
            </a:graphic>
          </wp:inline>
        </w:drawing>
      </w:r>
    </w:p>
    <w:p w14:paraId="114358BF" w14:textId="78D4A861" w:rsidR="007D01DF" w:rsidRDefault="00CD72FB" w:rsidP="007D01DF">
      <w:pPr>
        <w:pStyle w:val="Titre3"/>
        <w:rPr>
          <w:lang w:eastAsia="fr-FR"/>
        </w:rPr>
      </w:pPr>
      <w:r>
        <w:rPr>
          <w:lang w:eastAsia="fr-FR"/>
        </w:rPr>
        <w:t>N</w:t>
      </w:r>
      <w:r>
        <w:rPr>
          <w:vertAlign w:val="subscript"/>
          <w:lang w:eastAsia="fr-FR"/>
        </w:rPr>
        <w:t>Rd,2</w:t>
      </w:r>
      <w:r>
        <w:rPr>
          <w:lang w:eastAsia="fr-FR"/>
        </w:rPr>
        <w:t xml:space="preserve"> - </w:t>
      </w:r>
      <w:r w:rsidR="007D01DF">
        <w:rPr>
          <w:lang w:eastAsia="fr-FR"/>
        </w:rPr>
        <w:t>Cisaillement de bloc dans la cornière</w:t>
      </w:r>
    </w:p>
    <w:p w14:paraId="6D430474" w14:textId="2EB33B0D" w:rsidR="007D01DF" w:rsidRDefault="00CD72FB" w:rsidP="007D01DF">
      <w:pPr>
        <w:rPr>
          <w:lang w:eastAsia="fr-FR"/>
        </w:rPr>
      </w:pPr>
      <w:r>
        <w:rPr>
          <w:noProof/>
        </w:rPr>
        <w:drawing>
          <wp:inline distT="0" distB="0" distL="0" distR="0" wp14:anchorId="2BE55A59" wp14:editId="18C7CC38">
            <wp:extent cx="5534025" cy="1552575"/>
            <wp:effectExtent l="0" t="0" r="9525" b="952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025" cy="1552575"/>
                    </a:xfrm>
                    <a:prstGeom prst="rect">
                      <a:avLst/>
                    </a:prstGeom>
                  </pic:spPr>
                </pic:pic>
              </a:graphicData>
            </a:graphic>
          </wp:inline>
        </w:drawing>
      </w:r>
    </w:p>
    <w:p w14:paraId="2CED2981" w14:textId="797FC8B4" w:rsidR="00CD72FB" w:rsidRDefault="00CD72FB" w:rsidP="00CD72FB">
      <w:pPr>
        <w:pStyle w:val="Titre3"/>
        <w:rPr>
          <w:lang w:eastAsia="fr-FR"/>
        </w:rPr>
      </w:pPr>
      <w:r>
        <w:rPr>
          <w:lang w:eastAsia="fr-FR"/>
        </w:rPr>
        <w:t>N</w:t>
      </w:r>
      <w:r>
        <w:rPr>
          <w:vertAlign w:val="subscript"/>
          <w:lang w:eastAsia="fr-FR"/>
        </w:rPr>
        <w:t>Rd,3</w:t>
      </w:r>
      <w:r>
        <w:rPr>
          <w:lang w:eastAsia="fr-FR"/>
        </w:rPr>
        <w:t xml:space="preserve"> – Pression diamétrale dans la cornière</w:t>
      </w:r>
    </w:p>
    <w:p w14:paraId="0D62C38E" w14:textId="5C6151A0" w:rsidR="006F3AF7" w:rsidRDefault="002C0C6C" w:rsidP="00C65BCD">
      <w:pPr>
        <w:rPr>
          <w:lang w:eastAsia="fr-FR"/>
        </w:rPr>
      </w:pPr>
      <w:r>
        <w:rPr>
          <w:noProof/>
        </w:rPr>
        <w:drawing>
          <wp:inline distT="0" distB="0" distL="0" distR="0" wp14:anchorId="6F39D85B" wp14:editId="192DFE6B">
            <wp:extent cx="5534025" cy="1752600"/>
            <wp:effectExtent l="0" t="0" r="9525"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1752600"/>
                    </a:xfrm>
                    <a:prstGeom prst="rect">
                      <a:avLst/>
                    </a:prstGeom>
                  </pic:spPr>
                </pic:pic>
              </a:graphicData>
            </a:graphic>
          </wp:inline>
        </w:drawing>
      </w:r>
    </w:p>
    <w:p w14:paraId="1C8540D1" w14:textId="3A31751D" w:rsidR="002C0C6C" w:rsidRDefault="0076715D" w:rsidP="00C65BCD">
      <w:pPr>
        <w:rPr>
          <w:lang w:eastAsia="fr-FR"/>
        </w:rPr>
      </w:pPr>
      <w:r>
        <w:rPr>
          <w:noProof/>
        </w:rPr>
        <w:lastRenderedPageBreak/>
        <w:drawing>
          <wp:inline distT="0" distB="0" distL="0" distR="0" wp14:anchorId="5379778F" wp14:editId="75EC92AC">
            <wp:extent cx="5514975" cy="2905125"/>
            <wp:effectExtent l="0" t="0" r="9525" b="952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2905125"/>
                    </a:xfrm>
                    <a:prstGeom prst="rect">
                      <a:avLst/>
                    </a:prstGeom>
                  </pic:spPr>
                </pic:pic>
              </a:graphicData>
            </a:graphic>
          </wp:inline>
        </w:drawing>
      </w:r>
    </w:p>
    <w:p w14:paraId="1666B0E8" w14:textId="3CA0FC4A" w:rsidR="0050030D" w:rsidRDefault="0050030D" w:rsidP="0050030D">
      <w:pPr>
        <w:pStyle w:val="Titre3"/>
        <w:rPr>
          <w:lang w:eastAsia="fr-FR"/>
        </w:rPr>
      </w:pPr>
      <w:r>
        <w:rPr>
          <w:lang w:eastAsia="fr-FR"/>
        </w:rPr>
        <w:t>Boulons en cisaillement</w:t>
      </w:r>
    </w:p>
    <w:p w14:paraId="3E6AACF3" w14:textId="1D79B58E" w:rsidR="0050030D" w:rsidRDefault="0050030D" w:rsidP="0050030D">
      <w:pPr>
        <w:rPr>
          <w:rFonts w:eastAsia="Times New Roman"/>
          <w:lang w:eastAsia="fr-FR"/>
        </w:rPr>
      </w:pPr>
      <w:bookmarkStart w:id="28" w:name="_Toc65140290"/>
      <w:r>
        <w:rPr>
          <w:noProof/>
        </w:rPr>
        <w:drawing>
          <wp:inline distT="0" distB="0" distL="0" distR="0" wp14:anchorId="46AF8791" wp14:editId="56F0933A">
            <wp:extent cx="5467350" cy="3000375"/>
            <wp:effectExtent l="0" t="0" r="0" b="952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350" cy="3000375"/>
                    </a:xfrm>
                    <a:prstGeom prst="rect">
                      <a:avLst/>
                    </a:prstGeom>
                  </pic:spPr>
                </pic:pic>
              </a:graphicData>
            </a:graphic>
          </wp:inline>
        </w:drawing>
      </w:r>
    </w:p>
    <w:p w14:paraId="6136C2CE" w14:textId="14B5D855" w:rsidR="0050030D" w:rsidRDefault="0050030D" w:rsidP="0050030D">
      <w:pPr>
        <w:pStyle w:val="Titre3"/>
        <w:rPr>
          <w:rFonts w:eastAsia="Times New Roman"/>
          <w:lang w:eastAsia="fr-FR"/>
        </w:rPr>
      </w:pPr>
      <w:r>
        <w:rPr>
          <w:rFonts w:eastAsia="Times New Roman"/>
          <w:lang w:eastAsia="fr-FR"/>
        </w:rPr>
        <w:t>Pression diamétrale dans le gousset</w:t>
      </w:r>
    </w:p>
    <w:p w14:paraId="1F3901D5" w14:textId="690810C2" w:rsidR="00EF40E8" w:rsidRPr="00EF40E8" w:rsidRDefault="00EF40E8" w:rsidP="00EF40E8">
      <w:pPr>
        <w:rPr>
          <w:lang w:eastAsia="fr-FR"/>
        </w:rPr>
      </w:pPr>
      <w:r>
        <w:rPr>
          <w:noProof/>
        </w:rPr>
        <w:drawing>
          <wp:inline distT="0" distB="0" distL="0" distR="0" wp14:anchorId="7577CE25" wp14:editId="102C6252">
            <wp:extent cx="5495925" cy="952500"/>
            <wp:effectExtent l="0" t="0" r="9525" b="0"/>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952500"/>
                    </a:xfrm>
                    <a:prstGeom prst="rect">
                      <a:avLst/>
                    </a:prstGeom>
                  </pic:spPr>
                </pic:pic>
              </a:graphicData>
            </a:graphic>
          </wp:inline>
        </w:drawing>
      </w:r>
    </w:p>
    <w:p w14:paraId="064554ED" w14:textId="2EDB7D67" w:rsidR="0050030D" w:rsidRDefault="00F63EF6" w:rsidP="0050030D">
      <w:pPr>
        <w:rPr>
          <w:lang w:eastAsia="fr-FR"/>
        </w:rPr>
      </w:pPr>
      <w:r>
        <w:rPr>
          <w:noProof/>
        </w:rPr>
        <w:lastRenderedPageBreak/>
        <w:drawing>
          <wp:inline distT="0" distB="0" distL="0" distR="0" wp14:anchorId="45BA8A7A" wp14:editId="205F4F40">
            <wp:extent cx="5572125" cy="3276600"/>
            <wp:effectExtent l="0" t="0" r="9525"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2125" cy="3276600"/>
                    </a:xfrm>
                    <a:prstGeom prst="rect">
                      <a:avLst/>
                    </a:prstGeom>
                  </pic:spPr>
                </pic:pic>
              </a:graphicData>
            </a:graphic>
          </wp:inline>
        </w:drawing>
      </w:r>
    </w:p>
    <w:p w14:paraId="3566B2B5" w14:textId="3DCC716B" w:rsidR="00A41D25" w:rsidRDefault="00A41D25" w:rsidP="00A41D25">
      <w:pPr>
        <w:pStyle w:val="Titre3"/>
        <w:rPr>
          <w:lang w:eastAsia="fr-FR"/>
        </w:rPr>
      </w:pPr>
      <w:r>
        <w:rPr>
          <w:lang w:eastAsia="fr-FR"/>
        </w:rPr>
        <w:t>Section brute du gousset</w:t>
      </w:r>
    </w:p>
    <w:p w14:paraId="2923F5C9" w14:textId="6727D808" w:rsidR="00F63EF6" w:rsidRDefault="00A41D25" w:rsidP="0050030D">
      <w:pPr>
        <w:rPr>
          <w:lang w:eastAsia="fr-FR"/>
        </w:rPr>
      </w:pPr>
      <w:r>
        <w:rPr>
          <w:noProof/>
        </w:rPr>
        <w:drawing>
          <wp:inline distT="0" distB="0" distL="0" distR="0" wp14:anchorId="41A3A13E" wp14:editId="3D6D90BB">
            <wp:extent cx="5543550" cy="2238375"/>
            <wp:effectExtent l="0" t="0" r="0" b="9525"/>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2238375"/>
                    </a:xfrm>
                    <a:prstGeom prst="rect">
                      <a:avLst/>
                    </a:prstGeom>
                  </pic:spPr>
                </pic:pic>
              </a:graphicData>
            </a:graphic>
          </wp:inline>
        </w:drawing>
      </w:r>
    </w:p>
    <w:p w14:paraId="7E9793A7" w14:textId="1B1342DA" w:rsidR="00A41D25" w:rsidRDefault="00A41D25" w:rsidP="00A41D25">
      <w:pPr>
        <w:pStyle w:val="Titre3"/>
        <w:rPr>
          <w:lang w:eastAsia="fr-FR"/>
        </w:rPr>
      </w:pPr>
      <w:r>
        <w:rPr>
          <w:lang w:eastAsia="fr-FR"/>
        </w:rPr>
        <w:t>Section nette du gousset</w:t>
      </w:r>
    </w:p>
    <w:p w14:paraId="4CF85ED1" w14:textId="7D78546C" w:rsidR="00A41D25" w:rsidRPr="00A41D25" w:rsidRDefault="00B66111" w:rsidP="00A41D25">
      <w:pPr>
        <w:rPr>
          <w:lang w:eastAsia="fr-FR"/>
        </w:rPr>
      </w:pPr>
      <w:r>
        <w:rPr>
          <w:noProof/>
        </w:rPr>
        <w:drawing>
          <wp:inline distT="0" distB="0" distL="0" distR="0" wp14:anchorId="0C4BB790" wp14:editId="4FCDBA65">
            <wp:extent cx="5534025" cy="1676400"/>
            <wp:effectExtent l="0" t="0" r="952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1676400"/>
                    </a:xfrm>
                    <a:prstGeom prst="rect">
                      <a:avLst/>
                    </a:prstGeom>
                  </pic:spPr>
                </pic:pic>
              </a:graphicData>
            </a:graphic>
          </wp:inline>
        </w:drawing>
      </w:r>
    </w:p>
    <w:p w14:paraId="65FD1523" w14:textId="3E61E0E9" w:rsidR="0050030D" w:rsidRDefault="00AD5021" w:rsidP="00AD5021">
      <w:pPr>
        <w:pStyle w:val="Titre3"/>
        <w:rPr>
          <w:rFonts w:eastAsia="Times New Roman"/>
          <w:lang w:eastAsia="fr-FR"/>
        </w:rPr>
      </w:pPr>
      <w:r>
        <w:rPr>
          <w:rFonts w:eastAsia="Times New Roman"/>
          <w:lang w:eastAsia="fr-FR"/>
        </w:rPr>
        <w:lastRenderedPageBreak/>
        <w:t>Cisaillement de bloc du gousset</w:t>
      </w:r>
    </w:p>
    <w:p w14:paraId="21399903" w14:textId="77777777" w:rsidR="003A020A" w:rsidRDefault="00AD5021" w:rsidP="00AD5021">
      <w:pPr>
        <w:rPr>
          <w:lang w:eastAsia="fr-FR"/>
        </w:rPr>
      </w:pPr>
      <w:r>
        <w:rPr>
          <w:noProof/>
        </w:rPr>
        <w:drawing>
          <wp:inline distT="0" distB="0" distL="0" distR="0" wp14:anchorId="08F6E447" wp14:editId="15568EE8">
            <wp:extent cx="5429250" cy="1476375"/>
            <wp:effectExtent l="0" t="0" r="0" b="952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29250" cy="1476375"/>
                    </a:xfrm>
                    <a:prstGeom prst="rect">
                      <a:avLst/>
                    </a:prstGeom>
                  </pic:spPr>
                </pic:pic>
              </a:graphicData>
            </a:graphic>
          </wp:inline>
        </w:drawing>
      </w:r>
    </w:p>
    <w:p w14:paraId="6DA0B1CA" w14:textId="34B51028" w:rsidR="00AD5021" w:rsidRDefault="003A020A" w:rsidP="003A020A">
      <w:pPr>
        <w:pStyle w:val="Titre2"/>
        <w:rPr>
          <w:lang w:eastAsia="fr-FR"/>
        </w:rPr>
      </w:pPr>
      <w:bookmarkStart w:id="29" w:name="_Toc110953943"/>
      <w:r>
        <w:rPr>
          <w:lang w:eastAsia="fr-FR"/>
        </w:rPr>
        <w:t>Deuxième vérification</w:t>
      </w:r>
      <w:bookmarkEnd w:id="29"/>
    </w:p>
    <w:p w14:paraId="7CCE62CB" w14:textId="77777777" w:rsidR="003A020A" w:rsidRDefault="003A020A" w:rsidP="003A020A">
      <w:pPr>
        <w:rPr>
          <w:lang w:eastAsia="fr-FR"/>
        </w:rPr>
      </w:pPr>
      <w:r>
        <w:rPr>
          <w:lang w:eastAsia="fr-FR"/>
        </w:rPr>
        <w:t>Les données entrées sont présentées ci-dessous :</w:t>
      </w:r>
    </w:p>
    <w:p w14:paraId="15578E9D" w14:textId="069EFFD3" w:rsidR="003A020A" w:rsidRDefault="003A020A" w:rsidP="00AD5021">
      <w:pPr>
        <w:rPr>
          <w:lang w:eastAsia="fr-FR"/>
        </w:rPr>
      </w:pPr>
      <w:r w:rsidRPr="003A020A">
        <w:rPr>
          <w:noProof/>
        </w:rPr>
        <w:lastRenderedPageBreak/>
        <w:drawing>
          <wp:inline distT="0" distB="0" distL="0" distR="0" wp14:anchorId="4E0DE007" wp14:editId="091F08BD">
            <wp:extent cx="5760720" cy="676402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764020"/>
                    </a:xfrm>
                    <a:prstGeom prst="rect">
                      <a:avLst/>
                    </a:prstGeom>
                    <a:noFill/>
                    <a:ln>
                      <a:noFill/>
                    </a:ln>
                  </pic:spPr>
                </pic:pic>
              </a:graphicData>
            </a:graphic>
          </wp:inline>
        </w:drawing>
      </w:r>
    </w:p>
    <w:p w14:paraId="1CC8E7DE" w14:textId="11BC3F91" w:rsidR="003A020A" w:rsidRDefault="003A020A" w:rsidP="00AD5021">
      <w:pPr>
        <w:rPr>
          <w:lang w:eastAsia="fr-FR"/>
        </w:rPr>
      </w:pPr>
      <w:r w:rsidRPr="003A020A">
        <w:rPr>
          <w:noProof/>
        </w:rPr>
        <w:lastRenderedPageBreak/>
        <w:drawing>
          <wp:inline distT="0" distB="0" distL="0" distR="0" wp14:anchorId="46113855" wp14:editId="5C21A4CD">
            <wp:extent cx="5760720" cy="3967480"/>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67480"/>
                    </a:xfrm>
                    <a:prstGeom prst="rect">
                      <a:avLst/>
                    </a:prstGeom>
                    <a:noFill/>
                    <a:ln>
                      <a:noFill/>
                    </a:ln>
                  </pic:spPr>
                </pic:pic>
              </a:graphicData>
            </a:graphic>
          </wp:inline>
        </w:drawing>
      </w:r>
    </w:p>
    <w:p w14:paraId="7DDF5126" w14:textId="3B8983DE" w:rsidR="003A020A" w:rsidRDefault="005010C6" w:rsidP="00AD5021">
      <w:pPr>
        <w:rPr>
          <w:lang w:eastAsia="fr-FR"/>
        </w:rPr>
      </w:pPr>
      <w:r w:rsidRPr="005010C6">
        <w:rPr>
          <w:noProof/>
        </w:rPr>
        <w:drawing>
          <wp:inline distT="0" distB="0" distL="0" distR="0" wp14:anchorId="00EB5143" wp14:editId="536096E4">
            <wp:extent cx="3785235" cy="393700"/>
            <wp:effectExtent l="0" t="0" r="5715" b="635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5235" cy="393700"/>
                    </a:xfrm>
                    <a:prstGeom prst="rect">
                      <a:avLst/>
                    </a:prstGeom>
                    <a:noFill/>
                    <a:ln>
                      <a:noFill/>
                    </a:ln>
                  </pic:spPr>
                </pic:pic>
              </a:graphicData>
            </a:graphic>
          </wp:inline>
        </w:drawing>
      </w:r>
    </w:p>
    <w:p w14:paraId="1467858B" w14:textId="3DB64379" w:rsidR="003A020A" w:rsidRDefault="003A020A" w:rsidP="00AD5021">
      <w:pPr>
        <w:rPr>
          <w:lang w:eastAsia="fr-FR"/>
        </w:rPr>
      </w:pPr>
      <w:r w:rsidRPr="003A020A">
        <w:rPr>
          <w:noProof/>
        </w:rPr>
        <w:drawing>
          <wp:inline distT="0" distB="0" distL="0" distR="0" wp14:anchorId="24A53CDD" wp14:editId="0FF178DC">
            <wp:extent cx="3032829" cy="244475"/>
            <wp:effectExtent l="0" t="0" r="0" b="317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r="951"/>
                    <a:stretch/>
                  </pic:blipFill>
                  <pic:spPr bwMode="auto">
                    <a:xfrm>
                      <a:off x="0" y="0"/>
                      <a:ext cx="3032829" cy="244475"/>
                    </a:xfrm>
                    <a:prstGeom prst="rect">
                      <a:avLst/>
                    </a:prstGeom>
                    <a:noFill/>
                    <a:ln>
                      <a:noFill/>
                    </a:ln>
                    <a:extLst>
                      <a:ext uri="{53640926-AAD7-44D8-BBD7-CCE9431645EC}">
                        <a14:shadowObscured xmlns:a14="http://schemas.microsoft.com/office/drawing/2010/main"/>
                      </a:ext>
                    </a:extLst>
                  </pic:spPr>
                </pic:pic>
              </a:graphicData>
            </a:graphic>
          </wp:inline>
        </w:drawing>
      </w:r>
    </w:p>
    <w:p w14:paraId="1447519A" w14:textId="1DA7074B" w:rsidR="00E10C8B" w:rsidRDefault="00E10C8B" w:rsidP="004D770B">
      <w:pPr>
        <w:rPr>
          <w:rStyle w:val="Accentuation"/>
        </w:rPr>
      </w:pPr>
      <w:r w:rsidRPr="00E10C8B">
        <w:rPr>
          <w:noProof/>
        </w:rPr>
        <w:drawing>
          <wp:inline distT="0" distB="0" distL="0" distR="0" wp14:anchorId="66D3FC4D" wp14:editId="629A8B61">
            <wp:extent cx="5677535" cy="1916430"/>
            <wp:effectExtent l="0" t="0" r="0" b="762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7535" cy="1916430"/>
                    </a:xfrm>
                    <a:prstGeom prst="rect">
                      <a:avLst/>
                    </a:prstGeom>
                    <a:noFill/>
                    <a:ln>
                      <a:noFill/>
                    </a:ln>
                  </pic:spPr>
                </pic:pic>
              </a:graphicData>
            </a:graphic>
          </wp:inline>
        </w:drawing>
      </w:r>
    </w:p>
    <w:p w14:paraId="256CF0CF" w14:textId="77777777" w:rsidR="0095285F" w:rsidRDefault="0095285F" w:rsidP="0095285F">
      <w:pPr>
        <w:pStyle w:val="Titre3"/>
        <w:rPr>
          <w:lang w:eastAsia="fr-FR"/>
        </w:rPr>
      </w:pPr>
      <w:r>
        <w:rPr>
          <w:lang w:eastAsia="fr-FR"/>
        </w:rPr>
        <w:lastRenderedPageBreak/>
        <w:t>N</w:t>
      </w:r>
      <w:r>
        <w:rPr>
          <w:vertAlign w:val="subscript"/>
          <w:lang w:eastAsia="fr-FR"/>
        </w:rPr>
        <w:t>Rd,1</w:t>
      </w:r>
      <w:r>
        <w:rPr>
          <w:lang w:eastAsia="fr-FR"/>
        </w:rPr>
        <w:t xml:space="preserve"> - Rupture en section nette dans la cornière</w:t>
      </w:r>
    </w:p>
    <w:p w14:paraId="2BCF9054" w14:textId="53B1A6EB" w:rsidR="005010C6" w:rsidRDefault="0095285F" w:rsidP="00C4609C">
      <w:pPr>
        <w:tabs>
          <w:tab w:val="left" w:pos="1842"/>
        </w:tabs>
        <w:rPr>
          <w:rStyle w:val="Accentuation"/>
          <w:i w:val="0"/>
          <w:iCs w:val="0"/>
        </w:rPr>
      </w:pPr>
      <w:r>
        <w:rPr>
          <w:noProof/>
        </w:rPr>
        <w:drawing>
          <wp:inline distT="0" distB="0" distL="0" distR="0" wp14:anchorId="6D62350C" wp14:editId="6B9A0EFC">
            <wp:extent cx="5514975" cy="2857500"/>
            <wp:effectExtent l="0" t="0" r="9525"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975" cy="2857500"/>
                    </a:xfrm>
                    <a:prstGeom prst="rect">
                      <a:avLst/>
                    </a:prstGeom>
                  </pic:spPr>
                </pic:pic>
              </a:graphicData>
            </a:graphic>
          </wp:inline>
        </w:drawing>
      </w:r>
    </w:p>
    <w:p w14:paraId="0A9E10E8" w14:textId="77777777" w:rsidR="008E1451" w:rsidRDefault="008E1451" w:rsidP="008E1451">
      <w:pPr>
        <w:pStyle w:val="Titre3"/>
        <w:rPr>
          <w:lang w:eastAsia="fr-FR"/>
        </w:rPr>
      </w:pPr>
      <w:r>
        <w:rPr>
          <w:lang w:eastAsia="fr-FR"/>
        </w:rPr>
        <w:t>N</w:t>
      </w:r>
      <w:r>
        <w:rPr>
          <w:vertAlign w:val="subscript"/>
          <w:lang w:eastAsia="fr-FR"/>
        </w:rPr>
        <w:t>Rd,2</w:t>
      </w:r>
      <w:r>
        <w:rPr>
          <w:lang w:eastAsia="fr-FR"/>
        </w:rPr>
        <w:t xml:space="preserve"> - Cisaillement de bloc dans la cornière</w:t>
      </w:r>
    </w:p>
    <w:p w14:paraId="615D5791" w14:textId="3A4E61A3" w:rsidR="0095285F" w:rsidRDefault="008E1451" w:rsidP="00C4609C">
      <w:pPr>
        <w:tabs>
          <w:tab w:val="left" w:pos="1842"/>
        </w:tabs>
        <w:rPr>
          <w:rStyle w:val="Accentuation"/>
          <w:i w:val="0"/>
          <w:iCs w:val="0"/>
        </w:rPr>
      </w:pPr>
      <w:r>
        <w:rPr>
          <w:noProof/>
        </w:rPr>
        <w:drawing>
          <wp:inline distT="0" distB="0" distL="0" distR="0" wp14:anchorId="058F330F" wp14:editId="61A68A55">
            <wp:extent cx="5486400" cy="1457325"/>
            <wp:effectExtent l="0" t="0" r="0" b="952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457325"/>
                    </a:xfrm>
                    <a:prstGeom prst="rect">
                      <a:avLst/>
                    </a:prstGeom>
                  </pic:spPr>
                </pic:pic>
              </a:graphicData>
            </a:graphic>
          </wp:inline>
        </w:drawing>
      </w:r>
    </w:p>
    <w:p w14:paraId="5E241EE1" w14:textId="77777777" w:rsidR="008E1451" w:rsidRDefault="008E1451" w:rsidP="008E1451">
      <w:pPr>
        <w:pStyle w:val="Titre3"/>
        <w:rPr>
          <w:lang w:eastAsia="fr-FR"/>
        </w:rPr>
      </w:pPr>
      <w:r>
        <w:rPr>
          <w:lang w:eastAsia="fr-FR"/>
        </w:rPr>
        <w:t>N</w:t>
      </w:r>
      <w:r>
        <w:rPr>
          <w:vertAlign w:val="subscript"/>
          <w:lang w:eastAsia="fr-FR"/>
        </w:rPr>
        <w:t>Rd,3</w:t>
      </w:r>
      <w:r>
        <w:rPr>
          <w:lang w:eastAsia="fr-FR"/>
        </w:rPr>
        <w:t xml:space="preserve"> – Pression diamétrale dans la cornière</w:t>
      </w:r>
    </w:p>
    <w:p w14:paraId="6C0471FE" w14:textId="59E02762" w:rsidR="008E1451" w:rsidRDefault="00C56BF9" w:rsidP="00C4609C">
      <w:pPr>
        <w:tabs>
          <w:tab w:val="left" w:pos="1842"/>
        </w:tabs>
        <w:rPr>
          <w:rStyle w:val="Accentuation"/>
          <w:i w:val="0"/>
          <w:iCs w:val="0"/>
        </w:rPr>
      </w:pPr>
      <w:r>
        <w:rPr>
          <w:noProof/>
        </w:rPr>
        <w:drawing>
          <wp:inline distT="0" distB="0" distL="0" distR="0" wp14:anchorId="0753C77A" wp14:editId="341843E0">
            <wp:extent cx="5534025" cy="16573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1657350"/>
                    </a:xfrm>
                    <a:prstGeom prst="rect">
                      <a:avLst/>
                    </a:prstGeom>
                  </pic:spPr>
                </pic:pic>
              </a:graphicData>
            </a:graphic>
          </wp:inline>
        </w:drawing>
      </w:r>
    </w:p>
    <w:p w14:paraId="79902614" w14:textId="54EDDEFF" w:rsidR="0095285F" w:rsidRDefault="006A1912" w:rsidP="00C4609C">
      <w:pPr>
        <w:tabs>
          <w:tab w:val="left" w:pos="1842"/>
        </w:tabs>
        <w:rPr>
          <w:rStyle w:val="Accentuation"/>
          <w:i w:val="0"/>
          <w:iCs w:val="0"/>
        </w:rPr>
      </w:pPr>
      <w:r>
        <w:rPr>
          <w:noProof/>
        </w:rPr>
        <w:lastRenderedPageBreak/>
        <w:drawing>
          <wp:inline distT="0" distB="0" distL="0" distR="0" wp14:anchorId="518DE0BD" wp14:editId="4AF39318">
            <wp:extent cx="5514975" cy="28956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95600"/>
                    </a:xfrm>
                    <a:prstGeom prst="rect">
                      <a:avLst/>
                    </a:prstGeom>
                  </pic:spPr>
                </pic:pic>
              </a:graphicData>
            </a:graphic>
          </wp:inline>
        </w:drawing>
      </w:r>
    </w:p>
    <w:p w14:paraId="323FEC17" w14:textId="77777777" w:rsidR="00DF43B4" w:rsidRDefault="00DF43B4" w:rsidP="00DF43B4">
      <w:pPr>
        <w:pStyle w:val="Titre3"/>
        <w:rPr>
          <w:lang w:eastAsia="fr-FR"/>
        </w:rPr>
      </w:pPr>
      <w:r>
        <w:rPr>
          <w:lang w:eastAsia="fr-FR"/>
        </w:rPr>
        <w:t>Boulons en cisaillement</w:t>
      </w:r>
    </w:p>
    <w:p w14:paraId="4490C8E8" w14:textId="2EFAA426" w:rsidR="00DF43B4" w:rsidRDefault="001649D5" w:rsidP="00C4609C">
      <w:pPr>
        <w:tabs>
          <w:tab w:val="left" w:pos="1842"/>
        </w:tabs>
        <w:rPr>
          <w:rStyle w:val="Accentuation"/>
          <w:i w:val="0"/>
          <w:iCs w:val="0"/>
        </w:rPr>
      </w:pPr>
      <w:r>
        <w:rPr>
          <w:noProof/>
        </w:rPr>
        <w:drawing>
          <wp:inline distT="0" distB="0" distL="0" distR="0" wp14:anchorId="28A2F6B2" wp14:editId="0EDEC4BD">
            <wp:extent cx="5505450" cy="38576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3857625"/>
                    </a:xfrm>
                    <a:prstGeom prst="rect">
                      <a:avLst/>
                    </a:prstGeom>
                  </pic:spPr>
                </pic:pic>
              </a:graphicData>
            </a:graphic>
          </wp:inline>
        </w:drawing>
      </w:r>
    </w:p>
    <w:p w14:paraId="41B985D8" w14:textId="77777777" w:rsidR="001649D5" w:rsidRDefault="001649D5" w:rsidP="001649D5">
      <w:pPr>
        <w:pStyle w:val="Titre3"/>
        <w:rPr>
          <w:rFonts w:eastAsia="Times New Roman"/>
          <w:lang w:eastAsia="fr-FR"/>
        </w:rPr>
      </w:pPr>
      <w:r>
        <w:rPr>
          <w:rFonts w:eastAsia="Times New Roman"/>
          <w:lang w:eastAsia="fr-FR"/>
        </w:rPr>
        <w:lastRenderedPageBreak/>
        <w:t>Pression diamétrale dans le gousset</w:t>
      </w:r>
    </w:p>
    <w:p w14:paraId="60780E8F" w14:textId="07A7D23B" w:rsidR="001649D5" w:rsidRDefault="00F25CB9" w:rsidP="00C4609C">
      <w:pPr>
        <w:tabs>
          <w:tab w:val="left" w:pos="1842"/>
        </w:tabs>
        <w:rPr>
          <w:rStyle w:val="Accentuation"/>
          <w:i w:val="0"/>
          <w:iCs w:val="0"/>
        </w:rPr>
      </w:pPr>
      <w:r>
        <w:rPr>
          <w:noProof/>
        </w:rPr>
        <w:drawing>
          <wp:inline distT="0" distB="0" distL="0" distR="0" wp14:anchorId="31485A64" wp14:editId="3FC06CBE">
            <wp:extent cx="5476875" cy="46196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6875" cy="4619625"/>
                    </a:xfrm>
                    <a:prstGeom prst="rect">
                      <a:avLst/>
                    </a:prstGeom>
                  </pic:spPr>
                </pic:pic>
              </a:graphicData>
            </a:graphic>
          </wp:inline>
        </w:drawing>
      </w:r>
    </w:p>
    <w:p w14:paraId="03074073" w14:textId="744DDFD9" w:rsidR="00F25CB9" w:rsidRDefault="00F25CB9" w:rsidP="00F25CB9">
      <w:pPr>
        <w:pStyle w:val="Titre3"/>
        <w:rPr>
          <w:lang w:eastAsia="fr-FR"/>
        </w:rPr>
      </w:pPr>
      <w:r>
        <w:rPr>
          <w:lang w:eastAsia="fr-FR"/>
        </w:rPr>
        <w:t>Section brute du gousset</w:t>
      </w:r>
    </w:p>
    <w:p w14:paraId="6A916C15" w14:textId="741033C3" w:rsidR="00892A17" w:rsidRPr="00892A17" w:rsidRDefault="007562B2" w:rsidP="00892A17">
      <w:pPr>
        <w:rPr>
          <w:lang w:eastAsia="fr-FR"/>
        </w:rPr>
      </w:pPr>
      <w:r>
        <w:rPr>
          <w:noProof/>
        </w:rPr>
        <w:drawing>
          <wp:inline distT="0" distB="0" distL="0" distR="0" wp14:anchorId="2C9EC3F1" wp14:editId="61CFB104">
            <wp:extent cx="5524500" cy="1838325"/>
            <wp:effectExtent l="0" t="0" r="0" b="952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4500" cy="1838325"/>
                    </a:xfrm>
                    <a:prstGeom prst="rect">
                      <a:avLst/>
                    </a:prstGeom>
                  </pic:spPr>
                </pic:pic>
              </a:graphicData>
            </a:graphic>
          </wp:inline>
        </w:drawing>
      </w:r>
    </w:p>
    <w:p w14:paraId="0BCDE16E" w14:textId="77777777" w:rsidR="00892A17" w:rsidRDefault="00892A17" w:rsidP="00892A17">
      <w:pPr>
        <w:pStyle w:val="Titre3"/>
        <w:rPr>
          <w:lang w:eastAsia="fr-FR"/>
        </w:rPr>
      </w:pPr>
      <w:r>
        <w:rPr>
          <w:lang w:eastAsia="fr-FR"/>
        </w:rPr>
        <w:lastRenderedPageBreak/>
        <w:t>Section nette du gousset</w:t>
      </w:r>
    </w:p>
    <w:p w14:paraId="4C38DDC0" w14:textId="0797405F" w:rsidR="00F25CB9" w:rsidRDefault="007562B2" w:rsidP="00C4609C">
      <w:pPr>
        <w:tabs>
          <w:tab w:val="left" w:pos="1842"/>
        </w:tabs>
        <w:rPr>
          <w:rStyle w:val="Accentuation"/>
          <w:i w:val="0"/>
          <w:iCs w:val="0"/>
        </w:rPr>
      </w:pPr>
      <w:r>
        <w:rPr>
          <w:noProof/>
        </w:rPr>
        <w:drawing>
          <wp:inline distT="0" distB="0" distL="0" distR="0" wp14:anchorId="508D353B" wp14:editId="54400587">
            <wp:extent cx="5572125" cy="177165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2125" cy="1771650"/>
                    </a:xfrm>
                    <a:prstGeom prst="rect">
                      <a:avLst/>
                    </a:prstGeom>
                  </pic:spPr>
                </pic:pic>
              </a:graphicData>
            </a:graphic>
          </wp:inline>
        </w:drawing>
      </w:r>
    </w:p>
    <w:p w14:paraId="3DDF48B6" w14:textId="77777777" w:rsidR="00892A17" w:rsidRDefault="00892A17" w:rsidP="00892A17">
      <w:pPr>
        <w:pStyle w:val="Titre3"/>
        <w:rPr>
          <w:rFonts w:eastAsia="Times New Roman"/>
          <w:lang w:eastAsia="fr-FR"/>
        </w:rPr>
      </w:pPr>
      <w:r>
        <w:rPr>
          <w:rFonts w:eastAsia="Times New Roman"/>
          <w:lang w:eastAsia="fr-FR"/>
        </w:rPr>
        <w:t>Cisaillement de bloc du gousset</w:t>
      </w:r>
    </w:p>
    <w:p w14:paraId="72AB7776" w14:textId="628B1688" w:rsidR="00892A17" w:rsidRPr="005010C6" w:rsidRDefault="007562B2" w:rsidP="00C4609C">
      <w:pPr>
        <w:tabs>
          <w:tab w:val="left" w:pos="1842"/>
        </w:tabs>
        <w:rPr>
          <w:rStyle w:val="Accentuation"/>
          <w:i w:val="0"/>
          <w:iCs w:val="0"/>
        </w:rPr>
      </w:pPr>
      <w:r>
        <w:rPr>
          <w:noProof/>
        </w:rPr>
        <w:drawing>
          <wp:inline distT="0" distB="0" distL="0" distR="0" wp14:anchorId="0CEC3ABF" wp14:editId="5D9674F8">
            <wp:extent cx="5534025" cy="1562100"/>
            <wp:effectExtent l="0" t="0" r="9525"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025" cy="1562100"/>
                    </a:xfrm>
                    <a:prstGeom prst="rect">
                      <a:avLst/>
                    </a:prstGeom>
                  </pic:spPr>
                </pic:pic>
              </a:graphicData>
            </a:graphic>
          </wp:inline>
        </w:drawing>
      </w:r>
      <w:bookmarkEnd w:id="4"/>
      <w:bookmarkEnd w:id="28"/>
    </w:p>
    <w:sectPr w:rsidR="00892A17" w:rsidRPr="005010C6" w:rsidSect="00345D9E">
      <w:headerReference w:type="default" r:id="rId53"/>
      <w:footerReference w:type="default" r:id="rId54"/>
      <w:footerReference w:type="firs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EEBFB" w14:textId="77777777" w:rsidR="00107652" w:rsidRDefault="00107652" w:rsidP="00345D9E">
      <w:pPr>
        <w:spacing w:after="0" w:line="240" w:lineRule="auto"/>
      </w:pPr>
      <w:r>
        <w:separator/>
      </w:r>
    </w:p>
  </w:endnote>
  <w:endnote w:type="continuationSeparator" w:id="0">
    <w:p w14:paraId="40CE2F93" w14:textId="77777777" w:rsidR="00107652" w:rsidRDefault="00107652" w:rsidP="00345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mn-e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795291"/>
      <w:docPartObj>
        <w:docPartGallery w:val="Page Numbers (Bottom of Page)"/>
        <w:docPartUnique/>
      </w:docPartObj>
    </w:sdtPr>
    <w:sdtContent>
      <w:p w14:paraId="25607AB3" w14:textId="71D80003" w:rsidR="00A31C6F" w:rsidRDefault="00A31C6F">
        <w:pPr>
          <w:pStyle w:val="Pieddepage"/>
          <w:jc w:val="right"/>
        </w:pPr>
        <w:r>
          <w:fldChar w:fldCharType="begin"/>
        </w:r>
        <w:r>
          <w:instrText>PAGE   \* MERGEFORMAT</w:instrText>
        </w:r>
        <w:r>
          <w:fldChar w:fldCharType="separate"/>
        </w:r>
        <w:r>
          <w:t>2</w:t>
        </w:r>
        <w:r>
          <w:fldChar w:fldCharType="end"/>
        </w:r>
      </w:p>
    </w:sdtContent>
  </w:sdt>
  <w:p w14:paraId="67780802" w14:textId="77777777" w:rsidR="00A31C6F" w:rsidRDefault="00A31C6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830721"/>
      <w:docPartObj>
        <w:docPartGallery w:val="Page Numbers (Bottom of Page)"/>
        <w:docPartUnique/>
      </w:docPartObj>
    </w:sdtPr>
    <w:sdtContent>
      <w:p w14:paraId="1FF8B9A6" w14:textId="4E19CB79" w:rsidR="00A31C6F" w:rsidRDefault="00A31C6F">
        <w:pPr>
          <w:pStyle w:val="Pieddepage"/>
          <w:jc w:val="right"/>
        </w:pPr>
        <w:r>
          <w:fldChar w:fldCharType="begin"/>
        </w:r>
        <w:r>
          <w:instrText>PAGE   \* MERGEFORMAT</w:instrText>
        </w:r>
        <w:r>
          <w:fldChar w:fldCharType="separate"/>
        </w:r>
        <w:r>
          <w:t>2</w:t>
        </w:r>
        <w:r>
          <w:fldChar w:fldCharType="end"/>
        </w:r>
      </w:p>
    </w:sdtContent>
  </w:sdt>
  <w:p w14:paraId="09847B04" w14:textId="77777777" w:rsidR="00A31C6F" w:rsidRDefault="00A31C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51BE3" w14:textId="77777777" w:rsidR="00107652" w:rsidRDefault="00107652" w:rsidP="00345D9E">
      <w:pPr>
        <w:spacing w:after="0" w:line="240" w:lineRule="auto"/>
      </w:pPr>
      <w:r>
        <w:separator/>
      </w:r>
    </w:p>
  </w:footnote>
  <w:footnote w:type="continuationSeparator" w:id="0">
    <w:p w14:paraId="2445199A" w14:textId="77777777" w:rsidR="00107652" w:rsidRDefault="00107652" w:rsidP="00345D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E48F8" w14:textId="071E0521" w:rsidR="00A31C6F" w:rsidRDefault="00A31C6F">
    <w:pPr>
      <w:pStyle w:val="En-tte"/>
    </w:pPr>
    <w:r>
      <w:t>Victor Bourgeois</w:t>
    </w:r>
    <w:r>
      <w:tab/>
    </w:r>
    <w:r>
      <w:tab/>
      <w:t>1</w:t>
    </w:r>
    <w:r w:rsidR="004045E3">
      <w:t>2</w:t>
    </w:r>
    <w:r>
      <w:t>/0</w:t>
    </w:r>
    <w:r w:rsidR="004045E3">
      <w:t>5</w:t>
    </w:r>
    <w:r>
      <w:t>/2021</w:t>
    </w:r>
  </w:p>
  <w:p w14:paraId="1D1DBDB2" w14:textId="58A0063F" w:rsidR="00A31C6F" w:rsidRDefault="00A31C6F">
    <w:pPr>
      <w:pStyle w:val="En-tte"/>
    </w:pPr>
    <w:proofErr w:type="spellStart"/>
    <w:r>
      <w:t>Ind</w:t>
    </w:r>
    <w:proofErr w:type="spellEnd"/>
    <w:r>
      <w:t xml:space="preserve">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969"/>
    <w:multiLevelType w:val="hybridMultilevel"/>
    <w:tmpl w:val="F8E88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E849BE"/>
    <w:multiLevelType w:val="hybridMultilevel"/>
    <w:tmpl w:val="7C28A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0F0B8F"/>
    <w:multiLevelType w:val="hybridMultilevel"/>
    <w:tmpl w:val="52282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C75E5E"/>
    <w:multiLevelType w:val="hybridMultilevel"/>
    <w:tmpl w:val="2722A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747BB8"/>
    <w:multiLevelType w:val="hybridMultilevel"/>
    <w:tmpl w:val="35148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6B4C9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0C755A6"/>
    <w:multiLevelType w:val="hybridMultilevel"/>
    <w:tmpl w:val="37B47B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EB956B3"/>
    <w:multiLevelType w:val="hybridMultilevel"/>
    <w:tmpl w:val="A8E4CA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6072D1"/>
    <w:multiLevelType w:val="multilevel"/>
    <w:tmpl w:val="CD64ED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05E1875"/>
    <w:multiLevelType w:val="hybridMultilevel"/>
    <w:tmpl w:val="E7E03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7653017">
    <w:abstractNumId w:val="8"/>
  </w:num>
  <w:num w:numId="2" w16cid:durableId="1798639721">
    <w:abstractNumId w:val="5"/>
  </w:num>
  <w:num w:numId="3" w16cid:durableId="740980160">
    <w:abstractNumId w:val="7"/>
  </w:num>
  <w:num w:numId="4" w16cid:durableId="88547826">
    <w:abstractNumId w:val="0"/>
  </w:num>
  <w:num w:numId="5" w16cid:durableId="1227883067">
    <w:abstractNumId w:val="6"/>
  </w:num>
  <w:num w:numId="6" w16cid:durableId="1781953677">
    <w:abstractNumId w:val="2"/>
  </w:num>
  <w:num w:numId="7" w16cid:durableId="1337414454">
    <w:abstractNumId w:val="1"/>
  </w:num>
  <w:num w:numId="8" w16cid:durableId="775953200">
    <w:abstractNumId w:val="4"/>
  </w:num>
  <w:num w:numId="9" w16cid:durableId="874191751">
    <w:abstractNumId w:val="9"/>
  </w:num>
  <w:num w:numId="10" w16cid:durableId="11177253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55"/>
    <w:rsid w:val="000034DA"/>
    <w:rsid w:val="000069B3"/>
    <w:rsid w:val="00016694"/>
    <w:rsid w:val="000217CB"/>
    <w:rsid w:val="00037823"/>
    <w:rsid w:val="0005026C"/>
    <w:rsid w:val="00056088"/>
    <w:rsid w:val="00057C0B"/>
    <w:rsid w:val="000604DE"/>
    <w:rsid w:val="00061C9C"/>
    <w:rsid w:val="000722AD"/>
    <w:rsid w:val="00084CF0"/>
    <w:rsid w:val="000957D4"/>
    <w:rsid w:val="0009768D"/>
    <w:rsid w:val="000A3FF9"/>
    <w:rsid w:val="000A77D4"/>
    <w:rsid w:val="000C1BCF"/>
    <w:rsid w:val="000D06B2"/>
    <w:rsid w:val="000D6814"/>
    <w:rsid w:val="000E0F5C"/>
    <w:rsid w:val="000E3C0C"/>
    <w:rsid w:val="000E3FB7"/>
    <w:rsid w:val="000E753A"/>
    <w:rsid w:val="000F1B19"/>
    <w:rsid w:val="000F6AB7"/>
    <w:rsid w:val="000F7035"/>
    <w:rsid w:val="000F7C72"/>
    <w:rsid w:val="00107652"/>
    <w:rsid w:val="00111B1D"/>
    <w:rsid w:val="00121CE5"/>
    <w:rsid w:val="00127D2D"/>
    <w:rsid w:val="001345A9"/>
    <w:rsid w:val="0013626E"/>
    <w:rsid w:val="00152201"/>
    <w:rsid w:val="0015707B"/>
    <w:rsid w:val="001579B5"/>
    <w:rsid w:val="001649D5"/>
    <w:rsid w:val="0017513E"/>
    <w:rsid w:val="00177C21"/>
    <w:rsid w:val="001861FA"/>
    <w:rsid w:val="001955C9"/>
    <w:rsid w:val="001A6BA3"/>
    <w:rsid w:val="001E4E33"/>
    <w:rsid w:val="001E5D2C"/>
    <w:rsid w:val="0020086C"/>
    <w:rsid w:val="00200A98"/>
    <w:rsid w:val="00202073"/>
    <w:rsid w:val="00202D36"/>
    <w:rsid w:val="002121F1"/>
    <w:rsid w:val="00223B5E"/>
    <w:rsid w:val="00241DF0"/>
    <w:rsid w:val="00263D9A"/>
    <w:rsid w:val="002710B0"/>
    <w:rsid w:val="0027150A"/>
    <w:rsid w:val="002740E3"/>
    <w:rsid w:val="00277BEE"/>
    <w:rsid w:val="00282403"/>
    <w:rsid w:val="00292609"/>
    <w:rsid w:val="00297397"/>
    <w:rsid w:val="002B6ADC"/>
    <w:rsid w:val="002C0988"/>
    <w:rsid w:val="002C0C6C"/>
    <w:rsid w:val="002D5AE5"/>
    <w:rsid w:val="002E2F67"/>
    <w:rsid w:val="002E3887"/>
    <w:rsid w:val="002E5EBA"/>
    <w:rsid w:val="00303081"/>
    <w:rsid w:val="00305FE6"/>
    <w:rsid w:val="00311280"/>
    <w:rsid w:val="00312EA3"/>
    <w:rsid w:val="003176FE"/>
    <w:rsid w:val="00321D4C"/>
    <w:rsid w:val="00326621"/>
    <w:rsid w:val="00331F40"/>
    <w:rsid w:val="003321E8"/>
    <w:rsid w:val="0034316B"/>
    <w:rsid w:val="00345D9E"/>
    <w:rsid w:val="003578FF"/>
    <w:rsid w:val="00382066"/>
    <w:rsid w:val="003916F5"/>
    <w:rsid w:val="003977B0"/>
    <w:rsid w:val="003A020A"/>
    <w:rsid w:val="003E71A1"/>
    <w:rsid w:val="00403968"/>
    <w:rsid w:val="004045E3"/>
    <w:rsid w:val="00433112"/>
    <w:rsid w:val="00433E23"/>
    <w:rsid w:val="00446C82"/>
    <w:rsid w:val="00447E28"/>
    <w:rsid w:val="00463D60"/>
    <w:rsid w:val="00472164"/>
    <w:rsid w:val="004855AC"/>
    <w:rsid w:val="00485C3D"/>
    <w:rsid w:val="00486DC7"/>
    <w:rsid w:val="00487955"/>
    <w:rsid w:val="0049299B"/>
    <w:rsid w:val="00494072"/>
    <w:rsid w:val="004A0BC6"/>
    <w:rsid w:val="004B4BED"/>
    <w:rsid w:val="004B52E7"/>
    <w:rsid w:val="004C4BF7"/>
    <w:rsid w:val="004D519B"/>
    <w:rsid w:val="004D770B"/>
    <w:rsid w:val="004E3FA1"/>
    <w:rsid w:val="004F0221"/>
    <w:rsid w:val="004F3154"/>
    <w:rsid w:val="004F46EA"/>
    <w:rsid w:val="0050030D"/>
    <w:rsid w:val="005010C6"/>
    <w:rsid w:val="00520886"/>
    <w:rsid w:val="00525C4E"/>
    <w:rsid w:val="00533CA1"/>
    <w:rsid w:val="00534B16"/>
    <w:rsid w:val="00543DCA"/>
    <w:rsid w:val="00544BA7"/>
    <w:rsid w:val="00550B24"/>
    <w:rsid w:val="00573C59"/>
    <w:rsid w:val="00583F94"/>
    <w:rsid w:val="005A1CF8"/>
    <w:rsid w:val="005C5CCB"/>
    <w:rsid w:val="005D6EC0"/>
    <w:rsid w:val="005E1528"/>
    <w:rsid w:val="006319E8"/>
    <w:rsid w:val="006514F6"/>
    <w:rsid w:val="00665BA6"/>
    <w:rsid w:val="00692AB3"/>
    <w:rsid w:val="00693DE0"/>
    <w:rsid w:val="006A1912"/>
    <w:rsid w:val="006B18D0"/>
    <w:rsid w:val="006B7101"/>
    <w:rsid w:val="006D0239"/>
    <w:rsid w:val="006E29ED"/>
    <w:rsid w:val="006F3AF7"/>
    <w:rsid w:val="006F46E5"/>
    <w:rsid w:val="006F559A"/>
    <w:rsid w:val="006F5B61"/>
    <w:rsid w:val="00710092"/>
    <w:rsid w:val="00711257"/>
    <w:rsid w:val="00715900"/>
    <w:rsid w:val="007162FB"/>
    <w:rsid w:val="007165AB"/>
    <w:rsid w:val="00720A3B"/>
    <w:rsid w:val="007232DA"/>
    <w:rsid w:val="0073315B"/>
    <w:rsid w:val="00736F1E"/>
    <w:rsid w:val="007374BD"/>
    <w:rsid w:val="00741938"/>
    <w:rsid w:val="007469CE"/>
    <w:rsid w:val="007542BF"/>
    <w:rsid w:val="007562B2"/>
    <w:rsid w:val="00764EFA"/>
    <w:rsid w:val="0076715D"/>
    <w:rsid w:val="00785162"/>
    <w:rsid w:val="00791E44"/>
    <w:rsid w:val="007942B3"/>
    <w:rsid w:val="00795454"/>
    <w:rsid w:val="007A18EE"/>
    <w:rsid w:val="007B1281"/>
    <w:rsid w:val="007B5A64"/>
    <w:rsid w:val="007D01DF"/>
    <w:rsid w:val="007D1E50"/>
    <w:rsid w:val="007D2687"/>
    <w:rsid w:val="008006E7"/>
    <w:rsid w:val="0081170E"/>
    <w:rsid w:val="008462C9"/>
    <w:rsid w:val="00853972"/>
    <w:rsid w:val="00860AC7"/>
    <w:rsid w:val="00860DE1"/>
    <w:rsid w:val="00862744"/>
    <w:rsid w:val="00871859"/>
    <w:rsid w:val="0088284C"/>
    <w:rsid w:val="00892A17"/>
    <w:rsid w:val="0089401B"/>
    <w:rsid w:val="008A11EB"/>
    <w:rsid w:val="008A171A"/>
    <w:rsid w:val="008A5797"/>
    <w:rsid w:val="008B3C8F"/>
    <w:rsid w:val="008C067D"/>
    <w:rsid w:val="008C6660"/>
    <w:rsid w:val="008C781D"/>
    <w:rsid w:val="008E1451"/>
    <w:rsid w:val="008F00E7"/>
    <w:rsid w:val="008F028B"/>
    <w:rsid w:val="008F11C3"/>
    <w:rsid w:val="008F6A6F"/>
    <w:rsid w:val="008F767A"/>
    <w:rsid w:val="00936D78"/>
    <w:rsid w:val="0095285F"/>
    <w:rsid w:val="009552CC"/>
    <w:rsid w:val="00956C54"/>
    <w:rsid w:val="009630C7"/>
    <w:rsid w:val="009644DD"/>
    <w:rsid w:val="00987010"/>
    <w:rsid w:val="009911E3"/>
    <w:rsid w:val="009D1A54"/>
    <w:rsid w:val="009D7F32"/>
    <w:rsid w:val="009E1CCC"/>
    <w:rsid w:val="00A115CA"/>
    <w:rsid w:val="00A17E9F"/>
    <w:rsid w:val="00A2241A"/>
    <w:rsid w:val="00A22CB4"/>
    <w:rsid w:val="00A24502"/>
    <w:rsid w:val="00A26021"/>
    <w:rsid w:val="00A2715D"/>
    <w:rsid w:val="00A31C6F"/>
    <w:rsid w:val="00A333AE"/>
    <w:rsid w:val="00A33949"/>
    <w:rsid w:val="00A359F7"/>
    <w:rsid w:val="00A41657"/>
    <w:rsid w:val="00A41D25"/>
    <w:rsid w:val="00A429D1"/>
    <w:rsid w:val="00A53AB9"/>
    <w:rsid w:val="00A745AF"/>
    <w:rsid w:val="00A92347"/>
    <w:rsid w:val="00A97673"/>
    <w:rsid w:val="00AA1DE3"/>
    <w:rsid w:val="00AA58E9"/>
    <w:rsid w:val="00AC2A64"/>
    <w:rsid w:val="00AD5021"/>
    <w:rsid w:val="00AD665C"/>
    <w:rsid w:val="00AE010D"/>
    <w:rsid w:val="00B12E52"/>
    <w:rsid w:val="00B33A4E"/>
    <w:rsid w:val="00B43836"/>
    <w:rsid w:val="00B66111"/>
    <w:rsid w:val="00B707ED"/>
    <w:rsid w:val="00B75DC6"/>
    <w:rsid w:val="00B82CE5"/>
    <w:rsid w:val="00B86D95"/>
    <w:rsid w:val="00B92B0C"/>
    <w:rsid w:val="00BA2C9A"/>
    <w:rsid w:val="00BB505B"/>
    <w:rsid w:val="00BC2ACB"/>
    <w:rsid w:val="00BD4E22"/>
    <w:rsid w:val="00BD6418"/>
    <w:rsid w:val="00BF0AF3"/>
    <w:rsid w:val="00BF2ACE"/>
    <w:rsid w:val="00C22D24"/>
    <w:rsid w:val="00C458A2"/>
    <w:rsid w:val="00C4609C"/>
    <w:rsid w:val="00C56BF9"/>
    <w:rsid w:val="00C65BCD"/>
    <w:rsid w:val="00C813F3"/>
    <w:rsid w:val="00C8367C"/>
    <w:rsid w:val="00C92784"/>
    <w:rsid w:val="00C95D35"/>
    <w:rsid w:val="00CA0A94"/>
    <w:rsid w:val="00CA1D1E"/>
    <w:rsid w:val="00CA751A"/>
    <w:rsid w:val="00CA77B4"/>
    <w:rsid w:val="00CB1AFE"/>
    <w:rsid w:val="00CB1CAA"/>
    <w:rsid w:val="00CD05EC"/>
    <w:rsid w:val="00CD1F5E"/>
    <w:rsid w:val="00CD72FB"/>
    <w:rsid w:val="00CF0FEA"/>
    <w:rsid w:val="00D030C7"/>
    <w:rsid w:val="00D169F1"/>
    <w:rsid w:val="00D35B3E"/>
    <w:rsid w:val="00D35C13"/>
    <w:rsid w:val="00D45BC9"/>
    <w:rsid w:val="00D62B1A"/>
    <w:rsid w:val="00D66758"/>
    <w:rsid w:val="00D91FB8"/>
    <w:rsid w:val="00DB51F1"/>
    <w:rsid w:val="00DB5530"/>
    <w:rsid w:val="00DB692B"/>
    <w:rsid w:val="00DC0AC7"/>
    <w:rsid w:val="00DD5D7F"/>
    <w:rsid w:val="00DE59CF"/>
    <w:rsid w:val="00DF3B1E"/>
    <w:rsid w:val="00DF43B4"/>
    <w:rsid w:val="00DF606B"/>
    <w:rsid w:val="00DF606F"/>
    <w:rsid w:val="00E10C8B"/>
    <w:rsid w:val="00E2537B"/>
    <w:rsid w:val="00E30C55"/>
    <w:rsid w:val="00E329BB"/>
    <w:rsid w:val="00E330AE"/>
    <w:rsid w:val="00E33BE4"/>
    <w:rsid w:val="00E57C18"/>
    <w:rsid w:val="00E71331"/>
    <w:rsid w:val="00E7296E"/>
    <w:rsid w:val="00E74DCA"/>
    <w:rsid w:val="00E74FE0"/>
    <w:rsid w:val="00E84271"/>
    <w:rsid w:val="00E86F68"/>
    <w:rsid w:val="00E91FAA"/>
    <w:rsid w:val="00E965FF"/>
    <w:rsid w:val="00EA11C6"/>
    <w:rsid w:val="00EA2601"/>
    <w:rsid w:val="00EC740B"/>
    <w:rsid w:val="00ED32AD"/>
    <w:rsid w:val="00ED7347"/>
    <w:rsid w:val="00EF40E8"/>
    <w:rsid w:val="00EF5C71"/>
    <w:rsid w:val="00EF609F"/>
    <w:rsid w:val="00F13B68"/>
    <w:rsid w:val="00F172EF"/>
    <w:rsid w:val="00F24939"/>
    <w:rsid w:val="00F25CB9"/>
    <w:rsid w:val="00F40863"/>
    <w:rsid w:val="00F42819"/>
    <w:rsid w:val="00F620E1"/>
    <w:rsid w:val="00F63EF6"/>
    <w:rsid w:val="00F733BB"/>
    <w:rsid w:val="00F8591C"/>
    <w:rsid w:val="00F87612"/>
    <w:rsid w:val="00FA0966"/>
    <w:rsid w:val="00FA1695"/>
    <w:rsid w:val="00FA6143"/>
    <w:rsid w:val="00FC240E"/>
    <w:rsid w:val="00FD3692"/>
    <w:rsid w:val="00FE74AD"/>
    <w:rsid w:val="00FF3F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E67A1"/>
  <w15:chartTrackingRefBased/>
  <w15:docId w15:val="{134F9031-76C0-4046-95D1-7530E23E5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972"/>
    <w:pPr>
      <w:jc w:val="both"/>
    </w:pPr>
  </w:style>
  <w:style w:type="paragraph" w:styleId="Titre1">
    <w:name w:val="heading 1"/>
    <w:basedOn w:val="Normal"/>
    <w:next w:val="Normal"/>
    <w:link w:val="Titre1Car"/>
    <w:uiPriority w:val="9"/>
    <w:qFormat/>
    <w:rsid w:val="00C813F3"/>
    <w:pPr>
      <w:keepNext/>
      <w:keepLines/>
      <w:numPr>
        <w:numId w:val="2"/>
      </w:numPr>
      <w:spacing w:before="240" w:after="0" w:line="240" w:lineRule="auto"/>
      <w:outlineLvl w:val="0"/>
    </w:pPr>
    <w:rPr>
      <w:rFonts w:ascii="Arial" w:eastAsiaTheme="majorEastAsia" w:hAnsi="Arial" w:cstheme="majorBidi"/>
      <w:sz w:val="32"/>
      <w:szCs w:val="32"/>
      <w:lang w:val="en-US"/>
    </w:rPr>
  </w:style>
  <w:style w:type="paragraph" w:styleId="Titre2">
    <w:name w:val="heading 2"/>
    <w:basedOn w:val="Normal"/>
    <w:next w:val="Normal"/>
    <w:link w:val="Titre2Car"/>
    <w:uiPriority w:val="9"/>
    <w:unhideWhenUsed/>
    <w:qFormat/>
    <w:rsid w:val="008A11EB"/>
    <w:pPr>
      <w:keepNext/>
      <w:keepLines/>
      <w:numPr>
        <w:ilvl w:val="1"/>
        <w:numId w:val="2"/>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345D9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45D9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45D9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45D9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45D9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45D9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45D9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13F3"/>
    <w:rPr>
      <w:rFonts w:ascii="Arial" w:eastAsiaTheme="majorEastAsia" w:hAnsi="Arial" w:cstheme="majorBidi"/>
      <w:sz w:val="32"/>
      <w:szCs w:val="32"/>
      <w:lang w:val="en-US"/>
    </w:rPr>
  </w:style>
  <w:style w:type="paragraph" w:styleId="Titre">
    <w:name w:val="Title"/>
    <w:basedOn w:val="Normal"/>
    <w:next w:val="Normal"/>
    <w:link w:val="TitreCar"/>
    <w:uiPriority w:val="10"/>
    <w:qFormat/>
    <w:rsid w:val="004879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795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45D9E"/>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345D9E"/>
    <w:rPr>
      <w:rFonts w:eastAsiaTheme="minorEastAsia" w:cs="Times New Roman"/>
      <w:color w:val="5A5A5A" w:themeColor="text1" w:themeTint="A5"/>
      <w:spacing w:val="15"/>
      <w:lang w:eastAsia="fr-FR"/>
    </w:rPr>
  </w:style>
  <w:style w:type="paragraph" w:styleId="En-tte">
    <w:name w:val="header"/>
    <w:basedOn w:val="Normal"/>
    <w:link w:val="En-tteCar"/>
    <w:uiPriority w:val="99"/>
    <w:unhideWhenUsed/>
    <w:rsid w:val="00345D9E"/>
    <w:pPr>
      <w:tabs>
        <w:tab w:val="center" w:pos="4536"/>
        <w:tab w:val="right" w:pos="9072"/>
      </w:tabs>
      <w:spacing w:after="0" w:line="240" w:lineRule="auto"/>
    </w:pPr>
  </w:style>
  <w:style w:type="character" w:customStyle="1" w:styleId="En-tteCar">
    <w:name w:val="En-tête Car"/>
    <w:basedOn w:val="Policepardfaut"/>
    <w:link w:val="En-tte"/>
    <w:uiPriority w:val="99"/>
    <w:rsid w:val="00345D9E"/>
  </w:style>
  <w:style w:type="paragraph" w:styleId="Pieddepage">
    <w:name w:val="footer"/>
    <w:basedOn w:val="Normal"/>
    <w:link w:val="PieddepageCar"/>
    <w:uiPriority w:val="99"/>
    <w:unhideWhenUsed/>
    <w:rsid w:val="00345D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45D9E"/>
  </w:style>
  <w:style w:type="paragraph" w:styleId="TM1">
    <w:name w:val="toc 1"/>
    <w:basedOn w:val="Normal"/>
    <w:next w:val="Normal"/>
    <w:autoRedefine/>
    <w:uiPriority w:val="39"/>
    <w:unhideWhenUsed/>
    <w:rsid w:val="00345D9E"/>
    <w:pPr>
      <w:spacing w:before="120" w:after="0"/>
      <w:jc w:val="left"/>
    </w:pPr>
    <w:rPr>
      <w:rFonts w:cstheme="minorHAnsi"/>
      <w:b/>
      <w:bCs/>
      <w:i/>
      <w:iCs/>
      <w:sz w:val="24"/>
      <w:szCs w:val="24"/>
    </w:rPr>
  </w:style>
  <w:style w:type="paragraph" w:styleId="TM2">
    <w:name w:val="toc 2"/>
    <w:basedOn w:val="Normal"/>
    <w:next w:val="Normal"/>
    <w:autoRedefine/>
    <w:uiPriority w:val="39"/>
    <w:unhideWhenUsed/>
    <w:rsid w:val="00345D9E"/>
    <w:pPr>
      <w:spacing w:before="120" w:after="0"/>
      <w:ind w:left="220"/>
      <w:jc w:val="left"/>
    </w:pPr>
    <w:rPr>
      <w:rFonts w:cstheme="minorHAnsi"/>
      <w:b/>
      <w:bCs/>
    </w:rPr>
  </w:style>
  <w:style w:type="paragraph" w:styleId="TM3">
    <w:name w:val="toc 3"/>
    <w:basedOn w:val="Normal"/>
    <w:next w:val="Normal"/>
    <w:autoRedefine/>
    <w:uiPriority w:val="39"/>
    <w:unhideWhenUsed/>
    <w:rsid w:val="00345D9E"/>
    <w:pPr>
      <w:spacing w:after="0"/>
      <w:ind w:left="440"/>
      <w:jc w:val="left"/>
    </w:pPr>
    <w:rPr>
      <w:rFonts w:cstheme="minorHAnsi"/>
      <w:sz w:val="20"/>
      <w:szCs w:val="20"/>
    </w:rPr>
  </w:style>
  <w:style w:type="paragraph" w:styleId="TM4">
    <w:name w:val="toc 4"/>
    <w:basedOn w:val="Normal"/>
    <w:next w:val="Normal"/>
    <w:autoRedefine/>
    <w:uiPriority w:val="39"/>
    <w:unhideWhenUsed/>
    <w:rsid w:val="00345D9E"/>
    <w:pPr>
      <w:spacing w:after="0"/>
      <w:ind w:left="660"/>
      <w:jc w:val="left"/>
    </w:pPr>
    <w:rPr>
      <w:rFonts w:cstheme="minorHAnsi"/>
      <w:sz w:val="20"/>
      <w:szCs w:val="20"/>
    </w:rPr>
  </w:style>
  <w:style w:type="paragraph" w:styleId="TM5">
    <w:name w:val="toc 5"/>
    <w:basedOn w:val="Normal"/>
    <w:next w:val="Normal"/>
    <w:autoRedefine/>
    <w:uiPriority w:val="39"/>
    <w:unhideWhenUsed/>
    <w:rsid w:val="00345D9E"/>
    <w:pPr>
      <w:spacing w:after="0"/>
      <w:ind w:left="880"/>
      <w:jc w:val="left"/>
    </w:pPr>
    <w:rPr>
      <w:rFonts w:cstheme="minorHAnsi"/>
      <w:sz w:val="20"/>
      <w:szCs w:val="20"/>
    </w:rPr>
  </w:style>
  <w:style w:type="paragraph" w:styleId="TM6">
    <w:name w:val="toc 6"/>
    <w:basedOn w:val="Normal"/>
    <w:next w:val="Normal"/>
    <w:autoRedefine/>
    <w:uiPriority w:val="39"/>
    <w:unhideWhenUsed/>
    <w:rsid w:val="00345D9E"/>
    <w:pPr>
      <w:spacing w:after="0"/>
      <w:ind w:left="1100"/>
      <w:jc w:val="left"/>
    </w:pPr>
    <w:rPr>
      <w:rFonts w:cstheme="minorHAnsi"/>
      <w:sz w:val="20"/>
      <w:szCs w:val="20"/>
    </w:rPr>
  </w:style>
  <w:style w:type="paragraph" w:styleId="TM7">
    <w:name w:val="toc 7"/>
    <w:basedOn w:val="Normal"/>
    <w:next w:val="Normal"/>
    <w:autoRedefine/>
    <w:uiPriority w:val="39"/>
    <w:unhideWhenUsed/>
    <w:rsid w:val="00345D9E"/>
    <w:pPr>
      <w:spacing w:after="0"/>
      <w:ind w:left="1320"/>
      <w:jc w:val="left"/>
    </w:pPr>
    <w:rPr>
      <w:rFonts w:cstheme="minorHAnsi"/>
      <w:sz w:val="20"/>
      <w:szCs w:val="20"/>
    </w:rPr>
  </w:style>
  <w:style w:type="paragraph" w:styleId="TM8">
    <w:name w:val="toc 8"/>
    <w:basedOn w:val="Normal"/>
    <w:next w:val="Normal"/>
    <w:autoRedefine/>
    <w:uiPriority w:val="39"/>
    <w:unhideWhenUsed/>
    <w:rsid w:val="00345D9E"/>
    <w:pPr>
      <w:spacing w:after="0"/>
      <w:ind w:left="1540"/>
      <w:jc w:val="left"/>
    </w:pPr>
    <w:rPr>
      <w:rFonts w:cstheme="minorHAnsi"/>
      <w:sz w:val="20"/>
      <w:szCs w:val="20"/>
    </w:rPr>
  </w:style>
  <w:style w:type="paragraph" w:styleId="TM9">
    <w:name w:val="toc 9"/>
    <w:basedOn w:val="Normal"/>
    <w:next w:val="Normal"/>
    <w:autoRedefine/>
    <w:uiPriority w:val="39"/>
    <w:unhideWhenUsed/>
    <w:rsid w:val="00345D9E"/>
    <w:pPr>
      <w:spacing w:after="0"/>
      <w:ind w:left="1760"/>
      <w:jc w:val="left"/>
    </w:pPr>
    <w:rPr>
      <w:rFonts w:cstheme="minorHAnsi"/>
      <w:sz w:val="20"/>
      <w:szCs w:val="20"/>
    </w:rPr>
  </w:style>
  <w:style w:type="character" w:customStyle="1" w:styleId="Titre2Car">
    <w:name w:val="Titre 2 Car"/>
    <w:basedOn w:val="Policepardfaut"/>
    <w:link w:val="Titre2"/>
    <w:uiPriority w:val="9"/>
    <w:rsid w:val="008A11EB"/>
    <w:rPr>
      <w:rFonts w:asciiTheme="majorHAnsi" w:eastAsiaTheme="majorEastAsia" w:hAnsiTheme="majorHAnsi" w:cstheme="majorBidi"/>
      <w:b/>
      <w:sz w:val="26"/>
      <w:szCs w:val="26"/>
    </w:rPr>
  </w:style>
  <w:style w:type="character" w:styleId="Lienhypertexte">
    <w:name w:val="Hyperlink"/>
    <w:basedOn w:val="Policepardfaut"/>
    <w:uiPriority w:val="99"/>
    <w:unhideWhenUsed/>
    <w:rsid w:val="00345D9E"/>
    <w:rPr>
      <w:color w:val="0563C1" w:themeColor="hyperlink"/>
      <w:u w:val="single"/>
    </w:rPr>
  </w:style>
  <w:style w:type="character" w:customStyle="1" w:styleId="Titre3Car">
    <w:name w:val="Titre 3 Car"/>
    <w:basedOn w:val="Policepardfaut"/>
    <w:link w:val="Titre3"/>
    <w:uiPriority w:val="9"/>
    <w:rsid w:val="00345D9E"/>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345D9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45D9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45D9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45D9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45D9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45D9E"/>
    <w:rPr>
      <w:rFonts w:asciiTheme="majorHAnsi" w:eastAsiaTheme="majorEastAsia" w:hAnsiTheme="majorHAnsi" w:cstheme="majorBidi"/>
      <w:i/>
      <w:iCs/>
      <w:color w:val="272727" w:themeColor="text1" w:themeTint="D8"/>
      <w:sz w:val="21"/>
      <w:szCs w:val="21"/>
    </w:rPr>
  </w:style>
  <w:style w:type="paragraph" w:styleId="PrformatHTML">
    <w:name w:val="HTML Preformatted"/>
    <w:basedOn w:val="Normal"/>
    <w:link w:val="PrformatHTMLCar"/>
    <w:uiPriority w:val="99"/>
    <w:semiHidden/>
    <w:unhideWhenUsed/>
    <w:rsid w:val="00F42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42819"/>
    <w:rPr>
      <w:rFonts w:ascii="Courier New" w:eastAsia="Times New Roman" w:hAnsi="Courier New" w:cs="Courier New"/>
      <w:sz w:val="20"/>
      <w:szCs w:val="20"/>
      <w:lang w:eastAsia="fr-FR"/>
    </w:rPr>
  </w:style>
  <w:style w:type="table" w:styleId="Grilledutableau">
    <w:name w:val="Table Grid"/>
    <w:basedOn w:val="TableauNormal"/>
    <w:uiPriority w:val="39"/>
    <w:rsid w:val="00716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A171A"/>
    <w:pPr>
      <w:ind w:left="720"/>
      <w:contextualSpacing/>
    </w:pPr>
  </w:style>
  <w:style w:type="paragraph" w:styleId="Notedebasdepage">
    <w:name w:val="footnote text"/>
    <w:basedOn w:val="Normal"/>
    <w:link w:val="NotedebasdepageCar"/>
    <w:uiPriority w:val="99"/>
    <w:semiHidden/>
    <w:unhideWhenUsed/>
    <w:rsid w:val="00EF609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F609F"/>
    <w:rPr>
      <w:sz w:val="20"/>
      <w:szCs w:val="20"/>
    </w:rPr>
  </w:style>
  <w:style w:type="character" w:styleId="Appelnotedebasdep">
    <w:name w:val="footnote reference"/>
    <w:basedOn w:val="Policepardfaut"/>
    <w:uiPriority w:val="99"/>
    <w:semiHidden/>
    <w:unhideWhenUsed/>
    <w:rsid w:val="00EF609F"/>
    <w:rPr>
      <w:vertAlign w:val="superscript"/>
    </w:rPr>
  </w:style>
  <w:style w:type="character" w:styleId="Textedelespacerserv">
    <w:name w:val="Placeholder Text"/>
    <w:basedOn w:val="Policepardfaut"/>
    <w:uiPriority w:val="99"/>
    <w:semiHidden/>
    <w:rsid w:val="00EF609F"/>
    <w:rPr>
      <w:color w:val="808080"/>
    </w:rPr>
  </w:style>
  <w:style w:type="table" w:styleId="TableauGrille1Clair">
    <w:name w:val="Grid Table 1 Light"/>
    <w:basedOn w:val="TableauNormal"/>
    <w:uiPriority w:val="46"/>
    <w:rsid w:val="008A11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7162FB"/>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162FB"/>
    <w:rPr>
      <w:color w:val="605E5C"/>
      <w:shd w:val="clear" w:color="auto" w:fill="E1DFDD"/>
    </w:rPr>
  </w:style>
  <w:style w:type="character" w:styleId="Accentuation">
    <w:name w:val="Emphasis"/>
    <w:basedOn w:val="Policepardfaut"/>
    <w:uiPriority w:val="20"/>
    <w:qFormat/>
    <w:rsid w:val="004D77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4773">
      <w:bodyDiv w:val="1"/>
      <w:marLeft w:val="0"/>
      <w:marRight w:val="0"/>
      <w:marTop w:val="0"/>
      <w:marBottom w:val="0"/>
      <w:divBdr>
        <w:top w:val="none" w:sz="0" w:space="0" w:color="auto"/>
        <w:left w:val="none" w:sz="0" w:space="0" w:color="auto"/>
        <w:bottom w:val="none" w:sz="0" w:space="0" w:color="auto"/>
        <w:right w:val="none" w:sz="0" w:space="0" w:color="auto"/>
      </w:divBdr>
    </w:div>
    <w:div w:id="66459736">
      <w:bodyDiv w:val="1"/>
      <w:marLeft w:val="0"/>
      <w:marRight w:val="0"/>
      <w:marTop w:val="0"/>
      <w:marBottom w:val="0"/>
      <w:divBdr>
        <w:top w:val="none" w:sz="0" w:space="0" w:color="auto"/>
        <w:left w:val="none" w:sz="0" w:space="0" w:color="auto"/>
        <w:bottom w:val="none" w:sz="0" w:space="0" w:color="auto"/>
        <w:right w:val="none" w:sz="0" w:space="0" w:color="auto"/>
      </w:divBdr>
    </w:div>
    <w:div w:id="67264597">
      <w:bodyDiv w:val="1"/>
      <w:marLeft w:val="0"/>
      <w:marRight w:val="0"/>
      <w:marTop w:val="0"/>
      <w:marBottom w:val="0"/>
      <w:divBdr>
        <w:top w:val="none" w:sz="0" w:space="0" w:color="auto"/>
        <w:left w:val="none" w:sz="0" w:space="0" w:color="auto"/>
        <w:bottom w:val="none" w:sz="0" w:space="0" w:color="auto"/>
        <w:right w:val="none" w:sz="0" w:space="0" w:color="auto"/>
      </w:divBdr>
    </w:div>
    <w:div w:id="68771090">
      <w:bodyDiv w:val="1"/>
      <w:marLeft w:val="0"/>
      <w:marRight w:val="0"/>
      <w:marTop w:val="0"/>
      <w:marBottom w:val="0"/>
      <w:divBdr>
        <w:top w:val="none" w:sz="0" w:space="0" w:color="auto"/>
        <w:left w:val="none" w:sz="0" w:space="0" w:color="auto"/>
        <w:bottom w:val="none" w:sz="0" w:space="0" w:color="auto"/>
        <w:right w:val="none" w:sz="0" w:space="0" w:color="auto"/>
      </w:divBdr>
    </w:div>
    <w:div w:id="93092782">
      <w:bodyDiv w:val="1"/>
      <w:marLeft w:val="0"/>
      <w:marRight w:val="0"/>
      <w:marTop w:val="0"/>
      <w:marBottom w:val="0"/>
      <w:divBdr>
        <w:top w:val="none" w:sz="0" w:space="0" w:color="auto"/>
        <w:left w:val="none" w:sz="0" w:space="0" w:color="auto"/>
        <w:bottom w:val="none" w:sz="0" w:space="0" w:color="auto"/>
        <w:right w:val="none" w:sz="0" w:space="0" w:color="auto"/>
      </w:divBdr>
    </w:div>
    <w:div w:id="113330862">
      <w:bodyDiv w:val="1"/>
      <w:marLeft w:val="0"/>
      <w:marRight w:val="0"/>
      <w:marTop w:val="0"/>
      <w:marBottom w:val="0"/>
      <w:divBdr>
        <w:top w:val="none" w:sz="0" w:space="0" w:color="auto"/>
        <w:left w:val="none" w:sz="0" w:space="0" w:color="auto"/>
        <w:bottom w:val="none" w:sz="0" w:space="0" w:color="auto"/>
        <w:right w:val="none" w:sz="0" w:space="0" w:color="auto"/>
      </w:divBdr>
    </w:div>
    <w:div w:id="119686697">
      <w:bodyDiv w:val="1"/>
      <w:marLeft w:val="0"/>
      <w:marRight w:val="0"/>
      <w:marTop w:val="0"/>
      <w:marBottom w:val="0"/>
      <w:divBdr>
        <w:top w:val="none" w:sz="0" w:space="0" w:color="auto"/>
        <w:left w:val="none" w:sz="0" w:space="0" w:color="auto"/>
        <w:bottom w:val="none" w:sz="0" w:space="0" w:color="auto"/>
        <w:right w:val="none" w:sz="0" w:space="0" w:color="auto"/>
      </w:divBdr>
    </w:div>
    <w:div w:id="163520107">
      <w:bodyDiv w:val="1"/>
      <w:marLeft w:val="0"/>
      <w:marRight w:val="0"/>
      <w:marTop w:val="0"/>
      <w:marBottom w:val="0"/>
      <w:divBdr>
        <w:top w:val="none" w:sz="0" w:space="0" w:color="auto"/>
        <w:left w:val="none" w:sz="0" w:space="0" w:color="auto"/>
        <w:bottom w:val="none" w:sz="0" w:space="0" w:color="auto"/>
        <w:right w:val="none" w:sz="0" w:space="0" w:color="auto"/>
      </w:divBdr>
    </w:div>
    <w:div w:id="174225159">
      <w:bodyDiv w:val="1"/>
      <w:marLeft w:val="0"/>
      <w:marRight w:val="0"/>
      <w:marTop w:val="0"/>
      <w:marBottom w:val="0"/>
      <w:divBdr>
        <w:top w:val="none" w:sz="0" w:space="0" w:color="auto"/>
        <w:left w:val="none" w:sz="0" w:space="0" w:color="auto"/>
        <w:bottom w:val="none" w:sz="0" w:space="0" w:color="auto"/>
        <w:right w:val="none" w:sz="0" w:space="0" w:color="auto"/>
      </w:divBdr>
    </w:div>
    <w:div w:id="202717026">
      <w:bodyDiv w:val="1"/>
      <w:marLeft w:val="0"/>
      <w:marRight w:val="0"/>
      <w:marTop w:val="0"/>
      <w:marBottom w:val="0"/>
      <w:divBdr>
        <w:top w:val="none" w:sz="0" w:space="0" w:color="auto"/>
        <w:left w:val="none" w:sz="0" w:space="0" w:color="auto"/>
        <w:bottom w:val="none" w:sz="0" w:space="0" w:color="auto"/>
        <w:right w:val="none" w:sz="0" w:space="0" w:color="auto"/>
      </w:divBdr>
    </w:div>
    <w:div w:id="253822771">
      <w:bodyDiv w:val="1"/>
      <w:marLeft w:val="0"/>
      <w:marRight w:val="0"/>
      <w:marTop w:val="0"/>
      <w:marBottom w:val="0"/>
      <w:divBdr>
        <w:top w:val="none" w:sz="0" w:space="0" w:color="auto"/>
        <w:left w:val="none" w:sz="0" w:space="0" w:color="auto"/>
        <w:bottom w:val="none" w:sz="0" w:space="0" w:color="auto"/>
        <w:right w:val="none" w:sz="0" w:space="0" w:color="auto"/>
      </w:divBdr>
    </w:div>
    <w:div w:id="272368364">
      <w:bodyDiv w:val="1"/>
      <w:marLeft w:val="0"/>
      <w:marRight w:val="0"/>
      <w:marTop w:val="0"/>
      <w:marBottom w:val="0"/>
      <w:divBdr>
        <w:top w:val="none" w:sz="0" w:space="0" w:color="auto"/>
        <w:left w:val="none" w:sz="0" w:space="0" w:color="auto"/>
        <w:bottom w:val="none" w:sz="0" w:space="0" w:color="auto"/>
        <w:right w:val="none" w:sz="0" w:space="0" w:color="auto"/>
      </w:divBdr>
    </w:div>
    <w:div w:id="290982872">
      <w:bodyDiv w:val="1"/>
      <w:marLeft w:val="0"/>
      <w:marRight w:val="0"/>
      <w:marTop w:val="0"/>
      <w:marBottom w:val="0"/>
      <w:divBdr>
        <w:top w:val="none" w:sz="0" w:space="0" w:color="auto"/>
        <w:left w:val="none" w:sz="0" w:space="0" w:color="auto"/>
        <w:bottom w:val="none" w:sz="0" w:space="0" w:color="auto"/>
        <w:right w:val="none" w:sz="0" w:space="0" w:color="auto"/>
      </w:divBdr>
    </w:div>
    <w:div w:id="301497843">
      <w:bodyDiv w:val="1"/>
      <w:marLeft w:val="0"/>
      <w:marRight w:val="0"/>
      <w:marTop w:val="0"/>
      <w:marBottom w:val="0"/>
      <w:divBdr>
        <w:top w:val="none" w:sz="0" w:space="0" w:color="auto"/>
        <w:left w:val="none" w:sz="0" w:space="0" w:color="auto"/>
        <w:bottom w:val="none" w:sz="0" w:space="0" w:color="auto"/>
        <w:right w:val="none" w:sz="0" w:space="0" w:color="auto"/>
      </w:divBdr>
    </w:div>
    <w:div w:id="382103316">
      <w:bodyDiv w:val="1"/>
      <w:marLeft w:val="0"/>
      <w:marRight w:val="0"/>
      <w:marTop w:val="0"/>
      <w:marBottom w:val="0"/>
      <w:divBdr>
        <w:top w:val="none" w:sz="0" w:space="0" w:color="auto"/>
        <w:left w:val="none" w:sz="0" w:space="0" w:color="auto"/>
        <w:bottom w:val="none" w:sz="0" w:space="0" w:color="auto"/>
        <w:right w:val="none" w:sz="0" w:space="0" w:color="auto"/>
      </w:divBdr>
    </w:div>
    <w:div w:id="386101262">
      <w:bodyDiv w:val="1"/>
      <w:marLeft w:val="0"/>
      <w:marRight w:val="0"/>
      <w:marTop w:val="0"/>
      <w:marBottom w:val="0"/>
      <w:divBdr>
        <w:top w:val="none" w:sz="0" w:space="0" w:color="auto"/>
        <w:left w:val="none" w:sz="0" w:space="0" w:color="auto"/>
        <w:bottom w:val="none" w:sz="0" w:space="0" w:color="auto"/>
        <w:right w:val="none" w:sz="0" w:space="0" w:color="auto"/>
      </w:divBdr>
    </w:div>
    <w:div w:id="428163720">
      <w:bodyDiv w:val="1"/>
      <w:marLeft w:val="0"/>
      <w:marRight w:val="0"/>
      <w:marTop w:val="0"/>
      <w:marBottom w:val="0"/>
      <w:divBdr>
        <w:top w:val="none" w:sz="0" w:space="0" w:color="auto"/>
        <w:left w:val="none" w:sz="0" w:space="0" w:color="auto"/>
        <w:bottom w:val="none" w:sz="0" w:space="0" w:color="auto"/>
        <w:right w:val="none" w:sz="0" w:space="0" w:color="auto"/>
      </w:divBdr>
    </w:div>
    <w:div w:id="462774546">
      <w:bodyDiv w:val="1"/>
      <w:marLeft w:val="0"/>
      <w:marRight w:val="0"/>
      <w:marTop w:val="0"/>
      <w:marBottom w:val="0"/>
      <w:divBdr>
        <w:top w:val="none" w:sz="0" w:space="0" w:color="auto"/>
        <w:left w:val="none" w:sz="0" w:space="0" w:color="auto"/>
        <w:bottom w:val="none" w:sz="0" w:space="0" w:color="auto"/>
        <w:right w:val="none" w:sz="0" w:space="0" w:color="auto"/>
      </w:divBdr>
    </w:div>
    <w:div w:id="485779612">
      <w:bodyDiv w:val="1"/>
      <w:marLeft w:val="0"/>
      <w:marRight w:val="0"/>
      <w:marTop w:val="0"/>
      <w:marBottom w:val="0"/>
      <w:divBdr>
        <w:top w:val="none" w:sz="0" w:space="0" w:color="auto"/>
        <w:left w:val="none" w:sz="0" w:space="0" w:color="auto"/>
        <w:bottom w:val="none" w:sz="0" w:space="0" w:color="auto"/>
        <w:right w:val="none" w:sz="0" w:space="0" w:color="auto"/>
      </w:divBdr>
    </w:div>
    <w:div w:id="492259731">
      <w:bodyDiv w:val="1"/>
      <w:marLeft w:val="0"/>
      <w:marRight w:val="0"/>
      <w:marTop w:val="0"/>
      <w:marBottom w:val="0"/>
      <w:divBdr>
        <w:top w:val="none" w:sz="0" w:space="0" w:color="auto"/>
        <w:left w:val="none" w:sz="0" w:space="0" w:color="auto"/>
        <w:bottom w:val="none" w:sz="0" w:space="0" w:color="auto"/>
        <w:right w:val="none" w:sz="0" w:space="0" w:color="auto"/>
      </w:divBdr>
    </w:div>
    <w:div w:id="507015696">
      <w:bodyDiv w:val="1"/>
      <w:marLeft w:val="0"/>
      <w:marRight w:val="0"/>
      <w:marTop w:val="0"/>
      <w:marBottom w:val="0"/>
      <w:divBdr>
        <w:top w:val="none" w:sz="0" w:space="0" w:color="auto"/>
        <w:left w:val="none" w:sz="0" w:space="0" w:color="auto"/>
        <w:bottom w:val="none" w:sz="0" w:space="0" w:color="auto"/>
        <w:right w:val="none" w:sz="0" w:space="0" w:color="auto"/>
      </w:divBdr>
    </w:div>
    <w:div w:id="527060233">
      <w:bodyDiv w:val="1"/>
      <w:marLeft w:val="0"/>
      <w:marRight w:val="0"/>
      <w:marTop w:val="0"/>
      <w:marBottom w:val="0"/>
      <w:divBdr>
        <w:top w:val="none" w:sz="0" w:space="0" w:color="auto"/>
        <w:left w:val="none" w:sz="0" w:space="0" w:color="auto"/>
        <w:bottom w:val="none" w:sz="0" w:space="0" w:color="auto"/>
        <w:right w:val="none" w:sz="0" w:space="0" w:color="auto"/>
      </w:divBdr>
    </w:div>
    <w:div w:id="546717873">
      <w:bodyDiv w:val="1"/>
      <w:marLeft w:val="0"/>
      <w:marRight w:val="0"/>
      <w:marTop w:val="0"/>
      <w:marBottom w:val="0"/>
      <w:divBdr>
        <w:top w:val="none" w:sz="0" w:space="0" w:color="auto"/>
        <w:left w:val="none" w:sz="0" w:space="0" w:color="auto"/>
        <w:bottom w:val="none" w:sz="0" w:space="0" w:color="auto"/>
        <w:right w:val="none" w:sz="0" w:space="0" w:color="auto"/>
      </w:divBdr>
    </w:div>
    <w:div w:id="591932337">
      <w:bodyDiv w:val="1"/>
      <w:marLeft w:val="0"/>
      <w:marRight w:val="0"/>
      <w:marTop w:val="0"/>
      <w:marBottom w:val="0"/>
      <w:divBdr>
        <w:top w:val="none" w:sz="0" w:space="0" w:color="auto"/>
        <w:left w:val="none" w:sz="0" w:space="0" w:color="auto"/>
        <w:bottom w:val="none" w:sz="0" w:space="0" w:color="auto"/>
        <w:right w:val="none" w:sz="0" w:space="0" w:color="auto"/>
      </w:divBdr>
    </w:div>
    <w:div w:id="618219958">
      <w:bodyDiv w:val="1"/>
      <w:marLeft w:val="0"/>
      <w:marRight w:val="0"/>
      <w:marTop w:val="0"/>
      <w:marBottom w:val="0"/>
      <w:divBdr>
        <w:top w:val="none" w:sz="0" w:space="0" w:color="auto"/>
        <w:left w:val="none" w:sz="0" w:space="0" w:color="auto"/>
        <w:bottom w:val="none" w:sz="0" w:space="0" w:color="auto"/>
        <w:right w:val="none" w:sz="0" w:space="0" w:color="auto"/>
      </w:divBdr>
    </w:div>
    <w:div w:id="654800756">
      <w:bodyDiv w:val="1"/>
      <w:marLeft w:val="0"/>
      <w:marRight w:val="0"/>
      <w:marTop w:val="0"/>
      <w:marBottom w:val="0"/>
      <w:divBdr>
        <w:top w:val="none" w:sz="0" w:space="0" w:color="auto"/>
        <w:left w:val="none" w:sz="0" w:space="0" w:color="auto"/>
        <w:bottom w:val="none" w:sz="0" w:space="0" w:color="auto"/>
        <w:right w:val="none" w:sz="0" w:space="0" w:color="auto"/>
      </w:divBdr>
    </w:div>
    <w:div w:id="655576300">
      <w:bodyDiv w:val="1"/>
      <w:marLeft w:val="0"/>
      <w:marRight w:val="0"/>
      <w:marTop w:val="0"/>
      <w:marBottom w:val="0"/>
      <w:divBdr>
        <w:top w:val="none" w:sz="0" w:space="0" w:color="auto"/>
        <w:left w:val="none" w:sz="0" w:space="0" w:color="auto"/>
        <w:bottom w:val="none" w:sz="0" w:space="0" w:color="auto"/>
        <w:right w:val="none" w:sz="0" w:space="0" w:color="auto"/>
      </w:divBdr>
    </w:div>
    <w:div w:id="662705445">
      <w:bodyDiv w:val="1"/>
      <w:marLeft w:val="0"/>
      <w:marRight w:val="0"/>
      <w:marTop w:val="0"/>
      <w:marBottom w:val="0"/>
      <w:divBdr>
        <w:top w:val="none" w:sz="0" w:space="0" w:color="auto"/>
        <w:left w:val="none" w:sz="0" w:space="0" w:color="auto"/>
        <w:bottom w:val="none" w:sz="0" w:space="0" w:color="auto"/>
        <w:right w:val="none" w:sz="0" w:space="0" w:color="auto"/>
      </w:divBdr>
    </w:div>
    <w:div w:id="700009811">
      <w:bodyDiv w:val="1"/>
      <w:marLeft w:val="0"/>
      <w:marRight w:val="0"/>
      <w:marTop w:val="0"/>
      <w:marBottom w:val="0"/>
      <w:divBdr>
        <w:top w:val="none" w:sz="0" w:space="0" w:color="auto"/>
        <w:left w:val="none" w:sz="0" w:space="0" w:color="auto"/>
        <w:bottom w:val="none" w:sz="0" w:space="0" w:color="auto"/>
        <w:right w:val="none" w:sz="0" w:space="0" w:color="auto"/>
      </w:divBdr>
    </w:div>
    <w:div w:id="735932995">
      <w:bodyDiv w:val="1"/>
      <w:marLeft w:val="0"/>
      <w:marRight w:val="0"/>
      <w:marTop w:val="0"/>
      <w:marBottom w:val="0"/>
      <w:divBdr>
        <w:top w:val="none" w:sz="0" w:space="0" w:color="auto"/>
        <w:left w:val="none" w:sz="0" w:space="0" w:color="auto"/>
        <w:bottom w:val="none" w:sz="0" w:space="0" w:color="auto"/>
        <w:right w:val="none" w:sz="0" w:space="0" w:color="auto"/>
      </w:divBdr>
    </w:div>
    <w:div w:id="771361828">
      <w:bodyDiv w:val="1"/>
      <w:marLeft w:val="0"/>
      <w:marRight w:val="0"/>
      <w:marTop w:val="0"/>
      <w:marBottom w:val="0"/>
      <w:divBdr>
        <w:top w:val="none" w:sz="0" w:space="0" w:color="auto"/>
        <w:left w:val="none" w:sz="0" w:space="0" w:color="auto"/>
        <w:bottom w:val="none" w:sz="0" w:space="0" w:color="auto"/>
        <w:right w:val="none" w:sz="0" w:space="0" w:color="auto"/>
      </w:divBdr>
    </w:div>
    <w:div w:id="775175710">
      <w:bodyDiv w:val="1"/>
      <w:marLeft w:val="0"/>
      <w:marRight w:val="0"/>
      <w:marTop w:val="0"/>
      <w:marBottom w:val="0"/>
      <w:divBdr>
        <w:top w:val="none" w:sz="0" w:space="0" w:color="auto"/>
        <w:left w:val="none" w:sz="0" w:space="0" w:color="auto"/>
        <w:bottom w:val="none" w:sz="0" w:space="0" w:color="auto"/>
        <w:right w:val="none" w:sz="0" w:space="0" w:color="auto"/>
      </w:divBdr>
    </w:div>
    <w:div w:id="785850931">
      <w:bodyDiv w:val="1"/>
      <w:marLeft w:val="0"/>
      <w:marRight w:val="0"/>
      <w:marTop w:val="0"/>
      <w:marBottom w:val="0"/>
      <w:divBdr>
        <w:top w:val="none" w:sz="0" w:space="0" w:color="auto"/>
        <w:left w:val="none" w:sz="0" w:space="0" w:color="auto"/>
        <w:bottom w:val="none" w:sz="0" w:space="0" w:color="auto"/>
        <w:right w:val="none" w:sz="0" w:space="0" w:color="auto"/>
      </w:divBdr>
    </w:div>
    <w:div w:id="790978727">
      <w:bodyDiv w:val="1"/>
      <w:marLeft w:val="0"/>
      <w:marRight w:val="0"/>
      <w:marTop w:val="0"/>
      <w:marBottom w:val="0"/>
      <w:divBdr>
        <w:top w:val="none" w:sz="0" w:space="0" w:color="auto"/>
        <w:left w:val="none" w:sz="0" w:space="0" w:color="auto"/>
        <w:bottom w:val="none" w:sz="0" w:space="0" w:color="auto"/>
        <w:right w:val="none" w:sz="0" w:space="0" w:color="auto"/>
      </w:divBdr>
    </w:div>
    <w:div w:id="815991741">
      <w:bodyDiv w:val="1"/>
      <w:marLeft w:val="0"/>
      <w:marRight w:val="0"/>
      <w:marTop w:val="0"/>
      <w:marBottom w:val="0"/>
      <w:divBdr>
        <w:top w:val="none" w:sz="0" w:space="0" w:color="auto"/>
        <w:left w:val="none" w:sz="0" w:space="0" w:color="auto"/>
        <w:bottom w:val="none" w:sz="0" w:space="0" w:color="auto"/>
        <w:right w:val="none" w:sz="0" w:space="0" w:color="auto"/>
      </w:divBdr>
    </w:div>
    <w:div w:id="819535690">
      <w:bodyDiv w:val="1"/>
      <w:marLeft w:val="0"/>
      <w:marRight w:val="0"/>
      <w:marTop w:val="0"/>
      <w:marBottom w:val="0"/>
      <w:divBdr>
        <w:top w:val="none" w:sz="0" w:space="0" w:color="auto"/>
        <w:left w:val="none" w:sz="0" w:space="0" w:color="auto"/>
        <w:bottom w:val="none" w:sz="0" w:space="0" w:color="auto"/>
        <w:right w:val="none" w:sz="0" w:space="0" w:color="auto"/>
      </w:divBdr>
    </w:div>
    <w:div w:id="830759436">
      <w:bodyDiv w:val="1"/>
      <w:marLeft w:val="0"/>
      <w:marRight w:val="0"/>
      <w:marTop w:val="0"/>
      <w:marBottom w:val="0"/>
      <w:divBdr>
        <w:top w:val="none" w:sz="0" w:space="0" w:color="auto"/>
        <w:left w:val="none" w:sz="0" w:space="0" w:color="auto"/>
        <w:bottom w:val="none" w:sz="0" w:space="0" w:color="auto"/>
        <w:right w:val="none" w:sz="0" w:space="0" w:color="auto"/>
      </w:divBdr>
    </w:div>
    <w:div w:id="841745802">
      <w:bodyDiv w:val="1"/>
      <w:marLeft w:val="0"/>
      <w:marRight w:val="0"/>
      <w:marTop w:val="0"/>
      <w:marBottom w:val="0"/>
      <w:divBdr>
        <w:top w:val="none" w:sz="0" w:space="0" w:color="auto"/>
        <w:left w:val="none" w:sz="0" w:space="0" w:color="auto"/>
        <w:bottom w:val="none" w:sz="0" w:space="0" w:color="auto"/>
        <w:right w:val="none" w:sz="0" w:space="0" w:color="auto"/>
      </w:divBdr>
    </w:div>
    <w:div w:id="854199149">
      <w:bodyDiv w:val="1"/>
      <w:marLeft w:val="0"/>
      <w:marRight w:val="0"/>
      <w:marTop w:val="0"/>
      <w:marBottom w:val="0"/>
      <w:divBdr>
        <w:top w:val="none" w:sz="0" w:space="0" w:color="auto"/>
        <w:left w:val="none" w:sz="0" w:space="0" w:color="auto"/>
        <w:bottom w:val="none" w:sz="0" w:space="0" w:color="auto"/>
        <w:right w:val="none" w:sz="0" w:space="0" w:color="auto"/>
      </w:divBdr>
    </w:div>
    <w:div w:id="872574394">
      <w:bodyDiv w:val="1"/>
      <w:marLeft w:val="0"/>
      <w:marRight w:val="0"/>
      <w:marTop w:val="0"/>
      <w:marBottom w:val="0"/>
      <w:divBdr>
        <w:top w:val="none" w:sz="0" w:space="0" w:color="auto"/>
        <w:left w:val="none" w:sz="0" w:space="0" w:color="auto"/>
        <w:bottom w:val="none" w:sz="0" w:space="0" w:color="auto"/>
        <w:right w:val="none" w:sz="0" w:space="0" w:color="auto"/>
      </w:divBdr>
    </w:div>
    <w:div w:id="893548104">
      <w:bodyDiv w:val="1"/>
      <w:marLeft w:val="0"/>
      <w:marRight w:val="0"/>
      <w:marTop w:val="0"/>
      <w:marBottom w:val="0"/>
      <w:divBdr>
        <w:top w:val="none" w:sz="0" w:space="0" w:color="auto"/>
        <w:left w:val="none" w:sz="0" w:space="0" w:color="auto"/>
        <w:bottom w:val="none" w:sz="0" w:space="0" w:color="auto"/>
        <w:right w:val="none" w:sz="0" w:space="0" w:color="auto"/>
      </w:divBdr>
    </w:div>
    <w:div w:id="895555659">
      <w:bodyDiv w:val="1"/>
      <w:marLeft w:val="0"/>
      <w:marRight w:val="0"/>
      <w:marTop w:val="0"/>
      <w:marBottom w:val="0"/>
      <w:divBdr>
        <w:top w:val="none" w:sz="0" w:space="0" w:color="auto"/>
        <w:left w:val="none" w:sz="0" w:space="0" w:color="auto"/>
        <w:bottom w:val="none" w:sz="0" w:space="0" w:color="auto"/>
        <w:right w:val="none" w:sz="0" w:space="0" w:color="auto"/>
      </w:divBdr>
    </w:div>
    <w:div w:id="920942929">
      <w:bodyDiv w:val="1"/>
      <w:marLeft w:val="0"/>
      <w:marRight w:val="0"/>
      <w:marTop w:val="0"/>
      <w:marBottom w:val="0"/>
      <w:divBdr>
        <w:top w:val="none" w:sz="0" w:space="0" w:color="auto"/>
        <w:left w:val="none" w:sz="0" w:space="0" w:color="auto"/>
        <w:bottom w:val="none" w:sz="0" w:space="0" w:color="auto"/>
        <w:right w:val="none" w:sz="0" w:space="0" w:color="auto"/>
      </w:divBdr>
    </w:div>
    <w:div w:id="942878018">
      <w:bodyDiv w:val="1"/>
      <w:marLeft w:val="0"/>
      <w:marRight w:val="0"/>
      <w:marTop w:val="0"/>
      <w:marBottom w:val="0"/>
      <w:divBdr>
        <w:top w:val="none" w:sz="0" w:space="0" w:color="auto"/>
        <w:left w:val="none" w:sz="0" w:space="0" w:color="auto"/>
        <w:bottom w:val="none" w:sz="0" w:space="0" w:color="auto"/>
        <w:right w:val="none" w:sz="0" w:space="0" w:color="auto"/>
      </w:divBdr>
    </w:div>
    <w:div w:id="953049944">
      <w:bodyDiv w:val="1"/>
      <w:marLeft w:val="0"/>
      <w:marRight w:val="0"/>
      <w:marTop w:val="0"/>
      <w:marBottom w:val="0"/>
      <w:divBdr>
        <w:top w:val="none" w:sz="0" w:space="0" w:color="auto"/>
        <w:left w:val="none" w:sz="0" w:space="0" w:color="auto"/>
        <w:bottom w:val="none" w:sz="0" w:space="0" w:color="auto"/>
        <w:right w:val="none" w:sz="0" w:space="0" w:color="auto"/>
      </w:divBdr>
    </w:div>
    <w:div w:id="961611750">
      <w:bodyDiv w:val="1"/>
      <w:marLeft w:val="0"/>
      <w:marRight w:val="0"/>
      <w:marTop w:val="0"/>
      <w:marBottom w:val="0"/>
      <w:divBdr>
        <w:top w:val="none" w:sz="0" w:space="0" w:color="auto"/>
        <w:left w:val="none" w:sz="0" w:space="0" w:color="auto"/>
        <w:bottom w:val="none" w:sz="0" w:space="0" w:color="auto"/>
        <w:right w:val="none" w:sz="0" w:space="0" w:color="auto"/>
      </w:divBdr>
    </w:div>
    <w:div w:id="1013921405">
      <w:bodyDiv w:val="1"/>
      <w:marLeft w:val="0"/>
      <w:marRight w:val="0"/>
      <w:marTop w:val="0"/>
      <w:marBottom w:val="0"/>
      <w:divBdr>
        <w:top w:val="none" w:sz="0" w:space="0" w:color="auto"/>
        <w:left w:val="none" w:sz="0" w:space="0" w:color="auto"/>
        <w:bottom w:val="none" w:sz="0" w:space="0" w:color="auto"/>
        <w:right w:val="none" w:sz="0" w:space="0" w:color="auto"/>
      </w:divBdr>
    </w:div>
    <w:div w:id="1020467402">
      <w:bodyDiv w:val="1"/>
      <w:marLeft w:val="0"/>
      <w:marRight w:val="0"/>
      <w:marTop w:val="0"/>
      <w:marBottom w:val="0"/>
      <w:divBdr>
        <w:top w:val="none" w:sz="0" w:space="0" w:color="auto"/>
        <w:left w:val="none" w:sz="0" w:space="0" w:color="auto"/>
        <w:bottom w:val="none" w:sz="0" w:space="0" w:color="auto"/>
        <w:right w:val="none" w:sz="0" w:space="0" w:color="auto"/>
      </w:divBdr>
    </w:div>
    <w:div w:id="1059740883">
      <w:bodyDiv w:val="1"/>
      <w:marLeft w:val="0"/>
      <w:marRight w:val="0"/>
      <w:marTop w:val="0"/>
      <w:marBottom w:val="0"/>
      <w:divBdr>
        <w:top w:val="none" w:sz="0" w:space="0" w:color="auto"/>
        <w:left w:val="none" w:sz="0" w:space="0" w:color="auto"/>
        <w:bottom w:val="none" w:sz="0" w:space="0" w:color="auto"/>
        <w:right w:val="none" w:sz="0" w:space="0" w:color="auto"/>
      </w:divBdr>
    </w:div>
    <w:div w:id="1060445246">
      <w:bodyDiv w:val="1"/>
      <w:marLeft w:val="0"/>
      <w:marRight w:val="0"/>
      <w:marTop w:val="0"/>
      <w:marBottom w:val="0"/>
      <w:divBdr>
        <w:top w:val="none" w:sz="0" w:space="0" w:color="auto"/>
        <w:left w:val="none" w:sz="0" w:space="0" w:color="auto"/>
        <w:bottom w:val="none" w:sz="0" w:space="0" w:color="auto"/>
        <w:right w:val="none" w:sz="0" w:space="0" w:color="auto"/>
      </w:divBdr>
    </w:div>
    <w:div w:id="1078020369">
      <w:bodyDiv w:val="1"/>
      <w:marLeft w:val="0"/>
      <w:marRight w:val="0"/>
      <w:marTop w:val="0"/>
      <w:marBottom w:val="0"/>
      <w:divBdr>
        <w:top w:val="none" w:sz="0" w:space="0" w:color="auto"/>
        <w:left w:val="none" w:sz="0" w:space="0" w:color="auto"/>
        <w:bottom w:val="none" w:sz="0" w:space="0" w:color="auto"/>
        <w:right w:val="none" w:sz="0" w:space="0" w:color="auto"/>
      </w:divBdr>
    </w:div>
    <w:div w:id="1080908001">
      <w:bodyDiv w:val="1"/>
      <w:marLeft w:val="0"/>
      <w:marRight w:val="0"/>
      <w:marTop w:val="0"/>
      <w:marBottom w:val="0"/>
      <w:divBdr>
        <w:top w:val="none" w:sz="0" w:space="0" w:color="auto"/>
        <w:left w:val="none" w:sz="0" w:space="0" w:color="auto"/>
        <w:bottom w:val="none" w:sz="0" w:space="0" w:color="auto"/>
        <w:right w:val="none" w:sz="0" w:space="0" w:color="auto"/>
      </w:divBdr>
    </w:div>
    <w:div w:id="1095053944">
      <w:bodyDiv w:val="1"/>
      <w:marLeft w:val="0"/>
      <w:marRight w:val="0"/>
      <w:marTop w:val="0"/>
      <w:marBottom w:val="0"/>
      <w:divBdr>
        <w:top w:val="none" w:sz="0" w:space="0" w:color="auto"/>
        <w:left w:val="none" w:sz="0" w:space="0" w:color="auto"/>
        <w:bottom w:val="none" w:sz="0" w:space="0" w:color="auto"/>
        <w:right w:val="none" w:sz="0" w:space="0" w:color="auto"/>
      </w:divBdr>
    </w:div>
    <w:div w:id="1237975143">
      <w:bodyDiv w:val="1"/>
      <w:marLeft w:val="0"/>
      <w:marRight w:val="0"/>
      <w:marTop w:val="0"/>
      <w:marBottom w:val="0"/>
      <w:divBdr>
        <w:top w:val="none" w:sz="0" w:space="0" w:color="auto"/>
        <w:left w:val="none" w:sz="0" w:space="0" w:color="auto"/>
        <w:bottom w:val="none" w:sz="0" w:space="0" w:color="auto"/>
        <w:right w:val="none" w:sz="0" w:space="0" w:color="auto"/>
      </w:divBdr>
    </w:div>
    <w:div w:id="1262420764">
      <w:bodyDiv w:val="1"/>
      <w:marLeft w:val="0"/>
      <w:marRight w:val="0"/>
      <w:marTop w:val="0"/>
      <w:marBottom w:val="0"/>
      <w:divBdr>
        <w:top w:val="none" w:sz="0" w:space="0" w:color="auto"/>
        <w:left w:val="none" w:sz="0" w:space="0" w:color="auto"/>
        <w:bottom w:val="none" w:sz="0" w:space="0" w:color="auto"/>
        <w:right w:val="none" w:sz="0" w:space="0" w:color="auto"/>
      </w:divBdr>
    </w:div>
    <w:div w:id="1304656571">
      <w:bodyDiv w:val="1"/>
      <w:marLeft w:val="0"/>
      <w:marRight w:val="0"/>
      <w:marTop w:val="0"/>
      <w:marBottom w:val="0"/>
      <w:divBdr>
        <w:top w:val="none" w:sz="0" w:space="0" w:color="auto"/>
        <w:left w:val="none" w:sz="0" w:space="0" w:color="auto"/>
        <w:bottom w:val="none" w:sz="0" w:space="0" w:color="auto"/>
        <w:right w:val="none" w:sz="0" w:space="0" w:color="auto"/>
      </w:divBdr>
    </w:div>
    <w:div w:id="1358043820">
      <w:bodyDiv w:val="1"/>
      <w:marLeft w:val="0"/>
      <w:marRight w:val="0"/>
      <w:marTop w:val="0"/>
      <w:marBottom w:val="0"/>
      <w:divBdr>
        <w:top w:val="none" w:sz="0" w:space="0" w:color="auto"/>
        <w:left w:val="none" w:sz="0" w:space="0" w:color="auto"/>
        <w:bottom w:val="none" w:sz="0" w:space="0" w:color="auto"/>
        <w:right w:val="none" w:sz="0" w:space="0" w:color="auto"/>
      </w:divBdr>
    </w:div>
    <w:div w:id="1420758023">
      <w:bodyDiv w:val="1"/>
      <w:marLeft w:val="0"/>
      <w:marRight w:val="0"/>
      <w:marTop w:val="0"/>
      <w:marBottom w:val="0"/>
      <w:divBdr>
        <w:top w:val="none" w:sz="0" w:space="0" w:color="auto"/>
        <w:left w:val="none" w:sz="0" w:space="0" w:color="auto"/>
        <w:bottom w:val="none" w:sz="0" w:space="0" w:color="auto"/>
        <w:right w:val="none" w:sz="0" w:space="0" w:color="auto"/>
      </w:divBdr>
    </w:div>
    <w:div w:id="1439715849">
      <w:bodyDiv w:val="1"/>
      <w:marLeft w:val="0"/>
      <w:marRight w:val="0"/>
      <w:marTop w:val="0"/>
      <w:marBottom w:val="0"/>
      <w:divBdr>
        <w:top w:val="none" w:sz="0" w:space="0" w:color="auto"/>
        <w:left w:val="none" w:sz="0" w:space="0" w:color="auto"/>
        <w:bottom w:val="none" w:sz="0" w:space="0" w:color="auto"/>
        <w:right w:val="none" w:sz="0" w:space="0" w:color="auto"/>
      </w:divBdr>
    </w:div>
    <w:div w:id="1443106718">
      <w:bodyDiv w:val="1"/>
      <w:marLeft w:val="0"/>
      <w:marRight w:val="0"/>
      <w:marTop w:val="0"/>
      <w:marBottom w:val="0"/>
      <w:divBdr>
        <w:top w:val="none" w:sz="0" w:space="0" w:color="auto"/>
        <w:left w:val="none" w:sz="0" w:space="0" w:color="auto"/>
        <w:bottom w:val="none" w:sz="0" w:space="0" w:color="auto"/>
        <w:right w:val="none" w:sz="0" w:space="0" w:color="auto"/>
      </w:divBdr>
    </w:div>
    <w:div w:id="1464346601">
      <w:bodyDiv w:val="1"/>
      <w:marLeft w:val="0"/>
      <w:marRight w:val="0"/>
      <w:marTop w:val="0"/>
      <w:marBottom w:val="0"/>
      <w:divBdr>
        <w:top w:val="none" w:sz="0" w:space="0" w:color="auto"/>
        <w:left w:val="none" w:sz="0" w:space="0" w:color="auto"/>
        <w:bottom w:val="none" w:sz="0" w:space="0" w:color="auto"/>
        <w:right w:val="none" w:sz="0" w:space="0" w:color="auto"/>
      </w:divBdr>
    </w:div>
    <w:div w:id="1468013083">
      <w:bodyDiv w:val="1"/>
      <w:marLeft w:val="0"/>
      <w:marRight w:val="0"/>
      <w:marTop w:val="0"/>
      <w:marBottom w:val="0"/>
      <w:divBdr>
        <w:top w:val="none" w:sz="0" w:space="0" w:color="auto"/>
        <w:left w:val="none" w:sz="0" w:space="0" w:color="auto"/>
        <w:bottom w:val="none" w:sz="0" w:space="0" w:color="auto"/>
        <w:right w:val="none" w:sz="0" w:space="0" w:color="auto"/>
      </w:divBdr>
    </w:div>
    <w:div w:id="1477142685">
      <w:bodyDiv w:val="1"/>
      <w:marLeft w:val="0"/>
      <w:marRight w:val="0"/>
      <w:marTop w:val="0"/>
      <w:marBottom w:val="0"/>
      <w:divBdr>
        <w:top w:val="none" w:sz="0" w:space="0" w:color="auto"/>
        <w:left w:val="none" w:sz="0" w:space="0" w:color="auto"/>
        <w:bottom w:val="none" w:sz="0" w:space="0" w:color="auto"/>
        <w:right w:val="none" w:sz="0" w:space="0" w:color="auto"/>
      </w:divBdr>
    </w:div>
    <w:div w:id="1483501180">
      <w:bodyDiv w:val="1"/>
      <w:marLeft w:val="0"/>
      <w:marRight w:val="0"/>
      <w:marTop w:val="0"/>
      <w:marBottom w:val="0"/>
      <w:divBdr>
        <w:top w:val="none" w:sz="0" w:space="0" w:color="auto"/>
        <w:left w:val="none" w:sz="0" w:space="0" w:color="auto"/>
        <w:bottom w:val="none" w:sz="0" w:space="0" w:color="auto"/>
        <w:right w:val="none" w:sz="0" w:space="0" w:color="auto"/>
      </w:divBdr>
    </w:div>
    <w:div w:id="1484274342">
      <w:bodyDiv w:val="1"/>
      <w:marLeft w:val="0"/>
      <w:marRight w:val="0"/>
      <w:marTop w:val="0"/>
      <w:marBottom w:val="0"/>
      <w:divBdr>
        <w:top w:val="none" w:sz="0" w:space="0" w:color="auto"/>
        <w:left w:val="none" w:sz="0" w:space="0" w:color="auto"/>
        <w:bottom w:val="none" w:sz="0" w:space="0" w:color="auto"/>
        <w:right w:val="none" w:sz="0" w:space="0" w:color="auto"/>
      </w:divBdr>
    </w:div>
    <w:div w:id="1491605464">
      <w:bodyDiv w:val="1"/>
      <w:marLeft w:val="0"/>
      <w:marRight w:val="0"/>
      <w:marTop w:val="0"/>
      <w:marBottom w:val="0"/>
      <w:divBdr>
        <w:top w:val="none" w:sz="0" w:space="0" w:color="auto"/>
        <w:left w:val="none" w:sz="0" w:space="0" w:color="auto"/>
        <w:bottom w:val="none" w:sz="0" w:space="0" w:color="auto"/>
        <w:right w:val="none" w:sz="0" w:space="0" w:color="auto"/>
      </w:divBdr>
    </w:div>
    <w:div w:id="1511409577">
      <w:bodyDiv w:val="1"/>
      <w:marLeft w:val="0"/>
      <w:marRight w:val="0"/>
      <w:marTop w:val="0"/>
      <w:marBottom w:val="0"/>
      <w:divBdr>
        <w:top w:val="none" w:sz="0" w:space="0" w:color="auto"/>
        <w:left w:val="none" w:sz="0" w:space="0" w:color="auto"/>
        <w:bottom w:val="none" w:sz="0" w:space="0" w:color="auto"/>
        <w:right w:val="none" w:sz="0" w:space="0" w:color="auto"/>
      </w:divBdr>
    </w:div>
    <w:div w:id="1538542883">
      <w:bodyDiv w:val="1"/>
      <w:marLeft w:val="0"/>
      <w:marRight w:val="0"/>
      <w:marTop w:val="0"/>
      <w:marBottom w:val="0"/>
      <w:divBdr>
        <w:top w:val="none" w:sz="0" w:space="0" w:color="auto"/>
        <w:left w:val="none" w:sz="0" w:space="0" w:color="auto"/>
        <w:bottom w:val="none" w:sz="0" w:space="0" w:color="auto"/>
        <w:right w:val="none" w:sz="0" w:space="0" w:color="auto"/>
      </w:divBdr>
    </w:div>
    <w:div w:id="1539512358">
      <w:bodyDiv w:val="1"/>
      <w:marLeft w:val="0"/>
      <w:marRight w:val="0"/>
      <w:marTop w:val="0"/>
      <w:marBottom w:val="0"/>
      <w:divBdr>
        <w:top w:val="none" w:sz="0" w:space="0" w:color="auto"/>
        <w:left w:val="none" w:sz="0" w:space="0" w:color="auto"/>
        <w:bottom w:val="none" w:sz="0" w:space="0" w:color="auto"/>
        <w:right w:val="none" w:sz="0" w:space="0" w:color="auto"/>
      </w:divBdr>
    </w:div>
    <w:div w:id="1558590430">
      <w:bodyDiv w:val="1"/>
      <w:marLeft w:val="0"/>
      <w:marRight w:val="0"/>
      <w:marTop w:val="0"/>
      <w:marBottom w:val="0"/>
      <w:divBdr>
        <w:top w:val="none" w:sz="0" w:space="0" w:color="auto"/>
        <w:left w:val="none" w:sz="0" w:space="0" w:color="auto"/>
        <w:bottom w:val="none" w:sz="0" w:space="0" w:color="auto"/>
        <w:right w:val="none" w:sz="0" w:space="0" w:color="auto"/>
      </w:divBdr>
    </w:div>
    <w:div w:id="1569026091">
      <w:bodyDiv w:val="1"/>
      <w:marLeft w:val="0"/>
      <w:marRight w:val="0"/>
      <w:marTop w:val="0"/>
      <w:marBottom w:val="0"/>
      <w:divBdr>
        <w:top w:val="none" w:sz="0" w:space="0" w:color="auto"/>
        <w:left w:val="none" w:sz="0" w:space="0" w:color="auto"/>
        <w:bottom w:val="none" w:sz="0" w:space="0" w:color="auto"/>
        <w:right w:val="none" w:sz="0" w:space="0" w:color="auto"/>
      </w:divBdr>
    </w:div>
    <w:div w:id="1603802007">
      <w:bodyDiv w:val="1"/>
      <w:marLeft w:val="0"/>
      <w:marRight w:val="0"/>
      <w:marTop w:val="0"/>
      <w:marBottom w:val="0"/>
      <w:divBdr>
        <w:top w:val="none" w:sz="0" w:space="0" w:color="auto"/>
        <w:left w:val="none" w:sz="0" w:space="0" w:color="auto"/>
        <w:bottom w:val="none" w:sz="0" w:space="0" w:color="auto"/>
        <w:right w:val="none" w:sz="0" w:space="0" w:color="auto"/>
      </w:divBdr>
    </w:div>
    <w:div w:id="1627152661">
      <w:bodyDiv w:val="1"/>
      <w:marLeft w:val="0"/>
      <w:marRight w:val="0"/>
      <w:marTop w:val="0"/>
      <w:marBottom w:val="0"/>
      <w:divBdr>
        <w:top w:val="none" w:sz="0" w:space="0" w:color="auto"/>
        <w:left w:val="none" w:sz="0" w:space="0" w:color="auto"/>
        <w:bottom w:val="none" w:sz="0" w:space="0" w:color="auto"/>
        <w:right w:val="none" w:sz="0" w:space="0" w:color="auto"/>
      </w:divBdr>
    </w:div>
    <w:div w:id="1628511173">
      <w:bodyDiv w:val="1"/>
      <w:marLeft w:val="0"/>
      <w:marRight w:val="0"/>
      <w:marTop w:val="0"/>
      <w:marBottom w:val="0"/>
      <w:divBdr>
        <w:top w:val="none" w:sz="0" w:space="0" w:color="auto"/>
        <w:left w:val="none" w:sz="0" w:space="0" w:color="auto"/>
        <w:bottom w:val="none" w:sz="0" w:space="0" w:color="auto"/>
        <w:right w:val="none" w:sz="0" w:space="0" w:color="auto"/>
      </w:divBdr>
    </w:div>
    <w:div w:id="1631471186">
      <w:bodyDiv w:val="1"/>
      <w:marLeft w:val="0"/>
      <w:marRight w:val="0"/>
      <w:marTop w:val="0"/>
      <w:marBottom w:val="0"/>
      <w:divBdr>
        <w:top w:val="none" w:sz="0" w:space="0" w:color="auto"/>
        <w:left w:val="none" w:sz="0" w:space="0" w:color="auto"/>
        <w:bottom w:val="none" w:sz="0" w:space="0" w:color="auto"/>
        <w:right w:val="none" w:sz="0" w:space="0" w:color="auto"/>
      </w:divBdr>
    </w:div>
    <w:div w:id="1642032475">
      <w:bodyDiv w:val="1"/>
      <w:marLeft w:val="0"/>
      <w:marRight w:val="0"/>
      <w:marTop w:val="0"/>
      <w:marBottom w:val="0"/>
      <w:divBdr>
        <w:top w:val="none" w:sz="0" w:space="0" w:color="auto"/>
        <w:left w:val="none" w:sz="0" w:space="0" w:color="auto"/>
        <w:bottom w:val="none" w:sz="0" w:space="0" w:color="auto"/>
        <w:right w:val="none" w:sz="0" w:space="0" w:color="auto"/>
      </w:divBdr>
    </w:div>
    <w:div w:id="1681542835">
      <w:bodyDiv w:val="1"/>
      <w:marLeft w:val="0"/>
      <w:marRight w:val="0"/>
      <w:marTop w:val="0"/>
      <w:marBottom w:val="0"/>
      <w:divBdr>
        <w:top w:val="none" w:sz="0" w:space="0" w:color="auto"/>
        <w:left w:val="none" w:sz="0" w:space="0" w:color="auto"/>
        <w:bottom w:val="none" w:sz="0" w:space="0" w:color="auto"/>
        <w:right w:val="none" w:sz="0" w:space="0" w:color="auto"/>
      </w:divBdr>
    </w:div>
    <w:div w:id="1684093705">
      <w:bodyDiv w:val="1"/>
      <w:marLeft w:val="0"/>
      <w:marRight w:val="0"/>
      <w:marTop w:val="0"/>
      <w:marBottom w:val="0"/>
      <w:divBdr>
        <w:top w:val="none" w:sz="0" w:space="0" w:color="auto"/>
        <w:left w:val="none" w:sz="0" w:space="0" w:color="auto"/>
        <w:bottom w:val="none" w:sz="0" w:space="0" w:color="auto"/>
        <w:right w:val="none" w:sz="0" w:space="0" w:color="auto"/>
      </w:divBdr>
    </w:div>
    <w:div w:id="1685474973">
      <w:bodyDiv w:val="1"/>
      <w:marLeft w:val="0"/>
      <w:marRight w:val="0"/>
      <w:marTop w:val="0"/>
      <w:marBottom w:val="0"/>
      <w:divBdr>
        <w:top w:val="none" w:sz="0" w:space="0" w:color="auto"/>
        <w:left w:val="none" w:sz="0" w:space="0" w:color="auto"/>
        <w:bottom w:val="none" w:sz="0" w:space="0" w:color="auto"/>
        <w:right w:val="none" w:sz="0" w:space="0" w:color="auto"/>
      </w:divBdr>
    </w:div>
    <w:div w:id="1690327712">
      <w:bodyDiv w:val="1"/>
      <w:marLeft w:val="0"/>
      <w:marRight w:val="0"/>
      <w:marTop w:val="0"/>
      <w:marBottom w:val="0"/>
      <w:divBdr>
        <w:top w:val="none" w:sz="0" w:space="0" w:color="auto"/>
        <w:left w:val="none" w:sz="0" w:space="0" w:color="auto"/>
        <w:bottom w:val="none" w:sz="0" w:space="0" w:color="auto"/>
        <w:right w:val="none" w:sz="0" w:space="0" w:color="auto"/>
      </w:divBdr>
    </w:div>
    <w:div w:id="1711496623">
      <w:bodyDiv w:val="1"/>
      <w:marLeft w:val="0"/>
      <w:marRight w:val="0"/>
      <w:marTop w:val="0"/>
      <w:marBottom w:val="0"/>
      <w:divBdr>
        <w:top w:val="none" w:sz="0" w:space="0" w:color="auto"/>
        <w:left w:val="none" w:sz="0" w:space="0" w:color="auto"/>
        <w:bottom w:val="none" w:sz="0" w:space="0" w:color="auto"/>
        <w:right w:val="none" w:sz="0" w:space="0" w:color="auto"/>
      </w:divBdr>
    </w:div>
    <w:div w:id="1776248227">
      <w:bodyDiv w:val="1"/>
      <w:marLeft w:val="0"/>
      <w:marRight w:val="0"/>
      <w:marTop w:val="0"/>
      <w:marBottom w:val="0"/>
      <w:divBdr>
        <w:top w:val="none" w:sz="0" w:space="0" w:color="auto"/>
        <w:left w:val="none" w:sz="0" w:space="0" w:color="auto"/>
        <w:bottom w:val="none" w:sz="0" w:space="0" w:color="auto"/>
        <w:right w:val="none" w:sz="0" w:space="0" w:color="auto"/>
      </w:divBdr>
    </w:div>
    <w:div w:id="1787576902">
      <w:bodyDiv w:val="1"/>
      <w:marLeft w:val="0"/>
      <w:marRight w:val="0"/>
      <w:marTop w:val="0"/>
      <w:marBottom w:val="0"/>
      <w:divBdr>
        <w:top w:val="none" w:sz="0" w:space="0" w:color="auto"/>
        <w:left w:val="none" w:sz="0" w:space="0" w:color="auto"/>
        <w:bottom w:val="none" w:sz="0" w:space="0" w:color="auto"/>
        <w:right w:val="none" w:sz="0" w:space="0" w:color="auto"/>
      </w:divBdr>
    </w:div>
    <w:div w:id="1857839922">
      <w:bodyDiv w:val="1"/>
      <w:marLeft w:val="0"/>
      <w:marRight w:val="0"/>
      <w:marTop w:val="0"/>
      <w:marBottom w:val="0"/>
      <w:divBdr>
        <w:top w:val="none" w:sz="0" w:space="0" w:color="auto"/>
        <w:left w:val="none" w:sz="0" w:space="0" w:color="auto"/>
        <w:bottom w:val="none" w:sz="0" w:space="0" w:color="auto"/>
        <w:right w:val="none" w:sz="0" w:space="0" w:color="auto"/>
      </w:divBdr>
    </w:div>
    <w:div w:id="1877307041">
      <w:bodyDiv w:val="1"/>
      <w:marLeft w:val="0"/>
      <w:marRight w:val="0"/>
      <w:marTop w:val="0"/>
      <w:marBottom w:val="0"/>
      <w:divBdr>
        <w:top w:val="none" w:sz="0" w:space="0" w:color="auto"/>
        <w:left w:val="none" w:sz="0" w:space="0" w:color="auto"/>
        <w:bottom w:val="none" w:sz="0" w:space="0" w:color="auto"/>
        <w:right w:val="none" w:sz="0" w:space="0" w:color="auto"/>
      </w:divBdr>
    </w:div>
    <w:div w:id="1877769537">
      <w:bodyDiv w:val="1"/>
      <w:marLeft w:val="0"/>
      <w:marRight w:val="0"/>
      <w:marTop w:val="0"/>
      <w:marBottom w:val="0"/>
      <w:divBdr>
        <w:top w:val="none" w:sz="0" w:space="0" w:color="auto"/>
        <w:left w:val="none" w:sz="0" w:space="0" w:color="auto"/>
        <w:bottom w:val="none" w:sz="0" w:space="0" w:color="auto"/>
        <w:right w:val="none" w:sz="0" w:space="0" w:color="auto"/>
      </w:divBdr>
    </w:div>
    <w:div w:id="1923025234">
      <w:bodyDiv w:val="1"/>
      <w:marLeft w:val="0"/>
      <w:marRight w:val="0"/>
      <w:marTop w:val="0"/>
      <w:marBottom w:val="0"/>
      <w:divBdr>
        <w:top w:val="none" w:sz="0" w:space="0" w:color="auto"/>
        <w:left w:val="none" w:sz="0" w:space="0" w:color="auto"/>
        <w:bottom w:val="none" w:sz="0" w:space="0" w:color="auto"/>
        <w:right w:val="none" w:sz="0" w:space="0" w:color="auto"/>
      </w:divBdr>
    </w:div>
    <w:div w:id="1929726074">
      <w:bodyDiv w:val="1"/>
      <w:marLeft w:val="0"/>
      <w:marRight w:val="0"/>
      <w:marTop w:val="0"/>
      <w:marBottom w:val="0"/>
      <w:divBdr>
        <w:top w:val="none" w:sz="0" w:space="0" w:color="auto"/>
        <w:left w:val="none" w:sz="0" w:space="0" w:color="auto"/>
        <w:bottom w:val="none" w:sz="0" w:space="0" w:color="auto"/>
        <w:right w:val="none" w:sz="0" w:space="0" w:color="auto"/>
      </w:divBdr>
    </w:div>
    <w:div w:id="1966882766">
      <w:bodyDiv w:val="1"/>
      <w:marLeft w:val="0"/>
      <w:marRight w:val="0"/>
      <w:marTop w:val="0"/>
      <w:marBottom w:val="0"/>
      <w:divBdr>
        <w:top w:val="none" w:sz="0" w:space="0" w:color="auto"/>
        <w:left w:val="none" w:sz="0" w:space="0" w:color="auto"/>
        <w:bottom w:val="none" w:sz="0" w:space="0" w:color="auto"/>
        <w:right w:val="none" w:sz="0" w:space="0" w:color="auto"/>
      </w:divBdr>
    </w:div>
    <w:div w:id="2022000570">
      <w:bodyDiv w:val="1"/>
      <w:marLeft w:val="0"/>
      <w:marRight w:val="0"/>
      <w:marTop w:val="0"/>
      <w:marBottom w:val="0"/>
      <w:divBdr>
        <w:top w:val="none" w:sz="0" w:space="0" w:color="auto"/>
        <w:left w:val="none" w:sz="0" w:space="0" w:color="auto"/>
        <w:bottom w:val="none" w:sz="0" w:space="0" w:color="auto"/>
        <w:right w:val="none" w:sz="0" w:space="0" w:color="auto"/>
      </w:divBdr>
    </w:div>
    <w:div w:id="2035883452">
      <w:bodyDiv w:val="1"/>
      <w:marLeft w:val="0"/>
      <w:marRight w:val="0"/>
      <w:marTop w:val="0"/>
      <w:marBottom w:val="0"/>
      <w:divBdr>
        <w:top w:val="none" w:sz="0" w:space="0" w:color="auto"/>
        <w:left w:val="none" w:sz="0" w:space="0" w:color="auto"/>
        <w:bottom w:val="none" w:sz="0" w:space="0" w:color="auto"/>
        <w:right w:val="none" w:sz="0" w:space="0" w:color="auto"/>
      </w:divBdr>
    </w:div>
    <w:div w:id="2041085251">
      <w:bodyDiv w:val="1"/>
      <w:marLeft w:val="0"/>
      <w:marRight w:val="0"/>
      <w:marTop w:val="0"/>
      <w:marBottom w:val="0"/>
      <w:divBdr>
        <w:top w:val="none" w:sz="0" w:space="0" w:color="auto"/>
        <w:left w:val="none" w:sz="0" w:space="0" w:color="auto"/>
        <w:bottom w:val="none" w:sz="0" w:space="0" w:color="auto"/>
        <w:right w:val="none" w:sz="0" w:space="0" w:color="auto"/>
      </w:divBdr>
    </w:div>
    <w:div w:id="2042197581">
      <w:bodyDiv w:val="1"/>
      <w:marLeft w:val="0"/>
      <w:marRight w:val="0"/>
      <w:marTop w:val="0"/>
      <w:marBottom w:val="0"/>
      <w:divBdr>
        <w:top w:val="none" w:sz="0" w:space="0" w:color="auto"/>
        <w:left w:val="none" w:sz="0" w:space="0" w:color="auto"/>
        <w:bottom w:val="none" w:sz="0" w:space="0" w:color="auto"/>
        <w:right w:val="none" w:sz="0" w:space="0" w:color="auto"/>
      </w:divBdr>
    </w:div>
    <w:div w:id="2044477602">
      <w:bodyDiv w:val="1"/>
      <w:marLeft w:val="0"/>
      <w:marRight w:val="0"/>
      <w:marTop w:val="0"/>
      <w:marBottom w:val="0"/>
      <w:divBdr>
        <w:top w:val="none" w:sz="0" w:space="0" w:color="auto"/>
        <w:left w:val="none" w:sz="0" w:space="0" w:color="auto"/>
        <w:bottom w:val="none" w:sz="0" w:space="0" w:color="auto"/>
        <w:right w:val="none" w:sz="0" w:space="0" w:color="auto"/>
      </w:divBdr>
    </w:div>
    <w:div w:id="2113167093">
      <w:bodyDiv w:val="1"/>
      <w:marLeft w:val="0"/>
      <w:marRight w:val="0"/>
      <w:marTop w:val="0"/>
      <w:marBottom w:val="0"/>
      <w:divBdr>
        <w:top w:val="none" w:sz="0" w:space="0" w:color="auto"/>
        <w:left w:val="none" w:sz="0" w:space="0" w:color="auto"/>
        <w:bottom w:val="none" w:sz="0" w:space="0" w:color="auto"/>
        <w:right w:val="none" w:sz="0" w:space="0" w:color="auto"/>
      </w:divBdr>
    </w:div>
    <w:div w:id="21159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linkedin.com/in/victor-bourgeoi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yperlink" Target="mailto:victor_bourgeois@orange.f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présente la feuille de calcul « Assemblage – Cornière par une aile » ainsi que la validation de cette dernière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F6351-3D8E-47DF-BF0D-23AED550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1</Pages>
  <Words>2300</Words>
  <Characters>12653</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Assemblage – Cornière par une aile</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Assemblage – Cornière par une aile</dc:title>
  <dc:subject>Documentation technique de validation</dc:subject>
  <dc:creator>Victor Bourgeois</dc:creator>
  <cp:keywords/>
  <dc:description/>
  <cp:lastModifiedBy>Victor Bourgeois</cp:lastModifiedBy>
  <cp:revision>238</cp:revision>
  <cp:lastPrinted>2022-08-09T14:26:00Z</cp:lastPrinted>
  <dcterms:created xsi:type="dcterms:W3CDTF">2021-01-18T14:49:00Z</dcterms:created>
  <dcterms:modified xsi:type="dcterms:W3CDTF">2022-08-09T14:26:00Z</dcterms:modified>
</cp:coreProperties>
</file>