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229" w:rsidRPr="00457229" w:rsidRDefault="00457229" w:rsidP="00457229">
      <w:pPr>
        <w:jc w:val="center"/>
        <w:rPr>
          <w:rFonts w:ascii="Times New Roman" w:hAnsi="Times New Roman" w:cs="Times New Roman"/>
          <w:sz w:val="24"/>
          <w:szCs w:val="24"/>
        </w:rPr>
      </w:pPr>
      <w:r w:rsidRPr="00457229">
        <w:rPr>
          <w:rFonts w:ascii="Times New Roman" w:hAnsi="Times New Roman" w:cs="Times New Roman"/>
          <w:sz w:val="24"/>
          <w:szCs w:val="24"/>
        </w:rPr>
        <w:t xml:space="preserve">A </w:t>
      </w:r>
      <w:r w:rsidR="00B77BC4">
        <w:rPr>
          <w:rFonts w:ascii="Times New Roman" w:hAnsi="Times New Roman" w:cs="Times New Roman"/>
          <w:sz w:val="24"/>
          <w:szCs w:val="24"/>
        </w:rPr>
        <w:t xml:space="preserve">relação entre a </w:t>
      </w:r>
      <w:r w:rsidRPr="00457229">
        <w:rPr>
          <w:rFonts w:ascii="Times New Roman" w:hAnsi="Times New Roman" w:cs="Times New Roman"/>
          <w:sz w:val="24"/>
          <w:szCs w:val="24"/>
        </w:rPr>
        <w:t xml:space="preserve">diversidade disciplinar dos </w:t>
      </w:r>
      <w:r w:rsidRPr="00C24B63">
        <w:rPr>
          <w:rFonts w:ascii="Times New Roman" w:hAnsi="Times New Roman" w:cs="Times New Roman"/>
          <w:sz w:val="24"/>
          <w:szCs w:val="24"/>
          <w:highlight w:val="yellow"/>
        </w:rPr>
        <w:t>docentes da ciência da computação</w:t>
      </w:r>
      <w:r w:rsidRPr="00457229">
        <w:rPr>
          <w:rFonts w:ascii="Times New Roman" w:hAnsi="Times New Roman" w:cs="Times New Roman"/>
          <w:sz w:val="24"/>
          <w:szCs w:val="24"/>
        </w:rPr>
        <w:t xml:space="preserve"> dos PPG brasileiros e a produção de aplicativos.</w:t>
      </w:r>
    </w:p>
    <w:p w:rsidR="00457229" w:rsidRDefault="00FB796F" w:rsidP="00457229">
      <w:pPr>
        <w:jc w:val="both"/>
        <w:rPr>
          <w:rFonts w:ascii="Times New Roman" w:hAnsi="Times New Roman" w:cs="Times New Roman"/>
          <w:sz w:val="24"/>
          <w:szCs w:val="24"/>
        </w:rPr>
      </w:pPr>
      <w:r>
        <w:rPr>
          <w:rFonts w:ascii="Times New Roman" w:hAnsi="Times New Roman" w:cs="Times New Roman"/>
          <w:sz w:val="24"/>
          <w:szCs w:val="24"/>
        </w:rPr>
        <w:t>Resumo:</w:t>
      </w:r>
    </w:p>
    <w:p w:rsidR="00FB796F" w:rsidRDefault="00FB796F" w:rsidP="00457229">
      <w:pPr>
        <w:jc w:val="both"/>
        <w:rPr>
          <w:rFonts w:ascii="Times New Roman" w:hAnsi="Times New Roman" w:cs="Times New Roman"/>
          <w:sz w:val="24"/>
          <w:szCs w:val="24"/>
        </w:rPr>
      </w:pPr>
      <w:r>
        <w:rPr>
          <w:rFonts w:ascii="Times New Roman" w:hAnsi="Times New Roman" w:cs="Times New Roman"/>
          <w:sz w:val="24"/>
          <w:szCs w:val="24"/>
        </w:rPr>
        <w:t xml:space="preserve">Palavras chave: </w:t>
      </w:r>
      <w:r w:rsidR="00696E28">
        <w:rPr>
          <w:rFonts w:ascii="Times New Roman" w:hAnsi="Times New Roman" w:cs="Times New Roman"/>
          <w:sz w:val="24"/>
          <w:szCs w:val="24"/>
        </w:rPr>
        <w:t xml:space="preserve">Multidisciplinaridade, </w:t>
      </w:r>
      <w:r w:rsidR="002E6463">
        <w:rPr>
          <w:rFonts w:ascii="Times New Roman" w:hAnsi="Times New Roman" w:cs="Times New Roman"/>
          <w:sz w:val="24"/>
          <w:szCs w:val="24"/>
        </w:rPr>
        <w:t xml:space="preserve">tecnologia, </w:t>
      </w:r>
      <w:r>
        <w:rPr>
          <w:rFonts w:ascii="Times New Roman" w:hAnsi="Times New Roman" w:cs="Times New Roman"/>
          <w:sz w:val="24"/>
          <w:szCs w:val="24"/>
        </w:rPr>
        <w:t>aplicativos,</w:t>
      </w:r>
      <w:r w:rsidR="00696E28">
        <w:rPr>
          <w:rFonts w:ascii="Times New Roman" w:hAnsi="Times New Roman" w:cs="Times New Roman"/>
          <w:sz w:val="24"/>
          <w:szCs w:val="24"/>
        </w:rPr>
        <w:t xml:space="preserve"> diversidade dis</w:t>
      </w:r>
      <w:r w:rsidR="002E6463">
        <w:rPr>
          <w:rFonts w:ascii="Times New Roman" w:hAnsi="Times New Roman" w:cs="Times New Roman"/>
          <w:sz w:val="24"/>
          <w:szCs w:val="24"/>
        </w:rPr>
        <w:t xml:space="preserve">ciplinar. </w:t>
      </w:r>
    </w:p>
    <w:p w:rsidR="00C930FE" w:rsidRPr="00457229" w:rsidRDefault="00FB796F" w:rsidP="00457229">
      <w:pPr>
        <w:jc w:val="both"/>
        <w:rPr>
          <w:rFonts w:ascii="Times New Roman" w:hAnsi="Times New Roman" w:cs="Times New Roman"/>
          <w:sz w:val="24"/>
          <w:szCs w:val="24"/>
        </w:rPr>
      </w:pPr>
      <w:proofErr w:type="spellStart"/>
      <w:r>
        <w:rPr>
          <w:rFonts w:ascii="Times New Roman" w:hAnsi="Times New Roman" w:cs="Times New Roman"/>
          <w:sz w:val="24"/>
          <w:szCs w:val="24"/>
        </w:rPr>
        <w:t>Abstrat</w:t>
      </w:r>
      <w:proofErr w:type="spellEnd"/>
      <w:r>
        <w:rPr>
          <w:rFonts w:ascii="Times New Roman" w:hAnsi="Times New Roman" w:cs="Times New Roman"/>
          <w:sz w:val="24"/>
          <w:szCs w:val="24"/>
        </w:rPr>
        <w:t>:</w:t>
      </w:r>
    </w:p>
    <w:p w:rsidR="00457229" w:rsidRPr="00087AED" w:rsidRDefault="00457229" w:rsidP="00457229">
      <w:pPr>
        <w:jc w:val="both"/>
        <w:rPr>
          <w:rFonts w:ascii="Times New Roman" w:hAnsi="Times New Roman" w:cs="Times New Roman"/>
          <w:b/>
          <w:sz w:val="24"/>
          <w:szCs w:val="24"/>
        </w:rPr>
      </w:pPr>
      <w:r w:rsidRPr="00087AED">
        <w:rPr>
          <w:rFonts w:ascii="Times New Roman" w:hAnsi="Times New Roman" w:cs="Times New Roman"/>
          <w:b/>
          <w:sz w:val="24"/>
          <w:szCs w:val="24"/>
        </w:rPr>
        <w:t>Introdução:</w:t>
      </w:r>
    </w:p>
    <w:p w:rsidR="008942D8" w:rsidRDefault="0083644C" w:rsidP="003F6B45">
      <w:pPr>
        <w:ind w:firstLine="708"/>
        <w:jc w:val="both"/>
        <w:rPr>
          <w:rFonts w:ascii="Times New Roman" w:hAnsi="Times New Roman" w:cs="Times New Roman"/>
          <w:sz w:val="24"/>
          <w:szCs w:val="24"/>
        </w:rPr>
      </w:pPr>
      <w:r>
        <w:rPr>
          <w:rFonts w:ascii="Times New Roman" w:hAnsi="Times New Roman" w:cs="Times New Roman"/>
          <w:sz w:val="24"/>
          <w:szCs w:val="24"/>
        </w:rPr>
        <w:t>A formação de equipes com d</w:t>
      </w:r>
      <w:r w:rsidR="00457229" w:rsidRPr="00E841E4">
        <w:rPr>
          <w:rFonts w:ascii="Times New Roman" w:hAnsi="Times New Roman" w:cs="Times New Roman"/>
          <w:sz w:val="24"/>
          <w:szCs w:val="24"/>
        </w:rPr>
        <w:t>iversidade disciplinar</w:t>
      </w:r>
      <w:r w:rsidR="00B77BC4" w:rsidRPr="00E841E4">
        <w:rPr>
          <w:rFonts w:ascii="Times New Roman" w:hAnsi="Times New Roman" w:cs="Times New Roman"/>
          <w:sz w:val="24"/>
          <w:szCs w:val="24"/>
        </w:rPr>
        <w:t xml:space="preserve"> </w:t>
      </w:r>
      <w:r>
        <w:rPr>
          <w:rFonts w:ascii="Times New Roman" w:hAnsi="Times New Roman" w:cs="Times New Roman"/>
          <w:sz w:val="24"/>
          <w:szCs w:val="24"/>
        </w:rPr>
        <w:t xml:space="preserve">tem sido estimulada cada vez mais </w:t>
      </w:r>
      <w:r w:rsidR="00457229" w:rsidRPr="00E841E4">
        <w:rPr>
          <w:rFonts w:ascii="Times New Roman" w:hAnsi="Times New Roman" w:cs="Times New Roman"/>
          <w:sz w:val="24"/>
          <w:szCs w:val="24"/>
        </w:rPr>
        <w:t>por instituições para promover a produção de bens e se</w:t>
      </w:r>
      <w:r w:rsidR="002E6463">
        <w:rPr>
          <w:rFonts w:ascii="Times New Roman" w:hAnsi="Times New Roman" w:cs="Times New Roman"/>
          <w:sz w:val="24"/>
          <w:szCs w:val="24"/>
        </w:rPr>
        <w:t xml:space="preserve">rviços com alto valor </w:t>
      </w:r>
      <w:proofErr w:type="gramStart"/>
      <w:r w:rsidR="002E6463">
        <w:rPr>
          <w:rFonts w:ascii="Times New Roman" w:hAnsi="Times New Roman" w:cs="Times New Roman"/>
          <w:sz w:val="24"/>
          <w:szCs w:val="24"/>
        </w:rPr>
        <w:t>agregado</w:t>
      </w:r>
      <w:proofErr w:type="gramEnd"/>
      <w:r w:rsidR="00457229" w:rsidRPr="00E841E4">
        <w:rPr>
          <w:rFonts w:ascii="Times New Roman" w:hAnsi="Times New Roman" w:cs="Times New Roman"/>
          <w:sz w:val="24"/>
          <w:szCs w:val="24"/>
        </w:rPr>
        <w:t xml:space="preserve"> que possivelmente, tenham </w:t>
      </w:r>
      <w:r w:rsidR="00E841E4" w:rsidRPr="00E841E4">
        <w:rPr>
          <w:rFonts w:ascii="Times New Roman" w:hAnsi="Times New Roman" w:cs="Times New Roman"/>
          <w:sz w:val="24"/>
          <w:szCs w:val="24"/>
        </w:rPr>
        <w:t>a</w:t>
      </w:r>
      <w:r w:rsidR="001217A0">
        <w:rPr>
          <w:rFonts w:ascii="Times New Roman" w:hAnsi="Times New Roman" w:cs="Times New Roman"/>
          <w:sz w:val="24"/>
          <w:szCs w:val="24"/>
        </w:rPr>
        <w:t>plicação</w:t>
      </w:r>
      <w:r w:rsidR="00457229" w:rsidRPr="00E841E4">
        <w:rPr>
          <w:rFonts w:ascii="Times New Roman" w:hAnsi="Times New Roman" w:cs="Times New Roman"/>
          <w:sz w:val="24"/>
          <w:szCs w:val="24"/>
        </w:rPr>
        <w:t xml:space="preserve"> diret</w:t>
      </w:r>
      <w:r w:rsidR="002E6463">
        <w:rPr>
          <w:rFonts w:ascii="Times New Roman" w:hAnsi="Times New Roman" w:cs="Times New Roman"/>
          <w:sz w:val="24"/>
          <w:szCs w:val="24"/>
        </w:rPr>
        <w:t>a</w:t>
      </w:r>
      <w:r w:rsidR="00457229" w:rsidRPr="00E841E4">
        <w:rPr>
          <w:rFonts w:ascii="Times New Roman" w:hAnsi="Times New Roman" w:cs="Times New Roman"/>
          <w:sz w:val="24"/>
          <w:szCs w:val="24"/>
        </w:rPr>
        <w:t xml:space="preserve"> pela sociedade</w:t>
      </w:r>
      <w:r w:rsidR="001217A0">
        <w:rPr>
          <w:rFonts w:ascii="Times New Roman" w:hAnsi="Times New Roman" w:cs="Times New Roman"/>
          <w:sz w:val="24"/>
          <w:szCs w:val="24"/>
        </w:rPr>
        <w:t xml:space="preserve"> ou em benefício desta</w:t>
      </w:r>
      <w:r w:rsidR="00457229" w:rsidRPr="00E841E4">
        <w:rPr>
          <w:rFonts w:ascii="Times New Roman" w:hAnsi="Times New Roman" w:cs="Times New Roman"/>
          <w:sz w:val="24"/>
          <w:szCs w:val="24"/>
        </w:rPr>
        <w:t xml:space="preserve">. </w:t>
      </w:r>
      <w:r w:rsidRPr="006F14D7">
        <w:rPr>
          <w:rFonts w:ascii="Times New Roman" w:hAnsi="Times New Roman" w:cs="Times New Roman"/>
          <w:sz w:val="24"/>
          <w:szCs w:val="24"/>
        </w:rPr>
        <w:t xml:space="preserve">Neste </w:t>
      </w:r>
      <w:r>
        <w:rPr>
          <w:rFonts w:ascii="Times New Roman" w:hAnsi="Times New Roman" w:cs="Times New Roman"/>
          <w:sz w:val="24"/>
          <w:szCs w:val="24"/>
        </w:rPr>
        <w:t>contexto</w:t>
      </w:r>
      <w:r w:rsidRPr="006F14D7">
        <w:rPr>
          <w:rFonts w:ascii="Times New Roman" w:hAnsi="Times New Roman" w:cs="Times New Roman"/>
          <w:sz w:val="24"/>
          <w:szCs w:val="24"/>
        </w:rPr>
        <w:t>, destaca-se o relevante papel que as instituições de ensino superio</w:t>
      </w:r>
      <w:r>
        <w:rPr>
          <w:rFonts w:ascii="Times New Roman" w:hAnsi="Times New Roman" w:cs="Times New Roman"/>
          <w:sz w:val="24"/>
          <w:szCs w:val="24"/>
        </w:rPr>
        <w:t>r</w:t>
      </w:r>
      <w:r w:rsidRPr="006F14D7">
        <w:rPr>
          <w:rFonts w:ascii="Times New Roman" w:hAnsi="Times New Roman" w:cs="Times New Roman"/>
          <w:sz w:val="24"/>
          <w:szCs w:val="24"/>
        </w:rPr>
        <w:t xml:space="preserve"> exercem no que se refere </w:t>
      </w:r>
      <w:r w:rsidR="005D4C87" w:rsidRPr="006F14D7">
        <w:rPr>
          <w:rFonts w:ascii="Times New Roman" w:hAnsi="Times New Roman" w:cs="Times New Roman"/>
          <w:sz w:val="24"/>
          <w:szCs w:val="24"/>
        </w:rPr>
        <w:t>à</w:t>
      </w:r>
      <w:r w:rsidRPr="006F14D7">
        <w:rPr>
          <w:rFonts w:ascii="Times New Roman" w:hAnsi="Times New Roman" w:cs="Times New Roman"/>
          <w:sz w:val="24"/>
          <w:szCs w:val="24"/>
        </w:rPr>
        <w:t xml:space="preserve"> oferta de recursos </w:t>
      </w:r>
      <w:r>
        <w:rPr>
          <w:rFonts w:ascii="Times New Roman" w:hAnsi="Times New Roman" w:cs="Times New Roman"/>
          <w:sz w:val="24"/>
          <w:szCs w:val="24"/>
        </w:rPr>
        <w:t xml:space="preserve">humanos </w:t>
      </w:r>
      <w:r w:rsidR="001217A0">
        <w:rPr>
          <w:rFonts w:ascii="Times New Roman" w:hAnsi="Times New Roman" w:cs="Times New Roman"/>
          <w:sz w:val="24"/>
          <w:szCs w:val="24"/>
        </w:rPr>
        <w:t>com formação acadêmica diversificada</w:t>
      </w:r>
      <w:r w:rsidR="00AA1092">
        <w:rPr>
          <w:rFonts w:ascii="Times New Roman" w:hAnsi="Times New Roman" w:cs="Times New Roman"/>
          <w:sz w:val="24"/>
          <w:szCs w:val="24"/>
        </w:rPr>
        <w:t xml:space="preserve">, bem como </w:t>
      </w:r>
      <w:r w:rsidRPr="006F14D7">
        <w:rPr>
          <w:rFonts w:ascii="Times New Roman" w:hAnsi="Times New Roman" w:cs="Times New Roman"/>
          <w:sz w:val="24"/>
          <w:szCs w:val="24"/>
        </w:rPr>
        <w:t xml:space="preserve">a sua capacidade de desenvolver </w:t>
      </w:r>
      <w:r w:rsidR="001217A0">
        <w:rPr>
          <w:rFonts w:ascii="Times New Roman" w:hAnsi="Times New Roman" w:cs="Times New Roman"/>
          <w:sz w:val="24"/>
          <w:szCs w:val="24"/>
        </w:rPr>
        <w:t>tecnologias</w:t>
      </w:r>
      <w:r w:rsidR="008942D8">
        <w:rPr>
          <w:rFonts w:ascii="Times New Roman" w:hAnsi="Times New Roman" w:cs="Times New Roman"/>
          <w:sz w:val="24"/>
          <w:szCs w:val="24"/>
        </w:rPr>
        <w:t xml:space="preserve">. </w:t>
      </w:r>
      <w:r w:rsidR="001217A0">
        <w:rPr>
          <w:rFonts w:ascii="Times New Roman" w:hAnsi="Times New Roman" w:cs="Times New Roman"/>
          <w:sz w:val="24"/>
          <w:szCs w:val="24"/>
        </w:rPr>
        <w:t xml:space="preserve"> </w:t>
      </w:r>
    </w:p>
    <w:p w:rsidR="001217A0" w:rsidRDefault="001217A0" w:rsidP="003F6B45">
      <w:pPr>
        <w:ind w:firstLine="708"/>
        <w:jc w:val="both"/>
        <w:rPr>
          <w:rFonts w:ascii="Times New Roman" w:hAnsi="Times New Roman" w:cs="Times New Roman"/>
          <w:sz w:val="24"/>
          <w:szCs w:val="24"/>
        </w:rPr>
      </w:pPr>
      <w:r>
        <w:rPr>
          <w:rFonts w:ascii="Times New Roman" w:hAnsi="Times New Roman" w:cs="Times New Roman"/>
          <w:sz w:val="24"/>
          <w:szCs w:val="24"/>
        </w:rPr>
        <w:t xml:space="preserve">Há um destaque nesse cenário para os Programas de Pós Graduação os quais possuem recursos humanos com potencial para desenvolver tecnologias </w:t>
      </w:r>
      <w:r w:rsidR="000F1B60">
        <w:rPr>
          <w:rFonts w:ascii="Times New Roman" w:hAnsi="Times New Roman" w:cs="Times New Roman"/>
          <w:sz w:val="24"/>
          <w:szCs w:val="24"/>
        </w:rPr>
        <w:t xml:space="preserve">promissoras à aplicação na sociedade. </w:t>
      </w:r>
      <w:r w:rsidR="000F1B60" w:rsidRPr="006E65C6">
        <w:rPr>
          <w:rFonts w:ascii="Times New Roman" w:hAnsi="Times New Roman" w:cs="Times New Roman"/>
          <w:sz w:val="24"/>
          <w:szCs w:val="24"/>
        </w:rPr>
        <w:t xml:space="preserve">Dentre </w:t>
      </w:r>
      <w:proofErr w:type="gramStart"/>
      <w:r w:rsidR="000F1B60" w:rsidRPr="006E65C6">
        <w:rPr>
          <w:rFonts w:ascii="Times New Roman" w:hAnsi="Times New Roman" w:cs="Times New Roman"/>
          <w:sz w:val="24"/>
          <w:szCs w:val="24"/>
        </w:rPr>
        <w:t xml:space="preserve">os diversos </w:t>
      </w:r>
      <w:r w:rsidR="000F1B60">
        <w:rPr>
          <w:rFonts w:ascii="Times New Roman" w:hAnsi="Times New Roman" w:cs="Times New Roman"/>
          <w:sz w:val="24"/>
          <w:szCs w:val="24"/>
        </w:rPr>
        <w:t>categorias</w:t>
      </w:r>
      <w:proofErr w:type="gramEnd"/>
      <w:r w:rsidR="000F1B60">
        <w:rPr>
          <w:rFonts w:ascii="Times New Roman" w:hAnsi="Times New Roman" w:cs="Times New Roman"/>
          <w:sz w:val="24"/>
          <w:szCs w:val="24"/>
        </w:rPr>
        <w:t xml:space="preserve"> de </w:t>
      </w:r>
      <w:r w:rsidR="000F1B60" w:rsidRPr="006E65C6">
        <w:rPr>
          <w:rFonts w:ascii="Times New Roman" w:hAnsi="Times New Roman" w:cs="Times New Roman"/>
          <w:sz w:val="24"/>
          <w:szCs w:val="24"/>
        </w:rPr>
        <w:t>produtos tecnológicos desenvolvidos pelo sistema de pós</w:t>
      </w:r>
      <w:r w:rsidR="005D4C87">
        <w:rPr>
          <w:rFonts w:ascii="Times New Roman" w:hAnsi="Times New Roman" w:cs="Times New Roman"/>
          <w:sz w:val="24"/>
          <w:szCs w:val="24"/>
        </w:rPr>
        <w:t>-</w:t>
      </w:r>
      <w:r w:rsidR="000F1B60" w:rsidRPr="006E65C6">
        <w:rPr>
          <w:rFonts w:ascii="Times New Roman" w:hAnsi="Times New Roman" w:cs="Times New Roman"/>
          <w:sz w:val="24"/>
          <w:szCs w:val="24"/>
        </w:rPr>
        <w:t>graduação brasileiro, os aplica</w:t>
      </w:r>
      <w:r w:rsidR="002E6463">
        <w:rPr>
          <w:rFonts w:ascii="Times New Roman" w:hAnsi="Times New Roman" w:cs="Times New Roman"/>
          <w:sz w:val="24"/>
          <w:szCs w:val="24"/>
        </w:rPr>
        <w:t>tivos é um exemplo</w:t>
      </w:r>
      <w:r w:rsidR="000F1B60" w:rsidRPr="006E65C6">
        <w:rPr>
          <w:rFonts w:ascii="Times New Roman" w:hAnsi="Times New Roman" w:cs="Times New Roman"/>
          <w:sz w:val="24"/>
          <w:szCs w:val="24"/>
        </w:rPr>
        <w:t xml:space="preserve"> que, das mais variadas formas, tem utilidade direta pela sociedade, sejam eles empresas ou pessoas físicas.</w:t>
      </w:r>
      <w:r w:rsidR="000F1B60">
        <w:rPr>
          <w:rFonts w:ascii="Times New Roman" w:hAnsi="Times New Roman" w:cs="Times New Roman"/>
          <w:sz w:val="24"/>
          <w:szCs w:val="24"/>
        </w:rPr>
        <w:t xml:space="preserve"> </w:t>
      </w:r>
    </w:p>
    <w:p w:rsidR="002E6463" w:rsidRDefault="002E6463" w:rsidP="003F6B45">
      <w:pPr>
        <w:ind w:firstLine="708"/>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Pr="00E841E4">
        <w:rPr>
          <w:rFonts w:ascii="Times New Roman" w:hAnsi="Times New Roman" w:cs="Times New Roman"/>
          <w:sz w:val="24"/>
          <w:szCs w:val="24"/>
        </w:rPr>
        <w:fldChar w:fldCharType="begin" w:fldLock="1"/>
      </w:r>
      <w:r w:rsidRPr="00E841E4">
        <w:rPr>
          <w:rFonts w:ascii="Times New Roman" w:hAnsi="Times New Roman" w:cs="Times New Roman"/>
          <w:sz w:val="24"/>
          <w:szCs w:val="24"/>
        </w:rPr>
        <w:instrText>ADDIN CSL_CITATION {"citationItems":[{"id":"ITEM-1","itemData":{"ISBN":"978-85-204-3893-0","author":[{"dropping-particle":"","family":"Raynaut","given":"Claude","non-dropping-particle":"","parse-names":false,"suffix":""}],"container-title":"Práticas da interdisciplinaridade no ensino e pesquisa.","editor":[{"dropping-particle":"","family":"Philippi Jr","given":"Arlindo","non-dropping-particle":"","parse-names":false,"suffix":""},{"dropping-particle":"","family":"Fernandes","given":"Valdir","non-dropping-particle":"","parse-names":false,"suffix":""}],"id":"ITEM-1","issued":{"date-parts":[["2015"]]},"publisher":"Manole","publisher-place":"Barueri","title":"Dicotomia entre ser humano e natureza: paradigma fundador do pensamento cientifico.","type":"chapter"},"uris":["http://www.mendeley.com/documents/?uuid=da3b982f-ed24-415e-99c4-8127ce1041c7"]}],"mendeley":{"formattedCitation":"(RAYNAUT, 2015)","manualFormatting":"Raynaut (2015)","plainTextFormattedCitation":"(RAYNAUT, 2015)","previouslyFormattedCitation":"(RAYNAUT, 2015)"},"properties":{"noteIndex":0},"schema":"https://github.com/citation-style-language/schema/raw/master/csl-citation.json"}</w:instrText>
      </w:r>
      <w:r w:rsidRPr="00E841E4">
        <w:rPr>
          <w:rFonts w:ascii="Times New Roman" w:hAnsi="Times New Roman" w:cs="Times New Roman"/>
          <w:sz w:val="24"/>
          <w:szCs w:val="24"/>
        </w:rPr>
        <w:fldChar w:fldCharType="separate"/>
      </w:r>
      <w:r w:rsidRPr="00E841E4">
        <w:rPr>
          <w:rFonts w:ascii="Times New Roman" w:hAnsi="Times New Roman" w:cs="Times New Roman"/>
          <w:noProof/>
          <w:sz w:val="24"/>
          <w:szCs w:val="24"/>
        </w:rPr>
        <w:t>Raynaut (2015)</w:t>
      </w:r>
      <w:r w:rsidRPr="00E841E4">
        <w:rPr>
          <w:rFonts w:ascii="Times New Roman" w:hAnsi="Times New Roman" w:cs="Times New Roman"/>
          <w:sz w:val="24"/>
          <w:szCs w:val="24"/>
        </w:rPr>
        <w:fldChar w:fldCharType="end"/>
      </w:r>
      <w:r w:rsidRPr="00E841E4">
        <w:rPr>
          <w:rFonts w:ascii="Times New Roman" w:hAnsi="Times New Roman" w:cs="Times New Roman"/>
          <w:sz w:val="24"/>
          <w:szCs w:val="24"/>
        </w:rPr>
        <w:t xml:space="preserve"> a colaboração entre especialidades científicas constitui um requisito fundamental para a maioria dos problemas com os quais se defronta a ciência. Assim, orientada para a resolução de problemas, a colaboração </w:t>
      </w:r>
      <w:r>
        <w:rPr>
          <w:rFonts w:ascii="Times New Roman" w:hAnsi="Times New Roman" w:cs="Times New Roman"/>
          <w:sz w:val="24"/>
          <w:szCs w:val="24"/>
        </w:rPr>
        <w:t xml:space="preserve">entre disciplinas </w:t>
      </w:r>
      <w:r w:rsidRPr="00E841E4">
        <w:rPr>
          <w:rFonts w:ascii="Times New Roman" w:hAnsi="Times New Roman" w:cs="Times New Roman"/>
          <w:sz w:val="24"/>
          <w:szCs w:val="24"/>
        </w:rPr>
        <w:t>deve integrar visões, teorias e</w:t>
      </w:r>
      <w:r>
        <w:rPr>
          <w:rFonts w:ascii="Times New Roman" w:hAnsi="Times New Roman" w:cs="Times New Roman"/>
          <w:sz w:val="24"/>
          <w:szCs w:val="24"/>
        </w:rPr>
        <w:t xml:space="preserve"> ferramentas especializadas de modo a</w:t>
      </w:r>
      <w:r w:rsidRPr="00E841E4">
        <w:rPr>
          <w:rFonts w:ascii="Times New Roman" w:hAnsi="Times New Roman" w:cs="Times New Roman"/>
          <w:sz w:val="24"/>
          <w:szCs w:val="24"/>
        </w:rPr>
        <w:t xml:space="preserve"> alcançar uma compreensão e </w:t>
      </w:r>
      <w:r>
        <w:rPr>
          <w:rFonts w:ascii="Times New Roman" w:hAnsi="Times New Roman" w:cs="Times New Roman"/>
          <w:sz w:val="24"/>
          <w:szCs w:val="24"/>
        </w:rPr>
        <w:t xml:space="preserve">a </w:t>
      </w:r>
      <w:r w:rsidRPr="00E841E4">
        <w:rPr>
          <w:rFonts w:ascii="Times New Roman" w:hAnsi="Times New Roman" w:cs="Times New Roman"/>
          <w:sz w:val="24"/>
          <w:szCs w:val="24"/>
        </w:rPr>
        <w:t>melhorar o desempenho</w:t>
      </w:r>
      <w:r>
        <w:rPr>
          <w:rFonts w:ascii="Times New Roman" w:hAnsi="Times New Roman" w:cs="Times New Roman"/>
          <w:sz w:val="24"/>
          <w:szCs w:val="24"/>
        </w:rPr>
        <w:t xml:space="preserve"> de equipes.</w:t>
      </w:r>
    </w:p>
    <w:p w:rsidR="002E6463" w:rsidRDefault="005D4C87" w:rsidP="002E6463">
      <w:pPr>
        <w:ind w:firstLine="708"/>
        <w:jc w:val="both"/>
        <w:rPr>
          <w:rFonts w:ascii="Times New Roman" w:hAnsi="Times New Roman" w:cs="Times New Roman"/>
          <w:sz w:val="24"/>
          <w:szCs w:val="24"/>
        </w:rPr>
      </w:pPr>
      <w:r>
        <w:rPr>
          <w:rFonts w:ascii="Times New Roman" w:hAnsi="Times New Roman" w:cs="Times New Roman"/>
          <w:sz w:val="24"/>
          <w:szCs w:val="24"/>
        </w:rPr>
        <w:t xml:space="preserve">As tecnologias desenvolvidas pela pós-graduação brasileira contribuem para os indicadores vinculados ao processo de inovação do Sistema Nacional de Ciência, Tecnologia e Inovação (SNCTI). Neste sentido, </w:t>
      </w:r>
      <w:r w:rsidR="002E6463" w:rsidRPr="006F14D7">
        <w:rPr>
          <w:rFonts w:ascii="Times New Roman" w:hAnsi="Times New Roman" w:cs="Times New Roman"/>
          <w:sz w:val="24"/>
          <w:szCs w:val="24"/>
        </w:rPr>
        <w:fldChar w:fldCharType="begin" w:fldLock="1"/>
      </w:r>
      <w:r w:rsidR="002E6463" w:rsidRPr="006F14D7">
        <w:rPr>
          <w:rFonts w:ascii="Times New Roman" w:hAnsi="Times New Roman" w:cs="Times New Roman"/>
          <w:sz w:val="24"/>
          <w:szCs w:val="24"/>
        </w:rPr>
        <w:instrText>ADDIN CSL_CITATION {"citationItems":[{"id":"ITEM-1","itemData":{"author":[{"dropping-particle":"","family":"Velho","given":"Léa Maria Leme Striini","non-dropping-particle":"","parse-names":false,"suffix":""}],"container-title":"Ciência e cultura","id":"ITEM-1","issue":"4","issued":{"date-parts":[["2007"]]},"page":"23-28","title":"O papel da formação de pesquisadores no sistema de inovação","type":"article-journal","volume":"59"},"uris":["http://www.mendeley.com/documents/?uuid=aa15e5e9-c5d6-4ac5-ae71-1fc4039e0b3a"]}],"mendeley":{"formattedCitation":"(VELHO, 2007)","manualFormatting":"Velho (2007)","plainTextFormattedCitation":"(VELHO, 2007)","previouslyFormattedCitation":"(VELHO, 2007)"},"properties":{"noteIndex":0},"schema":"https://github.com/citation-style-language/schema/raw/master/csl-citation.json"}</w:instrText>
      </w:r>
      <w:r w:rsidR="002E6463" w:rsidRPr="006F14D7">
        <w:rPr>
          <w:rFonts w:ascii="Times New Roman" w:hAnsi="Times New Roman" w:cs="Times New Roman"/>
          <w:sz w:val="24"/>
          <w:szCs w:val="24"/>
        </w:rPr>
        <w:fldChar w:fldCharType="separate"/>
      </w:r>
      <w:bookmarkStart w:id="0" w:name="__Fieldmark__8510_758511340"/>
      <w:r w:rsidR="002E6463" w:rsidRPr="006F14D7">
        <w:rPr>
          <w:rFonts w:ascii="Times New Roman" w:hAnsi="Times New Roman" w:cs="Times New Roman"/>
          <w:noProof/>
          <w:sz w:val="24"/>
          <w:szCs w:val="24"/>
        </w:rPr>
        <w:t>Velho (2007)</w:t>
      </w:r>
      <w:r w:rsidR="002E6463" w:rsidRPr="006F14D7">
        <w:rPr>
          <w:rFonts w:ascii="Times New Roman" w:hAnsi="Times New Roman" w:cs="Times New Roman"/>
          <w:sz w:val="24"/>
          <w:szCs w:val="24"/>
        </w:rPr>
        <w:fldChar w:fldCharType="end"/>
      </w:r>
      <w:bookmarkEnd w:id="0"/>
      <w:r w:rsidR="002E6463" w:rsidRPr="006F14D7">
        <w:rPr>
          <w:rFonts w:ascii="Times New Roman" w:hAnsi="Times New Roman" w:cs="Times New Roman"/>
          <w:sz w:val="24"/>
          <w:szCs w:val="24"/>
        </w:rPr>
        <w:t xml:space="preserve"> sinaliza que os estudos sobre inovação têm indicado, sistematicamente, a importância do sistema de ensino superior para a inovação tecnológica. Essa contribuição, segundo a autora, pode ser percebida pelos resultados de pesquisa que podem ser diretamente apropriados pelas empresas no seu processo de inovação</w:t>
      </w:r>
      <w:r w:rsidR="002E6463">
        <w:rPr>
          <w:rFonts w:ascii="Times New Roman" w:hAnsi="Times New Roman" w:cs="Times New Roman"/>
          <w:sz w:val="24"/>
          <w:szCs w:val="24"/>
        </w:rPr>
        <w:t xml:space="preserve"> - </w:t>
      </w:r>
      <w:r w:rsidR="002E6463" w:rsidRPr="00696E28">
        <w:rPr>
          <w:rFonts w:ascii="Times New Roman" w:hAnsi="Times New Roman" w:cs="Times New Roman"/>
          <w:sz w:val="24"/>
          <w:szCs w:val="24"/>
        </w:rPr>
        <w:t>seja para solução de problemas, seja para a criação de novos processos e produtos</w:t>
      </w:r>
      <w:r w:rsidR="002E6463">
        <w:rPr>
          <w:rFonts w:ascii="Times New Roman" w:hAnsi="Times New Roman" w:cs="Times New Roman"/>
          <w:sz w:val="24"/>
          <w:szCs w:val="24"/>
        </w:rPr>
        <w:t xml:space="preserve">. </w:t>
      </w:r>
    </w:p>
    <w:p w:rsidR="000F1B60" w:rsidRPr="00BC3818" w:rsidRDefault="000F1B60" w:rsidP="000F1B60">
      <w:pPr>
        <w:ind w:firstLine="708"/>
        <w:jc w:val="both"/>
        <w:rPr>
          <w:rFonts w:ascii="Times New Roman" w:hAnsi="Times New Roman" w:cs="Times New Roman"/>
          <w:sz w:val="24"/>
          <w:szCs w:val="24"/>
        </w:rPr>
      </w:pPr>
      <w:r>
        <w:rPr>
          <w:rFonts w:ascii="Times New Roman" w:hAnsi="Times New Roman" w:cs="Times New Roman"/>
          <w:sz w:val="24"/>
          <w:szCs w:val="24"/>
        </w:rPr>
        <w:t>Assim sendo</w:t>
      </w:r>
      <w:r w:rsidRPr="00BC3818">
        <w:rPr>
          <w:rFonts w:ascii="Times New Roman" w:hAnsi="Times New Roman" w:cs="Times New Roman"/>
          <w:sz w:val="24"/>
          <w:szCs w:val="24"/>
        </w:rPr>
        <w:t xml:space="preserve">, selecionamos os cursos de </w:t>
      </w:r>
      <w:proofErr w:type="gramStart"/>
      <w:r w:rsidRPr="00BC3818">
        <w:rPr>
          <w:rFonts w:ascii="Times New Roman" w:hAnsi="Times New Roman" w:cs="Times New Roman"/>
          <w:sz w:val="24"/>
          <w:szCs w:val="24"/>
        </w:rPr>
        <w:t>pós graduação</w:t>
      </w:r>
      <w:proofErr w:type="gramEnd"/>
      <w:r w:rsidRPr="00BC3818">
        <w:rPr>
          <w:rFonts w:ascii="Times New Roman" w:hAnsi="Times New Roman" w:cs="Times New Roman"/>
          <w:sz w:val="24"/>
          <w:szCs w:val="24"/>
        </w:rPr>
        <w:t xml:space="preserve"> </w:t>
      </w:r>
      <w:r w:rsidRPr="002E6463">
        <w:rPr>
          <w:rFonts w:ascii="Times New Roman" w:hAnsi="Times New Roman" w:cs="Times New Roman"/>
          <w:sz w:val="24"/>
          <w:szCs w:val="24"/>
          <w:highlight w:val="yellow"/>
        </w:rPr>
        <w:t xml:space="preserve">em ciências da computação </w:t>
      </w:r>
      <w:r w:rsidR="008942D8" w:rsidRPr="002E6463">
        <w:rPr>
          <w:rFonts w:ascii="Times New Roman" w:hAnsi="Times New Roman" w:cs="Times New Roman"/>
          <w:sz w:val="24"/>
          <w:szCs w:val="24"/>
          <w:highlight w:val="yellow"/>
        </w:rPr>
        <w:t xml:space="preserve">brasileiros </w:t>
      </w:r>
      <w:r w:rsidRPr="002E6463">
        <w:rPr>
          <w:rFonts w:ascii="Times New Roman" w:hAnsi="Times New Roman" w:cs="Times New Roman"/>
          <w:sz w:val="24"/>
          <w:szCs w:val="24"/>
          <w:highlight w:val="yellow"/>
        </w:rPr>
        <w:t>p</w:t>
      </w:r>
      <w:r w:rsidRPr="00BC3818">
        <w:rPr>
          <w:rFonts w:ascii="Times New Roman" w:hAnsi="Times New Roman" w:cs="Times New Roman"/>
          <w:sz w:val="24"/>
          <w:szCs w:val="24"/>
        </w:rPr>
        <w:t>ara analisar a</w:t>
      </w:r>
      <w:r w:rsidR="008942D8">
        <w:rPr>
          <w:rFonts w:ascii="Times New Roman" w:hAnsi="Times New Roman" w:cs="Times New Roman"/>
          <w:sz w:val="24"/>
          <w:szCs w:val="24"/>
        </w:rPr>
        <w:t xml:space="preserve"> relação entre</w:t>
      </w:r>
      <w:r>
        <w:rPr>
          <w:rFonts w:ascii="Times New Roman" w:hAnsi="Times New Roman" w:cs="Times New Roman"/>
          <w:sz w:val="24"/>
          <w:szCs w:val="24"/>
        </w:rPr>
        <w:t xml:space="preserve"> da</w:t>
      </w:r>
      <w:r w:rsidRPr="00BC3818">
        <w:rPr>
          <w:rFonts w:ascii="Times New Roman" w:hAnsi="Times New Roman" w:cs="Times New Roman"/>
          <w:sz w:val="24"/>
          <w:szCs w:val="24"/>
        </w:rPr>
        <w:t xml:space="preserve"> diversidade de formação dos professores permanentes e a produção tecnológica de aplicativos </w:t>
      </w:r>
      <w:r>
        <w:rPr>
          <w:rFonts w:ascii="Times New Roman" w:hAnsi="Times New Roman" w:cs="Times New Roman"/>
          <w:sz w:val="24"/>
          <w:szCs w:val="24"/>
        </w:rPr>
        <w:t xml:space="preserve">desenvolvida </w:t>
      </w:r>
      <w:r w:rsidRPr="00BC3818">
        <w:rPr>
          <w:rFonts w:ascii="Times New Roman" w:hAnsi="Times New Roman" w:cs="Times New Roman"/>
          <w:sz w:val="24"/>
          <w:szCs w:val="24"/>
        </w:rPr>
        <w:t>por estes.</w:t>
      </w:r>
      <w:r w:rsidR="008942D8">
        <w:rPr>
          <w:rFonts w:ascii="Times New Roman" w:hAnsi="Times New Roman" w:cs="Times New Roman"/>
          <w:sz w:val="24"/>
          <w:szCs w:val="24"/>
        </w:rPr>
        <w:t xml:space="preserve"> Utilizando como base os dados aberto</w:t>
      </w:r>
      <w:r w:rsidR="002E6463">
        <w:rPr>
          <w:rFonts w:ascii="Times New Roman" w:hAnsi="Times New Roman" w:cs="Times New Roman"/>
          <w:sz w:val="24"/>
          <w:szCs w:val="24"/>
        </w:rPr>
        <w:t>s</w:t>
      </w:r>
      <w:r w:rsidR="008942D8">
        <w:rPr>
          <w:rFonts w:ascii="Times New Roman" w:hAnsi="Times New Roman" w:cs="Times New Roman"/>
          <w:sz w:val="24"/>
          <w:szCs w:val="24"/>
        </w:rPr>
        <w:t xml:space="preserve"> disponíveis por meio da Plataforma Sucupira, Capes e dados da Plataforma Lattes.   O objetivo é analisar se a diversidade disciplinar contribui de forma </w:t>
      </w:r>
      <w:r w:rsidR="00D15AD9">
        <w:rPr>
          <w:rFonts w:ascii="Times New Roman" w:hAnsi="Times New Roman" w:cs="Times New Roman"/>
          <w:sz w:val="24"/>
          <w:szCs w:val="24"/>
        </w:rPr>
        <w:t xml:space="preserve">positiva para a produção de tecnologias. </w:t>
      </w:r>
      <w:r w:rsidRPr="00BC3818">
        <w:rPr>
          <w:rFonts w:ascii="Times New Roman" w:hAnsi="Times New Roman" w:cs="Times New Roman"/>
          <w:sz w:val="24"/>
          <w:szCs w:val="24"/>
        </w:rPr>
        <w:t xml:space="preserve"> </w:t>
      </w:r>
    </w:p>
    <w:p w:rsidR="008942D8" w:rsidRPr="00087AED" w:rsidRDefault="008942D8" w:rsidP="008942D8">
      <w:pPr>
        <w:jc w:val="both"/>
        <w:rPr>
          <w:rFonts w:ascii="Times New Roman" w:hAnsi="Times New Roman" w:cs="Times New Roman"/>
          <w:b/>
          <w:sz w:val="24"/>
          <w:szCs w:val="24"/>
        </w:rPr>
      </w:pPr>
      <w:r w:rsidRPr="00087AED">
        <w:rPr>
          <w:rFonts w:ascii="Times New Roman" w:hAnsi="Times New Roman" w:cs="Times New Roman"/>
          <w:b/>
          <w:sz w:val="24"/>
          <w:szCs w:val="24"/>
        </w:rPr>
        <w:lastRenderedPageBreak/>
        <w:t>Desenvolvimento</w:t>
      </w:r>
    </w:p>
    <w:p w:rsidR="00D50D74" w:rsidRDefault="00D15AD9" w:rsidP="005D4C87">
      <w:pPr>
        <w:ind w:firstLine="708"/>
        <w:jc w:val="both"/>
        <w:rPr>
          <w:rFonts w:ascii="Times New Roman" w:hAnsi="Times New Roman" w:cs="Times New Roman"/>
          <w:iCs/>
          <w:sz w:val="24"/>
          <w:szCs w:val="24"/>
        </w:rPr>
      </w:pPr>
      <w:r w:rsidRPr="00457229">
        <w:rPr>
          <w:rFonts w:ascii="Times New Roman" w:hAnsi="Times New Roman" w:cs="Times New Roman"/>
          <w:sz w:val="24"/>
          <w:szCs w:val="24"/>
        </w:rPr>
        <w:t xml:space="preserve">A literatura apresenta as denominações para a </w:t>
      </w:r>
      <w:r>
        <w:rPr>
          <w:rFonts w:ascii="Times New Roman" w:hAnsi="Times New Roman" w:cs="Times New Roman"/>
          <w:sz w:val="24"/>
          <w:szCs w:val="24"/>
        </w:rPr>
        <w:t xml:space="preserve">presença de </w:t>
      </w:r>
      <w:r w:rsidRPr="00457229">
        <w:rPr>
          <w:rFonts w:ascii="Times New Roman" w:hAnsi="Times New Roman" w:cs="Times New Roman"/>
          <w:sz w:val="24"/>
          <w:szCs w:val="24"/>
        </w:rPr>
        <w:t xml:space="preserve">diversidade disciplinar como: </w:t>
      </w:r>
      <w:proofErr w:type="spellStart"/>
      <w:r w:rsidRPr="00457229">
        <w:rPr>
          <w:rFonts w:ascii="Times New Roman" w:hAnsi="Times New Roman" w:cs="Times New Roman"/>
          <w:sz w:val="24"/>
          <w:szCs w:val="24"/>
        </w:rPr>
        <w:t>multi</w:t>
      </w:r>
      <w:proofErr w:type="spellEnd"/>
      <w:r w:rsidRPr="00457229">
        <w:rPr>
          <w:rFonts w:ascii="Times New Roman" w:hAnsi="Times New Roman" w:cs="Times New Roman"/>
          <w:sz w:val="24"/>
          <w:szCs w:val="24"/>
        </w:rPr>
        <w:t xml:space="preserve">, </w:t>
      </w:r>
      <w:proofErr w:type="spellStart"/>
      <w:r w:rsidRPr="00457229">
        <w:rPr>
          <w:rFonts w:ascii="Times New Roman" w:hAnsi="Times New Roman" w:cs="Times New Roman"/>
          <w:sz w:val="24"/>
          <w:szCs w:val="24"/>
        </w:rPr>
        <w:t>inter</w:t>
      </w:r>
      <w:proofErr w:type="spellEnd"/>
      <w:r w:rsidRPr="00457229">
        <w:rPr>
          <w:rFonts w:ascii="Times New Roman" w:hAnsi="Times New Roman" w:cs="Times New Roman"/>
          <w:sz w:val="24"/>
          <w:szCs w:val="24"/>
        </w:rPr>
        <w:t xml:space="preserve"> ou transdisciplinaridade. Cada um deles possuem características próprias e condução de atividades de modo diferenciados. </w:t>
      </w:r>
      <w:r>
        <w:rPr>
          <w:rFonts w:ascii="Times New Roman" w:hAnsi="Times New Roman" w:cs="Times New Roman"/>
          <w:sz w:val="24"/>
          <w:szCs w:val="24"/>
        </w:rPr>
        <w:t>Entretanto, para melhor entendimento destas denominações, c</w:t>
      </w:r>
      <w:r w:rsidRPr="00457229">
        <w:rPr>
          <w:rFonts w:ascii="Times New Roman" w:hAnsi="Times New Roman" w:cs="Times New Roman"/>
          <w:sz w:val="24"/>
          <w:szCs w:val="24"/>
        </w:rPr>
        <w:t xml:space="preserve">abe mencionar </w:t>
      </w:r>
      <w:r w:rsidR="005D4C87">
        <w:rPr>
          <w:rFonts w:ascii="Times New Roman" w:hAnsi="Times New Roman" w:cs="Times New Roman"/>
          <w:sz w:val="24"/>
          <w:szCs w:val="24"/>
        </w:rPr>
        <w:t xml:space="preserve">primeiramente </w:t>
      </w:r>
      <w:r w:rsidRPr="00457229">
        <w:rPr>
          <w:rFonts w:ascii="Times New Roman" w:hAnsi="Times New Roman" w:cs="Times New Roman"/>
          <w:sz w:val="24"/>
          <w:szCs w:val="24"/>
        </w:rPr>
        <w:t>o sentido da palavra disciplina.</w:t>
      </w:r>
      <w:r w:rsidR="005D4C87">
        <w:rPr>
          <w:rFonts w:ascii="Times New Roman" w:hAnsi="Times New Roman" w:cs="Times New Roman"/>
          <w:sz w:val="24"/>
          <w:szCs w:val="24"/>
        </w:rPr>
        <w:t xml:space="preserve"> </w:t>
      </w:r>
      <w:r w:rsidRPr="00457229">
        <w:rPr>
          <w:rFonts w:ascii="Times New Roman" w:hAnsi="Times New Roman" w:cs="Times New Roman"/>
          <w:sz w:val="24"/>
          <w:szCs w:val="24"/>
        </w:rPr>
        <w:t xml:space="preserve"> </w:t>
      </w:r>
      <w:r w:rsidRPr="00457229">
        <w:rPr>
          <w:rFonts w:ascii="Times New Roman" w:hAnsi="Times New Roman" w:cs="Times New Roman"/>
          <w:iCs/>
          <w:sz w:val="24"/>
          <w:szCs w:val="24"/>
        </w:rPr>
        <w:t xml:space="preserve">Para </w:t>
      </w:r>
      <w:r w:rsidRPr="00457229">
        <w:rPr>
          <w:rFonts w:ascii="Times New Roman" w:hAnsi="Times New Roman" w:cs="Times New Roman"/>
          <w:sz w:val="24"/>
          <w:szCs w:val="24"/>
        </w:rPr>
        <w:fldChar w:fldCharType="begin" w:fldLock="1"/>
      </w:r>
      <w:r w:rsidRPr="00457229">
        <w:rPr>
          <w:rFonts w:ascii="Times New Roman" w:hAnsi="Times New Roman" w:cs="Times New Roman"/>
          <w:sz w:val="24"/>
          <w:szCs w:val="24"/>
        </w:rPr>
        <w:instrText>ADDIN CSL_CITATION {"citationItems":[{"id":"ITEM-1","itemData":{"ISBN":"0814320872","author":[{"dropping-particle":"","family":"Klein","given":"Julie","non-dropping-particle":"","parse-names":false,"suffix":""}],"id":"ITEM-1","issued":{"date-parts":[["1990"]]},"number-of-pages":"326","publisher":"Wayne State University Press","publisher-place":"Detroit","title":"Interdisciplinary: history, Theory and Practice","type":"book"},"uris":["http://www.mendeley.com/documents/?uuid=f0bb65f9-6079-450e-9184-69c097f6cdb7"]}],"mendeley":{"formattedCitation":"(KLEIN, 1990)","manualFormatting":"Klein (1990 p.104)","plainTextFormattedCitation":"(KLEIN, 1990)","previouslyFormattedCitation":"(KLEIN, 1990)"},"properties":{"noteIndex":0},"schema":"https://github.com/citation-style-language/schema/raw/master/csl-citation.json"}</w:instrText>
      </w:r>
      <w:r w:rsidRPr="00457229">
        <w:rPr>
          <w:rFonts w:ascii="Times New Roman" w:hAnsi="Times New Roman" w:cs="Times New Roman"/>
          <w:sz w:val="24"/>
          <w:szCs w:val="24"/>
        </w:rPr>
        <w:fldChar w:fldCharType="separate"/>
      </w:r>
      <w:bookmarkStart w:id="1" w:name="__Fieldmark__3080_758511340"/>
      <w:r w:rsidRPr="00457229">
        <w:rPr>
          <w:rFonts w:ascii="Times New Roman" w:hAnsi="Times New Roman" w:cs="Times New Roman"/>
          <w:iCs/>
          <w:noProof/>
          <w:sz w:val="24"/>
          <w:szCs w:val="24"/>
        </w:rPr>
        <w:t>Klein (1990 p.104)</w:t>
      </w:r>
      <w:r w:rsidRPr="00457229">
        <w:rPr>
          <w:rFonts w:ascii="Times New Roman" w:hAnsi="Times New Roman" w:cs="Times New Roman"/>
          <w:sz w:val="24"/>
          <w:szCs w:val="24"/>
        </w:rPr>
        <w:fldChar w:fldCharType="end"/>
      </w:r>
      <w:bookmarkEnd w:id="1"/>
      <w:r w:rsidRPr="00457229">
        <w:rPr>
          <w:rFonts w:ascii="Times New Roman" w:hAnsi="Times New Roman" w:cs="Times New Roman"/>
          <w:iCs/>
          <w:sz w:val="24"/>
          <w:szCs w:val="24"/>
        </w:rPr>
        <w:t>, uma disciplina é caracterizada pelas</w:t>
      </w:r>
      <w:r w:rsidRPr="00457229">
        <w:rPr>
          <w:rFonts w:ascii="Times New Roman" w:hAnsi="Times New Roman" w:cs="Times New Roman"/>
          <w:sz w:val="24"/>
          <w:szCs w:val="24"/>
        </w:rPr>
        <w:t xml:space="preserve"> suas ferramentas, métodos, procedimentos, exceções, conceitos e teorias que são coerentes para um conjunto de objetos ou assuntos.  </w:t>
      </w:r>
      <w:r w:rsidRPr="00457229">
        <w:rPr>
          <w:rFonts w:ascii="Times New Roman" w:hAnsi="Times New Roman" w:cs="Times New Roman"/>
          <w:iCs/>
          <w:sz w:val="24"/>
          <w:szCs w:val="24"/>
        </w:rPr>
        <w:t xml:space="preserve">Em um contexto mais recente, </w:t>
      </w:r>
      <w:r w:rsidRPr="00457229">
        <w:rPr>
          <w:rFonts w:ascii="Times New Roman" w:hAnsi="Times New Roman" w:cs="Times New Roman"/>
          <w:sz w:val="24"/>
          <w:szCs w:val="24"/>
        </w:rPr>
        <w:fldChar w:fldCharType="begin" w:fldLock="1"/>
      </w:r>
      <w:r w:rsidRPr="00457229">
        <w:rPr>
          <w:rFonts w:ascii="Times New Roman" w:hAnsi="Times New Roman" w:cs="Times New Roman"/>
          <w:sz w:val="24"/>
          <w:szCs w:val="24"/>
        </w:rPr>
        <w:instrText>ADDIN CSL_CITATION {"citationItems":[{"id":"ITEM-1","itemData":{"author":[{"dropping-particle":"","family":"Tuner","given":"Stephen","non-dropping-particle":"","parse-names":false,"suffix":""}],"container-title":"The Oxford Handbook of Interdisciplinarity","edition":"2","editor":[{"dropping-particle":"","family":"Frodeman","given":"Robert","non-dropping-particle":"","parse-names":false,"suffix":""},{"dropping-particle":"","family":"Klein","given":"Julie","non-dropping-particle":"","parse-names":false,"suffix":""},{"dropping-particle":"","family":"Pacheco","given":"Roberto","non-dropping-particle":"","parse-names":false,"suffix":""}],"id":"ITEM-1","issued":{"date-parts":[["2017"]]},"publisher":"Oxford University Press","title":"Knowledge Formations An Analytic Framework","type":"chapter"},"uris":["http://www.mendeley.com/documents/?uuid=166215da-3f33-49c9-85c6-b1b91d0cf055"]}],"mendeley":{"formattedCitation":"(TUNER, 2017)","manualFormatting":"Tuner (2017)","plainTextFormattedCitation":"(TUNER, 2017)","previouslyFormattedCitation":"(TUNER, 2017)"},"properties":{"noteIndex":0},"schema":"https://github.com/citation-style-language/schema/raw/master/csl-citation.json"}</w:instrText>
      </w:r>
      <w:r w:rsidRPr="00457229">
        <w:rPr>
          <w:rFonts w:ascii="Times New Roman" w:hAnsi="Times New Roman" w:cs="Times New Roman"/>
          <w:sz w:val="24"/>
          <w:szCs w:val="24"/>
        </w:rPr>
        <w:fldChar w:fldCharType="separate"/>
      </w:r>
      <w:bookmarkStart w:id="2" w:name="__Fieldmark__3097_758511340"/>
      <w:r w:rsidRPr="00457229">
        <w:rPr>
          <w:rFonts w:ascii="Times New Roman" w:hAnsi="Times New Roman" w:cs="Times New Roman"/>
          <w:iCs/>
          <w:noProof/>
          <w:sz w:val="24"/>
          <w:szCs w:val="24"/>
        </w:rPr>
        <w:t>Tuner (2017)</w:t>
      </w:r>
      <w:r w:rsidRPr="00457229">
        <w:rPr>
          <w:rFonts w:ascii="Times New Roman" w:hAnsi="Times New Roman" w:cs="Times New Roman"/>
          <w:sz w:val="24"/>
          <w:szCs w:val="24"/>
        </w:rPr>
        <w:fldChar w:fldCharType="end"/>
      </w:r>
      <w:bookmarkEnd w:id="2"/>
      <w:r w:rsidRPr="00457229">
        <w:rPr>
          <w:rFonts w:ascii="Times New Roman" w:hAnsi="Times New Roman" w:cs="Times New Roman"/>
          <w:iCs/>
          <w:sz w:val="24"/>
          <w:szCs w:val="24"/>
        </w:rPr>
        <w:t xml:space="preserve"> explica que as disciplinas prezam sua legitimidade e autonomia, e protegem ambos de várias maneiras: por padrões, práticas de certificação, licenciamento e pelo controle dos meios de comunicação aceitos. Em geral, as disciplinas têm uma associação profissional, um conjunto de revistas e reuniões vinculadas as suas respectivas áreas.</w:t>
      </w:r>
      <w:r>
        <w:rPr>
          <w:rFonts w:ascii="Times New Roman" w:hAnsi="Times New Roman" w:cs="Times New Roman"/>
          <w:iCs/>
          <w:sz w:val="24"/>
          <w:szCs w:val="24"/>
        </w:rPr>
        <w:t xml:space="preserve"> </w:t>
      </w:r>
      <w:r w:rsidR="00D50D74">
        <w:rPr>
          <w:rFonts w:ascii="Times New Roman" w:hAnsi="Times New Roman" w:cs="Times New Roman"/>
          <w:iCs/>
          <w:sz w:val="24"/>
          <w:szCs w:val="24"/>
        </w:rPr>
        <w:t xml:space="preserve"> </w:t>
      </w:r>
    </w:p>
    <w:p w:rsidR="00D50D74" w:rsidRDefault="00D50D74" w:rsidP="00EA42CB">
      <w:pPr>
        <w:ind w:firstLine="708"/>
        <w:jc w:val="both"/>
        <w:rPr>
          <w:rFonts w:ascii="Times New Roman" w:eastAsia="Times New Roman" w:hAnsi="Times New Roman" w:cs="Times New Roman"/>
          <w:iCs/>
        </w:rPr>
      </w:pPr>
      <w:r>
        <w:rPr>
          <w:rFonts w:ascii="Times New Roman" w:hAnsi="Times New Roman" w:cs="Times New Roman"/>
          <w:iCs/>
          <w:sz w:val="24"/>
          <w:szCs w:val="24"/>
        </w:rPr>
        <w:t xml:space="preserve">Os conceitos relacionados com a </w:t>
      </w:r>
      <w:proofErr w:type="spellStart"/>
      <w:r>
        <w:rPr>
          <w:rFonts w:ascii="Times New Roman" w:hAnsi="Times New Roman" w:cs="Times New Roman"/>
          <w:iCs/>
          <w:sz w:val="24"/>
          <w:szCs w:val="24"/>
        </w:rPr>
        <w:t>multi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inter</w:t>
      </w:r>
      <w:proofErr w:type="spellEnd"/>
      <w:r>
        <w:rPr>
          <w:rFonts w:ascii="Times New Roman" w:hAnsi="Times New Roman" w:cs="Times New Roman"/>
          <w:iCs/>
          <w:sz w:val="24"/>
          <w:szCs w:val="24"/>
        </w:rPr>
        <w:t xml:space="preserve"> e transdisciplinaridade são apontados po</w:t>
      </w:r>
      <w:r w:rsidR="00EA42CB">
        <w:rPr>
          <w:rFonts w:ascii="Times New Roman" w:hAnsi="Times New Roman" w:cs="Times New Roman"/>
          <w:iCs/>
          <w:sz w:val="24"/>
          <w:szCs w:val="24"/>
        </w:rPr>
        <w:t xml:space="preserve">r diversos autores. Para </w:t>
      </w:r>
      <w:r w:rsidRPr="00D15AD9">
        <w:rPr>
          <w:rFonts w:ascii="Times New Roman" w:hAnsi="Times New Roman" w:cs="Times New Roman"/>
        </w:rPr>
        <w:fldChar w:fldCharType="begin" w:fldLock="1"/>
      </w:r>
      <w:r w:rsidRPr="00D15AD9">
        <w:rPr>
          <w:rFonts w:ascii="Times New Roman" w:eastAsia="Times New Roman" w:hAnsi="Times New Roman" w:cs="Times New Roman"/>
        </w:rPr>
        <w:instrText>ADDIN CSL_CITATION {"citationItems":[{"id":"ITEM-1","itemData":{"author":[{"dropping-particle":"","family":"Alvarenga","given":"Augusta Thereza","non-dropping-particle":"","parse-names":false,"suffix":""},{"dropping-particle":"","family":"Phillippi Jr","given":"Arlindo","non-dropping-particle":"","parse-names":false,"suffix":""},{"dropping-particle":"","family":"Sommerman","given":"Américo","non-dropping-particle":"","parse-names":false,"suffix":""},{"dropping-particle":"","family":"Alvarez","given":"Aparecida Magali de Souza","non-dropping-particle":"","parse-names":false,"suffix":""},{"dropping-particle":"","family":"Valdir","given":"Fernandesm","non-dropping-particle":"","parse-names":false,"suffix":""}],"container-title":"Interdisciplinaridade em Ciência, tecnologia e Inovação","edition":"1","editor":[{"dropping-particle":"","family":"Phillippi Jr","given":"Arlindo","non-dropping-particle":"","parse-names":false,"suffix":""},{"dropping-particle":"","family":"Silva Neto","given":"Antonio José","non-dropping-particle":"","parse-names":false,"suffix":""}],"id":"ITEM-1","issued":{"date-parts":[["2011"]]},"publisher":"Manole","publisher-place":"São Paulo","title":"Histórico, fundamentos filosóficos e teórico-metodológicos da interdisciplinaridade","type":"chapter"},"uris":["http://www.mendeley.com/documents/?uuid=c10db319-e600-4a6b-a9af-154fbb5e4a2a"]}],"mendeley":{"formattedCitation":"(ALVARENGA et al., 2011)","manualFormatting":"Alvarenga et al. (2011)","plainTextFormattedCitation":"(ALVARENGA et al., 2011)","previouslyFormattedCitation":"(ALVARENGA et al., 2011)"},"properties":{"noteIndex":0},"schema":"https://github.com/citation-style-language/schema/raw/master/csl-citation.json"}</w:instrText>
      </w:r>
      <w:r w:rsidRPr="00D15AD9">
        <w:rPr>
          <w:rFonts w:ascii="Times New Roman" w:eastAsia="Times New Roman" w:hAnsi="Times New Roman" w:cs="Times New Roman"/>
        </w:rPr>
        <w:fldChar w:fldCharType="separate"/>
      </w:r>
      <w:r w:rsidRPr="00D15AD9">
        <w:rPr>
          <w:rFonts w:ascii="Times New Roman" w:eastAsia="Times New Roman" w:hAnsi="Times New Roman" w:cs="Times New Roman"/>
          <w:iCs/>
          <w:noProof/>
        </w:rPr>
        <w:t>Alvarenga et al. (2011)</w:t>
      </w:r>
      <w:r w:rsidRPr="00D15AD9">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EA42CB">
        <w:rPr>
          <w:rFonts w:ascii="Times New Roman" w:eastAsia="Times New Roman" w:hAnsi="Times New Roman" w:cs="Times New Roman"/>
        </w:rPr>
        <w:t xml:space="preserve">a multidisciplinaridade são </w:t>
      </w:r>
      <w:r w:rsidRPr="00D15AD9">
        <w:rPr>
          <w:rFonts w:ascii="Times New Roman" w:eastAsia="Times New Roman" w:hAnsi="Times New Roman" w:cs="Times New Roman"/>
          <w:iCs/>
        </w:rPr>
        <w:t>atividades associadas com muitas, múltiplas ou mais de uma disciplin</w:t>
      </w:r>
      <w:r>
        <w:rPr>
          <w:rFonts w:ascii="Times New Roman" w:eastAsia="Times New Roman" w:hAnsi="Times New Roman" w:cs="Times New Roman"/>
          <w:iCs/>
        </w:rPr>
        <w:t>a. Porém, pressupõe a colabora</w:t>
      </w:r>
      <w:r w:rsidRPr="00D15AD9">
        <w:rPr>
          <w:rFonts w:ascii="Times New Roman" w:eastAsia="Times New Roman" w:hAnsi="Times New Roman" w:cs="Times New Roman"/>
          <w:iCs/>
        </w:rPr>
        <w:t>ção entre áreas do conhecimento de forma independente, sem interação ou mod</w:t>
      </w:r>
      <w:r w:rsidR="00EA42CB">
        <w:rPr>
          <w:rFonts w:ascii="Times New Roman" w:eastAsia="Times New Roman" w:hAnsi="Times New Roman" w:cs="Times New Roman"/>
          <w:iCs/>
        </w:rPr>
        <w:t>ificação na disciplina original; a interdisciplinaridade é a c</w:t>
      </w:r>
      <w:r w:rsidR="00EA42CB" w:rsidRPr="00D15AD9">
        <w:rPr>
          <w:rFonts w:ascii="Times New Roman" w:eastAsia="Times New Roman" w:hAnsi="Times New Roman" w:cs="Times New Roman"/>
          <w:iCs/>
        </w:rPr>
        <w:t>olaboração entre disciplinas com interações e em u</w:t>
      </w:r>
      <w:r w:rsidR="00EA42CB">
        <w:rPr>
          <w:rFonts w:ascii="Times New Roman" w:eastAsia="Times New Roman" w:hAnsi="Times New Roman" w:cs="Times New Roman"/>
          <w:iCs/>
        </w:rPr>
        <w:t>ma relação recíproca entre elas; a transdisciplinaridade como o</w:t>
      </w:r>
      <w:r w:rsidR="00EA42CB" w:rsidRPr="00D15AD9">
        <w:rPr>
          <w:rFonts w:ascii="Times New Roman" w:eastAsia="Times New Roman" w:hAnsi="Times New Roman" w:cs="Times New Roman"/>
          <w:iCs/>
        </w:rPr>
        <w:t xml:space="preserve"> grau de interação é tão intenso que não se percebem mais as fronteiras das disciplinas.</w:t>
      </w:r>
      <w:r w:rsidR="00EA42CB">
        <w:rPr>
          <w:rFonts w:ascii="Times New Roman" w:eastAsia="Times New Roman" w:hAnsi="Times New Roman" w:cs="Times New Roman"/>
          <w:iCs/>
        </w:rPr>
        <w:t xml:space="preserve"> </w:t>
      </w:r>
      <w:r w:rsidR="00EA42CB" w:rsidRPr="00D15AD9">
        <w:rPr>
          <w:rFonts w:ascii="Times New Roman" w:hAnsi="Times New Roman" w:cs="Times New Roman"/>
        </w:rPr>
        <w:fldChar w:fldCharType="begin" w:fldLock="1"/>
      </w:r>
      <w:r w:rsidR="00EA42CB" w:rsidRPr="00D15AD9">
        <w:rPr>
          <w:rFonts w:ascii="Times New Roman" w:eastAsia="Times New Roman" w:hAnsi="Times New Roman" w:cs="Times New Roman"/>
        </w:rPr>
        <w:instrText>ADDIN CSL_CITATION {"citationItems":[{"id":"ITEM-1","itemData":{"DOI":"10.1108/S0733-558X20160000046011","ISBN":"978-1-78560-831-5","ISSN":"0733558X","abstract":"This paper analyses French and US universities’ organizational responses to the more or less explicit pressures they face to go interdisciplinary. Defining universities as pluralistic organizations, I show that the implementation of interdisciplinary research does not result in well-integrated institutional strategies, but rather combines initiatives from the scientific community and from university leaders. Based on case studies conducted on the development of interdisciplinary nanomedicine in five leading French and US research universities, I identify three settings where the implementation of interdisciplinarity involves shifts in organizational structure – in principal investigator-based research teams and scientific networks, in departmental boundaries, and in institutional structures, and question issues of governance, leadership and resource allocation arising from those shifts. We see similarities between the two countries in terms of how initiatives by “entrepreneurial academics” – searching for funds for interdisciplinary research – and by the university leadership – also searching for funds, and redefining institutional projects around interdisciplinarity – complement each other. We also identify one major difference – with French pro-interdisciplinary university policies being strongly influenced by a political impetus from the French ministry of higher education and research.","author":[{"dropping-particle":"","family":"Louvel","given":"Séverine","non-dropping-particle":"","parse-names":false,"suffix":""}],"container-title":"The University Under Pressure","editor":[{"dropping-particle":"","family":"Berman","given":"Elizabeth Popp","non-dropping-particle":"","parse-names":false,"suffix":""},{"dropping-particle":"","family":"Paradeise","given":"Catherine","non-dropping-particle":"","parse-names":false,"suffix":""}],"id":"ITEM-1","issued":{"date-parts":[["2016"]]},"page":"329-359","publisher":"Emerald Group Publishing Limited","title":"Going Interdisciplinary in French and US Universities: Organizational Change and University Policies","type":"chapter"},"uris":["http://www.mendeley.com/documents/?uuid=83f9f34a-967e-4e7b-be7f-a16b5b85b92d"]}],"mendeley":{"formattedCitation":"(LOUVEL, 2016)","manualFormatting":"Louvel (2016)","plainTextFormattedCitation":"(LOUVEL, 2016)","previouslyFormattedCitation":"(LOUVEL, 2016)"},"properties":{"noteIndex":0},"schema":"https://github.com/citation-style-language/schema/raw/master/csl-citation.json"}</w:instrText>
      </w:r>
      <w:r w:rsidR="00EA42CB" w:rsidRPr="00D15AD9">
        <w:rPr>
          <w:rFonts w:ascii="Times New Roman" w:eastAsia="Times New Roman" w:hAnsi="Times New Roman" w:cs="Times New Roman"/>
        </w:rPr>
        <w:fldChar w:fldCharType="separate"/>
      </w:r>
      <w:r w:rsidR="00EA42CB" w:rsidRPr="00D15AD9">
        <w:rPr>
          <w:rFonts w:ascii="Times New Roman" w:eastAsia="Times New Roman" w:hAnsi="Times New Roman" w:cs="Times New Roman"/>
          <w:iCs/>
          <w:noProof/>
        </w:rPr>
        <w:t>Louvel (2016)</w:t>
      </w:r>
      <w:r w:rsidR="00EA42CB" w:rsidRPr="00D15AD9">
        <w:rPr>
          <w:rFonts w:ascii="Times New Roman" w:eastAsia="Times New Roman" w:hAnsi="Times New Roman" w:cs="Times New Roman"/>
        </w:rPr>
        <w:fldChar w:fldCharType="end"/>
      </w:r>
      <w:r w:rsidR="00EA42CB">
        <w:rPr>
          <w:rFonts w:ascii="Times New Roman" w:eastAsia="Times New Roman" w:hAnsi="Times New Roman" w:cs="Times New Roman"/>
        </w:rPr>
        <w:t xml:space="preserve"> </w:t>
      </w:r>
      <w:r w:rsidR="00EA42CB">
        <w:rPr>
          <w:rFonts w:ascii="Times New Roman" w:eastAsia="Times New Roman" w:hAnsi="Times New Roman" w:cs="Times New Roman"/>
          <w:iCs/>
        </w:rPr>
        <w:t xml:space="preserve">define a multidisciplinaridade como </w:t>
      </w:r>
      <w:r w:rsidR="00EA42CB" w:rsidRPr="00D15AD9">
        <w:rPr>
          <w:rFonts w:ascii="Times New Roman" w:eastAsia="Times New Roman" w:hAnsi="Times New Roman" w:cs="Times New Roman"/>
          <w:iCs/>
        </w:rPr>
        <w:t>a justaposição simples do</w:t>
      </w:r>
      <w:r w:rsidR="00EA42CB">
        <w:rPr>
          <w:rFonts w:ascii="Times New Roman" w:eastAsia="Times New Roman" w:hAnsi="Times New Roman" w:cs="Times New Roman"/>
          <w:iCs/>
        </w:rPr>
        <w:t xml:space="preserve"> conhecimento entre disciplinas; a interdisciplinaridade como </w:t>
      </w:r>
      <w:r w:rsidR="00EA42CB" w:rsidRPr="00D15AD9">
        <w:rPr>
          <w:rFonts w:ascii="Times New Roman" w:eastAsia="Times New Roman" w:hAnsi="Times New Roman" w:cs="Times New Roman"/>
          <w:iCs/>
        </w:rPr>
        <w:t>uma situação em que duas ou mais disciplinas se envolvem em diálogo e em atividades complementares</w:t>
      </w:r>
      <w:r w:rsidR="00EA42CB">
        <w:rPr>
          <w:rFonts w:ascii="Times New Roman" w:eastAsia="Times New Roman" w:hAnsi="Times New Roman" w:cs="Times New Roman"/>
          <w:iCs/>
        </w:rPr>
        <w:t xml:space="preserve"> e a transdisciplinaridade como </w:t>
      </w:r>
      <w:r w:rsidR="00EA42CB" w:rsidRPr="00D15AD9">
        <w:rPr>
          <w:rFonts w:ascii="Times New Roman" w:eastAsia="Times New Roman" w:hAnsi="Times New Roman" w:cs="Times New Roman"/>
          <w:iCs/>
        </w:rPr>
        <w:t>a integração do conhecimento em várias disciplinas.</w:t>
      </w:r>
      <w:r w:rsidR="00EA42CB">
        <w:rPr>
          <w:rFonts w:ascii="Times New Roman" w:eastAsia="Times New Roman" w:hAnsi="Times New Roman" w:cs="Times New Roman"/>
          <w:iCs/>
        </w:rPr>
        <w:t xml:space="preserve"> A autora </w:t>
      </w:r>
      <w:r w:rsidR="00EA42CB" w:rsidRPr="00D15AD9">
        <w:rPr>
          <w:rFonts w:ascii="Times New Roman" w:hAnsi="Times New Roman" w:cs="Times New Roman"/>
        </w:rPr>
        <w:fldChar w:fldCharType="begin" w:fldLock="1"/>
      </w:r>
      <w:r w:rsidR="00EA42CB" w:rsidRPr="00D15AD9">
        <w:rPr>
          <w:rFonts w:ascii="Times New Roman" w:eastAsia="Times New Roman" w:hAnsi="Times New Roman" w:cs="Times New Roman"/>
        </w:rPr>
        <w:instrText>ADDIN CSL_CITATION {"citationItems":[{"id":"ITEM-1","itemData":{"author":[{"dropping-particle":"","family":"Klein","given":"Julie Thompson","non-dropping-particle":"","parse-names":false,"suffix":""}],"chapter-number":"3","container-title":"The Oxford Handbook of Interdisciplinarity","editor":[{"dropping-particle":"","family":"Frodeman","given":"R.","non-dropping-particle":"","parse-names":false,"suffix":""},{"dropping-particle":"","family":"Klein","given":"J. T.","non-dropping-particle":"","parse-names":false,"suffix":""},{"dropping-particle":"","family":"Pacheco","given":"Roberto C. S.","non-dropping-particle":"","parse-names":false,"suffix":""}],"id":"ITEM-1","issued":{"date-parts":[["2017"]]},"page":"21-34","title":"Typologies of Interdisciplinarity: The Boundary Work of Definition","type":"chapter"},"uris":["http://www.mendeley.com/documents/?uuid=ede81ee7-cc61-4204-bd45-830788a2455e"]}],"mendeley":{"formattedCitation":"(KLEIN, 2017)","manualFormatting":"Klein (2017)","plainTextFormattedCitation":"(KLEIN, 2017)","previouslyFormattedCitation":"(KLEIN, 2017)"},"properties":{"noteIndex":0},"schema":"https://github.com/citation-style-language/schema/raw/master/csl-citation.json"}</w:instrText>
      </w:r>
      <w:r w:rsidR="00EA42CB" w:rsidRPr="00D15AD9">
        <w:rPr>
          <w:rFonts w:ascii="Times New Roman" w:eastAsia="Times New Roman" w:hAnsi="Times New Roman" w:cs="Times New Roman"/>
        </w:rPr>
        <w:fldChar w:fldCharType="separate"/>
      </w:r>
      <w:r w:rsidR="00EA42CB" w:rsidRPr="00D15AD9">
        <w:rPr>
          <w:rFonts w:ascii="Times New Roman" w:eastAsia="Times New Roman" w:hAnsi="Times New Roman" w:cs="Times New Roman"/>
          <w:iCs/>
          <w:noProof/>
        </w:rPr>
        <w:t>Klein (2017)</w:t>
      </w:r>
      <w:r w:rsidR="00EA42CB" w:rsidRPr="00D15AD9">
        <w:rPr>
          <w:rFonts w:ascii="Times New Roman" w:eastAsia="Times New Roman" w:hAnsi="Times New Roman" w:cs="Times New Roman"/>
        </w:rPr>
        <w:fldChar w:fldCharType="end"/>
      </w:r>
      <w:r w:rsidR="00EA42CB">
        <w:rPr>
          <w:rFonts w:ascii="Times New Roman" w:eastAsia="Times New Roman" w:hAnsi="Times New Roman" w:cs="Times New Roman"/>
        </w:rPr>
        <w:t xml:space="preserve"> define a multidisciplinaridade como a j</w:t>
      </w:r>
      <w:r w:rsidR="00EA42CB" w:rsidRPr="00D15AD9">
        <w:rPr>
          <w:rFonts w:ascii="Times New Roman" w:eastAsia="Times New Roman" w:hAnsi="Times New Roman" w:cs="Times New Roman"/>
          <w:iCs/>
        </w:rPr>
        <w:t>ustaposição de disciplinas que permite amplo con</w:t>
      </w:r>
      <w:r w:rsidR="00EA42CB">
        <w:rPr>
          <w:rFonts w:ascii="Times New Roman" w:eastAsia="Times New Roman" w:hAnsi="Times New Roman" w:cs="Times New Roman"/>
          <w:iCs/>
        </w:rPr>
        <w:t>hecimento, informação e métodos; a interdisciplinaridade como a</w:t>
      </w:r>
      <w:r w:rsidR="00EA42CB" w:rsidRPr="00D15AD9">
        <w:rPr>
          <w:rFonts w:ascii="Times New Roman" w:eastAsia="Times New Roman" w:hAnsi="Times New Roman" w:cs="Times New Roman"/>
          <w:iCs/>
        </w:rPr>
        <w:t xml:space="preserve"> atividade de produção de conhecimento que integra duas ou mais disciplinas</w:t>
      </w:r>
      <w:r w:rsidR="00EA42CB">
        <w:rPr>
          <w:rFonts w:ascii="Times New Roman" w:eastAsia="Times New Roman" w:hAnsi="Times New Roman" w:cs="Times New Roman"/>
          <w:iCs/>
        </w:rPr>
        <w:t xml:space="preserve"> e a transdisciplinaridade como o s</w:t>
      </w:r>
      <w:r w:rsidR="00EA42CB" w:rsidRPr="00D15AD9">
        <w:rPr>
          <w:rFonts w:ascii="Times New Roman" w:eastAsia="Times New Roman" w:hAnsi="Times New Roman" w:cs="Times New Roman"/>
          <w:iCs/>
        </w:rPr>
        <w:t>istema comum de axiomas que transcende o escopo das visões de mundo disciplinares.</w:t>
      </w:r>
    </w:p>
    <w:p w:rsidR="000F1B60" w:rsidRDefault="00EA42CB" w:rsidP="003F6B45">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w:t>
      </w:r>
      <w:proofErr w:type="gramStart"/>
      <w:r>
        <w:rPr>
          <w:rFonts w:ascii="Times New Roman" w:hAnsi="Times New Roman" w:cs="Times New Roman"/>
          <w:sz w:val="24"/>
          <w:szCs w:val="24"/>
        </w:rPr>
        <w:t>visto,</w:t>
      </w:r>
      <w:proofErr w:type="gramEnd"/>
      <w:r>
        <w:rPr>
          <w:rFonts w:ascii="Times New Roman" w:hAnsi="Times New Roman" w:cs="Times New Roman"/>
          <w:sz w:val="24"/>
          <w:szCs w:val="24"/>
        </w:rPr>
        <w:t xml:space="preserve"> os conceitos apresentados pelos autores </w:t>
      </w:r>
      <w:r w:rsidR="00A47BC7">
        <w:rPr>
          <w:rFonts w:ascii="Times New Roman" w:hAnsi="Times New Roman" w:cs="Times New Roman"/>
          <w:sz w:val="24"/>
          <w:szCs w:val="24"/>
        </w:rPr>
        <w:t xml:space="preserve">para a diversidade disciplinar indicam que a </w:t>
      </w:r>
      <w:proofErr w:type="spellStart"/>
      <w:r w:rsidR="00A47BC7">
        <w:rPr>
          <w:rFonts w:ascii="Times New Roman" w:hAnsi="Times New Roman" w:cs="Times New Roman"/>
          <w:sz w:val="24"/>
          <w:szCs w:val="24"/>
        </w:rPr>
        <w:t>multi</w:t>
      </w:r>
      <w:proofErr w:type="spellEnd"/>
      <w:r w:rsidR="00A47BC7">
        <w:rPr>
          <w:rFonts w:ascii="Times New Roman" w:hAnsi="Times New Roman" w:cs="Times New Roman"/>
          <w:sz w:val="24"/>
          <w:szCs w:val="24"/>
        </w:rPr>
        <w:t xml:space="preserve"> e a interdisciplinaridade estabelecem relações entre conhecimentos disciplinares. Já a transdisciplinaridade além de estabelecer relação com conhecimentos disciplinares </w:t>
      </w:r>
      <w:proofErr w:type="gramStart"/>
      <w:r w:rsidR="00A47BC7">
        <w:rPr>
          <w:rFonts w:ascii="Times New Roman" w:hAnsi="Times New Roman" w:cs="Times New Roman"/>
          <w:sz w:val="24"/>
          <w:szCs w:val="24"/>
        </w:rPr>
        <w:t>agrega</w:t>
      </w:r>
      <w:proofErr w:type="gramEnd"/>
      <w:r w:rsidR="00A47BC7">
        <w:rPr>
          <w:rFonts w:ascii="Times New Roman" w:hAnsi="Times New Roman" w:cs="Times New Roman"/>
          <w:sz w:val="24"/>
          <w:szCs w:val="24"/>
        </w:rPr>
        <w:t xml:space="preserve">, em sua essência, conhecimentos que extrapolam esses limites. Neste sentido, o presente estudo </w:t>
      </w:r>
      <w:r w:rsidR="00F37310">
        <w:rPr>
          <w:rFonts w:ascii="Times New Roman" w:hAnsi="Times New Roman" w:cs="Times New Roman"/>
          <w:sz w:val="24"/>
          <w:szCs w:val="24"/>
        </w:rPr>
        <w:t xml:space="preserve">apresenta dados que representam resultados relacionados com interações realizadas com equipes com perfil </w:t>
      </w:r>
      <w:proofErr w:type="spellStart"/>
      <w:r w:rsidR="00F37310">
        <w:rPr>
          <w:rFonts w:ascii="Times New Roman" w:hAnsi="Times New Roman" w:cs="Times New Roman"/>
          <w:sz w:val="24"/>
          <w:szCs w:val="24"/>
        </w:rPr>
        <w:t>multi</w:t>
      </w:r>
      <w:proofErr w:type="spellEnd"/>
      <w:r w:rsidR="00F37310">
        <w:rPr>
          <w:rFonts w:ascii="Times New Roman" w:hAnsi="Times New Roman" w:cs="Times New Roman"/>
          <w:sz w:val="24"/>
          <w:szCs w:val="24"/>
        </w:rPr>
        <w:t xml:space="preserve"> e interdisciplinares da pós-graduação brasileira. </w:t>
      </w:r>
    </w:p>
    <w:p w:rsidR="00F37310" w:rsidRDefault="00F37310" w:rsidP="00F37310">
      <w:pPr>
        <w:ind w:firstLine="708"/>
        <w:jc w:val="both"/>
        <w:rPr>
          <w:rFonts w:ascii="Times New Roman" w:hAnsi="Times New Roman" w:cs="Times New Roman"/>
          <w:sz w:val="24"/>
          <w:szCs w:val="24"/>
        </w:rPr>
      </w:pPr>
      <w:r w:rsidRPr="00F37310">
        <w:rPr>
          <w:rFonts w:ascii="Times New Roman" w:hAnsi="Times New Roman" w:cs="Times New Roman"/>
          <w:sz w:val="24"/>
          <w:szCs w:val="24"/>
        </w:rPr>
        <w:t xml:space="preserve">Assim sendo, </w:t>
      </w:r>
      <w:r w:rsidRPr="00F37310">
        <w:rPr>
          <w:rFonts w:ascii="Times New Roman" w:hAnsi="Times New Roman" w:cs="Times New Roman"/>
          <w:sz w:val="24"/>
          <w:szCs w:val="24"/>
        </w:rPr>
        <w:fldChar w:fldCharType="begin" w:fldLock="1"/>
      </w:r>
      <w:r w:rsidRPr="00F37310">
        <w:rPr>
          <w:rFonts w:ascii="Times New Roman" w:hAnsi="Times New Roman" w:cs="Times New Roman"/>
          <w:sz w:val="24"/>
          <w:szCs w:val="24"/>
        </w:rPr>
        <w:instrText>ADDIN CSL_CITATION {"citationItems":[{"id":"ITEM-1","itemData":{"DOI":"10.12821/ijispm050203","ISSN":"21827796","abstract":"Numerous contemporary problems that project managers face can be considered as unstructured decision problems, characterized by multiple actors and perspectives, incommensurable and/or conflicting objectives, and important intangibles. This work environment demands that project managers to possess not only hard skills but also soft skills with the ability to take a management perspective and, above all, develop real leadership capabilities. In this paper, is presented a family of problem structured methods for decision support, aimed at assisting project managers in tackling complex problems. Problem structured methods are a family of soft operations research methods for decision support that assist groups of diverse composition to agree on a problem focus and make commitments to consequential action. Project management programs are challenged to implement these methodologies in such a way that it is organized around the key competences that a project manager needs in order to be more effective, work efficiently as members of interdisciplinary teams and successfully execute even a small project. © 2017, SciKA.","author":[{"dropping-particle":"","family":"Mateo","given":"J.R.S.C.","non-dropping-particle":"","parse-names":false,"suffix":""},{"dropping-particle":"","family":"Navamuel","given":"E D R","non-dropping-particle":"De","parse-names":false,"suffix":""},{"dropping-particle":"","family":"Villa","given":"M A G","non-dropping-particle":"","parse-names":false,"suffix":""}],"container-title":"International Journal of Information Systems and Project Management","id":"ITEM-1","issue":"2","issued":{"date-parts":[["2017"]]},"note":"Muitos problemas contemporâneos que os gerentes de projetos enfrentam podem ser considerados problemas de decisão não estruturados, caracterizados por múltiplos atores e perspectivas, objetivos incomensuráveis ​​e / ou conflitantes, e intangíveis importantes. Este ambiente de trabalho exige que os gerentes de projetos possuam habilidades não apenas difíceis, mas também habilidades suaves com a capacidade de ter uma perspectiva de gerenciamento e, acima de tudo, desenvolver capacidades de liderança reais. Neste artigo, é apresentada uma família de métodos estruturados por problemas para apoio à decisão, com o objetivo de auxiliar os gerentes de projetos na resolução de problemas complexos. Os métodos estruturados por problemas são uma família de métodos de pesquisa de operações suaves para apoio à decisão que auxiliam grupos de composição diversa a acordar um foco de problema e comprometer-se a ações conseqüentes. Os programas de gerenciamento de projetos são desafiados a implementar essas metodologias de forma a que ela seja organizada em torno das competências-chave que um gerente de projeto precisa para ser mais eficaz, trabalhar de forma eficiente como membros de equipes interdisciplinares e executar com sucesso mesmo um pequeno projeto. © 2017, SciKA.","page":"43-56","publisher":"SciKA","title":"Are project managers ready for the 21th challenges? A review of problem structuring methods for decision support","type":"article-journal","volume":"5"},"uris":["http://www.mendeley.com/documents/?uuid=f0c9d58e-fbfa-4625-bbd9-25e760bc7211"]}],"mendeley":{"formattedCitation":"(MATEO; DE NAVAMUEL; VILLA, 2017b)","manualFormatting":"Mateo; de Navamuel; Villa (2017)","plainTextFormattedCitation":"(MATEO; DE NAVAMUEL; VILLA, 2017b)","previouslyFormattedCitation":"(MATEO; DE NAVAMUEL; VILLA, 2017b)"},"properties":{"noteIndex":0},"schema":"https://github.com/citation-style-language/schema/raw/master/csl-citation.json"}</w:instrText>
      </w:r>
      <w:r w:rsidRPr="00F37310">
        <w:rPr>
          <w:rFonts w:ascii="Times New Roman" w:hAnsi="Times New Roman" w:cs="Times New Roman"/>
          <w:sz w:val="24"/>
          <w:szCs w:val="24"/>
        </w:rPr>
        <w:fldChar w:fldCharType="separate"/>
      </w:r>
      <w:bookmarkStart w:id="3" w:name="__Fieldmark__3749_758511340"/>
      <w:r w:rsidRPr="00F37310">
        <w:rPr>
          <w:rFonts w:ascii="Times New Roman" w:hAnsi="Times New Roman" w:cs="Times New Roman"/>
          <w:sz w:val="24"/>
          <w:szCs w:val="24"/>
        </w:rPr>
        <w:t>Mateo; de Navamuel; Villa (2017)</w:t>
      </w:r>
      <w:r w:rsidRPr="00F37310">
        <w:rPr>
          <w:rFonts w:ascii="Times New Roman" w:hAnsi="Times New Roman" w:cs="Times New Roman"/>
          <w:sz w:val="24"/>
          <w:szCs w:val="24"/>
        </w:rPr>
        <w:fldChar w:fldCharType="end"/>
      </w:r>
      <w:bookmarkEnd w:id="3"/>
      <w:r w:rsidRPr="00F37310">
        <w:rPr>
          <w:rFonts w:ascii="Times New Roman" w:hAnsi="Times New Roman" w:cs="Times New Roman"/>
          <w:sz w:val="24"/>
          <w:szCs w:val="24"/>
        </w:rPr>
        <w:t xml:space="preserve"> </w:t>
      </w:r>
      <w:proofErr w:type="gramStart"/>
      <w:r w:rsidRPr="00F37310">
        <w:rPr>
          <w:rFonts w:ascii="Times New Roman" w:hAnsi="Times New Roman" w:cs="Times New Roman"/>
          <w:sz w:val="24"/>
          <w:szCs w:val="24"/>
        </w:rPr>
        <w:t>alertam</w:t>
      </w:r>
      <w:proofErr w:type="gramEnd"/>
      <w:r w:rsidRPr="00F37310">
        <w:rPr>
          <w:rFonts w:ascii="Times New Roman" w:hAnsi="Times New Roman" w:cs="Times New Roman"/>
          <w:sz w:val="24"/>
          <w:szCs w:val="24"/>
        </w:rPr>
        <w:t xml:space="preserve"> que </w:t>
      </w:r>
      <w:r w:rsidRPr="00F37310">
        <w:rPr>
          <w:rFonts w:ascii="Times New Roman" w:hAnsi="Times New Roman" w:cs="Times New Roman"/>
          <w:sz w:val="24"/>
          <w:szCs w:val="24"/>
        </w:rPr>
        <w:t xml:space="preserve">a colaboração entre disciplinas não é uma tarefa fácil, pois, tradicionalmente, os cursos foram ensinados de forma direta, começando com muitas definições, conceitos básicos e métodos para resolver problemas bem definidos, ou seja, orientados a modelos disciplinares. </w:t>
      </w:r>
      <w:r>
        <w:rPr>
          <w:rFonts w:ascii="Times New Roman" w:hAnsi="Times New Roman" w:cs="Times New Roman"/>
          <w:sz w:val="24"/>
          <w:szCs w:val="24"/>
        </w:rPr>
        <w:t xml:space="preserve">Por outro lado </w:t>
      </w:r>
      <w:r w:rsidRPr="00F37310">
        <w:rPr>
          <w:rFonts w:ascii="Times New Roman" w:hAnsi="Times New Roman" w:cs="Times New Roman"/>
          <w:sz w:val="24"/>
          <w:szCs w:val="24"/>
        </w:rPr>
        <w:fldChar w:fldCharType="begin" w:fldLock="1"/>
      </w:r>
      <w:r w:rsidRPr="00F37310">
        <w:rPr>
          <w:rFonts w:ascii="Times New Roman" w:hAnsi="Times New Roman" w:cs="Times New Roman"/>
          <w:sz w:val="24"/>
          <w:szCs w:val="24"/>
        </w:rPr>
        <w:instrText>ADDIN CSL_CITATION {"citationItems":[{"id":"ITEM-1","itemData":{"ISBN":"978-85-204-3893-0","author":[{"dropping-particle":"","family":"Raynaut","given":"Claude","non-dropping-particle":"","parse-names":false,"suffix":""}],"container-title":"Práticas da interdisciplinaridade no ensino e pesquisa.","editor":[{"dropping-particle":"","family":"Philippi Jr","given":"Arlindo","non-dropping-particle":"","parse-names":false,"suffix":""},{"dropping-particle":"","family":"Fernandes","given":"Valdir","non-dropping-particle":"","parse-names":false,"suffix":""}],"id":"ITEM-1","issued":{"date-parts":[["2015"]]},"publisher":"Manole","publisher-place":"Barueri","title":"Dicotomia entre ser humano e natureza: paradigma fundador do pensamento cientifico.","type":"chapter"},"uris":["http://www.mendeley.com/documents/?uuid=da3b982f-ed24-415e-99c4-8127ce1041c7"]}],"mendeley":{"formattedCitation":"(RAYNAUT, 2015)","manualFormatting":"Raynaut (2015)","plainTextFormattedCitation":"(RAYNAUT, 2015)","previouslyFormattedCitation":"(RAYNAUT, 2015)"},"properties":{"noteIndex":0},"schema":"https://github.com/citation-style-language/schema/raw/master/csl-citation.json"}</w:instrText>
      </w:r>
      <w:r w:rsidRPr="00F37310">
        <w:rPr>
          <w:rFonts w:ascii="Times New Roman" w:hAnsi="Times New Roman" w:cs="Times New Roman"/>
          <w:sz w:val="24"/>
          <w:szCs w:val="24"/>
        </w:rPr>
        <w:fldChar w:fldCharType="separate"/>
      </w:r>
      <w:bookmarkStart w:id="4" w:name="__Fieldmark__3556_758511340"/>
      <w:proofErr w:type="spellStart"/>
      <w:r w:rsidRPr="00F37310">
        <w:rPr>
          <w:rFonts w:ascii="Times New Roman" w:hAnsi="Times New Roman" w:cs="Times New Roman"/>
          <w:sz w:val="24"/>
          <w:szCs w:val="24"/>
        </w:rPr>
        <w:t>Raynaut</w:t>
      </w:r>
      <w:proofErr w:type="spellEnd"/>
      <w:r w:rsidRPr="00F37310">
        <w:rPr>
          <w:rFonts w:ascii="Times New Roman" w:hAnsi="Times New Roman" w:cs="Times New Roman"/>
          <w:sz w:val="24"/>
          <w:szCs w:val="24"/>
        </w:rPr>
        <w:t xml:space="preserve"> (2015)</w:t>
      </w:r>
      <w:r w:rsidRPr="00F37310">
        <w:rPr>
          <w:rFonts w:ascii="Times New Roman" w:hAnsi="Times New Roman" w:cs="Times New Roman"/>
          <w:sz w:val="24"/>
          <w:szCs w:val="24"/>
        </w:rPr>
        <w:fldChar w:fldCharType="end"/>
      </w:r>
      <w:bookmarkEnd w:id="4"/>
      <w:r>
        <w:rPr>
          <w:rFonts w:ascii="Times New Roman" w:hAnsi="Times New Roman" w:cs="Times New Roman"/>
          <w:sz w:val="24"/>
          <w:szCs w:val="24"/>
        </w:rPr>
        <w:t>,</w:t>
      </w:r>
      <w:r w:rsidRPr="00F37310">
        <w:rPr>
          <w:rFonts w:ascii="Times New Roman" w:hAnsi="Times New Roman" w:cs="Times New Roman"/>
          <w:sz w:val="24"/>
          <w:szCs w:val="24"/>
        </w:rPr>
        <w:t xml:space="preserve"> argumenta que a colaboração entre especialidades científicas constitui um requisito fundamental para a maioria dos problemas com os quais se defronta a ciência. Assim, orientada para a resolução de problemas, a colaboração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 </w:t>
      </w:r>
      <w:r w:rsidRPr="00F37310">
        <w:rPr>
          <w:rFonts w:ascii="Times New Roman" w:hAnsi="Times New Roman" w:cs="Times New Roman"/>
          <w:sz w:val="24"/>
          <w:szCs w:val="24"/>
        </w:rPr>
        <w:t xml:space="preserve">interdisciplinar deve integrar visões, teorias e ferramentas especializadas para alcançar </w:t>
      </w:r>
      <w:r>
        <w:rPr>
          <w:rFonts w:ascii="Times New Roman" w:hAnsi="Times New Roman" w:cs="Times New Roman"/>
          <w:sz w:val="24"/>
          <w:szCs w:val="24"/>
        </w:rPr>
        <w:t xml:space="preserve">um </w:t>
      </w:r>
      <w:r w:rsidRPr="00F37310">
        <w:rPr>
          <w:rFonts w:ascii="Times New Roman" w:hAnsi="Times New Roman" w:cs="Times New Roman"/>
          <w:sz w:val="24"/>
          <w:szCs w:val="24"/>
        </w:rPr>
        <w:t>melhor o desempenho</w:t>
      </w:r>
      <w:r>
        <w:rPr>
          <w:rFonts w:ascii="Times New Roman" w:hAnsi="Times New Roman" w:cs="Times New Roman"/>
          <w:sz w:val="24"/>
          <w:szCs w:val="24"/>
        </w:rPr>
        <w:t xml:space="preserve">. </w:t>
      </w:r>
    </w:p>
    <w:p w:rsidR="00F37310" w:rsidRPr="00C4205C" w:rsidRDefault="00C4205C" w:rsidP="00F37310">
      <w:pPr>
        <w:ind w:firstLine="708"/>
        <w:jc w:val="both"/>
        <w:rPr>
          <w:rFonts w:ascii="Times New Roman" w:hAnsi="Times New Roman" w:cs="Times New Roman"/>
          <w:sz w:val="24"/>
          <w:szCs w:val="24"/>
        </w:rPr>
      </w:pPr>
      <w:r>
        <w:rPr>
          <w:rFonts w:ascii="Times New Roman" w:hAnsi="Times New Roman" w:cs="Times New Roman"/>
          <w:szCs w:val="24"/>
        </w:rPr>
        <w:t xml:space="preserve">Sem duvida, a realização de um trabalho </w:t>
      </w:r>
      <w:proofErr w:type="spellStart"/>
      <w:r>
        <w:rPr>
          <w:rFonts w:ascii="Times New Roman" w:hAnsi="Times New Roman" w:cs="Times New Roman"/>
          <w:szCs w:val="24"/>
        </w:rPr>
        <w:t>multi</w:t>
      </w:r>
      <w:proofErr w:type="spellEnd"/>
      <w:r>
        <w:rPr>
          <w:rFonts w:ascii="Times New Roman" w:hAnsi="Times New Roman" w:cs="Times New Roman"/>
          <w:szCs w:val="24"/>
        </w:rPr>
        <w:t xml:space="preserve"> e interdisciplinar é desafiador porque exige a complexidade de lidar com variados aspectos e visão de mundo disciplinar diverso para sua execução e bons resultados. </w:t>
      </w:r>
      <w:r w:rsidRPr="00C4205C">
        <w:rPr>
          <w:rFonts w:ascii="Times New Roman" w:hAnsi="Times New Roman" w:cs="Times New Roman"/>
          <w:szCs w:val="24"/>
        </w:rPr>
        <w:t xml:space="preserve">Para </w:t>
      </w:r>
      <w:bookmarkStart w:id="5" w:name="_GoBack"/>
      <w:bookmarkEnd w:id="5"/>
      <w:r w:rsidRPr="00C4205C">
        <w:rPr>
          <w:rFonts w:ascii="Times New Roman" w:hAnsi="Times New Roman" w:cs="Times New Roman"/>
        </w:rPr>
        <w:fldChar w:fldCharType="begin" w:fldLock="1"/>
      </w:r>
      <w:r w:rsidRPr="00C4205C">
        <w:rPr>
          <w:rFonts w:ascii="Times New Roman" w:hAnsi="Times New Roman" w:cs="Times New Roman"/>
        </w:rPr>
        <w:instrText>ADDIN CSL_CITATION {"citationItems":[{"id":"ITEM-1","itemData":{"author":[{"dropping-particle":"","family":"Conrad","given":"Jobst","non-dropping-particle":"","parse-names":false,"suffix":""}],"container-title":"The Journal of Transdisciplinary Environmental Studies","id":"ITEM-1","issue":"1","issued":{"date-parts":[["2002"]]},"page":"1-15","title":"Limitations to Interdisciplinarity in","type":"article-journal","volume":"1"},"uris":["http://www.mendeley.com/documents/?uuid=96a2c88f-cf70-4347-ab82-3b79c9a9ba90"]}],"mendeley":{"formattedCitation":"(CONRAD, 2002)","manualFormatting":"Conrad (2002)","plainTextFormattedCitation":"(CONRAD, 2002)","previouslyFormattedCitation":"(CONRAD, 2002)"},"properties":{"noteIndex":0},"schema":"https://github.com/citation-style-language/schema/raw/master/csl-citation.json"}</w:instrText>
      </w:r>
      <w:r w:rsidRPr="00C4205C">
        <w:rPr>
          <w:rFonts w:ascii="Times New Roman" w:hAnsi="Times New Roman" w:cs="Times New Roman"/>
        </w:rPr>
        <w:fldChar w:fldCharType="separate"/>
      </w:r>
      <w:bookmarkStart w:id="6" w:name="__Fieldmark__4034_758511340"/>
      <w:r w:rsidRPr="00C4205C">
        <w:rPr>
          <w:rFonts w:ascii="Times New Roman" w:hAnsi="Times New Roman" w:cs="Times New Roman"/>
          <w:noProof/>
          <w:szCs w:val="24"/>
        </w:rPr>
        <w:t>Conrad (2002)</w:t>
      </w:r>
      <w:r w:rsidRPr="00C4205C">
        <w:rPr>
          <w:rFonts w:ascii="Times New Roman" w:hAnsi="Times New Roman" w:cs="Times New Roman"/>
        </w:rPr>
        <w:fldChar w:fldCharType="end"/>
      </w:r>
      <w:bookmarkEnd w:id="6"/>
      <w:r w:rsidRPr="00C4205C">
        <w:rPr>
          <w:rFonts w:ascii="Times New Roman" w:hAnsi="Times New Roman" w:cs="Times New Roman"/>
          <w:szCs w:val="24"/>
        </w:rPr>
        <w:t>, as razões teóricas, metodológicas e organizacionais para a cooperação científica multidisciplinar também se aplicam à pesquisa interdisciplinar. Eles exigem aceitação social mútua e a capacidade de comunicação entre os cientistas colaboradores. Além disso, requerem as ligações analíticas e possivelmente teóricas entre diferentes disciplinas científicas para permitir uma base de trabalho adequada</w:t>
      </w:r>
      <w:r>
        <w:rPr>
          <w:rFonts w:ascii="Times New Roman" w:hAnsi="Times New Roman" w:cs="Times New Roman"/>
          <w:szCs w:val="24"/>
        </w:rPr>
        <w:t xml:space="preserve">. Dito isto, na seção seguinte será apontada um breve contexto da pós-graduação brasileira. </w:t>
      </w:r>
    </w:p>
    <w:p w:rsidR="006E65C6" w:rsidRPr="00C4205C" w:rsidRDefault="00C4205C" w:rsidP="00C4205C">
      <w:pPr>
        <w:jc w:val="both"/>
        <w:rPr>
          <w:rFonts w:ascii="Times New Roman" w:hAnsi="Times New Roman" w:cs="Times New Roman"/>
          <w:b/>
          <w:sz w:val="24"/>
          <w:szCs w:val="24"/>
        </w:rPr>
      </w:pPr>
      <w:r w:rsidRPr="00C4205C">
        <w:rPr>
          <w:rFonts w:ascii="Times New Roman" w:hAnsi="Times New Roman" w:cs="Times New Roman"/>
          <w:b/>
          <w:sz w:val="24"/>
          <w:szCs w:val="24"/>
          <w:highlight w:val="yellow"/>
        </w:rPr>
        <w:t xml:space="preserve">A </w:t>
      </w:r>
      <w:proofErr w:type="gramStart"/>
      <w:r w:rsidRPr="00C4205C">
        <w:rPr>
          <w:rFonts w:ascii="Times New Roman" w:hAnsi="Times New Roman" w:cs="Times New Roman"/>
          <w:b/>
          <w:sz w:val="24"/>
          <w:szCs w:val="24"/>
          <w:highlight w:val="yellow"/>
        </w:rPr>
        <w:t>pós graduação</w:t>
      </w:r>
      <w:proofErr w:type="gramEnd"/>
      <w:r w:rsidRPr="00C4205C">
        <w:rPr>
          <w:rFonts w:ascii="Times New Roman" w:hAnsi="Times New Roman" w:cs="Times New Roman"/>
          <w:b/>
          <w:sz w:val="24"/>
          <w:szCs w:val="24"/>
          <w:highlight w:val="yellow"/>
        </w:rPr>
        <w:t xml:space="preserve"> brasileira ou um contexto dos cursos estudados?</w:t>
      </w:r>
    </w:p>
    <w:p w:rsidR="00E841E4" w:rsidRPr="006E65C6" w:rsidRDefault="00E841E4" w:rsidP="006E65C6">
      <w:pPr>
        <w:jc w:val="both"/>
        <w:rPr>
          <w:rFonts w:ascii="Times New Roman" w:hAnsi="Times New Roman" w:cs="Times New Roman"/>
          <w:sz w:val="24"/>
          <w:szCs w:val="24"/>
        </w:rPr>
      </w:pPr>
    </w:p>
    <w:p w:rsidR="00E841E4" w:rsidRDefault="00E841E4" w:rsidP="00BC3818">
      <w:pPr>
        <w:jc w:val="both"/>
        <w:rPr>
          <w:rFonts w:ascii="Times New Roman" w:hAnsi="Times New Roman" w:cs="Times New Roman"/>
          <w:szCs w:val="24"/>
        </w:rPr>
      </w:pPr>
    </w:p>
    <w:p w:rsidR="00BC3818" w:rsidRPr="00BC3818" w:rsidRDefault="00BC3818" w:rsidP="00BC3818">
      <w:pPr>
        <w:jc w:val="both"/>
        <w:rPr>
          <w:rFonts w:ascii="Times New Roman" w:hAnsi="Times New Roman" w:cs="Times New Roman"/>
          <w:sz w:val="24"/>
          <w:szCs w:val="24"/>
        </w:rPr>
      </w:pPr>
    </w:p>
    <w:p w:rsidR="00457229" w:rsidRDefault="00457229" w:rsidP="00457229">
      <w:pPr>
        <w:jc w:val="both"/>
        <w:rPr>
          <w:sz w:val="32"/>
          <w:szCs w:val="32"/>
        </w:rPr>
      </w:pPr>
    </w:p>
    <w:p w:rsidR="00457229" w:rsidRPr="004C31C2" w:rsidRDefault="00457229" w:rsidP="00457229">
      <w:pPr>
        <w:rPr>
          <w:sz w:val="32"/>
          <w:szCs w:val="32"/>
        </w:rPr>
      </w:pPr>
    </w:p>
    <w:p w:rsidR="00937001" w:rsidRDefault="00937001"/>
    <w:sectPr w:rsidR="00937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213FD"/>
    <w:multiLevelType w:val="multilevel"/>
    <w:tmpl w:val="27FE98BA"/>
    <w:lvl w:ilvl="0">
      <w:start w:val="1"/>
      <w:numFmt w:val="lowerRoman"/>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29"/>
    <w:rsid w:val="000564C9"/>
    <w:rsid w:val="00087AED"/>
    <w:rsid w:val="000A18AF"/>
    <w:rsid w:val="000E3483"/>
    <w:rsid w:val="000F1B60"/>
    <w:rsid w:val="001217A0"/>
    <w:rsid w:val="001B3BE0"/>
    <w:rsid w:val="001F6F99"/>
    <w:rsid w:val="002E6463"/>
    <w:rsid w:val="00334F2F"/>
    <w:rsid w:val="003F4A5A"/>
    <w:rsid w:val="003F6B45"/>
    <w:rsid w:val="00422C65"/>
    <w:rsid w:val="00457229"/>
    <w:rsid w:val="004A187C"/>
    <w:rsid w:val="00510448"/>
    <w:rsid w:val="005D4C87"/>
    <w:rsid w:val="006214F2"/>
    <w:rsid w:val="00696E28"/>
    <w:rsid w:val="006E65C6"/>
    <w:rsid w:val="006F14D7"/>
    <w:rsid w:val="0083644C"/>
    <w:rsid w:val="00846A8A"/>
    <w:rsid w:val="00877BDB"/>
    <w:rsid w:val="008942D8"/>
    <w:rsid w:val="008D1D27"/>
    <w:rsid w:val="00937001"/>
    <w:rsid w:val="00960EF7"/>
    <w:rsid w:val="00A05155"/>
    <w:rsid w:val="00A47BC7"/>
    <w:rsid w:val="00AA1092"/>
    <w:rsid w:val="00B24FA4"/>
    <w:rsid w:val="00B77BC4"/>
    <w:rsid w:val="00BC3818"/>
    <w:rsid w:val="00BD73D0"/>
    <w:rsid w:val="00C24B63"/>
    <w:rsid w:val="00C4205C"/>
    <w:rsid w:val="00C75D6E"/>
    <w:rsid w:val="00C930FE"/>
    <w:rsid w:val="00D15AD9"/>
    <w:rsid w:val="00D50D74"/>
    <w:rsid w:val="00DB4123"/>
    <w:rsid w:val="00DD518E"/>
    <w:rsid w:val="00E44EB7"/>
    <w:rsid w:val="00E841E4"/>
    <w:rsid w:val="00EA42CB"/>
    <w:rsid w:val="00F37310"/>
    <w:rsid w:val="00FB796F"/>
    <w:rsid w:val="00FF6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2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7229"/>
    <w:pPr>
      <w:spacing w:after="0" w:line="240" w:lineRule="auto"/>
    </w:pPr>
    <w:rPr>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C3818"/>
    <w:pPr>
      <w:spacing w:after="0" w:line="360" w:lineRule="auto"/>
      <w:ind w:left="720" w:firstLine="709"/>
      <w:contextualSpacing/>
      <w:jc w:val="both"/>
    </w:pPr>
    <w:rPr>
      <w:rFonts w:ascii="Times New Roman" w:hAnsi="Times New Roman"/>
      <w:sz w:val="24"/>
      <w:lang w:eastAsia="pt-BR"/>
    </w:rPr>
  </w:style>
  <w:style w:type="character" w:customStyle="1" w:styleId="PrrafodelistaCar">
    <w:name w:val="Párrafo de lista Car"/>
    <w:basedOn w:val="Fuentedeprrafopredeter"/>
    <w:link w:val="Prrafodelista"/>
    <w:uiPriority w:val="34"/>
    <w:rsid w:val="00BC3818"/>
    <w:rPr>
      <w:rFonts w:ascii="Times New Roman" w:hAnsi="Times New Roman"/>
      <w:sz w:val="24"/>
      <w:lang w:eastAsia="pt-BR"/>
    </w:rPr>
  </w:style>
  <w:style w:type="paragraph" w:styleId="Epgrafe">
    <w:name w:val="caption"/>
    <w:basedOn w:val="Normal"/>
    <w:next w:val="Normal"/>
    <w:uiPriority w:val="35"/>
    <w:unhideWhenUsed/>
    <w:qFormat/>
    <w:rsid w:val="00D15AD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2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7229"/>
    <w:pPr>
      <w:spacing w:after="0" w:line="240" w:lineRule="auto"/>
    </w:pPr>
    <w:rPr>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C3818"/>
    <w:pPr>
      <w:spacing w:after="0" w:line="360" w:lineRule="auto"/>
      <w:ind w:left="720" w:firstLine="709"/>
      <w:contextualSpacing/>
      <w:jc w:val="both"/>
    </w:pPr>
    <w:rPr>
      <w:rFonts w:ascii="Times New Roman" w:hAnsi="Times New Roman"/>
      <w:sz w:val="24"/>
      <w:lang w:eastAsia="pt-BR"/>
    </w:rPr>
  </w:style>
  <w:style w:type="character" w:customStyle="1" w:styleId="PrrafodelistaCar">
    <w:name w:val="Párrafo de lista Car"/>
    <w:basedOn w:val="Fuentedeprrafopredeter"/>
    <w:link w:val="Prrafodelista"/>
    <w:uiPriority w:val="34"/>
    <w:rsid w:val="00BC3818"/>
    <w:rPr>
      <w:rFonts w:ascii="Times New Roman" w:hAnsi="Times New Roman"/>
      <w:sz w:val="24"/>
      <w:lang w:eastAsia="pt-BR"/>
    </w:rPr>
  </w:style>
  <w:style w:type="paragraph" w:styleId="Epgrafe">
    <w:name w:val="caption"/>
    <w:basedOn w:val="Normal"/>
    <w:next w:val="Normal"/>
    <w:uiPriority w:val="35"/>
    <w:unhideWhenUsed/>
    <w:qFormat/>
    <w:rsid w:val="00D15AD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9424E-2D59-4057-8B8D-3DD7B65C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13326</TotalTime>
  <Pages>3</Pages>
  <Words>3458</Words>
  <Characters>18677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ECI</Company>
  <LinksUpToDate>false</LinksUpToDate>
  <CharactersWithSpaces>22091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Vívian Costa Alves</dc:creator>
  <cp:lastModifiedBy>Vívian Costa Alves</cp:lastModifiedBy>
  <cp:revision>24</cp:revision>
  <dcterms:created xsi:type="dcterms:W3CDTF">2019-09-10T14:29:00Z</dcterms:created>
  <dcterms:modified xsi:type="dcterms:W3CDTF">2019-09-25T21:33:00Z</dcterms:modified>
</cp:coreProperties>
</file>