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540199874"/>
        <w:docPartObj>
          <w:docPartGallery w:val="Cover Pages"/>
          <w:docPartUnique/>
        </w:docPartObj>
      </w:sdtPr>
      <w:sdtContent>
        <w:p w14:paraId="396DA9D0" w14:textId="00AEEF28" w:rsidR="00EA7FE5" w:rsidRDefault="00EA7FE5">
          <w:r>
            <w:rPr>
              <w:noProof/>
            </w:rPr>
            <mc:AlternateContent>
              <mc:Choice Requires="wpg">
                <w:drawing>
                  <wp:anchor distT="0" distB="0" distL="114300" distR="114300" simplePos="0" relativeHeight="251659264" behindDoc="1" locked="0" layoutInCell="1" allowOverlap="1" wp14:anchorId="3F18574C" wp14:editId="23D9C412">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35CC0F" w14:textId="6C0ED26B" w:rsidR="00EA7FE5" w:rsidRDefault="00EA7FE5">
                                  <w:pPr>
                                    <w:pStyle w:val="NoSpacing"/>
                                    <w:spacing w:before="120"/>
                                    <w:jc w:val="center"/>
                                    <w:rPr>
                                      <w:color w:val="FFFFFF" w:themeColor="background1"/>
                                    </w:rPr>
                                  </w:pPr>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Brice Derek Agnew</w:t>
                                      </w:r>
                                    </w:sdtContent>
                                  </w:sdt>
                                  <w:r>
                                    <w:rPr>
                                      <w:color w:val="FFFFFF" w:themeColor="background1"/>
                                    </w:rPr>
                                    <w:t xml:space="preserve"> (ST10072411)</w:t>
                                  </w:r>
                                </w:p>
                                <w:p w14:paraId="56E22973" w14:textId="3299DF58" w:rsidR="00EA7FE5" w:rsidRDefault="00EA7FE5">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IIE VARSITY COLLEGE</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Cape Town</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388AB40" w14:textId="7B7AE824" w:rsidR="00EA7FE5" w:rsidRDefault="00EA7FE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PDANA8411 POE PArt 1</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F18574C"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p w14:paraId="1C35CC0F" w14:textId="6C0ED26B" w:rsidR="00EA7FE5" w:rsidRDefault="00EA7FE5">
                            <w:pPr>
                              <w:pStyle w:val="NoSpacing"/>
                              <w:spacing w:before="120"/>
                              <w:jc w:val="center"/>
                              <w:rPr>
                                <w:color w:val="FFFFFF" w:themeColor="background1"/>
                              </w:rPr>
                            </w:pPr>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Brice Derek Agnew</w:t>
                                </w:r>
                              </w:sdtContent>
                            </w:sdt>
                            <w:r>
                              <w:rPr>
                                <w:color w:val="FFFFFF" w:themeColor="background1"/>
                              </w:rPr>
                              <w:t xml:space="preserve"> (ST10072411)</w:t>
                            </w:r>
                          </w:p>
                          <w:p w14:paraId="56E22973" w14:textId="3299DF58" w:rsidR="00EA7FE5" w:rsidRDefault="00EA7FE5">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IIE VARSITY COLLEGE</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Cape Town</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388AB40" w14:textId="7B7AE824" w:rsidR="00EA7FE5" w:rsidRDefault="00EA7FE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PDANA8411 POE PArt 1</w:t>
                                </w:r>
                              </w:p>
                            </w:sdtContent>
                          </w:sdt>
                        </w:txbxContent>
                      </v:textbox>
                    </v:shape>
                    <w10:wrap anchorx="page" anchory="page"/>
                  </v:group>
                </w:pict>
              </mc:Fallback>
            </mc:AlternateContent>
          </w:r>
        </w:p>
        <w:p w14:paraId="14D188D5" w14:textId="21017BFC" w:rsidR="00EA7FE5" w:rsidRDefault="00EA7FE5">
          <w:r>
            <w:br w:type="page"/>
          </w:r>
        </w:p>
      </w:sdtContent>
    </w:sdt>
    <w:sdt>
      <w:sdtPr>
        <w:id w:val="-1780020113"/>
        <w:docPartObj>
          <w:docPartGallery w:val="Table of Contents"/>
          <w:docPartUnique/>
        </w:docPartObj>
      </w:sdtPr>
      <w:sdtEndPr>
        <w:rPr>
          <w:rFonts w:asciiTheme="minorHAnsi" w:eastAsiaTheme="minorHAnsi" w:hAnsiTheme="minorHAnsi" w:cstheme="minorBidi"/>
          <w:b/>
          <w:bCs/>
          <w:noProof/>
          <w:color w:val="auto"/>
          <w:kern w:val="2"/>
          <w:sz w:val="24"/>
          <w:szCs w:val="24"/>
          <w:lang w:val="en-ZA"/>
          <w14:ligatures w14:val="standardContextual"/>
        </w:rPr>
      </w:sdtEndPr>
      <w:sdtContent>
        <w:p w14:paraId="471F6CE4" w14:textId="3079C7D4" w:rsidR="00D26298" w:rsidRDefault="00D26298">
          <w:pPr>
            <w:pStyle w:val="TOCHeading"/>
          </w:pPr>
          <w:r>
            <w:t>Contents</w:t>
          </w:r>
        </w:p>
        <w:p w14:paraId="2D467FC9" w14:textId="438C7E48" w:rsidR="00E132E2" w:rsidRDefault="00D26298">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196511385" w:history="1">
            <w:r w:rsidR="00E132E2" w:rsidRPr="006515FC">
              <w:rPr>
                <w:rStyle w:val="Hyperlink"/>
                <w:noProof/>
              </w:rPr>
              <w:t>Suitability:</w:t>
            </w:r>
            <w:r w:rsidR="00E132E2">
              <w:rPr>
                <w:noProof/>
                <w:webHidden/>
              </w:rPr>
              <w:tab/>
            </w:r>
            <w:r w:rsidR="00E132E2">
              <w:rPr>
                <w:noProof/>
                <w:webHidden/>
              </w:rPr>
              <w:fldChar w:fldCharType="begin"/>
            </w:r>
            <w:r w:rsidR="00E132E2">
              <w:rPr>
                <w:noProof/>
                <w:webHidden/>
              </w:rPr>
              <w:instrText xml:space="preserve"> PAGEREF _Toc196511385 \h </w:instrText>
            </w:r>
            <w:r w:rsidR="00E132E2">
              <w:rPr>
                <w:noProof/>
                <w:webHidden/>
              </w:rPr>
            </w:r>
            <w:r w:rsidR="00E132E2">
              <w:rPr>
                <w:noProof/>
                <w:webHidden/>
              </w:rPr>
              <w:fldChar w:fldCharType="separate"/>
            </w:r>
            <w:r w:rsidR="00BC2E1A">
              <w:rPr>
                <w:noProof/>
                <w:webHidden/>
              </w:rPr>
              <w:t>2</w:t>
            </w:r>
            <w:r w:rsidR="00E132E2">
              <w:rPr>
                <w:noProof/>
                <w:webHidden/>
              </w:rPr>
              <w:fldChar w:fldCharType="end"/>
            </w:r>
          </w:hyperlink>
        </w:p>
        <w:p w14:paraId="04A11844" w14:textId="79464885" w:rsidR="00E132E2" w:rsidRDefault="00E132E2">
          <w:pPr>
            <w:pStyle w:val="TOC1"/>
            <w:tabs>
              <w:tab w:val="right" w:leader="dot" w:pos="9016"/>
            </w:tabs>
            <w:rPr>
              <w:rFonts w:eastAsiaTheme="minorEastAsia"/>
              <w:noProof/>
              <w:lang w:eastAsia="en-ZA"/>
            </w:rPr>
          </w:pPr>
          <w:hyperlink w:anchor="_Toc196511386" w:history="1">
            <w:r w:rsidRPr="006515FC">
              <w:rPr>
                <w:rStyle w:val="Hyperlink"/>
                <w:noProof/>
              </w:rPr>
              <w:t>Plan:</w:t>
            </w:r>
            <w:r>
              <w:rPr>
                <w:noProof/>
                <w:webHidden/>
              </w:rPr>
              <w:tab/>
            </w:r>
            <w:r>
              <w:rPr>
                <w:noProof/>
                <w:webHidden/>
              </w:rPr>
              <w:fldChar w:fldCharType="begin"/>
            </w:r>
            <w:r>
              <w:rPr>
                <w:noProof/>
                <w:webHidden/>
              </w:rPr>
              <w:instrText xml:space="preserve"> PAGEREF _Toc196511386 \h </w:instrText>
            </w:r>
            <w:r>
              <w:rPr>
                <w:noProof/>
                <w:webHidden/>
              </w:rPr>
            </w:r>
            <w:r>
              <w:rPr>
                <w:noProof/>
                <w:webHidden/>
              </w:rPr>
              <w:fldChar w:fldCharType="separate"/>
            </w:r>
            <w:r w:rsidR="00BC2E1A">
              <w:rPr>
                <w:noProof/>
                <w:webHidden/>
              </w:rPr>
              <w:t>3</w:t>
            </w:r>
            <w:r>
              <w:rPr>
                <w:noProof/>
                <w:webHidden/>
              </w:rPr>
              <w:fldChar w:fldCharType="end"/>
            </w:r>
          </w:hyperlink>
        </w:p>
        <w:p w14:paraId="332C9ECD" w14:textId="2CFB3B7A" w:rsidR="00E132E2" w:rsidRDefault="00E132E2">
          <w:pPr>
            <w:pStyle w:val="TOC1"/>
            <w:tabs>
              <w:tab w:val="right" w:leader="dot" w:pos="9016"/>
            </w:tabs>
            <w:rPr>
              <w:rFonts w:eastAsiaTheme="minorEastAsia"/>
              <w:noProof/>
              <w:lang w:eastAsia="en-ZA"/>
            </w:rPr>
          </w:pPr>
          <w:hyperlink w:anchor="_Toc196511387" w:history="1">
            <w:r w:rsidRPr="006515FC">
              <w:rPr>
                <w:rStyle w:val="Hyperlink"/>
                <w:noProof/>
              </w:rPr>
              <w:t>Report:</w:t>
            </w:r>
            <w:r>
              <w:rPr>
                <w:noProof/>
                <w:webHidden/>
              </w:rPr>
              <w:tab/>
            </w:r>
            <w:r>
              <w:rPr>
                <w:noProof/>
                <w:webHidden/>
              </w:rPr>
              <w:fldChar w:fldCharType="begin"/>
            </w:r>
            <w:r>
              <w:rPr>
                <w:noProof/>
                <w:webHidden/>
              </w:rPr>
              <w:instrText xml:space="preserve"> PAGEREF _Toc196511387 \h </w:instrText>
            </w:r>
            <w:r>
              <w:rPr>
                <w:noProof/>
                <w:webHidden/>
              </w:rPr>
            </w:r>
            <w:r>
              <w:rPr>
                <w:noProof/>
                <w:webHidden/>
              </w:rPr>
              <w:fldChar w:fldCharType="separate"/>
            </w:r>
            <w:r w:rsidR="00BC2E1A">
              <w:rPr>
                <w:noProof/>
                <w:webHidden/>
              </w:rPr>
              <w:t>5</w:t>
            </w:r>
            <w:r>
              <w:rPr>
                <w:noProof/>
                <w:webHidden/>
              </w:rPr>
              <w:fldChar w:fldCharType="end"/>
            </w:r>
          </w:hyperlink>
        </w:p>
        <w:p w14:paraId="51D4FDDB" w14:textId="655E4224" w:rsidR="00E132E2" w:rsidRDefault="00E132E2">
          <w:pPr>
            <w:pStyle w:val="TOC2"/>
            <w:tabs>
              <w:tab w:val="right" w:leader="dot" w:pos="9016"/>
            </w:tabs>
            <w:rPr>
              <w:rFonts w:eastAsiaTheme="minorEastAsia"/>
              <w:noProof/>
              <w:lang w:eastAsia="en-ZA"/>
            </w:rPr>
          </w:pPr>
          <w:hyperlink w:anchor="_Toc196511388" w:history="1">
            <w:r w:rsidRPr="006515FC">
              <w:rPr>
                <w:rStyle w:val="Hyperlink"/>
                <w:noProof/>
              </w:rPr>
              <w:t>Data Cleaning:</w:t>
            </w:r>
            <w:r>
              <w:rPr>
                <w:noProof/>
                <w:webHidden/>
              </w:rPr>
              <w:tab/>
            </w:r>
            <w:r>
              <w:rPr>
                <w:noProof/>
                <w:webHidden/>
              </w:rPr>
              <w:fldChar w:fldCharType="begin"/>
            </w:r>
            <w:r>
              <w:rPr>
                <w:noProof/>
                <w:webHidden/>
              </w:rPr>
              <w:instrText xml:space="preserve"> PAGEREF _Toc196511388 \h </w:instrText>
            </w:r>
            <w:r>
              <w:rPr>
                <w:noProof/>
                <w:webHidden/>
              </w:rPr>
            </w:r>
            <w:r>
              <w:rPr>
                <w:noProof/>
                <w:webHidden/>
              </w:rPr>
              <w:fldChar w:fldCharType="separate"/>
            </w:r>
            <w:r w:rsidR="00BC2E1A">
              <w:rPr>
                <w:noProof/>
                <w:webHidden/>
              </w:rPr>
              <w:t>5</w:t>
            </w:r>
            <w:r>
              <w:rPr>
                <w:noProof/>
                <w:webHidden/>
              </w:rPr>
              <w:fldChar w:fldCharType="end"/>
            </w:r>
          </w:hyperlink>
        </w:p>
        <w:p w14:paraId="731B9D29" w14:textId="16638BA2" w:rsidR="00E132E2" w:rsidRDefault="00E132E2">
          <w:pPr>
            <w:pStyle w:val="TOC2"/>
            <w:tabs>
              <w:tab w:val="right" w:leader="dot" w:pos="9016"/>
            </w:tabs>
            <w:rPr>
              <w:rFonts w:eastAsiaTheme="minorEastAsia"/>
              <w:noProof/>
              <w:lang w:eastAsia="en-ZA"/>
            </w:rPr>
          </w:pPr>
          <w:hyperlink w:anchor="_Toc196511389" w:history="1">
            <w:r w:rsidRPr="006515FC">
              <w:rPr>
                <w:rStyle w:val="Hyperlink"/>
                <w:noProof/>
              </w:rPr>
              <w:t>Exploratory Data Analysis:</w:t>
            </w:r>
            <w:r>
              <w:rPr>
                <w:noProof/>
                <w:webHidden/>
              </w:rPr>
              <w:tab/>
            </w:r>
            <w:r>
              <w:rPr>
                <w:noProof/>
                <w:webHidden/>
              </w:rPr>
              <w:fldChar w:fldCharType="begin"/>
            </w:r>
            <w:r>
              <w:rPr>
                <w:noProof/>
                <w:webHidden/>
              </w:rPr>
              <w:instrText xml:space="preserve"> PAGEREF _Toc196511389 \h </w:instrText>
            </w:r>
            <w:r>
              <w:rPr>
                <w:noProof/>
                <w:webHidden/>
              </w:rPr>
            </w:r>
            <w:r>
              <w:rPr>
                <w:noProof/>
                <w:webHidden/>
              </w:rPr>
              <w:fldChar w:fldCharType="separate"/>
            </w:r>
            <w:r w:rsidR="00BC2E1A">
              <w:rPr>
                <w:noProof/>
                <w:webHidden/>
              </w:rPr>
              <w:t>12</w:t>
            </w:r>
            <w:r>
              <w:rPr>
                <w:noProof/>
                <w:webHidden/>
              </w:rPr>
              <w:fldChar w:fldCharType="end"/>
            </w:r>
          </w:hyperlink>
        </w:p>
        <w:p w14:paraId="05692F99" w14:textId="3F0333CE" w:rsidR="00E132E2" w:rsidRDefault="00E132E2">
          <w:pPr>
            <w:pStyle w:val="TOC2"/>
            <w:tabs>
              <w:tab w:val="right" w:leader="dot" w:pos="9016"/>
            </w:tabs>
            <w:rPr>
              <w:rFonts w:eastAsiaTheme="minorEastAsia"/>
              <w:noProof/>
              <w:lang w:eastAsia="en-ZA"/>
            </w:rPr>
          </w:pPr>
          <w:hyperlink w:anchor="_Toc196511390" w:history="1">
            <w:r w:rsidRPr="006515FC">
              <w:rPr>
                <w:rStyle w:val="Hyperlink"/>
                <w:noProof/>
              </w:rPr>
              <w:t>Model Training:</w:t>
            </w:r>
            <w:r>
              <w:rPr>
                <w:noProof/>
                <w:webHidden/>
              </w:rPr>
              <w:tab/>
            </w:r>
            <w:r>
              <w:rPr>
                <w:noProof/>
                <w:webHidden/>
              </w:rPr>
              <w:fldChar w:fldCharType="begin"/>
            </w:r>
            <w:r>
              <w:rPr>
                <w:noProof/>
                <w:webHidden/>
              </w:rPr>
              <w:instrText xml:space="preserve"> PAGEREF _Toc196511390 \h </w:instrText>
            </w:r>
            <w:r>
              <w:rPr>
                <w:noProof/>
                <w:webHidden/>
              </w:rPr>
            </w:r>
            <w:r>
              <w:rPr>
                <w:noProof/>
                <w:webHidden/>
              </w:rPr>
              <w:fldChar w:fldCharType="separate"/>
            </w:r>
            <w:r w:rsidR="00BC2E1A">
              <w:rPr>
                <w:noProof/>
                <w:webHidden/>
              </w:rPr>
              <w:t>24</w:t>
            </w:r>
            <w:r>
              <w:rPr>
                <w:noProof/>
                <w:webHidden/>
              </w:rPr>
              <w:fldChar w:fldCharType="end"/>
            </w:r>
          </w:hyperlink>
        </w:p>
        <w:p w14:paraId="2F53C43E" w14:textId="58497B20" w:rsidR="00E132E2" w:rsidRDefault="00E132E2">
          <w:pPr>
            <w:pStyle w:val="TOC2"/>
            <w:tabs>
              <w:tab w:val="right" w:leader="dot" w:pos="9016"/>
            </w:tabs>
            <w:rPr>
              <w:rFonts w:eastAsiaTheme="minorEastAsia"/>
              <w:noProof/>
              <w:lang w:eastAsia="en-ZA"/>
            </w:rPr>
          </w:pPr>
          <w:hyperlink w:anchor="_Toc196511391" w:history="1">
            <w:r w:rsidRPr="006515FC">
              <w:rPr>
                <w:rStyle w:val="Hyperlink"/>
                <w:noProof/>
              </w:rPr>
              <w:t>Evaluation:</w:t>
            </w:r>
            <w:r>
              <w:rPr>
                <w:noProof/>
                <w:webHidden/>
              </w:rPr>
              <w:tab/>
            </w:r>
            <w:r>
              <w:rPr>
                <w:noProof/>
                <w:webHidden/>
              </w:rPr>
              <w:fldChar w:fldCharType="begin"/>
            </w:r>
            <w:r>
              <w:rPr>
                <w:noProof/>
                <w:webHidden/>
              </w:rPr>
              <w:instrText xml:space="preserve"> PAGEREF _Toc196511391 \h </w:instrText>
            </w:r>
            <w:r>
              <w:rPr>
                <w:noProof/>
                <w:webHidden/>
              </w:rPr>
            </w:r>
            <w:r>
              <w:rPr>
                <w:noProof/>
                <w:webHidden/>
              </w:rPr>
              <w:fldChar w:fldCharType="separate"/>
            </w:r>
            <w:r w:rsidR="00BC2E1A">
              <w:rPr>
                <w:noProof/>
                <w:webHidden/>
              </w:rPr>
              <w:t>25</w:t>
            </w:r>
            <w:r>
              <w:rPr>
                <w:noProof/>
                <w:webHidden/>
              </w:rPr>
              <w:fldChar w:fldCharType="end"/>
            </w:r>
          </w:hyperlink>
        </w:p>
        <w:p w14:paraId="3B9C5930" w14:textId="670199D4" w:rsidR="00E132E2" w:rsidRDefault="00E132E2">
          <w:pPr>
            <w:pStyle w:val="TOC2"/>
            <w:tabs>
              <w:tab w:val="right" w:leader="dot" w:pos="9016"/>
            </w:tabs>
            <w:rPr>
              <w:rFonts w:eastAsiaTheme="minorEastAsia"/>
              <w:noProof/>
              <w:lang w:eastAsia="en-ZA"/>
            </w:rPr>
          </w:pPr>
          <w:hyperlink w:anchor="_Toc196511392" w:history="1">
            <w:r w:rsidRPr="006515FC">
              <w:rPr>
                <w:rStyle w:val="Hyperlink"/>
                <w:noProof/>
              </w:rPr>
              <w:t>Evaluation conclusion:</w:t>
            </w:r>
            <w:r>
              <w:rPr>
                <w:noProof/>
                <w:webHidden/>
              </w:rPr>
              <w:tab/>
            </w:r>
            <w:r>
              <w:rPr>
                <w:noProof/>
                <w:webHidden/>
              </w:rPr>
              <w:fldChar w:fldCharType="begin"/>
            </w:r>
            <w:r>
              <w:rPr>
                <w:noProof/>
                <w:webHidden/>
              </w:rPr>
              <w:instrText xml:space="preserve"> PAGEREF _Toc196511392 \h </w:instrText>
            </w:r>
            <w:r>
              <w:rPr>
                <w:noProof/>
                <w:webHidden/>
              </w:rPr>
            </w:r>
            <w:r>
              <w:rPr>
                <w:noProof/>
                <w:webHidden/>
              </w:rPr>
              <w:fldChar w:fldCharType="separate"/>
            </w:r>
            <w:r w:rsidR="00BC2E1A">
              <w:rPr>
                <w:noProof/>
                <w:webHidden/>
              </w:rPr>
              <w:t>27</w:t>
            </w:r>
            <w:r>
              <w:rPr>
                <w:noProof/>
                <w:webHidden/>
              </w:rPr>
              <w:fldChar w:fldCharType="end"/>
            </w:r>
          </w:hyperlink>
        </w:p>
        <w:p w14:paraId="78165808" w14:textId="53B334B0" w:rsidR="00E132E2" w:rsidRDefault="00E132E2">
          <w:pPr>
            <w:pStyle w:val="TOC1"/>
            <w:tabs>
              <w:tab w:val="right" w:leader="dot" w:pos="9016"/>
            </w:tabs>
            <w:rPr>
              <w:rFonts w:eastAsiaTheme="minorEastAsia"/>
              <w:noProof/>
              <w:lang w:eastAsia="en-ZA"/>
            </w:rPr>
          </w:pPr>
          <w:hyperlink w:anchor="_Toc196511393" w:history="1">
            <w:r w:rsidRPr="006515FC">
              <w:rPr>
                <w:rStyle w:val="Hyperlink"/>
                <w:noProof/>
              </w:rPr>
              <w:t>References</w:t>
            </w:r>
            <w:r>
              <w:rPr>
                <w:noProof/>
                <w:webHidden/>
              </w:rPr>
              <w:tab/>
            </w:r>
            <w:r>
              <w:rPr>
                <w:noProof/>
                <w:webHidden/>
              </w:rPr>
              <w:fldChar w:fldCharType="begin"/>
            </w:r>
            <w:r>
              <w:rPr>
                <w:noProof/>
                <w:webHidden/>
              </w:rPr>
              <w:instrText xml:space="preserve"> PAGEREF _Toc196511393 \h </w:instrText>
            </w:r>
            <w:r>
              <w:rPr>
                <w:noProof/>
                <w:webHidden/>
              </w:rPr>
            </w:r>
            <w:r>
              <w:rPr>
                <w:noProof/>
                <w:webHidden/>
              </w:rPr>
              <w:fldChar w:fldCharType="separate"/>
            </w:r>
            <w:r w:rsidR="00BC2E1A">
              <w:rPr>
                <w:noProof/>
                <w:webHidden/>
              </w:rPr>
              <w:t>28</w:t>
            </w:r>
            <w:r>
              <w:rPr>
                <w:noProof/>
                <w:webHidden/>
              </w:rPr>
              <w:fldChar w:fldCharType="end"/>
            </w:r>
          </w:hyperlink>
        </w:p>
        <w:p w14:paraId="1BA14205" w14:textId="0C3C23B2" w:rsidR="00D26298" w:rsidRDefault="00D26298">
          <w:r>
            <w:rPr>
              <w:b/>
              <w:bCs/>
              <w:noProof/>
            </w:rPr>
            <w:fldChar w:fldCharType="end"/>
          </w:r>
        </w:p>
      </w:sdtContent>
    </w:sdt>
    <w:p w14:paraId="107BF32F" w14:textId="77777777" w:rsidR="00712A78" w:rsidRDefault="00712A78"/>
    <w:p w14:paraId="23C15B4A" w14:textId="77777777" w:rsidR="00712A78" w:rsidRDefault="00712A78"/>
    <w:p w14:paraId="5A16F39F" w14:textId="77777777" w:rsidR="00EC6C51" w:rsidRDefault="00EC6C51" w:rsidP="00EC6C51"/>
    <w:p w14:paraId="670BA186" w14:textId="77777777" w:rsidR="00EC6C51" w:rsidRDefault="00EC6C51" w:rsidP="00EC6C51"/>
    <w:p w14:paraId="69B5A754" w14:textId="77777777" w:rsidR="00FE2432" w:rsidRDefault="00FE2432"/>
    <w:p w14:paraId="3B16EEDD" w14:textId="77777777" w:rsidR="00FE2432" w:rsidRDefault="00FE2432"/>
    <w:p w14:paraId="27FC7FE0" w14:textId="109682E6" w:rsidR="009E0036" w:rsidRDefault="009E0036">
      <w:r>
        <w:t xml:space="preserve">-Create a linear regression model that ‘Provides a sliding scale of charges according to the age, sex, BMI, Number of children, smoking habits, and geographical region.’ </w:t>
      </w:r>
    </w:p>
    <w:p w14:paraId="737A7C63" w14:textId="32992054" w:rsidR="009E0036" w:rsidRDefault="009E0036">
      <w:r>
        <w:t xml:space="preserve">Been provided with an ‘initial dataset’ to train the model : </w:t>
      </w:r>
      <w:hyperlink r:id="rId9" w:history="1">
        <w:r w:rsidRPr="009E0036">
          <w:rPr>
            <w:rStyle w:val="Hyperlink"/>
          </w:rPr>
          <w:t>Medical Cost P</w:t>
        </w:r>
        <w:r w:rsidRPr="009E0036">
          <w:rPr>
            <w:rStyle w:val="Hyperlink"/>
          </w:rPr>
          <w:t>e</w:t>
        </w:r>
        <w:r w:rsidRPr="009E0036">
          <w:rPr>
            <w:rStyle w:val="Hyperlink"/>
          </w:rPr>
          <w:t>rsonal Datasets</w:t>
        </w:r>
      </w:hyperlink>
      <w:r w:rsidR="00F523D4">
        <w:t xml:space="preserve"> </w:t>
      </w:r>
    </w:p>
    <w:p w14:paraId="42742C1A" w14:textId="77777777" w:rsidR="0076539E" w:rsidRDefault="0076539E" w:rsidP="0076539E"/>
    <w:p w14:paraId="1115EBB1" w14:textId="77777777" w:rsidR="00012C96" w:rsidRDefault="00012C96" w:rsidP="0076539E"/>
    <w:p w14:paraId="4FE69309" w14:textId="6999B67B" w:rsidR="00D26298" w:rsidRDefault="00D26298">
      <w:r>
        <w:br w:type="page"/>
      </w:r>
    </w:p>
    <w:p w14:paraId="06EE01B5" w14:textId="4B6F5B01" w:rsidR="00155BD1" w:rsidRDefault="00155BD1" w:rsidP="00D26298">
      <w:pPr>
        <w:pStyle w:val="Heading1"/>
      </w:pPr>
      <w:bookmarkStart w:id="0" w:name="_Toc196511385"/>
      <w:r>
        <w:lastRenderedPageBreak/>
        <w:t>Suitability</w:t>
      </w:r>
      <w:r w:rsidR="00D26298">
        <w:t>:</w:t>
      </w:r>
      <w:bookmarkEnd w:id="0"/>
    </w:p>
    <w:p w14:paraId="607A7263" w14:textId="77777777" w:rsidR="00D26298" w:rsidRDefault="00D26298" w:rsidP="0076539E">
      <w:pPr>
        <w:rPr>
          <w:color w:val="000000"/>
        </w:rPr>
      </w:pPr>
    </w:p>
    <w:p w14:paraId="31DE634F" w14:textId="05CB59E3" w:rsidR="00974DA2" w:rsidRDefault="00877B1B" w:rsidP="0076539E">
      <w:pPr>
        <w:rPr>
          <w:color w:val="000000"/>
        </w:rPr>
      </w:pPr>
      <w:r>
        <w:rPr>
          <w:color w:val="000000"/>
        </w:rPr>
        <w:t>The features within this data set use continuous and categorical values, with some binary values, which can be used for linear regression provided that the categorical values are correctly encoded</w:t>
      </w:r>
      <w:r w:rsidR="0026321A">
        <w:rPr>
          <w:color w:val="000000"/>
        </w:rPr>
        <w:t xml:space="preserve"> </w:t>
      </w:r>
      <w:sdt>
        <w:sdtPr>
          <w:rPr>
            <w:color w:val="000000"/>
          </w:rPr>
          <w:tag w:val="MENDELEY_CITATION_v3_eyJjaXRhdGlvbklEIjoiTUVOREVMRVlfQ0lUQVRJT05fZGM0OThmMzctOWUyMi00MWU0LThjZTctNjNhZmM5NmIwZTVmIiwicHJvcGVydGllcyI6eyJub3RlSW5kZXgiOjB9LCJpc0VkaXRlZCI6ZmFsc2UsIm1hbnVhbE92ZXJyaWRlIjp7ImlzTWFudWFsbHlPdmVycmlkZGVuIjpmYWxzZSwiY2l0ZXByb2NUZXh0IjoiKEhhbm5heSwgMjAyNSkiLCJtYW51YWxPdmVycmlkZVRleHQiOiIifSwiY2l0YXRpb25JdGVtcyI6W3siaWQiOiJiYWE1MTNiZC04MGI2LTMwODUtYjI3ZC0xYTcyNWVhMDk5ZTUiLCJpdGVtRGF0YSI6eyJ0eXBlIjoid2VicGFnZSIsImlkIjoiYmFhNTEzYmQtODBiNi0zMDg1LWIyN2QtMWE3MjVlYTA5OWU1IiwidGl0bGUiOiJDaGFwdGVyIDEyIFJlZ3Jlc3Npb24gd2l0aCBDYXRlZ29yaWNhbCBWYXJpYWJsZXMiLCJhdXRob3IiOlt7ImZhbWlseSI6Ikhhbm5heSIsImdpdmVuIjoiS2V2aW4iLCJwYXJzZS1uYW1lcyI6ZmFsc2UsImRyb3BwaW5nLXBhcnRpY2xlIjoiIiwibm9uLWRyb3BwaW5nLXBhcnRpY2xlIjoiIn1dLCJjb250YWluZXItdGl0bGUiOiJJbnRyb2R1Y3Rpb24gdG8gU3RhdGlzdGljcyBhbmQgRGF0YSBTY2llbmNlLiIsImFjY2Vzc2VkIjp7ImRhdGUtcGFydHMiOltbMjAyNSw0LDI1XV19LCJVUkwiOiJodHRwczovL2ZhY3VsdHkubnBzLmVkdS9yYmFzc2V0dC9fYm9vay9yZWdyZXNzaW9uLXdpdGgtY2F0ZWdvcmljYWwtdmFyaWFibGVzLmh0bWwiLCJjb250YWluZXItdGl0bGUtc2hvcnQiOiIifSwiaXNUZW1wb3JhcnkiOmZhbHNlLCJzdXBwcmVzcy1hdXRob3IiOmZhbHNlLCJjb21wb3NpdGUiOmZhbHNlLCJhdXRob3Itb25seSI6ZmFsc2V9XX0="/>
          <w:id w:val="-5139129"/>
          <w:placeholder>
            <w:docPart w:val="DefaultPlaceholder_-1854013440"/>
          </w:placeholder>
        </w:sdtPr>
        <w:sdtContent>
          <w:r w:rsidR="00844F90" w:rsidRPr="00844F90">
            <w:rPr>
              <w:color w:val="000000"/>
            </w:rPr>
            <w:t>(Hannay, 2025)</w:t>
          </w:r>
        </w:sdtContent>
      </w:sdt>
      <w:r>
        <w:rPr>
          <w:color w:val="000000"/>
        </w:rPr>
        <w:t>.</w:t>
      </w:r>
    </w:p>
    <w:p w14:paraId="2D70A116" w14:textId="4E0445BF" w:rsidR="00877B1B" w:rsidRDefault="00877B1B" w:rsidP="0076539E">
      <w:pPr>
        <w:rPr>
          <w:color w:val="000000"/>
        </w:rPr>
      </w:pPr>
      <w:r>
        <w:rPr>
          <w:color w:val="000000"/>
        </w:rPr>
        <w:t xml:space="preserve">The Dataset in question has some quality issues such as </w:t>
      </w:r>
      <w:r w:rsidR="00812B95">
        <w:rPr>
          <w:color w:val="000000"/>
        </w:rPr>
        <w:t xml:space="preserve">duplicates, </w:t>
      </w:r>
      <w:r>
        <w:rPr>
          <w:color w:val="000000"/>
        </w:rPr>
        <w:t xml:space="preserve">missing values, outliers, and skewed distributions. </w:t>
      </w:r>
      <w:r w:rsidR="00FD3B1F">
        <w:rPr>
          <w:color w:val="000000"/>
        </w:rPr>
        <w:t xml:space="preserve">The remedial actions taken for </w:t>
      </w:r>
      <w:r w:rsidR="0026321A">
        <w:rPr>
          <w:color w:val="000000"/>
        </w:rPr>
        <w:t>all</w:t>
      </w:r>
      <w:r w:rsidR="00FD3B1F">
        <w:rPr>
          <w:color w:val="000000"/>
        </w:rPr>
        <w:t xml:space="preserve"> these initial issues will be described below</w:t>
      </w:r>
      <w:r w:rsidR="00812B95">
        <w:rPr>
          <w:color w:val="000000"/>
        </w:rPr>
        <w:t>.</w:t>
      </w:r>
      <w:r w:rsidR="00FD3B1F">
        <w:rPr>
          <w:color w:val="000000"/>
        </w:rPr>
        <w:t xml:space="preserve"> </w:t>
      </w:r>
      <w:r w:rsidR="00812B95">
        <w:rPr>
          <w:color w:val="000000"/>
        </w:rPr>
        <w:t>Additionally, no real multicollinearity can be seen in the dataset</w:t>
      </w:r>
      <w:sdt>
        <w:sdtPr>
          <w:rPr>
            <w:color w:val="000000"/>
          </w:rPr>
          <w:tag w:val="MENDELEY_CITATION_v3_eyJjaXRhdGlvbklEIjoiTUVOREVMRVlfQ0lUQVRJT05fMjEwMTMwMmUtZDk1My00NzJiLTg2ZjAtNTIzNjdjNmE2MTBlIiwicHJvcGVydGllcyI6eyJub3RlSW5kZXgiOjB9LCJpc0VkaXRlZCI6ZmFsc2UsIm1hbnVhbE92ZXJyaWRlIjp7ImlzTWFudWFsbHlPdmVycmlkZGVuIjpmYWxzZSwiY2l0ZXByb2NUZXh0IjoiKFNpbmdoLCAyMDI0KSIsIm1hbnVhbE92ZXJyaWRlVGV4dCI6IiJ9LCJjaXRhdGlvbkl0ZW1zIjpbeyJpZCI6IjBhNWVjZTU5LTViZTctMzgwOS1iNTIyLTgwYjVkZWZkYTZlZSIsIml0ZW1EYXRhIjp7InR5cGUiOiJ3ZWJwYWdlIiwiaWQiOiIwYTVlY2U1OS01YmU3LTM4MDktYjUyMi04MGI1ZGVmZGE2ZWUiLCJ0aXRsZSI6IlZhcmlhbmNlIEluZmxhdGlvbiBGYWN0b3IgKFZJRik6IEFkZHJlc3NpbmcgTXVsdGljb2xsaW5lYXJpdHkgaW4gUmVncmVzc2lvbiBBbmFseXNpcyIsImF1dGhvciI6W3siZmFtaWx5IjoiU2luZ2giLCJnaXZlbiI6IlZpa2FzaCIsInBhcnNlLW5hbWVzIjpmYWxzZSwiZHJvcHBpbmctcGFydGljbGUiOiIiLCJub24tZHJvcHBpbmctcGFydGljbGUiOiIifV0sImNvbnRhaW5lci10aXRsZSI6ImRhdGFjYW1wLmNvbSIsImFjY2Vzc2VkIjp7ImRhdGUtcGFydHMiOltbMjAyNSw0LDI1XV19LCJVUkwiOiJodHRwczovL3d3dy5kYXRhY2FtcC5jb20vdHV0b3JpYWwvdmFyaWFuY2UtaW5mbGF0aW9uLWZhY3RvciIsImlzc3VlZCI6eyJkYXRlLXBhcnRzIjpbWzIwMjQsMTEsMThdXX0sImNvbnRhaW5lci10aXRsZS1zaG9ydCI6IiJ9LCJpc1RlbXBvcmFyeSI6ZmFsc2UsInN1cHByZXNzLWF1dGhvciI6ZmFsc2UsImNvbXBvc2l0ZSI6ZmFsc2UsImF1dGhvci1vbmx5IjpmYWxzZX1dfQ=="/>
          <w:id w:val="-1652590052"/>
          <w:placeholder>
            <w:docPart w:val="A13C8D159A1248FDB514898280DD85C3"/>
          </w:placeholder>
        </w:sdtPr>
        <w:sdtContent>
          <w:r w:rsidR="00844F90" w:rsidRPr="00844F90">
            <w:rPr>
              <w:color w:val="000000"/>
            </w:rPr>
            <w:t>(Singh, 2024)</w:t>
          </w:r>
        </w:sdtContent>
      </w:sdt>
      <w:r w:rsidR="00812B95">
        <w:rPr>
          <w:color w:val="000000"/>
        </w:rPr>
        <w:t>, which aligns with what is needed for linear regression.</w:t>
      </w:r>
    </w:p>
    <w:p w14:paraId="6332BA07" w14:textId="0EA8ECDA" w:rsidR="00FD3B1F" w:rsidRDefault="00FD3B1F" w:rsidP="0076539E">
      <w:pPr>
        <w:rPr>
          <w:color w:val="000000"/>
        </w:rPr>
      </w:pPr>
      <w:r>
        <w:rPr>
          <w:color w:val="000000"/>
        </w:rPr>
        <w:t>Some common pitfalls of linear regression that should be avoided are</w:t>
      </w:r>
      <w:r w:rsidR="001C60A2">
        <w:rPr>
          <w:color w:val="000000"/>
        </w:rPr>
        <w:t xml:space="preserve"> in assuming that all relationships are linear, which we can investigate with the use of correlation coefficients and data visualizations, and overfitting the model by training it on uncorrelated features</w:t>
      </w:r>
      <w:sdt>
        <w:sdtPr>
          <w:rPr>
            <w:color w:val="000000"/>
          </w:rPr>
          <w:tag w:val="MENDELEY_CITATION_v3_eyJjaXRhdGlvbklEIjoiTUVOREVMRVlfQ0lUQVRJT05fZGFlYzczMmYtZjFkNi00ZWIxLWJjMjEtNWM1ODBkMDBhYjYzIiwicHJvcGVydGllcyI6eyJub3RlSW5kZXgiOjB9LCJpc0VkaXRlZCI6ZmFsc2UsIm1hbnVhbE92ZXJyaWRlIjp7ImlzTWFudWFsbHlPdmVycmlkZGVuIjpmYWxzZSwiY2l0ZXByb2NUZXh0IjoiKEdyYW50LCBIaWNrZXkgYW5kIEhlYWQsIDIwMTgpIiwibWFudWFsT3ZlcnJpZGVUZXh0IjoiIn0sImNpdGF0aW9uSXRlbXMiOlt7ImlkIjoiZjQwNWZlZWEtOTU4My0zMWI4LWI5YmYtNjAzMmNkMDNjZGIyIiwiaXRlbURhdGEiOnsidHlwZSI6ImFydGljbGUtam91cm5hbCIsImlkIjoiZjQwNWZlZWEtOTU4My0zMWI4LWI5YmYtNjAzMmNkMDNjZGIyIiwidGl0bGUiOiJTdGF0aXN0aWNhbCBwcmltZXI6IG11bHRpdmFyaWFibGUgcmVncmVzc2lvbiBjb25zaWRlcmF0aW9ucyBhbmQgcGl0ZmFsbHMiLCJhdXRob3IiOlt7ImZhbWlseSI6IkdyYW50IiwiZ2l2ZW4iOiJTdHVhcnQgVy4iLCJwYXJzZS1uYW1lcyI6ZmFsc2UsImRyb3BwaW5nLXBhcnRpY2xlIjoiIiwibm9uLWRyb3BwaW5nLXBhcnRpY2xlIjoiIn0seyJmYW1pbHkiOiJIaWNrZXkiLCJnaXZlbiI6IkdyYWVtZSBMLiIsInBhcnNlLW5hbWVzIjpmYWxzZSwiZHJvcHBpbmctcGFydGljbGUiOiIiLCJub24tZHJvcHBpbmctcGFydGljbGUiOiIifSx7ImZhbWlseSI6IkhlYWQiLCJnaXZlbiI6IlN0dWFydCBKLiIsInBhcnNlLW5hbWVzIjpmYWxzZSwiZHJvcHBpbmctcGFydGljbGUiOiIiLCJub24tZHJvcHBpbmctcGFydGljbGUiOiIifV0sImNvbnRhaW5lci10aXRsZSI6IkV1cm9wZWFuIEpvdXJuYWwgb2YgQ2FyZGlvLVRob3JhY2ljIFN1cmdlcnkiLCJhY2Nlc3NlZCI6eyJkYXRlLXBhcnRzIjpbWzIwMjUsNCwyNV1dfSwiVVJMIjoiaHR0cHM6Ly9hY2FkZW1pYy5vdXAuY29tL2VqY3RzL2FydGljbGUvNTUvMi8xNzkvNTI2NTI2MyIsImlzc3VlZCI6eyJkYXRlLXBhcnRzIjpbWzIwMTgsMTIsMjddXX0sInBhZ2UiOiIxNzktMTg1IiwiaXNzdWUiOiIyIiwidm9sdW1lIjoiNTUiLCJjb250YWluZXItdGl0bGUtc2hvcnQiOiIifSwiaXNUZW1wb3JhcnkiOmZhbHNlLCJzdXBwcmVzcy1hdXRob3IiOmZhbHNlLCJjb21wb3NpdGUiOmZhbHNlLCJhdXRob3Itb25seSI6ZmFsc2V9XX0="/>
          <w:id w:val="-19244922"/>
          <w:placeholder>
            <w:docPart w:val="DefaultPlaceholder_-1854013440"/>
          </w:placeholder>
        </w:sdtPr>
        <w:sdtContent>
          <w:r w:rsidR="00844F90" w:rsidRPr="00844F90">
            <w:rPr>
              <w:color w:val="000000"/>
            </w:rPr>
            <w:t>(Grant, Hickey and Head, 2018)</w:t>
          </w:r>
        </w:sdtContent>
      </w:sdt>
      <w:r w:rsidR="001C60A2">
        <w:rPr>
          <w:color w:val="000000"/>
        </w:rPr>
        <w:t>.</w:t>
      </w:r>
    </w:p>
    <w:p w14:paraId="1566807B" w14:textId="77777777" w:rsidR="00877B1B" w:rsidRDefault="00877B1B" w:rsidP="0076539E">
      <w:pPr>
        <w:rPr>
          <w:color w:val="000000"/>
        </w:rPr>
      </w:pPr>
    </w:p>
    <w:p w14:paraId="4D4314F7" w14:textId="39BF4F34" w:rsidR="00231953" w:rsidRDefault="00231953">
      <w:r>
        <w:br w:type="page"/>
      </w:r>
    </w:p>
    <w:p w14:paraId="6CAA1221" w14:textId="089B42CA" w:rsidR="00155BD1" w:rsidRDefault="00155BD1" w:rsidP="000D112C">
      <w:pPr>
        <w:pStyle w:val="Heading1"/>
      </w:pPr>
      <w:bookmarkStart w:id="1" w:name="_Toc196511386"/>
      <w:r w:rsidRPr="00D26298">
        <w:rPr>
          <w:rStyle w:val="Heading1Char"/>
        </w:rPr>
        <w:lastRenderedPageBreak/>
        <w:t>Plan</w:t>
      </w:r>
      <w:r w:rsidR="00D26298">
        <w:rPr>
          <w:rStyle w:val="Heading1Char"/>
        </w:rPr>
        <w:t>:</w:t>
      </w:r>
      <w:bookmarkEnd w:id="1"/>
      <w:r w:rsidRPr="00D26298">
        <w:rPr>
          <w:rStyle w:val="Heading1Char"/>
        </w:rPr>
        <w:t xml:space="preserve"> </w:t>
      </w:r>
    </w:p>
    <w:p w14:paraId="1FB12584" w14:textId="396B9555" w:rsidR="00155BD1" w:rsidRDefault="00BB6000" w:rsidP="00BB6000">
      <w:r>
        <w:t xml:space="preserve">The </w:t>
      </w:r>
      <w:r w:rsidR="00FD3B1F">
        <w:t xml:space="preserve">Data </w:t>
      </w:r>
      <w:r>
        <w:t>Analysis that will be done in this report will follow the steps of the data analytics process:</w:t>
      </w:r>
    </w:p>
    <w:p w14:paraId="4D8D1F3D" w14:textId="4EFC1631" w:rsidR="00BB6000" w:rsidRDefault="00BB6000" w:rsidP="00BB6000">
      <w:pPr>
        <w:pStyle w:val="ListParagraph"/>
        <w:numPr>
          <w:ilvl w:val="0"/>
          <w:numId w:val="1"/>
        </w:numPr>
      </w:pPr>
      <w:r>
        <w:t xml:space="preserve">Data collection: The data used will be gathered based on relevance and reliability. The dataset provided </w:t>
      </w:r>
      <w:sdt>
        <w:sdtPr>
          <w:rPr>
            <w:color w:val="000000"/>
          </w:rPr>
          <w:tag w:val="MENDELEY_CITATION_v3_eyJjaXRhdGlvbklEIjoiTUVOREVMRVlfQ0lUQVRJT05fZmFiZjY4ZjItMDY1Ni00ODdhLThmN2EtMjQxNjMxZWE0OTVjIiwicHJvcGVydGllcyI6eyJub3RlSW5kZXgiOjB9LCJpc0VkaXRlZCI6ZmFsc2UsIm1hbnVhbE92ZXJyaWRlIjp7ImlzTWFudWFsbHlPdmVycmlkZGVuIjpmYWxzZSwiY2l0ZXByb2NUZXh0IjoiKENob2ksIDIwMTgpIiwibWFudWFsT3ZlcnJpZGVUZXh0IjoiIn0sImNpdGF0aW9uSXRlbXMiOlt7ImlkIjoiY2RiNTdkY2ItZDUyMS0zZjQwLWJmNmItOWM4Y2Y4ZTI1MWU2IiwiaXRlbURhdGEiOnsidHlwZSI6IndlYnBhZ2UiLCJpZCI6ImNkYjU3ZGNiLWQ1MjEtM2Y0MC1iZjZiLTljOGNmOGUyNTFlNiIsInRpdGxlIjoiTWVkaWNhbCBDb3N0IFBlcnNvbmFsIERhdGFzZXRzIiwiYXV0aG9yIjpbeyJmYW1pbHkiOiJDaG9pIiwiZ2l2ZW4iOiJNaXJpIiwicGFyc2UtbmFtZXMiOmZhbHNlLCJkcm9wcGluZy1wYXJ0aWNsZSI6IiIsIm5vbi1kcm9wcGluZy1wYXJ0aWNsZSI6IiJ9XSwiY29udGFpbmVyLXRpdGxlIjoia2FnZ2xlLmNvbSIsImlzc3VlZCI6eyJkYXRlLXBhcnRzIjpbWzIwMThdXX0sImFic3RyYWN0IjoiaHR0cHM6Ly93d3cua2FnZ2xlLmNvbS9kYXRhc2V0cy9taXJpY2hvaTAyMTgvaW5zdXJhbmNlIiwiY29udGFpbmVyLXRpdGxlLXNob3J0IjoiIn0sImlzVGVtcG9yYXJ5IjpmYWxzZSwic3VwcHJlc3MtYXV0aG9yIjpmYWxzZSwiY29tcG9zaXRlIjpmYWxzZSwiYXV0aG9yLW9ubHkiOmZhbHNlfV19"/>
          <w:id w:val="1094597298"/>
          <w:placeholder>
            <w:docPart w:val="DefaultPlaceholder_-1854013440"/>
          </w:placeholder>
        </w:sdtPr>
        <w:sdtContent>
          <w:r w:rsidR="00844F90" w:rsidRPr="00844F90">
            <w:rPr>
              <w:color w:val="000000"/>
            </w:rPr>
            <w:t>(Choi, 2018)</w:t>
          </w:r>
        </w:sdtContent>
      </w:sdt>
      <w:r w:rsidR="00FF4BF4">
        <w:rPr>
          <w:color w:val="000000"/>
        </w:rPr>
        <w:t xml:space="preserve"> </w:t>
      </w:r>
      <w:r>
        <w:t>seems relevant to the case of insurance price prediction.</w:t>
      </w:r>
    </w:p>
    <w:p w14:paraId="2B796C6C" w14:textId="77777777" w:rsidR="006109F5" w:rsidRDefault="006109F5" w:rsidP="006109F5">
      <w:pPr>
        <w:pStyle w:val="ListParagraph"/>
      </w:pPr>
    </w:p>
    <w:p w14:paraId="370BABB8" w14:textId="6A892D58" w:rsidR="00647186" w:rsidRDefault="00BB6000" w:rsidP="00BB6000">
      <w:pPr>
        <w:pStyle w:val="ListParagraph"/>
        <w:numPr>
          <w:ilvl w:val="0"/>
          <w:numId w:val="1"/>
        </w:numPr>
      </w:pPr>
      <w:r>
        <w:t xml:space="preserve">Data Cleaning: The </w:t>
      </w:r>
      <w:r w:rsidR="00CC41E1">
        <w:t>D</w:t>
      </w:r>
      <w:r>
        <w:t>ataset to be used needs to be sifted through to determine any irregularities</w:t>
      </w:r>
      <w:r w:rsidR="006109F5">
        <w:t>,</w:t>
      </w:r>
      <w:r>
        <w:t xml:space="preserve"> missing values</w:t>
      </w:r>
      <w:r w:rsidR="006109F5">
        <w:t>, duplcate or outlier values</w:t>
      </w:r>
      <w:sdt>
        <w:sdtPr>
          <w:rPr>
            <w:color w:val="000000"/>
          </w:rPr>
          <w:tag w:val="MENDELEY_CITATION_v3_eyJjaXRhdGlvbklEIjoiTUVOREVMRVlfQ0lUQVRJT05fYTE3ZmU4ODktZmJlZi00YzQ5LWJkZDQtZGU4Mjk1MTA3MjdkIiwicHJvcGVydGllcyI6eyJub3RlSW5kZXgiOjB9LCJpc0VkaXRlZCI6ZmFsc2UsIm1hbnVhbE92ZXJyaWRlIjp7ImlzTWFudWFsbHlPdmVycmlkZGVuIjpmYWxzZSwiY2l0ZXByb2NUZXh0IjoiKENvZGVjYWRlbXkgVGVhbSwgMjAyNSkiLCJtYW51YWxPdmVycmlkZVRleHQiOiIifSwiY2l0YXRpb25JdGVtcyI6W3siaWQiOiIzOTI1ZWEyZC0wYTk5LTM3MWEtYTBmMC1mN2I5YzEwYTg0YzIiLCJpdGVtRGF0YSI6eyJ0eXBlIjoid2VicGFnZSIsImlkIjoiMzkyNWVhMmQtMGE5OS0zNzFhLWEwZjAtZjdiOWMxMGE4NGMyIiwidGl0bGUiOiJFeHBsb3JhdG9yeSBEYXRhIEFuYWx5c2lzIHdpdGggRGF0YSBWaXN1YWxpemF0aW9uIiwiYXV0aG9yIjpbeyJmYW1pbHkiOiJDb2RlY2FkZW15IFRlYW0iLCJnaXZlbiI6IiIsInBhcnNlLW5hbWVzIjpmYWxzZSwiZHJvcHBpbmctcGFydGljbGUiOiIiLCJub24tZHJvcHBpbmctcGFydGljbGUiOiIifV0sImNvbnRhaW5lci10aXRsZSI6ImNvZGVjYWRlbXkuY29tIiwiYWNjZXNzZWQiOnsiZGF0ZS1wYXJ0cyI6W1syMDI1LDQsMjVdXX0sIlVSTCI6Imh0dHBzOi8vd3d3LmNvZGVjYWRlbXkuY29tL2FydGljbGUvZWRhLWRhdGEtdmlzdWFsaXphdGlvbiIsImlzc3VlZCI6eyJkYXRlLXBhcnRzIjpbWzIwMjUsMyw4XV19LCJjb250YWluZXItdGl0bGUtc2hvcnQiOiIifSwiaXNUZW1wb3JhcnkiOmZhbHNlLCJzdXBwcmVzcy1hdXRob3IiOmZhbHNlLCJjb21wb3NpdGUiOmZhbHNlLCJhdXRob3Itb25seSI6ZmFsc2V9XX0="/>
          <w:id w:val="397014914"/>
          <w:placeholder>
            <w:docPart w:val="DefaultPlaceholder_-1854013440"/>
          </w:placeholder>
        </w:sdtPr>
        <w:sdtContent>
          <w:r w:rsidR="00844F90" w:rsidRPr="00844F90">
            <w:rPr>
              <w:color w:val="000000"/>
            </w:rPr>
            <w:t>(Codecademy Team, 2025)</w:t>
          </w:r>
        </w:sdtContent>
      </w:sdt>
      <w:r w:rsidR="001C60A2">
        <w:t xml:space="preserve">. </w:t>
      </w:r>
    </w:p>
    <w:p w14:paraId="55C7877C" w14:textId="77777777" w:rsidR="00647186" w:rsidRDefault="00647186" w:rsidP="00647186">
      <w:pPr>
        <w:pStyle w:val="ListParagraph"/>
      </w:pPr>
    </w:p>
    <w:p w14:paraId="12291856" w14:textId="77777777" w:rsidR="00647186" w:rsidRDefault="001C60A2" w:rsidP="00647186">
      <w:pPr>
        <w:pStyle w:val="ListParagraph"/>
        <w:numPr>
          <w:ilvl w:val="0"/>
          <w:numId w:val="6"/>
        </w:numPr>
      </w:pPr>
      <w:r>
        <w:t>The missing values are identified and any found are deleted.</w:t>
      </w:r>
    </w:p>
    <w:p w14:paraId="532E8B58" w14:textId="524A9453" w:rsidR="00647186" w:rsidRDefault="001C60A2" w:rsidP="00647186">
      <w:pPr>
        <w:pStyle w:val="ListParagraph"/>
        <w:numPr>
          <w:ilvl w:val="0"/>
          <w:numId w:val="6"/>
        </w:numPr>
      </w:pPr>
      <w:r>
        <w:t xml:space="preserve"> Any duplicate values are identified and deleted. </w:t>
      </w:r>
    </w:p>
    <w:p w14:paraId="334671AE" w14:textId="77777777" w:rsidR="00647186" w:rsidRDefault="001C60A2" w:rsidP="00647186">
      <w:pPr>
        <w:pStyle w:val="ListParagraph"/>
        <w:numPr>
          <w:ilvl w:val="0"/>
          <w:numId w:val="6"/>
        </w:numPr>
      </w:pPr>
      <w:r>
        <w:t>The categorical data found in some independent features are converted into discrete or binary numeric values via label encoding.</w:t>
      </w:r>
    </w:p>
    <w:p w14:paraId="48A12C23" w14:textId="3083FB40" w:rsidR="00BB6000" w:rsidRDefault="001C60A2" w:rsidP="00647186">
      <w:pPr>
        <w:pStyle w:val="ListParagraph"/>
        <w:numPr>
          <w:ilvl w:val="0"/>
          <w:numId w:val="6"/>
        </w:numPr>
      </w:pPr>
      <w:r>
        <w:t>Outliers are identified in the dataset by evaluating the z-scores of each item in each column and</w:t>
      </w:r>
      <w:r w:rsidR="005247D0">
        <w:t xml:space="preserve"> transforming all outliers with the use of log transformations and quantile-based clipping.</w:t>
      </w:r>
      <w:r w:rsidR="00FD3B1F">
        <w:t xml:space="preserve"> </w:t>
      </w:r>
    </w:p>
    <w:p w14:paraId="46A44A95" w14:textId="08C86628" w:rsidR="006109F5" w:rsidRDefault="006109F5" w:rsidP="006109F5">
      <w:pPr>
        <w:pStyle w:val="ListParagraph"/>
      </w:pPr>
    </w:p>
    <w:p w14:paraId="3FDC2437" w14:textId="77777777" w:rsidR="00647186" w:rsidRDefault="00BB6000" w:rsidP="00BB6000">
      <w:pPr>
        <w:pStyle w:val="ListParagraph"/>
        <w:numPr>
          <w:ilvl w:val="0"/>
          <w:numId w:val="1"/>
        </w:numPr>
      </w:pPr>
      <w:r>
        <w:t xml:space="preserve">Exploratiory Data Analysis: The Dataset will be broken down with key statistics and previously mentioned data errors identified. </w:t>
      </w:r>
    </w:p>
    <w:p w14:paraId="795E8BF6" w14:textId="77777777" w:rsidR="00647186" w:rsidRDefault="00CC41E1" w:rsidP="00647186">
      <w:pPr>
        <w:pStyle w:val="ListParagraph"/>
        <w:numPr>
          <w:ilvl w:val="0"/>
          <w:numId w:val="7"/>
        </w:numPr>
      </w:pPr>
      <w:r>
        <w:t xml:space="preserve">Initial key statistics will be identified for each column, these statistics include the mean, the median, the standard deviation, the lower and upper quantile boundaries, the maximum value and the number of items in each column. </w:t>
      </w:r>
    </w:p>
    <w:p w14:paraId="37E55769" w14:textId="77777777" w:rsidR="00647186" w:rsidRDefault="00CC41E1" w:rsidP="00647186">
      <w:pPr>
        <w:pStyle w:val="ListParagraph"/>
        <w:numPr>
          <w:ilvl w:val="0"/>
          <w:numId w:val="7"/>
        </w:numPr>
      </w:pPr>
      <w:r>
        <w:t>The Distributions of each feature or column will be visually represented with the use of histograms</w:t>
      </w:r>
      <w:r w:rsidR="00647186">
        <w:t xml:space="preserve"> for continuous data</w:t>
      </w:r>
      <w:r>
        <w:t>, and barcharts</w:t>
      </w:r>
      <w:r w:rsidR="00647186">
        <w:t xml:space="preserve"> for the previously encoded data.</w:t>
      </w:r>
    </w:p>
    <w:p w14:paraId="2E16851E" w14:textId="274F2146" w:rsidR="00BB6000" w:rsidRDefault="00647186" w:rsidP="008243D4">
      <w:pPr>
        <w:pStyle w:val="ListParagraph"/>
        <w:numPr>
          <w:ilvl w:val="0"/>
          <w:numId w:val="7"/>
        </w:numPr>
      </w:pPr>
      <w:r>
        <w:t>The relationships between each independent variable and the dependent feature we are seeking to predict, the continuous ‘charges’ values, with the use of various visualizations.</w:t>
      </w:r>
      <w:r w:rsidR="008642EA">
        <w:t xml:space="preserve"> </w:t>
      </w:r>
      <w:r>
        <w:t>For the relationships between the dependent variable and Binary values, such as ‘smoker’ or ‘sex’, a boxplot will be implemented to display changes in means and quantile boundaries</w:t>
      </w:r>
      <w:r w:rsidR="001D2983">
        <w:t>.</w:t>
      </w:r>
      <w:r>
        <w:t xml:space="preserve"> For the relationships between the dependent variable and Discrete values, such as ‘region’ or ‘children’, a Boxplot will also be implemented for similar reasons. For the relationships between tbhe dependent variable and other continuous values, such as ‘bmi’, we will be using a scatter plot with a regression line to illustrate the trend </w:t>
      </w:r>
      <w:sdt>
        <w:sdtPr>
          <w:rPr>
            <w:color w:val="000000"/>
          </w:rPr>
          <w:tag w:val="MENDELEY_CITATION_v3_eyJjaXRhdGlvbklEIjoiTUVOREVMRVlfQ0lUQVRJT05fODFlOWZlYTItY2E0NS00OWUxLWI0MzQtY2U5OTQyMWVmODhkIiwicHJvcGVydGllcyI6eyJub3RlSW5kZXgiOjB9LCJpc0VkaXRlZCI6ZmFsc2UsIm1hbnVhbE92ZXJyaWRlIjp7ImlzTWFudWFsbHlPdmVycmlkZGVuIjpmYWxzZSwiY2l0ZXByb2NUZXh0IjoiKENvZGVjYWRlbXkgVGVhbSwgMjAyNSkiLCJtYW51YWxPdmVycmlkZVRleHQiOiIifSwiY2l0YXRpb25JdGVtcyI6W3siaWQiOiIzOTI1ZWEyZC0wYTk5LTM3MWEtYTBmMC1mN2I5YzEwYTg0YzIiLCJpdGVtRGF0YSI6eyJ0eXBlIjoid2VicGFnZSIsImlkIjoiMzkyNWVhMmQtMGE5OS0zNzFhLWEwZjAtZjdiOWMxMGE4NGMyIiwidGl0bGUiOiJFeHBsb3JhdG9yeSBEYXRhIEFuYWx5c2lzIHdpdGggRGF0YSBWaXN1YWxpemF0aW9uIiwiYXV0aG9yIjpbeyJmYW1pbHkiOiJDb2RlY2FkZW15IFRlYW0iLCJnaXZlbiI6IiIsInBhcnNlLW5hbWVzIjpmYWxzZSwiZHJvcHBpbmctcGFydGljbGUiOiIiLCJub24tZHJvcHBpbmctcGFydGljbGUiOiIifV0sImNvbnRhaW5lci10aXRsZSI6ImNvZGVjYWRlbXkuY29tIiwiYWNjZXNzZWQiOnsiZGF0ZS1wYXJ0cyI6W1syMDI1LDQsMjVdXX0sIlVSTCI6Imh0dHBzOi8vd3d3LmNvZGVjYWRlbXkuY29tL2FydGljbGUvZWRhLWRhdGEtdmlzdWFsaXphdGlvbiIsImlzc3VlZCI6eyJkYXRlLXBhcnRzIjpbWzIwMjUsMyw4XV19LCJjb250YWluZXItdGl0bGUtc2hvcnQiOiIifSwiaXNUZW1wb3JhcnkiOmZhbHNlLCJzdXBwcmVzcy1hdXRob3IiOmZhbHNlLCJjb21wb3NpdGUiOmZhbHNlLCJhdXRob3Itb25seSI6ZmFsc2V9XX0="/>
          <w:id w:val="-796221782"/>
          <w:placeholder>
            <w:docPart w:val="DefaultPlaceholder_-1854013440"/>
          </w:placeholder>
        </w:sdtPr>
        <w:sdtContent>
          <w:r w:rsidR="001D2983" w:rsidRPr="001D2983">
            <w:rPr>
              <w:color w:val="000000"/>
            </w:rPr>
            <w:t>(Codecademy Team, 2025)</w:t>
          </w:r>
        </w:sdtContent>
      </w:sdt>
      <w:r w:rsidR="008F16EF">
        <w:t xml:space="preserve"> </w:t>
      </w:r>
      <w:r>
        <w:t xml:space="preserve">. An exception to this was the usage of a </w:t>
      </w:r>
      <w:r>
        <w:lastRenderedPageBreak/>
        <w:t xml:space="preserve">scatterplot with the discrete values of ‘age’, which due to its numerious unique types of answers could be treated as a continuous variable. </w:t>
      </w:r>
    </w:p>
    <w:p w14:paraId="48EA16AE" w14:textId="7CBB7563" w:rsidR="00647186" w:rsidRDefault="00647186" w:rsidP="008243D4">
      <w:pPr>
        <w:pStyle w:val="ListParagraph"/>
        <w:numPr>
          <w:ilvl w:val="0"/>
          <w:numId w:val="7"/>
        </w:numPr>
      </w:pPr>
      <w:r>
        <w:t xml:space="preserve">After assessing the relationships between each independent variable and the dependent variable, the Variance Inflation Factor (VIF) </w:t>
      </w:r>
      <w:sdt>
        <w:sdtPr>
          <w:rPr>
            <w:color w:val="000000"/>
          </w:rPr>
          <w:tag w:val="MENDELEY_CITATION_v3_eyJjaXRhdGlvbklEIjoiTUVOREVMRVlfQ0lUQVRJT05fMDE2OGEzYjMtODk4NC00NjNjLTg2MDctNzAyZDU3Y2Y1OGUxIiwicHJvcGVydGllcyI6eyJub3RlSW5kZXgiOjB9LCJpc0VkaXRlZCI6ZmFsc2UsIm1hbnVhbE92ZXJyaWRlIjp7ImlzTWFudWFsbHlPdmVycmlkZGVuIjpmYWxzZSwiY2l0ZXByb2NUZXh0IjoiKFNpbmdoLCAyMDI0KSIsIm1hbnVhbE92ZXJyaWRlVGV4dCI6IiJ9LCJjaXRhdGlvbkl0ZW1zIjpbeyJpZCI6IjBhNWVjZTU5LTViZTctMzgwOS1iNTIyLTgwYjVkZWZkYTZlZSIsIml0ZW1EYXRhIjp7InR5cGUiOiJ3ZWJwYWdlIiwiaWQiOiIwYTVlY2U1OS01YmU3LTM4MDktYjUyMi04MGI1ZGVmZGE2ZWUiLCJ0aXRsZSI6IlZhcmlhbmNlIEluZmxhdGlvbiBGYWN0b3IgKFZJRik6IEFkZHJlc3NpbmcgTXVsdGljb2xsaW5lYXJpdHkgaW4gUmVncmVzc2lvbiBBbmFseXNpcyIsImF1dGhvciI6W3siZmFtaWx5IjoiU2luZ2giLCJnaXZlbiI6IlZpa2FzaCIsInBhcnNlLW5hbWVzIjpmYWxzZSwiZHJvcHBpbmctcGFydGljbGUiOiIiLCJub24tZHJvcHBpbmctcGFydGljbGUiOiIifV0sImNvbnRhaW5lci10aXRsZSI6ImRhdGFjYW1wLmNvbSIsImFjY2Vzc2VkIjp7ImRhdGUtcGFydHMiOltbMjAyNSw0LDI1XV19LCJVUkwiOiJodHRwczovL3d3dy5kYXRhY2FtcC5jb20vdHV0b3JpYWwvdmFyaWFuY2UtaW5mbGF0aW9uLWZhY3RvciIsImlzc3VlZCI6eyJkYXRlLXBhcnRzIjpbWzIwMjQsMTEsMThdXX0sImNvbnRhaW5lci10aXRsZS1zaG9ydCI6IiJ9LCJpc1RlbXBvcmFyeSI6ZmFsc2UsInN1cHByZXNzLWF1dGhvciI6ZmFsc2UsImNvbXBvc2l0ZSI6ZmFsc2UsImF1dGhvci1vbmx5IjpmYWxzZX1dfQ=="/>
          <w:id w:val="1345674893"/>
          <w:placeholder>
            <w:docPart w:val="DefaultPlaceholder_-1854013440"/>
          </w:placeholder>
        </w:sdtPr>
        <w:sdtContent>
          <w:r w:rsidR="008642EA" w:rsidRPr="008642EA">
            <w:rPr>
              <w:color w:val="000000"/>
            </w:rPr>
            <w:t>(Singh, 2024)</w:t>
          </w:r>
        </w:sdtContent>
      </w:sdt>
      <w:r w:rsidR="008642EA">
        <w:rPr>
          <w:color w:val="000000"/>
        </w:rPr>
        <w:t xml:space="preserve"> </w:t>
      </w:r>
      <w:r>
        <w:t>scores of the independent variables will be calculated to assess any multicolinearity between the predictor values</w:t>
      </w:r>
      <w:r w:rsidR="007374F8">
        <w:t>.</w:t>
      </w:r>
    </w:p>
    <w:p w14:paraId="61EC20B4" w14:textId="0E71C138" w:rsidR="007374F8" w:rsidRDefault="007374F8" w:rsidP="008243D4">
      <w:pPr>
        <w:pStyle w:val="ListParagraph"/>
        <w:numPr>
          <w:ilvl w:val="0"/>
          <w:numId w:val="7"/>
        </w:numPr>
      </w:pPr>
      <w:r>
        <w:t xml:space="preserve">The Correlation Coefficient </w:t>
      </w:r>
      <w:r w:rsidR="002B0176">
        <w:t>or other relevant correlation metrics</w:t>
      </w:r>
      <w:r w:rsidR="00AF0A1A">
        <w:t xml:space="preserve"> </w:t>
      </w:r>
      <w:r w:rsidR="002B0176">
        <w:t>wi</w:t>
      </w:r>
      <w:r>
        <w:t>ll then be calculated and interpretted for each feature column to determine which independent variables have the most prominent effect on the dependent variable.</w:t>
      </w:r>
      <w:r w:rsidR="001F3B19">
        <w:t xml:space="preserve"> Particularly, for determining the correlation between Binary values , such as ‘smoker’ and ‘sex’, and the continuous dependent variable, </w:t>
      </w:r>
      <w:r w:rsidR="001F3B19" w:rsidRPr="001F3B19">
        <w:t>Point-Biserial Correlation</w:t>
      </w:r>
      <w:r w:rsidR="001F3B19">
        <w:t xml:space="preserve"> will be used </w:t>
      </w:r>
      <w:sdt>
        <w:sdtPr>
          <w:rPr>
            <w:color w:val="000000"/>
          </w:rPr>
          <w:tag w:val="MENDELEY_CITATION_v3_eyJjaXRhdGlvbklEIjoiTUVOREVMRVlfQ0lUQVRJT05fMGE2M2FlYTktNTE5OC00MzY1LWJlYzYtNzg0NGFlOGQwYzNhIiwicHJvcGVydGllcyI6eyJub3RlSW5kZXgiOjB9LCJpc0VkaXRlZCI6ZmFsc2UsIm1hbnVhbE92ZXJyaWRlIjp7ImlzTWFudWFsbHlPdmVycmlkZGVuIjpmYWxzZSwiY2l0ZXByb2NUZXh0IjoiKHN0YXRpc3RpY3Nob3d0by5jb20sIDIwMTYpIiwibWFudWFsT3ZlcnJpZGVUZXh0IjoiIn0sImNpdGF0aW9uSXRlbXMiOlt7ImlkIjoiZjVjZGI2MjAtZDc1NC0zYTliLWI0NzktOGI2NGQyYjY1NTkxIiwiaXRlbURhdGEiOnsidHlwZSI6IndlYnBhZ2UiLCJpZCI6ImY1Y2RiNjIwLWQ3NTQtM2E5Yi1iNDc5LThiNjRkMmI2NTU5MSIsInRpdGxlIjoiUG9pbnQtQmlzZXJpYWwgQ29ycmVsYXRpb24gJiBCaXNlcmlhbCBDb3JyZWxhdGlvbjogRGVmaW5pdGlvbiwgRXhhbXBsZXMiLCJhdXRob3IiOlt7ImZhbWlseSI6InN0YXRpc3RpY3Nob3d0by5jb20iLCJnaXZlbiI6IiIsInBhcnNlLW5hbWVzIjpmYWxzZSwiZHJvcHBpbmctcGFydGljbGUiOiIiLCJub24tZHJvcHBpbmctcGFydGljbGUiOiIifV0sImNvbnRhaW5lci10aXRsZSI6InN0YXRpc3RpY3Nob3d0by5jb20iLCJhY2Nlc3NlZCI6eyJkYXRlLXBhcnRzIjpbWzIwMjUsNCwyNV1dfSwiVVJMIjoiaHR0cHM6Ly93d3cuc3RhdGlzdGljc2hvd3RvLmNvbS9wb2ludC1iaXNlcmlhbC1jb3JyZWxhdGlvbi8iLCJpc3N1ZWQiOnsiZGF0ZS1wYXJ0cyI6W1syMDE2XV19LCJjb250YWluZXItdGl0bGUtc2hvcnQiOiIifSwiaXNUZW1wb3JhcnkiOmZhbHNlLCJzdXBwcmVzcy1hdXRob3IiOmZhbHNlLCJjb21wb3NpdGUiOmZhbHNlLCJhdXRob3Itb25seSI6ZmFsc2V9XX0="/>
          <w:id w:val="-580599418"/>
          <w:placeholder>
            <w:docPart w:val="DefaultPlaceholder_-1854013440"/>
          </w:placeholder>
        </w:sdtPr>
        <w:sdtContent>
          <w:r w:rsidR="00844F90" w:rsidRPr="00844F90">
            <w:rPr>
              <w:color w:val="000000"/>
            </w:rPr>
            <w:t>(statisticshowto.com, 2016)</w:t>
          </w:r>
        </w:sdtContent>
      </w:sdt>
      <w:r w:rsidR="001F3B19">
        <w:t xml:space="preserve">. For determining the correlation between discrete values, such as ‘age’ and ‘children’, and the continuous dependent value, Spearman correlation will be used </w:t>
      </w:r>
      <w:sdt>
        <w:sdtPr>
          <w:rPr>
            <w:color w:val="000000"/>
          </w:rPr>
          <w:tag w:val="MENDELEY_CITATION_v3_eyJjaXRhdGlvbklEIjoiTUVOREVMRVlfQ0lUQVRJT05fNDcyMGU2ZGItMzc2NC00MTMzLThhN2ItMTI5NDQyODFmNmU3IiwicHJvcGVydGllcyI6eyJub3RlSW5kZXgiOjB9LCJpc0VkaXRlZCI6ZmFsc2UsIm1hbnVhbE92ZXJyaWRlIjp7ImlzTWFudWFsbHlPdmVycmlkZGVuIjpmYWxzZSwiY2l0ZXByb2NUZXh0IjoiKHN0YXRpc3RpY3Nob3d0by5jb20sIDIwMjEpIiwibWFudWFsT3ZlcnJpZGVUZXh0IjoiIn0sImNpdGF0aW9uSXRlbXMiOlt7ImlkIjoiMjFjYjE3YWItOGZmZS0zNWVjLWIyYTQtNDkxNTA1NzA0NmZlIiwiaXRlbURhdGEiOnsidHlwZSI6IndlYnBhZ2UiLCJpZCI6IjIxY2IxN2FiLThmZmUtMzVlYy1iMmE0LTQ5MTUwNTcwNDZmZSIsInRpdGxlIjoiU3BlYXJtYW4gUmFuayBDb3JyZWxhdGlvbiAoU3BlYXJtYW7igJlzIFJobyk6IERlZmluaXRpb24gYW5kIEhvdyB0byBDYWxjdWxhdGUgaXQiLCJhdXRob3IiOlt7ImZhbWlseSI6InN0YXRpc3RpY3Nob3d0by5jb20iLCJnaXZlbiI6IiIsInBhcnNlLW5hbWVzIjpmYWxzZSwiZHJvcHBpbmctcGFydGljbGUiOiIiLCJub24tZHJvcHBpbmctcGFydGljbGUiOiIifV0sImNvbnRhaW5lci10aXRsZSI6InN0YXRpc3RpY3Nob3d0by5jb20iLCJhY2Nlc3NlZCI6eyJkYXRlLXBhcnRzIjpbWzIwMjUsNCwyNV1dfSwiVVJMIjoiaHR0cHM6Ly93d3cuc3RhdGlzdGljc2hvd3RvLmNvbS9wcm9iYWJpbGl0eS1hbmQtc3RhdGlzdGljcy9jb3JyZWxhdGlvbi1jb2VmZmljaWVudC1mb3JtdWxhL3NwZWFybWFuLXJhbmstY29ycmVsYXRpb24tZGVmaW5pdGlvbi1jYWxjdWxhdGUvIiwiaXNzdWVkIjp7ImRhdGUtcGFydHMiOltbMjAyMV1dfSwiY29udGFpbmVyLXRpdGxlLXNob3J0IjoiIn0sImlzVGVtcG9yYXJ5IjpmYWxzZSwic3VwcHJlc3MtYXV0aG9yIjpmYWxzZSwiY29tcG9zaXRlIjpmYWxzZSwiYXV0aG9yLW9ubHkiOmZhbHNlfV19"/>
          <w:id w:val="-270781188"/>
          <w:placeholder>
            <w:docPart w:val="DefaultPlaceholder_-1854013440"/>
          </w:placeholder>
        </w:sdtPr>
        <w:sdtContent>
          <w:r w:rsidR="00844F90" w:rsidRPr="00844F90">
            <w:rPr>
              <w:color w:val="000000"/>
            </w:rPr>
            <w:t>(statisticshowto.com, 2021)</w:t>
          </w:r>
        </w:sdtContent>
      </w:sdt>
      <w:r w:rsidR="001F3B19">
        <w:rPr>
          <w:color w:val="000000"/>
        </w:rPr>
        <w:t xml:space="preserve">. </w:t>
      </w:r>
      <w:r w:rsidR="001F3B19">
        <w:t>For determining the correlation between continuous variables, particularly ‘bmi’, and the dependent variable, Pearson Correlation will be used. For the correlation of ‘region’ to the dependent variable, ANOVA correlation will be used, since the previously mentioned correlation methods may not be ideal for determining the correlation of categorical variables, or at encoded categorical values</w:t>
      </w:r>
      <w:sdt>
        <w:sdtPr>
          <w:rPr>
            <w:color w:val="000000"/>
          </w:rPr>
          <w:tag w:val="MENDELEY_CITATION_v3_eyJjaXRhdGlvbklEIjoiTUVOREVMRVlfQ0lUQVRJT05fYWQ2NTUzNmQtODMwZC00NzRjLWEwMTYtYTExNjNkZTMwMjczIiwicHJvcGVydGllcyI6eyJub3RlSW5kZXgiOjB9LCJpc0VkaXRlZCI6ZmFsc2UsIm1hbnVhbE92ZXJyaWRlIjp7ImlzTWFudWFsbHlPdmVycmlkZGVuIjpmYWxzZSwiY2l0ZXByb2NUZXh0IjoiKHN0YXRpc3RpY3NlYXNpbHkuY29tLCAyMDI0KSIsIm1hbnVhbE92ZXJyaWRlVGV4dCI6IiJ9LCJjaXRhdGlvbkl0ZW1zIjpbeyJpZCI6ImM3ZTEyNTE5LTZhZGYtM2I5MC1iZGIyLTVhYWViM2YzMTQyNSIsIml0ZW1EYXRhIjp7InR5cGUiOiJ3ZWJwYWdlIiwiaWQiOiJjN2UxMjUxOS02YWRmLTNiOTAtYmRiMi01YWFlYjNmMzE0MjUiLCJ0aXRsZSI6Ik9uZS1XYXkgQU5PVkEgU3RhdGlzdGljYWwgR3VpZGU6IE1hc3RlcmluZyBBbmFseXNpcyBvZiBWYXJpYW5jZSIsImF1dGhvciI6W3siZmFtaWx5Ijoic3RhdGlzdGljc2Vhc2lseS5jb20iLCJnaXZlbiI6IiIsInBhcnNlLW5hbWVzIjpmYWxzZSwiZHJvcHBpbmctcGFydGljbGUiOiIiLCJub24tZHJvcHBpbmctcGFydGljbGUiOiIifV0sImNvbnRhaW5lci10aXRsZSI6InN0YXRpc3RpY3NlYXNpbHkuY29tIiwiYWNjZXNzZWQiOnsiZGF0ZS1wYXJ0cyI6W1syMDI1LDQsMjVdXX0sIlVSTCI6Imh0dHBzOi8vc3RhdGlzdGljc2Vhc2lseS5jb20vb25lLXdheS1hbm92YS1zdGF0aXN0aWNhbC1ndWlkZS8jOn46dGV4dD1Fc3NlbnRpYWxseSUyQyUyME9uZS13YXklMjBBTk9WQSUyMGV4YW1pbmVzJTIwdGhlJTIwaW5mbHVlbmNlJTIwb2YlMjBhLHJlc2VhcmNoJTIwZG9tYWlucyUyMHdoZXJlJTIwY29tcGFyaW5nJTIwbXVsdGlwbGUlMjBncm91cHMlMjBpcyUyMGVzc2VudGlhbC4iLCJpc3N1ZWQiOnsiZGF0ZS1wYXJ0cyI6W1syMDI0XV19LCJjb250YWluZXItdGl0bGUtc2hvcnQiOiIifSwiaXNUZW1wb3JhcnkiOmZhbHNlLCJzdXBwcmVzcy1hdXRob3IiOmZhbHNlLCJjb21wb3NpdGUiOmZhbHNlLCJhdXRob3Itb25seSI6ZmFsc2V9XX0="/>
          <w:id w:val="-1295678757"/>
          <w:placeholder>
            <w:docPart w:val="DefaultPlaceholder_-1854013440"/>
          </w:placeholder>
        </w:sdtPr>
        <w:sdtContent>
          <w:r w:rsidR="00C440F1" w:rsidRPr="00C440F1">
            <w:rPr>
              <w:color w:val="000000"/>
            </w:rPr>
            <w:t>(statisticseasily.com, 2024)</w:t>
          </w:r>
        </w:sdtContent>
      </w:sdt>
      <w:r w:rsidR="001F3B19">
        <w:t>.</w:t>
      </w:r>
    </w:p>
    <w:p w14:paraId="6334CE0D" w14:textId="77777777" w:rsidR="00C440F1" w:rsidRDefault="00C440F1" w:rsidP="00C440F1">
      <w:pPr>
        <w:pStyle w:val="ListParagraph"/>
      </w:pPr>
    </w:p>
    <w:p w14:paraId="371F00A6" w14:textId="58C04570" w:rsidR="007E014E" w:rsidRDefault="007E014E" w:rsidP="00BB6000">
      <w:pPr>
        <w:pStyle w:val="ListParagraph"/>
        <w:numPr>
          <w:ilvl w:val="0"/>
          <w:numId w:val="1"/>
        </w:numPr>
      </w:pPr>
      <w:r>
        <w:t xml:space="preserve">Training the model: After </w:t>
      </w:r>
      <w:r w:rsidR="001F3B19">
        <w:t xml:space="preserve">the cleaning and data analysis steps are undertaken, the dataset will then be used to train two models, one standard multiple linear regression model, and one Lasso linear regression model. This will be done in order to measure and compare the performance of our initial linear regression model with an alternative. Before the models are fit the dataset will be split, with 20% of the entries forming the tresting data and 80% forming the training data. The entries selescted for this split is initially random, to ensure that this testing is recreatable at a later stage. </w:t>
      </w:r>
    </w:p>
    <w:p w14:paraId="4B46C7B3" w14:textId="77777777" w:rsidR="001F3B19" w:rsidRDefault="001F3B19" w:rsidP="001F3B19">
      <w:pPr>
        <w:pStyle w:val="ListParagraph"/>
      </w:pPr>
    </w:p>
    <w:p w14:paraId="031B4A11" w14:textId="2D7CD143" w:rsidR="003D134E" w:rsidRDefault="007E014E" w:rsidP="00923C55">
      <w:pPr>
        <w:pStyle w:val="ListParagraph"/>
        <w:numPr>
          <w:ilvl w:val="0"/>
          <w:numId w:val="1"/>
        </w:numPr>
      </w:pPr>
      <w:r>
        <w:t xml:space="preserve">Model evaluation: </w:t>
      </w:r>
      <w:r w:rsidR="00AF0A1A">
        <w:t>The models developed will evaluatied based on their coefficeint of determination, their ‘Root Mean Square Error’ value, and a comparison of their actual and predicted values.</w:t>
      </w:r>
    </w:p>
    <w:p w14:paraId="70061462" w14:textId="521358B4" w:rsidR="007D4D04" w:rsidRDefault="007D4D04" w:rsidP="003D134E">
      <w:r>
        <w:br/>
      </w:r>
      <w:r>
        <w:br/>
      </w:r>
    </w:p>
    <w:p w14:paraId="4B3EC59C" w14:textId="77777777" w:rsidR="007D4D04" w:rsidRDefault="007D4D04">
      <w:r>
        <w:br w:type="page"/>
      </w:r>
    </w:p>
    <w:p w14:paraId="6917391D" w14:textId="3C1F1919" w:rsidR="003D134E" w:rsidRDefault="002B0176" w:rsidP="00EA7FE5">
      <w:pPr>
        <w:pStyle w:val="Heading1"/>
      </w:pPr>
      <w:bookmarkStart w:id="2" w:name="_Toc196511387"/>
      <w:r>
        <w:lastRenderedPageBreak/>
        <w:t>R</w:t>
      </w:r>
      <w:r w:rsidR="004B56A4">
        <w:t>eport</w:t>
      </w:r>
      <w:r w:rsidR="002D705D">
        <w:t>:</w:t>
      </w:r>
      <w:bookmarkEnd w:id="2"/>
    </w:p>
    <w:p w14:paraId="366F6BAA" w14:textId="77777777" w:rsidR="00EA7FE5" w:rsidRDefault="00EA7FE5" w:rsidP="003D134E"/>
    <w:p w14:paraId="3F90A766" w14:textId="68EB0CF4" w:rsidR="007D4D04" w:rsidRDefault="002B0176" w:rsidP="00EA7FE5">
      <w:pPr>
        <w:pStyle w:val="Heading2"/>
      </w:pPr>
      <w:bookmarkStart w:id="3" w:name="_Toc196511388"/>
      <w:r>
        <w:t>D</w:t>
      </w:r>
      <w:r w:rsidR="000D112C">
        <w:t>ata Cleaning:</w:t>
      </w:r>
      <w:bookmarkEnd w:id="3"/>
    </w:p>
    <w:p w14:paraId="6E9522E1" w14:textId="0411FC55" w:rsidR="00B753CF" w:rsidRDefault="007D4D04" w:rsidP="0076539E">
      <w:r>
        <w:t>In the process</w:t>
      </w:r>
      <w:r w:rsidR="00B753CF">
        <w:t xml:space="preserve"> of cleaning the data, the following insights were found and actions taken.</w:t>
      </w:r>
    </w:p>
    <w:p w14:paraId="6377E47F" w14:textId="77777777" w:rsidR="00B753CF" w:rsidRDefault="00B753CF" w:rsidP="0076539E">
      <w:r>
        <w:t xml:space="preserve">The program found that there were no missing values in the entie set, as illustrated by this output: </w:t>
      </w:r>
    </w:p>
    <w:p w14:paraId="2439AA7B" w14:textId="77777777" w:rsidR="00B753CF" w:rsidRDefault="00B753CF" w:rsidP="0076539E">
      <w:r w:rsidRPr="00B753CF">
        <w:drawing>
          <wp:inline distT="0" distB="0" distL="0" distR="0" wp14:anchorId="537B5B84" wp14:editId="54A9C2BD">
            <wp:extent cx="3200677" cy="1836579"/>
            <wp:effectExtent l="0" t="0" r="0" b="0"/>
            <wp:docPr id="1122389976"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89976" name="Picture 1" descr="A white background with black text&#10;&#10;AI-generated content may be incorrect."/>
                    <pic:cNvPicPr/>
                  </pic:nvPicPr>
                  <pic:blipFill>
                    <a:blip r:embed="rId10"/>
                    <a:stretch>
                      <a:fillRect/>
                    </a:stretch>
                  </pic:blipFill>
                  <pic:spPr>
                    <a:xfrm>
                      <a:off x="0" y="0"/>
                      <a:ext cx="3200677" cy="1836579"/>
                    </a:xfrm>
                    <a:prstGeom prst="rect">
                      <a:avLst/>
                    </a:prstGeom>
                  </pic:spPr>
                </pic:pic>
              </a:graphicData>
            </a:graphic>
          </wp:inline>
        </w:drawing>
      </w:r>
    </w:p>
    <w:p w14:paraId="702AF410" w14:textId="77777777" w:rsidR="00B753CF" w:rsidRDefault="00B753CF" w:rsidP="0076539E"/>
    <w:p w14:paraId="15EFF94D" w14:textId="77777777" w:rsidR="00B753CF" w:rsidRDefault="00B753CF" w:rsidP="0076539E">
      <w:r>
        <w:t>The program found that there was only one duplicated datapoint in the set, and outputted which row it was. The duplicate was then summarily deleted. This can be seen with this output:</w:t>
      </w:r>
      <w:r>
        <w:br/>
      </w:r>
      <w:r>
        <w:br/>
      </w:r>
      <w:r w:rsidRPr="00B753CF">
        <w:drawing>
          <wp:inline distT="0" distB="0" distL="0" distR="0" wp14:anchorId="65F676E3" wp14:editId="62289101">
            <wp:extent cx="5731510" cy="1943100"/>
            <wp:effectExtent l="0" t="0" r="2540" b="0"/>
            <wp:docPr id="444029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297" name="Picture 1" descr="A screenshot of a computer code&#10;&#10;AI-generated content may be incorrect."/>
                    <pic:cNvPicPr/>
                  </pic:nvPicPr>
                  <pic:blipFill>
                    <a:blip r:embed="rId11"/>
                    <a:stretch>
                      <a:fillRect/>
                    </a:stretch>
                  </pic:blipFill>
                  <pic:spPr>
                    <a:xfrm>
                      <a:off x="0" y="0"/>
                      <a:ext cx="5731510" cy="1943100"/>
                    </a:xfrm>
                    <a:prstGeom prst="rect">
                      <a:avLst/>
                    </a:prstGeom>
                  </pic:spPr>
                </pic:pic>
              </a:graphicData>
            </a:graphic>
          </wp:inline>
        </w:drawing>
      </w:r>
    </w:p>
    <w:p w14:paraId="36D23C1B" w14:textId="77777777" w:rsidR="00B753CF" w:rsidRDefault="00B753CF" w:rsidP="0076539E"/>
    <w:p w14:paraId="0BA1D610" w14:textId="42DA6A44" w:rsidR="00B753CF" w:rsidRDefault="00B753CF" w:rsidP="0076539E">
      <w:r>
        <w:t xml:space="preserve">The program was made to encode any categorical value </w:t>
      </w:r>
      <w:r w:rsidR="00C864DA">
        <w:t xml:space="preserve">, namely the values in ‘region’, ‘sex’, and ‘smoker’, </w:t>
      </w:r>
      <w:r>
        <w:t>into a numeric, discrete value:</w:t>
      </w:r>
    </w:p>
    <w:p w14:paraId="31354DF6" w14:textId="6EAE4D73" w:rsidR="00B753CF" w:rsidRDefault="00B753CF" w:rsidP="0076539E">
      <w:r>
        <w:lastRenderedPageBreak/>
        <w:br/>
      </w:r>
      <w:r w:rsidR="00C864DA" w:rsidRPr="00C864DA">
        <w:drawing>
          <wp:inline distT="0" distB="0" distL="0" distR="0" wp14:anchorId="2FDE2B51" wp14:editId="7FE982A9">
            <wp:extent cx="5731510" cy="1778635"/>
            <wp:effectExtent l="0" t="0" r="2540" b="0"/>
            <wp:docPr id="1352542958"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42958" name="Picture 1" descr="A computer screen shot of a computer&#10;&#10;AI-generated content may be incorrect."/>
                    <pic:cNvPicPr/>
                  </pic:nvPicPr>
                  <pic:blipFill>
                    <a:blip r:embed="rId12"/>
                    <a:stretch>
                      <a:fillRect/>
                    </a:stretch>
                  </pic:blipFill>
                  <pic:spPr>
                    <a:xfrm>
                      <a:off x="0" y="0"/>
                      <a:ext cx="5731510" cy="1778635"/>
                    </a:xfrm>
                    <a:prstGeom prst="rect">
                      <a:avLst/>
                    </a:prstGeom>
                  </pic:spPr>
                </pic:pic>
              </a:graphicData>
            </a:graphic>
          </wp:inline>
        </w:drawing>
      </w:r>
    </w:p>
    <w:p w14:paraId="7A7F0F38" w14:textId="77777777" w:rsidR="00C864DA" w:rsidRDefault="00C864DA" w:rsidP="0076539E"/>
    <w:p w14:paraId="34E4B84B" w14:textId="77777777" w:rsidR="00C864DA" w:rsidRDefault="00C864DA" w:rsidP="0076539E">
      <w:r>
        <w:t xml:space="preserve">The Program was made to identify if any outliers present in ach of the columns, it’s results were as follows: </w:t>
      </w:r>
      <w:r>
        <w:br/>
      </w:r>
      <w:r w:rsidRPr="00C864DA">
        <w:drawing>
          <wp:inline distT="0" distB="0" distL="0" distR="0" wp14:anchorId="7DE5D400" wp14:editId="0AB2C545">
            <wp:extent cx="4686706" cy="1676545"/>
            <wp:effectExtent l="0" t="0" r="0" b="0"/>
            <wp:docPr id="31767753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77533" name="Picture 1" descr="A screenshot of a computer code&#10;&#10;AI-generated content may be incorrect."/>
                    <pic:cNvPicPr/>
                  </pic:nvPicPr>
                  <pic:blipFill>
                    <a:blip r:embed="rId13"/>
                    <a:stretch>
                      <a:fillRect/>
                    </a:stretch>
                  </pic:blipFill>
                  <pic:spPr>
                    <a:xfrm>
                      <a:off x="0" y="0"/>
                      <a:ext cx="4686706" cy="1676545"/>
                    </a:xfrm>
                    <a:prstGeom prst="rect">
                      <a:avLst/>
                    </a:prstGeom>
                  </pic:spPr>
                </pic:pic>
              </a:graphicData>
            </a:graphic>
          </wp:inline>
        </w:drawing>
      </w:r>
      <w:r>
        <w:br/>
        <w:t>With about 29 outliers identified, the program then displayed which rows were seen as the outliers:</w:t>
      </w:r>
      <w:r>
        <w:br/>
      </w:r>
      <w:r>
        <w:lastRenderedPageBreak/>
        <w:br/>
      </w:r>
      <w:r w:rsidRPr="00C864DA">
        <w:drawing>
          <wp:inline distT="0" distB="0" distL="0" distR="0" wp14:anchorId="41C0B08B" wp14:editId="1841A801">
            <wp:extent cx="4801016" cy="5128704"/>
            <wp:effectExtent l="0" t="0" r="0" b="0"/>
            <wp:docPr id="1474968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68999" name=""/>
                    <pic:cNvPicPr/>
                  </pic:nvPicPr>
                  <pic:blipFill>
                    <a:blip r:embed="rId14"/>
                    <a:stretch>
                      <a:fillRect/>
                    </a:stretch>
                  </pic:blipFill>
                  <pic:spPr>
                    <a:xfrm>
                      <a:off x="0" y="0"/>
                      <a:ext cx="4801016" cy="5128704"/>
                    </a:xfrm>
                    <a:prstGeom prst="rect">
                      <a:avLst/>
                    </a:prstGeom>
                  </pic:spPr>
                </pic:pic>
              </a:graphicData>
            </a:graphic>
          </wp:inline>
        </w:drawing>
      </w:r>
    </w:p>
    <w:p w14:paraId="3167B383" w14:textId="77777777" w:rsidR="00C864DA" w:rsidRDefault="00C864DA" w:rsidP="0076539E"/>
    <w:p w14:paraId="0DB7F0B5" w14:textId="658F160F" w:rsidR="00C864DA" w:rsidRPr="00C864DA" w:rsidRDefault="00C864DA" w:rsidP="00C864DA">
      <w:r>
        <w:t>T</w:t>
      </w:r>
      <w:r w:rsidRPr="00C864DA">
        <w:t xml:space="preserve">hese outliers </w:t>
      </w:r>
      <w:r>
        <w:t xml:space="preserve">identified </w:t>
      </w:r>
      <w:r w:rsidRPr="00C864DA">
        <w:t xml:space="preserve">are not unreasonable, and since </w:t>
      </w:r>
      <w:r>
        <w:t>this is a small dataset, I decided to transform the outliers instead of deleteing them in order to not disrupt the integrity of the set.</w:t>
      </w:r>
    </w:p>
    <w:p w14:paraId="649A1343" w14:textId="10435521" w:rsidR="00C864DA" w:rsidRDefault="00C864DA" w:rsidP="00C864DA">
      <w:r>
        <w:lastRenderedPageBreak/>
        <w:t>The visualizations of the columns with outliers, at least before transformation, are as follows</w:t>
      </w:r>
      <w:r w:rsidRPr="00C864DA">
        <w:t xml:space="preserve"> </w:t>
      </w:r>
      <w:r>
        <w:t>:</w:t>
      </w:r>
      <w:r>
        <w:br/>
      </w:r>
      <w:r w:rsidRPr="00C864DA">
        <w:rPr>
          <w:lang w:val="en-US"/>
        </w:rPr>
        <w:drawing>
          <wp:inline distT="0" distB="0" distL="0" distR="0" wp14:anchorId="02257D40" wp14:editId="63851AC2">
            <wp:extent cx="5159187" cy="3177815"/>
            <wp:effectExtent l="0" t="0" r="3810" b="3810"/>
            <wp:docPr id="1578728500" name="Picture 1" descr="A graph of bmi valu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28500" name="Picture 1" descr="A graph of bmi values&#10;&#10;AI-generated content may be incorrect."/>
                    <pic:cNvPicPr/>
                  </pic:nvPicPr>
                  <pic:blipFill>
                    <a:blip r:embed="rId15"/>
                    <a:stretch>
                      <a:fillRect/>
                    </a:stretch>
                  </pic:blipFill>
                  <pic:spPr>
                    <a:xfrm>
                      <a:off x="0" y="0"/>
                      <a:ext cx="5159187" cy="3177815"/>
                    </a:xfrm>
                    <a:prstGeom prst="rect">
                      <a:avLst/>
                    </a:prstGeom>
                  </pic:spPr>
                </pic:pic>
              </a:graphicData>
            </a:graphic>
          </wp:inline>
        </w:drawing>
      </w:r>
    </w:p>
    <w:p w14:paraId="009ED4A3" w14:textId="242B32E6" w:rsidR="00C864DA" w:rsidRDefault="00C864DA" w:rsidP="00C864DA">
      <w:pPr>
        <w:rPr>
          <w:lang w:val="en-US"/>
        </w:rPr>
      </w:pPr>
      <w:r w:rsidRPr="00C864DA">
        <w:rPr>
          <w:lang w:val="en-US"/>
        </w:rPr>
        <w:drawing>
          <wp:inline distT="0" distB="0" distL="0" distR="0" wp14:anchorId="284C6045" wp14:editId="041A2395">
            <wp:extent cx="5570703" cy="3063505"/>
            <wp:effectExtent l="0" t="0" r="0" b="3810"/>
            <wp:docPr id="1507870059" name="Picture 1" descr="A graph of a person with hist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70059" name="Picture 1" descr="A graph of a person with histogram&#10;&#10;AI-generated content may be incorrect."/>
                    <pic:cNvPicPr/>
                  </pic:nvPicPr>
                  <pic:blipFill>
                    <a:blip r:embed="rId16"/>
                    <a:stretch>
                      <a:fillRect/>
                    </a:stretch>
                  </pic:blipFill>
                  <pic:spPr>
                    <a:xfrm>
                      <a:off x="0" y="0"/>
                      <a:ext cx="5570703" cy="3063505"/>
                    </a:xfrm>
                    <a:prstGeom prst="rect">
                      <a:avLst/>
                    </a:prstGeom>
                  </pic:spPr>
                </pic:pic>
              </a:graphicData>
            </a:graphic>
          </wp:inline>
        </w:drawing>
      </w:r>
    </w:p>
    <w:p w14:paraId="2668232C" w14:textId="2A96C036" w:rsidR="00C864DA" w:rsidRDefault="006653D3" w:rsidP="00C864DA">
      <w:pPr>
        <w:rPr>
          <w:lang w:val="en-US"/>
        </w:rPr>
      </w:pPr>
      <w:r w:rsidRPr="006653D3">
        <w:rPr>
          <w:lang w:val="en-US"/>
        </w:rPr>
        <w:lastRenderedPageBreak/>
        <w:drawing>
          <wp:inline distT="0" distB="0" distL="0" distR="0" wp14:anchorId="0E0FC381" wp14:editId="643D9C01">
            <wp:extent cx="5105842" cy="3093988"/>
            <wp:effectExtent l="0" t="0" r="0" b="0"/>
            <wp:docPr id="2086324949" name="Picture 1" descr="A graph of a number of childr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24949" name="Picture 1" descr="A graph of a number of children&#10;&#10;AI-generated content may be incorrect."/>
                    <pic:cNvPicPr/>
                  </pic:nvPicPr>
                  <pic:blipFill>
                    <a:blip r:embed="rId17"/>
                    <a:stretch>
                      <a:fillRect/>
                    </a:stretch>
                  </pic:blipFill>
                  <pic:spPr>
                    <a:xfrm>
                      <a:off x="0" y="0"/>
                      <a:ext cx="5105842" cy="3093988"/>
                    </a:xfrm>
                    <a:prstGeom prst="rect">
                      <a:avLst/>
                    </a:prstGeom>
                  </pic:spPr>
                </pic:pic>
              </a:graphicData>
            </a:graphic>
          </wp:inline>
        </w:drawing>
      </w:r>
    </w:p>
    <w:p w14:paraId="39FD57D1" w14:textId="77777777" w:rsidR="00C864DA" w:rsidRDefault="00C864DA" w:rsidP="00C864DA">
      <w:pPr>
        <w:rPr>
          <w:lang w:val="en-US"/>
        </w:rPr>
      </w:pPr>
    </w:p>
    <w:p w14:paraId="1C6EA027" w14:textId="77777777" w:rsidR="006653D3" w:rsidRDefault="006653D3" w:rsidP="00C864DA">
      <w:pPr>
        <w:rPr>
          <w:lang w:val="en-US"/>
        </w:rPr>
      </w:pPr>
      <w:r>
        <w:rPr>
          <w:lang w:val="en-US"/>
        </w:rPr>
        <w:t>The ‘bmi’ distribution was found to have a left-skewed Gausian distribution, which we would need to normalize in order to optimize the predictive models training.</w:t>
      </w:r>
    </w:p>
    <w:p w14:paraId="5B3DD094" w14:textId="77777777" w:rsidR="006653D3" w:rsidRDefault="006653D3" w:rsidP="00C864DA">
      <w:pPr>
        <w:rPr>
          <w:lang w:val="en-US"/>
        </w:rPr>
      </w:pPr>
      <w:r>
        <w:rPr>
          <w:lang w:val="en-US"/>
        </w:rPr>
        <w:t>All three of these outlier columns would be transformed to reduce the harmful effects that the extreme outlier values would have on the models ability to generalize data.</w:t>
      </w:r>
    </w:p>
    <w:p w14:paraId="000A4962" w14:textId="21114D5D" w:rsidR="00C864DA" w:rsidRPr="00C864DA" w:rsidRDefault="006653D3" w:rsidP="00C864DA">
      <w:pPr>
        <w:rPr>
          <w:lang w:val="en-US"/>
        </w:rPr>
      </w:pPr>
      <w:r>
        <w:rPr>
          <w:lang w:val="en-US"/>
        </w:rPr>
        <w:t xml:space="preserve">The ‘bmi’  and the ‘charges’ columns were transformed using a natural logorithm function [ </w:t>
      </w:r>
      <w:r w:rsidRPr="006653D3">
        <w:rPr>
          <w:lang w:val="en-US"/>
        </w:rPr>
        <w:t>'numpy.log1p(...)'</w:t>
      </w:r>
      <w:r>
        <w:rPr>
          <w:lang w:val="en-US"/>
        </w:rPr>
        <w:t xml:space="preserve"> ] in order to normalize the skewed distribution</w:t>
      </w:r>
      <w:r w:rsidR="002E2D91">
        <w:rPr>
          <w:lang w:val="en-US"/>
        </w:rPr>
        <w:t>s</w:t>
      </w:r>
      <w:r>
        <w:rPr>
          <w:lang w:val="en-US"/>
        </w:rPr>
        <w:t>, and to scale the ‘charges’ values in order to make the visualization more legible and other EDA processes easier, without disrupting the ratio of the trends</w:t>
      </w:r>
      <w:r w:rsidR="005A5790">
        <w:rPr>
          <w:lang w:val="en-US"/>
        </w:rPr>
        <w:t>.</w:t>
      </w:r>
    </w:p>
    <w:p w14:paraId="10CFF23E" w14:textId="1AD8A4D6" w:rsidR="002E2D91" w:rsidRDefault="005A5790" w:rsidP="0076539E">
      <w:r>
        <w:t>The ‘children’ column was transformed using</w:t>
      </w:r>
      <w:r w:rsidR="005232CB">
        <w:t xml:space="preserve"> a</w:t>
      </w:r>
      <w:r>
        <w:t xml:space="preserve"> </w:t>
      </w:r>
      <w:r w:rsidR="005232CB">
        <w:t xml:space="preserve">winsorization method </w:t>
      </w:r>
      <w:sdt>
        <w:sdtPr>
          <w:rPr>
            <w:color w:val="000000"/>
          </w:rPr>
          <w:tag w:val="MENDELEY_CITATION_v3_eyJjaXRhdGlvbklEIjoiTUVOREVMRVlfQ0lUQVRJT05fZWY0ZTQ2ZmMtMWFkMC00MGI3LTk0ZTUtNDE4OTVkZDBiYTY3IiwicHJvcGVydGllcyI6eyJub3RlSW5kZXgiOjB9LCJpc0VkaXRlZCI6ZmFsc2UsIm1hbnVhbE92ZXJyaWRlIjp7ImlzTWFudWFsbHlPdmVycmlkZGVuIjpmYWxzZSwiY2l0ZXByb2NUZXh0IjoiKHN0YXRpc3RpY3Nob3d0by5jb20sIDIwMjUpIiwibWFudWFsT3ZlcnJpZGVUZXh0IjoiIn0sImNpdGF0aW9uSXRlbXMiOlt7ImlkIjoiNDQzZDA4OTEtNjc1Ni0zNTI2LWJjZGQtYmM0NTY5YmE2NDg4IiwiaXRlbURhdGEiOnsidHlwZSI6IndlYnBhZ2UiLCJpZCI6IjQ0M2QwODkxLTY3NTYtMzUyNi1iY2RkLWJjNDU2OWJhNjQ4OCIsInRpdGxlIjoiV2luc29yaXplOiBEZWZpbml0aW9uLCBFeGFtcGxlcyBpbiBFYXN5IFN0ZXBzIiwiYXV0aG9yIjpbeyJmYW1pbHkiOiJzdGF0aXN0aWNzaG93dG8uY29tIiwiZ2l2ZW4iOiIiLCJwYXJzZS1uYW1lcyI6ZmFsc2UsImRyb3BwaW5nLXBhcnRpY2xlIjoiIiwibm9uLWRyb3BwaW5nLXBhcnRpY2xlIjoiIn1dLCJjb250YWluZXItdGl0bGUiOiJzdGF0aXN0aWNzaG93dG8uY29tIiwiYWNjZXNzZWQiOnsiZGF0ZS1wYXJ0cyI6W1syMDI1LDQsMjVdXX0sIlVSTCI6Imh0dHBzOi8vd3d3LnN0YXRpc3RpY3Nob3d0by5jb20vd2luc29yaXplLyIsImlzc3VlZCI6eyJkYXRlLXBhcnRzIjpbWzIwMjVdXX0sImNvbnRhaW5lci10aXRsZS1zaG9ydCI6IiJ9LCJpc1RlbXBvcmFyeSI6ZmFsc2UsInN1cHByZXNzLWF1dGhvciI6ZmFsc2UsImNvbXBvc2l0ZSI6ZmFsc2UsImF1dGhvci1vbmx5IjpmYWxzZX1dfQ=="/>
          <w:id w:val="-609045969"/>
          <w:placeholder>
            <w:docPart w:val="DefaultPlaceholder_-1854013440"/>
          </w:placeholder>
        </w:sdtPr>
        <w:sdtContent>
          <w:r w:rsidR="00844F90" w:rsidRPr="00844F90">
            <w:rPr>
              <w:color w:val="000000"/>
            </w:rPr>
            <w:t>(statisticshowto.com, 2025)</w:t>
          </w:r>
        </w:sdtContent>
      </w:sdt>
      <w:r w:rsidR="005232CB">
        <w:rPr>
          <w:color w:val="000000"/>
        </w:rPr>
        <w:t xml:space="preserve">, involving </w:t>
      </w:r>
      <w:r w:rsidR="002E2D91">
        <w:rPr>
          <w:color w:val="000000"/>
        </w:rPr>
        <w:t>replacing the values below or above the lower and upper quantiles of the column respectively with the values near those quantiles in the acceptable range</w:t>
      </w:r>
      <w:sdt>
        <w:sdtPr>
          <w:rPr>
            <w:color w:val="000000"/>
          </w:rPr>
          <w:tag w:val="MENDELEY_CITATION_v3_eyJjaXRhdGlvbklEIjoiTUVOREVMRVlfQ0lUQVRJT05fMzMzZTc5YzItZDNkYi00YmM0LWI3NjktOWYyZjRlZjgxMDgzIiwicHJvcGVydGllcyI6eyJub3RlSW5kZXgiOjB9LCJpc0VkaXRlZCI6ZmFsc2UsIm1hbnVhbE92ZXJyaWRlIjp7ImlzTWFudWFsbHlPdmVycmlkZGVuIjpmYWxzZSwiY2l0ZXByb2NUZXh0IjoiKHN0YXRpc3RpY3Nob3d0by5jb20sIDIwMjUpIiwibWFudWFsT3ZlcnJpZGVUZXh0IjoiIn0sImNpdGF0aW9uSXRlbXMiOlt7ImlkIjoiNDQzZDA4OTEtNjc1Ni0zNTI2LWJjZGQtYmM0NTY5YmE2NDg4IiwiaXRlbURhdGEiOnsidHlwZSI6IndlYnBhZ2UiLCJpZCI6IjQ0M2QwODkxLTY3NTYtMzUyNi1iY2RkLWJjNDU2OWJhNjQ4OCIsInRpdGxlIjoiV2luc29yaXplOiBEZWZpbml0aW9uLCBFeGFtcGxlcyBpbiBFYXN5IFN0ZXBzIiwiYXV0aG9yIjpbeyJmYW1pbHkiOiJzdGF0aXN0aWNzaG93dG8uY29tIiwiZ2l2ZW4iOiIiLCJwYXJzZS1uYW1lcyI6ZmFsc2UsImRyb3BwaW5nLXBhcnRpY2xlIjoiIiwibm9uLWRyb3BwaW5nLXBhcnRpY2xlIjoiIn1dLCJjb250YWluZXItdGl0bGUiOiJzdGF0aXN0aWNzaG93dG8uY29tIiwiYWNjZXNzZWQiOnsiZGF0ZS1wYXJ0cyI6W1syMDI1LDQsMjVdXX0sIlVSTCI6Imh0dHBzOi8vd3d3LnN0YXRpc3RpY3Nob3d0by5jb20vd2luc29yaXplLyIsImlzc3VlZCI6eyJkYXRlLXBhcnRzIjpbWzIwMjVdXX0sImNvbnRhaW5lci10aXRsZS1zaG9ydCI6IiJ9LCJpc1RlbXBvcmFyeSI6ZmFsc2UsInN1cHByZXNzLWF1dGhvciI6ZmFsc2UsImNvbXBvc2l0ZSI6ZmFsc2UsImF1dGhvci1vbmx5IjpmYWxzZX1dfQ=="/>
          <w:id w:val="2077850834"/>
          <w:placeholder>
            <w:docPart w:val="DefaultPlaceholder_-1854013440"/>
          </w:placeholder>
        </w:sdtPr>
        <w:sdtContent>
          <w:r w:rsidR="00844F90" w:rsidRPr="00844F90">
            <w:rPr>
              <w:color w:val="000000"/>
            </w:rPr>
            <w:t>(statisticshowto.com, 2025)</w:t>
          </w:r>
        </w:sdtContent>
      </w:sdt>
      <w:r w:rsidR="002E2D91">
        <w:rPr>
          <w:color w:val="000000"/>
        </w:rPr>
        <w:t>. This was done to reduce the effect of these outliers without shrinking the set, or deleting the corresponding datapoints</w:t>
      </w:r>
      <w:sdt>
        <w:sdtPr>
          <w:rPr>
            <w:color w:val="000000"/>
          </w:rPr>
          <w:tag w:val="MENDELEY_CITATION_v3_eyJjaXRhdGlvbklEIjoiTUVOREVMRVlfQ0lUQVRJT05fNjM4MGJkNzMtNWYxOS00OWNkLTgxODItYmM4MDAyYjNlN2EyIiwicHJvcGVydGllcyI6eyJub3RlSW5kZXgiOjB9LCJpc0VkaXRlZCI6ZmFsc2UsIm1hbnVhbE92ZXJyaWRlIjp7ImlzTWFudWFsbHlPdmVycmlkZGVuIjpmYWxzZSwiY2l0ZXByb2NUZXh0IjoiKHN0YXRpc3RpY3Nob3d0by5jb20sIDIwMjUpIiwibWFudWFsT3ZlcnJpZGVUZXh0IjoiIn0sImNpdGF0aW9uSXRlbXMiOlt7ImlkIjoiNDQzZDA4OTEtNjc1Ni0zNTI2LWJjZGQtYmM0NTY5YmE2NDg4IiwiaXRlbURhdGEiOnsidHlwZSI6IndlYnBhZ2UiLCJpZCI6IjQ0M2QwODkxLTY3NTYtMzUyNi1iY2RkLWJjNDU2OWJhNjQ4OCIsInRpdGxlIjoiV2luc29yaXplOiBEZWZpbml0aW9uLCBFeGFtcGxlcyBpbiBFYXN5IFN0ZXBzIiwiYXV0aG9yIjpbeyJmYW1pbHkiOiJzdGF0aXN0aWNzaG93dG8uY29tIiwiZ2l2ZW4iOiIiLCJwYXJzZS1uYW1lcyI6ZmFsc2UsImRyb3BwaW5nLXBhcnRpY2xlIjoiIiwibm9uLWRyb3BwaW5nLXBhcnRpY2xlIjoiIn1dLCJjb250YWluZXItdGl0bGUiOiJzdGF0aXN0aWNzaG93dG8uY29tIiwiYWNjZXNzZWQiOnsiZGF0ZS1wYXJ0cyI6W1syMDI1LDQsMjVdXX0sIlVSTCI6Imh0dHBzOi8vd3d3LnN0YXRpc3RpY3Nob3d0by5jb20vd2luc29yaXplLyIsImlzc3VlZCI6eyJkYXRlLXBhcnRzIjpbWzIwMjVdXX0sImNvbnRhaW5lci10aXRsZS1zaG9ydCI6IiJ9LCJpc1RlbXBvcmFyeSI6ZmFsc2UsInN1cHByZXNzLWF1dGhvciI6ZmFsc2UsImNvbXBvc2l0ZSI6ZmFsc2UsImF1dGhvci1vbmx5IjpmYWxzZX1dfQ=="/>
          <w:id w:val="1912349226"/>
          <w:placeholder>
            <w:docPart w:val="DefaultPlaceholder_-1854013440"/>
          </w:placeholder>
        </w:sdtPr>
        <w:sdtContent>
          <w:r w:rsidR="00844F90" w:rsidRPr="00844F90">
            <w:rPr>
              <w:color w:val="000000"/>
            </w:rPr>
            <w:t>(statisticshowto.com, 2025)</w:t>
          </w:r>
        </w:sdtContent>
      </w:sdt>
      <w:r w:rsidR="002E2D91">
        <w:rPr>
          <w:color w:val="000000"/>
        </w:rPr>
        <w:t>.</w:t>
      </w:r>
      <w:r w:rsidR="00C864DA">
        <w:br/>
      </w:r>
    </w:p>
    <w:p w14:paraId="65DC856E" w14:textId="319C6F8D" w:rsidR="002E2D91" w:rsidRDefault="002E2D91" w:rsidP="0076539E">
      <w:r>
        <w:lastRenderedPageBreak/>
        <w:t>The results of these transformations were represented as follows:</w:t>
      </w:r>
      <w:r>
        <w:br/>
      </w:r>
      <w:r>
        <w:br/>
      </w:r>
      <w:r w:rsidRPr="002E2D91">
        <w:drawing>
          <wp:inline distT="0" distB="0" distL="0" distR="0" wp14:anchorId="5970320A" wp14:editId="403C7DDA">
            <wp:extent cx="4961050" cy="3017782"/>
            <wp:effectExtent l="0" t="0" r="0" b="0"/>
            <wp:docPr id="77620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08778" name=""/>
                    <pic:cNvPicPr/>
                  </pic:nvPicPr>
                  <pic:blipFill>
                    <a:blip r:embed="rId18"/>
                    <a:stretch>
                      <a:fillRect/>
                    </a:stretch>
                  </pic:blipFill>
                  <pic:spPr>
                    <a:xfrm>
                      <a:off x="0" y="0"/>
                      <a:ext cx="4961050" cy="3017782"/>
                    </a:xfrm>
                    <a:prstGeom prst="rect">
                      <a:avLst/>
                    </a:prstGeom>
                  </pic:spPr>
                </pic:pic>
              </a:graphicData>
            </a:graphic>
          </wp:inline>
        </w:drawing>
      </w:r>
    </w:p>
    <w:p w14:paraId="180E1615" w14:textId="250BB278" w:rsidR="002E2D91" w:rsidRDefault="002E2D91" w:rsidP="0076539E">
      <w:r w:rsidRPr="002E2D91">
        <w:drawing>
          <wp:inline distT="0" distB="0" distL="0" distR="0" wp14:anchorId="4CCA691B" wp14:editId="01C14A9D">
            <wp:extent cx="5082980" cy="2987299"/>
            <wp:effectExtent l="0" t="0" r="3810" b="3810"/>
            <wp:docPr id="1348301473" name="Picture 1" descr="A graph of a graph of charge valu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01473" name="Picture 1" descr="A graph of a graph of charge values&#10;&#10;AI-generated content may be incorrect."/>
                    <pic:cNvPicPr/>
                  </pic:nvPicPr>
                  <pic:blipFill>
                    <a:blip r:embed="rId19"/>
                    <a:stretch>
                      <a:fillRect/>
                    </a:stretch>
                  </pic:blipFill>
                  <pic:spPr>
                    <a:xfrm>
                      <a:off x="0" y="0"/>
                      <a:ext cx="5082980" cy="2987299"/>
                    </a:xfrm>
                    <a:prstGeom prst="rect">
                      <a:avLst/>
                    </a:prstGeom>
                  </pic:spPr>
                </pic:pic>
              </a:graphicData>
            </a:graphic>
          </wp:inline>
        </w:drawing>
      </w:r>
    </w:p>
    <w:p w14:paraId="49FF99EA" w14:textId="38F6ED86" w:rsidR="00C864DA" w:rsidRDefault="00EA7FE5" w:rsidP="0076539E">
      <w:r w:rsidRPr="00EA7FE5">
        <w:lastRenderedPageBreak/>
        <w:drawing>
          <wp:inline distT="0" distB="0" distL="0" distR="0" wp14:anchorId="74030964" wp14:editId="4DEF6765">
            <wp:extent cx="5197290" cy="3055885"/>
            <wp:effectExtent l="0" t="0" r="3810" b="0"/>
            <wp:docPr id="115570585" name="Picture 1" descr="A graph of a number of childr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0585" name="Picture 1" descr="A graph of a number of children&#10;&#10;AI-generated content may be incorrect."/>
                    <pic:cNvPicPr/>
                  </pic:nvPicPr>
                  <pic:blipFill>
                    <a:blip r:embed="rId20"/>
                    <a:stretch>
                      <a:fillRect/>
                    </a:stretch>
                  </pic:blipFill>
                  <pic:spPr>
                    <a:xfrm>
                      <a:off x="0" y="0"/>
                      <a:ext cx="5197290" cy="3055885"/>
                    </a:xfrm>
                    <a:prstGeom prst="rect">
                      <a:avLst/>
                    </a:prstGeom>
                  </pic:spPr>
                </pic:pic>
              </a:graphicData>
            </a:graphic>
          </wp:inline>
        </w:drawing>
      </w:r>
    </w:p>
    <w:p w14:paraId="2139594D" w14:textId="32036218" w:rsidR="00EA7FE5" w:rsidRDefault="00EA7FE5" w:rsidP="0076539E">
      <w:r>
        <w:t>After these transformations, we checked to see how many outliers remained in the dataset:</w:t>
      </w:r>
      <w:r>
        <w:br/>
      </w:r>
      <w:r w:rsidRPr="00EA7FE5">
        <w:drawing>
          <wp:inline distT="0" distB="0" distL="0" distR="0" wp14:anchorId="46D6FCD3" wp14:editId="6CE11F1C">
            <wp:extent cx="3330229" cy="1371719"/>
            <wp:effectExtent l="0" t="0" r="3810" b="0"/>
            <wp:docPr id="331376368"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76368" name="Picture 1" descr="A white background with black text&#10;&#10;AI-generated content may be incorrect."/>
                    <pic:cNvPicPr/>
                  </pic:nvPicPr>
                  <pic:blipFill>
                    <a:blip r:embed="rId21"/>
                    <a:stretch>
                      <a:fillRect/>
                    </a:stretch>
                  </pic:blipFill>
                  <pic:spPr>
                    <a:xfrm>
                      <a:off x="0" y="0"/>
                      <a:ext cx="3330229" cy="1371719"/>
                    </a:xfrm>
                    <a:prstGeom prst="rect">
                      <a:avLst/>
                    </a:prstGeom>
                  </pic:spPr>
                </pic:pic>
              </a:graphicData>
            </a:graphic>
          </wp:inline>
        </w:drawing>
      </w:r>
    </w:p>
    <w:p w14:paraId="3931FE23" w14:textId="7D8448EB" w:rsidR="00EA7FE5" w:rsidRDefault="00EA7FE5" w:rsidP="0076539E">
      <w:r>
        <w:t>We also checked the difference in size between the original dataset and the cleaned dataset:</w:t>
      </w:r>
      <w:r>
        <w:br/>
      </w:r>
      <w:r w:rsidRPr="00EA7FE5">
        <w:drawing>
          <wp:inline distT="0" distB="0" distL="0" distR="0" wp14:anchorId="7F9F75D2" wp14:editId="4B5517D6">
            <wp:extent cx="3010161" cy="495343"/>
            <wp:effectExtent l="0" t="0" r="0" b="0"/>
            <wp:docPr id="761560011"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60011" name="Picture 1" descr="A black text on a white background&#10;&#10;AI-generated content may be incorrect."/>
                    <pic:cNvPicPr/>
                  </pic:nvPicPr>
                  <pic:blipFill>
                    <a:blip r:embed="rId22"/>
                    <a:stretch>
                      <a:fillRect/>
                    </a:stretch>
                  </pic:blipFill>
                  <pic:spPr>
                    <a:xfrm>
                      <a:off x="0" y="0"/>
                      <a:ext cx="3010161" cy="495343"/>
                    </a:xfrm>
                    <a:prstGeom prst="rect">
                      <a:avLst/>
                    </a:prstGeom>
                  </pic:spPr>
                </pic:pic>
              </a:graphicData>
            </a:graphic>
          </wp:inline>
        </w:drawing>
      </w:r>
    </w:p>
    <w:p w14:paraId="101AB012" w14:textId="77777777" w:rsidR="00EA7FE5" w:rsidRDefault="00EA7FE5" w:rsidP="0076539E"/>
    <w:p w14:paraId="64B06F8A" w14:textId="77777777" w:rsidR="0070231B" w:rsidRDefault="002B0176" w:rsidP="0070231B">
      <w:pPr>
        <w:pStyle w:val="Heading2"/>
      </w:pPr>
      <w:r>
        <w:lastRenderedPageBreak/>
        <w:br/>
      </w:r>
      <w:bookmarkStart w:id="4" w:name="_Toc196511389"/>
      <w:r w:rsidR="0070231B">
        <w:t>Exploratory Data Analysis:</w:t>
      </w:r>
      <w:bookmarkEnd w:id="4"/>
    </w:p>
    <w:p w14:paraId="1764D4C3" w14:textId="18C93FCA" w:rsidR="0070231B" w:rsidRDefault="0070231B" w:rsidP="0076539E">
      <w:r>
        <w:t>In this stage of the project, we first programmed the software to display the key statistics of every column in the cleaned dataset, the output given was as follows:</w:t>
      </w:r>
      <w:r>
        <w:br/>
      </w:r>
      <w:r w:rsidRPr="0070231B">
        <w:drawing>
          <wp:inline distT="0" distB="0" distL="0" distR="0" wp14:anchorId="431B0FC5" wp14:editId="6A56672F">
            <wp:extent cx="5731510" cy="2755265"/>
            <wp:effectExtent l="0" t="0" r="2540" b="6985"/>
            <wp:docPr id="6103467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46711" name="Picture 1" descr="A screenshot of a computer&#10;&#10;AI-generated content may be incorrect."/>
                    <pic:cNvPicPr/>
                  </pic:nvPicPr>
                  <pic:blipFill>
                    <a:blip r:embed="rId23"/>
                    <a:stretch>
                      <a:fillRect/>
                    </a:stretch>
                  </pic:blipFill>
                  <pic:spPr>
                    <a:xfrm>
                      <a:off x="0" y="0"/>
                      <a:ext cx="5731510" cy="2755265"/>
                    </a:xfrm>
                    <a:prstGeom prst="rect">
                      <a:avLst/>
                    </a:prstGeom>
                  </pic:spPr>
                </pic:pic>
              </a:graphicData>
            </a:graphic>
          </wp:inline>
        </w:drawing>
      </w:r>
      <w:r>
        <w:t xml:space="preserve"> </w:t>
      </w:r>
    </w:p>
    <w:p w14:paraId="1F5B25C6" w14:textId="6B3A4D34" w:rsidR="002B0176" w:rsidRDefault="0070231B" w:rsidP="0076539E">
      <w:r>
        <w:t>These k</w:t>
      </w:r>
      <w:r w:rsidR="002B0176">
        <w:t xml:space="preserve">ey </w:t>
      </w:r>
      <w:r>
        <w:t>st</w:t>
      </w:r>
      <w:r w:rsidR="002B0176">
        <w:t>atistics</w:t>
      </w:r>
      <w:r>
        <w:t xml:space="preserve"> from the entire dataset give us a better idea as to how it is distributed, and form useful metrics for the next steps of analysis.</w:t>
      </w:r>
    </w:p>
    <w:p w14:paraId="3EE66102" w14:textId="72C6635E" w:rsidR="0070231B" w:rsidRDefault="0070231B" w:rsidP="0076539E">
      <w:r>
        <w:t>With these key metrics identified, we then programmed the software to output graphical representations of how the data in each column was distributed.</w:t>
      </w:r>
      <w:r>
        <w:br/>
      </w:r>
      <w:r>
        <w:br/>
      </w:r>
      <w:r w:rsidRPr="0070231B">
        <w:drawing>
          <wp:inline distT="0" distB="0" distL="0" distR="0" wp14:anchorId="3FDF118C" wp14:editId="428E97C9">
            <wp:extent cx="4930567" cy="2857748"/>
            <wp:effectExtent l="0" t="0" r="3810" b="0"/>
            <wp:docPr id="1631702460"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02460" name="Picture 1" descr="A graph of a bar graph&#10;&#10;AI-generated content may be incorrect."/>
                    <pic:cNvPicPr/>
                  </pic:nvPicPr>
                  <pic:blipFill>
                    <a:blip r:embed="rId24"/>
                    <a:stretch>
                      <a:fillRect/>
                    </a:stretch>
                  </pic:blipFill>
                  <pic:spPr>
                    <a:xfrm>
                      <a:off x="0" y="0"/>
                      <a:ext cx="4930567" cy="2857748"/>
                    </a:xfrm>
                    <a:prstGeom prst="rect">
                      <a:avLst/>
                    </a:prstGeom>
                  </pic:spPr>
                </pic:pic>
              </a:graphicData>
            </a:graphic>
          </wp:inline>
        </w:drawing>
      </w:r>
    </w:p>
    <w:p w14:paraId="381CC3C1" w14:textId="74AB7F5A" w:rsidR="0070231B" w:rsidRDefault="0070231B" w:rsidP="0076539E">
      <w:r w:rsidRPr="0070231B">
        <w:lastRenderedPageBreak/>
        <w:drawing>
          <wp:inline distT="0" distB="0" distL="0" distR="0" wp14:anchorId="72418B84" wp14:editId="7CA0A823">
            <wp:extent cx="5731510" cy="3796030"/>
            <wp:effectExtent l="0" t="0" r="2540" b="0"/>
            <wp:docPr id="28537174"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7174" name="Picture 1" descr="A graph of a number of people&#10;&#10;AI-generated content may be incorrect."/>
                    <pic:cNvPicPr/>
                  </pic:nvPicPr>
                  <pic:blipFill>
                    <a:blip r:embed="rId25"/>
                    <a:stretch>
                      <a:fillRect/>
                    </a:stretch>
                  </pic:blipFill>
                  <pic:spPr>
                    <a:xfrm>
                      <a:off x="0" y="0"/>
                      <a:ext cx="5731510" cy="3796030"/>
                    </a:xfrm>
                    <a:prstGeom prst="rect">
                      <a:avLst/>
                    </a:prstGeom>
                  </pic:spPr>
                </pic:pic>
              </a:graphicData>
            </a:graphic>
          </wp:inline>
        </w:drawing>
      </w:r>
    </w:p>
    <w:p w14:paraId="457D8D40" w14:textId="491C4AB2" w:rsidR="0070231B" w:rsidRDefault="0070231B" w:rsidP="0076539E">
      <w:r w:rsidRPr="0070231B">
        <w:drawing>
          <wp:inline distT="0" distB="0" distL="0" distR="0" wp14:anchorId="5D6A7CE2" wp14:editId="27C45B62">
            <wp:extent cx="4915326" cy="2972058"/>
            <wp:effectExtent l="0" t="0" r="0" b="0"/>
            <wp:docPr id="2049725646" name="Picture 1" descr="A diagram of bmi valu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25646" name="Picture 1" descr="A diagram of bmi values&#10;&#10;AI-generated content may be incorrect."/>
                    <pic:cNvPicPr/>
                  </pic:nvPicPr>
                  <pic:blipFill>
                    <a:blip r:embed="rId26"/>
                    <a:stretch>
                      <a:fillRect/>
                    </a:stretch>
                  </pic:blipFill>
                  <pic:spPr>
                    <a:xfrm>
                      <a:off x="0" y="0"/>
                      <a:ext cx="4915326" cy="2972058"/>
                    </a:xfrm>
                    <a:prstGeom prst="rect">
                      <a:avLst/>
                    </a:prstGeom>
                  </pic:spPr>
                </pic:pic>
              </a:graphicData>
            </a:graphic>
          </wp:inline>
        </w:drawing>
      </w:r>
    </w:p>
    <w:p w14:paraId="7A4E4545" w14:textId="302CD784" w:rsidR="0070231B" w:rsidRDefault="0070231B" w:rsidP="0076539E">
      <w:r w:rsidRPr="0070231B">
        <w:lastRenderedPageBreak/>
        <w:drawing>
          <wp:inline distT="0" distB="0" distL="0" distR="0" wp14:anchorId="4354BA65" wp14:editId="633D319E">
            <wp:extent cx="4892464" cy="2949196"/>
            <wp:effectExtent l="0" t="0" r="3810" b="3810"/>
            <wp:docPr id="1064262744" name="Picture 1" descr="A graph of a number of childr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62744" name="Picture 1" descr="A graph of a number of children&#10;&#10;AI-generated content may be incorrect."/>
                    <pic:cNvPicPr/>
                  </pic:nvPicPr>
                  <pic:blipFill>
                    <a:blip r:embed="rId27"/>
                    <a:stretch>
                      <a:fillRect/>
                    </a:stretch>
                  </pic:blipFill>
                  <pic:spPr>
                    <a:xfrm>
                      <a:off x="0" y="0"/>
                      <a:ext cx="4892464" cy="2949196"/>
                    </a:xfrm>
                    <a:prstGeom prst="rect">
                      <a:avLst/>
                    </a:prstGeom>
                  </pic:spPr>
                </pic:pic>
              </a:graphicData>
            </a:graphic>
          </wp:inline>
        </w:drawing>
      </w:r>
    </w:p>
    <w:p w14:paraId="101A7D14" w14:textId="0A455645" w:rsidR="0070231B" w:rsidRDefault="0070231B" w:rsidP="0076539E">
      <w:r w:rsidRPr="0070231B">
        <w:drawing>
          <wp:inline distT="0" distB="0" distL="0" distR="0" wp14:anchorId="210B54AF" wp14:editId="33751717">
            <wp:extent cx="5731510" cy="3844290"/>
            <wp:effectExtent l="0" t="0" r="2540" b="3810"/>
            <wp:docPr id="1360546375" name="Picture 1" descr="A graph of smoker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46375" name="Picture 1" descr="A graph of smoker distribution&#10;&#10;AI-generated content may be incorrect."/>
                    <pic:cNvPicPr/>
                  </pic:nvPicPr>
                  <pic:blipFill>
                    <a:blip r:embed="rId28"/>
                    <a:stretch>
                      <a:fillRect/>
                    </a:stretch>
                  </pic:blipFill>
                  <pic:spPr>
                    <a:xfrm>
                      <a:off x="0" y="0"/>
                      <a:ext cx="5731510" cy="3844290"/>
                    </a:xfrm>
                    <a:prstGeom prst="rect">
                      <a:avLst/>
                    </a:prstGeom>
                  </pic:spPr>
                </pic:pic>
              </a:graphicData>
            </a:graphic>
          </wp:inline>
        </w:drawing>
      </w:r>
    </w:p>
    <w:p w14:paraId="13AB735B" w14:textId="3F443F0E" w:rsidR="0070231B" w:rsidRDefault="0070231B" w:rsidP="0076539E">
      <w:r w:rsidRPr="0070231B">
        <w:lastRenderedPageBreak/>
        <w:drawing>
          <wp:inline distT="0" distB="0" distL="0" distR="0" wp14:anchorId="3833CF68" wp14:editId="549AE54D">
            <wp:extent cx="5731510" cy="4066540"/>
            <wp:effectExtent l="0" t="0" r="2540" b="0"/>
            <wp:docPr id="1480144139" name="Picture 1" descr="A bar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44139" name="Picture 1" descr="A bar graph with different colored bars&#10;&#10;AI-generated content may be incorrect."/>
                    <pic:cNvPicPr/>
                  </pic:nvPicPr>
                  <pic:blipFill>
                    <a:blip r:embed="rId29"/>
                    <a:stretch>
                      <a:fillRect/>
                    </a:stretch>
                  </pic:blipFill>
                  <pic:spPr>
                    <a:xfrm>
                      <a:off x="0" y="0"/>
                      <a:ext cx="5731510" cy="4066540"/>
                    </a:xfrm>
                    <a:prstGeom prst="rect">
                      <a:avLst/>
                    </a:prstGeom>
                  </pic:spPr>
                </pic:pic>
              </a:graphicData>
            </a:graphic>
          </wp:inline>
        </w:drawing>
      </w:r>
    </w:p>
    <w:p w14:paraId="61AD68D0" w14:textId="34EDF22E" w:rsidR="0070231B" w:rsidRDefault="00336255" w:rsidP="0076539E">
      <w:r w:rsidRPr="00336255">
        <w:drawing>
          <wp:inline distT="0" distB="0" distL="0" distR="0" wp14:anchorId="2770AF38" wp14:editId="052984A8">
            <wp:extent cx="4442845" cy="2987299"/>
            <wp:effectExtent l="0" t="0" r="0" b="3810"/>
            <wp:docPr id="156365151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51519" name="Picture 1" descr="A graph of a graph&#10;&#10;AI-generated content may be incorrect."/>
                    <pic:cNvPicPr/>
                  </pic:nvPicPr>
                  <pic:blipFill>
                    <a:blip r:embed="rId30"/>
                    <a:stretch>
                      <a:fillRect/>
                    </a:stretch>
                  </pic:blipFill>
                  <pic:spPr>
                    <a:xfrm>
                      <a:off x="0" y="0"/>
                      <a:ext cx="4442845" cy="2987299"/>
                    </a:xfrm>
                    <a:prstGeom prst="rect">
                      <a:avLst/>
                    </a:prstGeom>
                  </pic:spPr>
                </pic:pic>
              </a:graphicData>
            </a:graphic>
          </wp:inline>
        </w:drawing>
      </w:r>
    </w:p>
    <w:p w14:paraId="66811E20" w14:textId="77777777" w:rsidR="00336255" w:rsidRDefault="00336255" w:rsidP="0076539E">
      <w:r>
        <w:t>These charts solely represent the frequency of certain values within their respective distributions, sand give us further insights as to how these values are distributed.</w:t>
      </w:r>
    </w:p>
    <w:p w14:paraId="1EB05D5E" w14:textId="77777777" w:rsidR="00336255" w:rsidRDefault="00336255" w:rsidP="0076539E">
      <w:r>
        <w:t>The next step after initial visualization is to determine how each independent variable was related to the dependent variable of ‘charges’.</w:t>
      </w:r>
      <w:r>
        <w:br/>
      </w:r>
    </w:p>
    <w:p w14:paraId="424B5618" w14:textId="77777777" w:rsidR="00336255" w:rsidRDefault="00336255" w:rsidP="0076539E">
      <w:r>
        <w:lastRenderedPageBreak/>
        <w:t>A decent amount of consideration was given in this step, to ensure that the relationships between these different data types were approached in the most suitable way possible. The following charts were developed to represent these relationships:</w:t>
      </w:r>
    </w:p>
    <w:p w14:paraId="26C6B7C5" w14:textId="77777777" w:rsidR="00336255" w:rsidRDefault="00336255" w:rsidP="0076539E">
      <w:r w:rsidRPr="00336255">
        <w:drawing>
          <wp:inline distT="0" distB="0" distL="0" distR="0" wp14:anchorId="132C2344" wp14:editId="65D1CED4">
            <wp:extent cx="5731510" cy="3683635"/>
            <wp:effectExtent l="0" t="0" r="2540" b="0"/>
            <wp:docPr id="1686751176" name="Picture 1" descr="A graph showing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51176" name="Picture 1" descr="A graph showing a diagram&#10;&#10;AI-generated content may be incorrect."/>
                    <pic:cNvPicPr/>
                  </pic:nvPicPr>
                  <pic:blipFill>
                    <a:blip r:embed="rId31"/>
                    <a:stretch>
                      <a:fillRect/>
                    </a:stretch>
                  </pic:blipFill>
                  <pic:spPr>
                    <a:xfrm>
                      <a:off x="0" y="0"/>
                      <a:ext cx="5731510" cy="3683635"/>
                    </a:xfrm>
                    <a:prstGeom prst="rect">
                      <a:avLst/>
                    </a:prstGeom>
                  </pic:spPr>
                </pic:pic>
              </a:graphicData>
            </a:graphic>
          </wp:inline>
        </w:drawing>
      </w:r>
    </w:p>
    <w:p w14:paraId="4CCD9066" w14:textId="504585CF" w:rsidR="00336255" w:rsidRDefault="00336255" w:rsidP="0076539E">
      <w:r>
        <w:t xml:space="preserve">This boxplot shows that there is a great difference between the mean charges assigned to non-smokers and smokers. We can observe that the minimum value, lower quartile, </w:t>
      </w:r>
      <w:r w:rsidR="00663A18">
        <w:t>median, upper quartile, and maximum values for charges given to  the smokers in the dataset is much greater than that of non-smokers in the dataset. This describes that, by every metric, smokers are generally being charged more than non-smokers for insurance.</w:t>
      </w:r>
    </w:p>
    <w:p w14:paraId="14EC9E22" w14:textId="77777777" w:rsidR="00663A18" w:rsidRDefault="00663A18" w:rsidP="0076539E"/>
    <w:p w14:paraId="13E032F3" w14:textId="03ABF012" w:rsidR="00663A18" w:rsidRDefault="00663A18" w:rsidP="0076539E">
      <w:r w:rsidRPr="00663A18">
        <w:lastRenderedPageBreak/>
        <w:drawing>
          <wp:inline distT="0" distB="0" distL="0" distR="0" wp14:anchorId="7625878D" wp14:editId="413EA5F8">
            <wp:extent cx="5731510" cy="4136390"/>
            <wp:effectExtent l="0" t="0" r="2540" b="0"/>
            <wp:docPr id="956707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07043" name=""/>
                    <pic:cNvPicPr/>
                  </pic:nvPicPr>
                  <pic:blipFill>
                    <a:blip r:embed="rId32"/>
                    <a:stretch>
                      <a:fillRect/>
                    </a:stretch>
                  </pic:blipFill>
                  <pic:spPr>
                    <a:xfrm>
                      <a:off x="0" y="0"/>
                      <a:ext cx="5731510" cy="4136390"/>
                    </a:xfrm>
                    <a:prstGeom prst="rect">
                      <a:avLst/>
                    </a:prstGeom>
                  </pic:spPr>
                </pic:pic>
              </a:graphicData>
            </a:graphic>
          </wp:inline>
        </w:drawing>
      </w:r>
    </w:p>
    <w:p w14:paraId="43F8D635" w14:textId="77777777" w:rsidR="00A01AFB" w:rsidRDefault="00663A18" w:rsidP="0076539E">
      <w:r>
        <w:t xml:space="preserve">This scatter plot represents the relationship between the ‘charges’ and ‘age’ columns and their values, with the general trend being represented with the regression line. This graph indicates that there is </w:t>
      </w:r>
      <w:r w:rsidR="00A01AFB">
        <w:t>a positive correlation, charges can be observed to be greater as age becomes greater. However the vertical gaps seen between the groups could indicate that this relationship might be affected by other factors, this will be explored further later.</w:t>
      </w:r>
    </w:p>
    <w:p w14:paraId="443B451E" w14:textId="77777777" w:rsidR="00A01AFB" w:rsidRDefault="00A01AFB" w:rsidP="0076539E"/>
    <w:p w14:paraId="3B4B24F7" w14:textId="77777777" w:rsidR="00A01AFB" w:rsidRDefault="00A01AFB" w:rsidP="0076539E">
      <w:r w:rsidRPr="00A01AFB">
        <w:lastRenderedPageBreak/>
        <w:drawing>
          <wp:inline distT="0" distB="0" distL="0" distR="0" wp14:anchorId="61688E84" wp14:editId="1D98B711">
            <wp:extent cx="5731510" cy="4139565"/>
            <wp:effectExtent l="0" t="0" r="2540" b="0"/>
            <wp:docPr id="349667301" name="Picture 1" descr="A graph of a number of childr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67301" name="Picture 1" descr="A graph of a number of children&#10;&#10;AI-generated content may be incorrect."/>
                    <pic:cNvPicPr/>
                  </pic:nvPicPr>
                  <pic:blipFill>
                    <a:blip r:embed="rId33"/>
                    <a:stretch>
                      <a:fillRect/>
                    </a:stretch>
                  </pic:blipFill>
                  <pic:spPr>
                    <a:xfrm>
                      <a:off x="0" y="0"/>
                      <a:ext cx="5731510" cy="4139565"/>
                    </a:xfrm>
                    <a:prstGeom prst="rect">
                      <a:avLst/>
                    </a:prstGeom>
                  </pic:spPr>
                </pic:pic>
              </a:graphicData>
            </a:graphic>
          </wp:inline>
        </w:drawing>
      </w:r>
    </w:p>
    <w:p w14:paraId="7BE59C7A" w14:textId="35235874" w:rsidR="00663A18" w:rsidRDefault="00A01AFB" w:rsidP="0076539E">
      <w:r>
        <w:t>This plot, showing the relationship between ‘charges’ and ‘children’, seems to stay similar across each level. Notably the minimum value charged increasing as the number of children increases, which does make sense, since the families with more children would have to pay for more coverage.</w:t>
      </w:r>
    </w:p>
    <w:p w14:paraId="6B8B0BA3" w14:textId="77777777" w:rsidR="00A01AFB" w:rsidRDefault="00A01AFB" w:rsidP="0076539E"/>
    <w:p w14:paraId="4F511785" w14:textId="3B8D4B2F" w:rsidR="00A01AFB" w:rsidRDefault="00A01AFB" w:rsidP="0076539E">
      <w:r w:rsidRPr="00A01AFB">
        <w:lastRenderedPageBreak/>
        <w:drawing>
          <wp:inline distT="0" distB="0" distL="0" distR="0" wp14:anchorId="368A16BA" wp14:editId="5A5D0D1A">
            <wp:extent cx="5731510" cy="4048125"/>
            <wp:effectExtent l="0" t="0" r="2540" b="9525"/>
            <wp:docPr id="378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58" name=""/>
                    <pic:cNvPicPr/>
                  </pic:nvPicPr>
                  <pic:blipFill>
                    <a:blip r:embed="rId34"/>
                    <a:stretch>
                      <a:fillRect/>
                    </a:stretch>
                  </pic:blipFill>
                  <pic:spPr>
                    <a:xfrm>
                      <a:off x="0" y="0"/>
                      <a:ext cx="5731510" cy="4048125"/>
                    </a:xfrm>
                    <a:prstGeom prst="rect">
                      <a:avLst/>
                    </a:prstGeom>
                  </pic:spPr>
                </pic:pic>
              </a:graphicData>
            </a:graphic>
          </wp:inline>
        </w:drawing>
      </w:r>
    </w:p>
    <w:p w14:paraId="48937322" w14:textId="2030AC42" w:rsidR="00A01AFB" w:rsidRDefault="00A01AFB" w:rsidP="0076539E">
      <w:r>
        <w:t xml:space="preserve">This graphs shows that, while spread out, there is still an observable linear relationship between ‘charges’ and ‘bmi’, with the regression line showing a somewhat weak but still positive correlation. </w:t>
      </w:r>
    </w:p>
    <w:p w14:paraId="5AA484A0" w14:textId="77777777" w:rsidR="00A01AFB" w:rsidRDefault="00A01AFB" w:rsidP="0076539E"/>
    <w:p w14:paraId="0B6481D4" w14:textId="775DBA01" w:rsidR="00A01AFB" w:rsidRDefault="001E3427" w:rsidP="0076539E">
      <w:r w:rsidRPr="001E3427">
        <w:lastRenderedPageBreak/>
        <w:drawing>
          <wp:inline distT="0" distB="0" distL="0" distR="0" wp14:anchorId="61B5A4B5" wp14:editId="1FAC03B3">
            <wp:extent cx="5730737" cy="4191363"/>
            <wp:effectExtent l="0" t="0" r="3810" b="0"/>
            <wp:docPr id="757805706" name="Picture 1" descr="A diagram of a couple of blue rectangular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05706" name="Picture 1" descr="A diagram of a couple of blue rectangular objects&#10;&#10;AI-generated content may be incorrect."/>
                    <pic:cNvPicPr/>
                  </pic:nvPicPr>
                  <pic:blipFill>
                    <a:blip r:embed="rId35"/>
                    <a:stretch>
                      <a:fillRect/>
                    </a:stretch>
                  </pic:blipFill>
                  <pic:spPr>
                    <a:xfrm>
                      <a:off x="0" y="0"/>
                      <a:ext cx="5730737" cy="4191363"/>
                    </a:xfrm>
                    <a:prstGeom prst="rect">
                      <a:avLst/>
                    </a:prstGeom>
                  </pic:spPr>
                </pic:pic>
              </a:graphicData>
            </a:graphic>
          </wp:inline>
        </w:drawing>
      </w:r>
    </w:p>
    <w:p w14:paraId="14FBEC7C" w14:textId="55F3BDE4" w:rsidR="001E3427" w:rsidRDefault="001E3427" w:rsidP="0076539E">
      <w:r>
        <w:t>In this graph we can see some subtle differences between the charges given to men and women.</w:t>
      </w:r>
      <w:r w:rsidR="00C224A0">
        <w:t xml:space="preserve"> T</w:t>
      </w:r>
      <w:r>
        <w:t xml:space="preserve">he minimum value of charges applied to women </w:t>
      </w:r>
      <w:r w:rsidR="00C224A0">
        <w:t>is</w:t>
      </w:r>
      <w:r>
        <w:t xml:space="preserve"> higher than men,</w:t>
      </w:r>
      <w:r w:rsidR="00C224A0">
        <w:t xml:space="preserve"> which means that the lowest charged woman is still paying more that the lowest charged man. M</w:t>
      </w:r>
      <w:r>
        <w:t xml:space="preserve">en exhibit a higher Q3 </w:t>
      </w:r>
      <w:r w:rsidR="00C224A0">
        <w:t>indicating that 25% of men paid more than most women did, while the</w:t>
      </w:r>
      <w:r>
        <w:t xml:space="preserve"> slighlty lower Q1 </w:t>
      </w:r>
      <w:r w:rsidR="00C224A0">
        <w:t>indicates that the lower 25% of men were charged slightly less than women. Both had approximately the same median value.</w:t>
      </w:r>
    </w:p>
    <w:p w14:paraId="6808E74D" w14:textId="77777777" w:rsidR="00C224A0" w:rsidRDefault="00C224A0" w:rsidP="0076539E"/>
    <w:p w14:paraId="2CC3C46B" w14:textId="1B71554A" w:rsidR="00C224A0" w:rsidRDefault="008D1996" w:rsidP="0076539E">
      <w:r w:rsidRPr="008D1996">
        <w:lastRenderedPageBreak/>
        <w:drawing>
          <wp:inline distT="0" distB="0" distL="0" distR="0" wp14:anchorId="65E1B7B8" wp14:editId="546945ED">
            <wp:extent cx="5731510" cy="4025900"/>
            <wp:effectExtent l="0" t="0" r="2540" b="0"/>
            <wp:docPr id="17050453" name="Picture 1" descr="A diagram of a row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453" name="Picture 1" descr="A diagram of a row of blue squares&#10;&#10;AI-generated content may be incorrect."/>
                    <pic:cNvPicPr/>
                  </pic:nvPicPr>
                  <pic:blipFill>
                    <a:blip r:embed="rId36"/>
                    <a:stretch>
                      <a:fillRect/>
                    </a:stretch>
                  </pic:blipFill>
                  <pic:spPr>
                    <a:xfrm>
                      <a:off x="0" y="0"/>
                      <a:ext cx="5731510" cy="4025900"/>
                    </a:xfrm>
                    <a:prstGeom prst="rect">
                      <a:avLst/>
                    </a:prstGeom>
                  </pic:spPr>
                </pic:pic>
              </a:graphicData>
            </a:graphic>
          </wp:inline>
        </w:drawing>
      </w:r>
    </w:p>
    <w:p w14:paraId="08CFD84E" w14:textId="49FD3BE8" w:rsidR="00737819" w:rsidRDefault="008D1996" w:rsidP="0076539E">
      <w:r>
        <w:t>The graph representing the relationship between ‘charges’ and ‘region’ shows some differences between the how much was paid between different regions, but the relationship is still a bit ambiguous.</w:t>
      </w:r>
    </w:p>
    <w:p w14:paraId="172BEEB2" w14:textId="389DC8A9" w:rsidR="00737819" w:rsidRDefault="00737819" w:rsidP="0076539E">
      <w:r>
        <w:t>Before going further, we need to ensure that multicolinearity between features is minimal, as notable inter correlations can harm the predictive accuracy of our model</w:t>
      </w:r>
      <w:sdt>
        <w:sdtPr>
          <w:rPr>
            <w:color w:val="000000"/>
          </w:rPr>
          <w:tag w:val="MENDELEY_CITATION_v3_eyJjaXRhdGlvbklEIjoiTUVOREVMRVlfQ0lUQVRJT05fNDEyNjgwMjktNDZhZC00NDZlLTgyNjUtZjEzZjdkNzg4NjEyIiwicHJvcGVydGllcyI6eyJub3RlSW5kZXgiOjB9LCJpc0VkaXRlZCI6ZmFsc2UsIm1hbnVhbE92ZXJyaWRlIjp7ImlzTWFudWFsbHlPdmVycmlkZGVuIjpmYWxzZSwiY2l0ZXByb2NUZXh0IjoiKFNpbmdoLCAyMDI0KSIsIm1hbnVhbE92ZXJyaWRlVGV4dCI6IiJ9LCJjaXRhdGlvbkl0ZW1zIjpbeyJpZCI6IjBhNWVjZTU5LTViZTctMzgwOS1iNTIyLTgwYjVkZWZkYTZlZSIsIml0ZW1EYXRhIjp7InR5cGUiOiJ3ZWJwYWdlIiwiaWQiOiIwYTVlY2U1OS01YmU3LTM4MDktYjUyMi04MGI1ZGVmZGE2ZWUiLCJ0aXRsZSI6IlZhcmlhbmNlIEluZmxhdGlvbiBGYWN0b3IgKFZJRik6IEFkZHJlc3NpbmcgTXVsdGljb2xsaW5lYXJpdHkgaW4gUmVncmVzc2lvbiBBbmFseXNpcyIsImF1dGhvciI6W3siZmFtaWx5IjoiU2luZ2giLCJnaXZlbiI6IlZpa2FzaCIsInBhcnNlLW5hbWVzIjpmYWxzZSwiZHJvcHBpbmctcGFydGljbGUiOiIiLCJub24tZHJvcHBpbmctcGFydGljbGUiOiIifV0sImNvbnRhaW5lci10aXRsZSI6ImRhdGFjYW1wLmNvbSIsImFjY2Vzc2VkIjp7ImRhdGUtcGFydHMiOltbMjAyNSw0LDI1XV19LCJVUkwiOiJodHRwczovL3d3dy5kYXRhY2FtcC5jb20vdHV0b3JpYWwvdmFyaWFuY2UtaW5mbGF0aW9uLWZhY3RvciIsImlzc3VlZCI6eyJkYXRlLXBhcnRzIjpbWzIwMjQsMTEsMThdXX0sImNvbnRhaW5lci10aXRsZS1zaG9ydCI6IiJ9LCJpc1RlbXBvcmFyeSI6ZmFsc2UsInN1cHByZXNzLWF1dGhvciI6ZmFsc2UsImNvbXBvc2l0ZSI6ZmFsc2UsImF1dGhvci1vbmx5IjpmYWxzZX1dfQ=="/>
          <w:id w:val="-1583220702"/>
          <w:placeholder>
            <w:docPart w:val="DefaultPlaceholder_-1854013440"/>
          </w:placeholder>
        </w:sdtPr>
        <w:sdtContent>
          <w:r w:rsidR="00844F90" w:rsidRPr="00844F90">
            <w:rPr>
              <w:color w:val="000000"/>
            </w:rPr>
            <w:t>(Singh, 2024)</w:t>
          </w:r>
        </w:sdtContent>
      </w:sdt>
      <w:r>
        <w:t>. To test this I calculated the Variance Inflation Factor (VIF)</w:t>
      </w:r>
      <w:sdt>
        <w:sdtPr>
          <w:rPr>
            <w:color w:val="000000"/>
          </w:rPr>
          <w:tag w:val="MENDELEY_CITATION_v3_eyJjaXRhdGlvbklEIjoiTUVOREVMRVlfQ0lUQVRJT05fMjI1ZjcwM2UtZWJhMi00Yjc3LWJmY2YtMzgwNjU5MzlhMGMyIiwicHJvcGVydGllcyI6eyJub3RlSW5kZXgiOjB9LCJpc0VkaXRlZCI6ZmFsc2UsIm1hbnVhbE92ZXJyaWRlIjp7ImlzTWFudWFsbHlPdmVycmlkZGVuIjpmYWxzZSwiY2l0ZXByb2NUZXh0IjoiKFNpbmdoLCAyMDI0KSIsIm1hbnVhbE92ZXJyaWRlVGV4dCI6IiJ9LCJjaXRhdGlvbkl0ZW1zIjpbeyJpZCI6IjBhNWVjZTU5LTViZTctMzgwOS1iNTIyLTgwYjVkZWZkYTZlZSIsIml0ZW1EYXRhIjp7InR5cGUiOiJ3ZWJwYWdlIiwiaWQiOiIwYTVlY2U1OS01YmU3LTM4MDktYjUyMi04MGI1ZGVmZGE2ZWUiLCJ0aXRsZSI6IlZhcmlhbmNlIEluZmxhdGlvbiBGYWN0b3IgKFZJRik6IEFkZHJlc3NpbmcgTXVsdGljb2xsaW5lYXJpdHkgaW4gUmVncmVzc2lvbiBBbmFseXNpcyIsImF1dGhvciI6W3siZmFtaWx5IjoiU2luZ2giLCJnaXZlbiI6IlZpa2FzaCIsInBhcnNlLW5hbWVzIjpmYWxzZSwiZHJvcHBpbmctcGFydGljbGUiOiIiLCJub24tZHJvcHBpbmctcGFydGljbGUiOiIifV0sImNvbnRhaW5lci10aXRsZSI6ImRhdGFjYW1wLmNvbSIsImFjY2Vzc2VkIjp7ImRhdGUtcGFydHMiOltbMjAyNSw0LDI1XV19LCJVUkwiOiJodHRwczovL3d3dy5kYXRhY2FtcC5jb20vdHV0b3JpYWwvdmFyaWFuY2UtaW5mbGF0aW9uLWZhY3RvciIsImlzc3VlZCI6eyJkYXRlLXBhcnRzIjpbWzIwMjQsMTEsMThdXX0sImNvbnRhaW5lci10aXRsZS1zaG9ydCI6IiJ9LCJpc1RlbXBvcmFyeSI6ZmFsc2UsInN1cHByZXNzLWF1dGhvciI6ZmFsc2UsImNvbXBvc2l0ZSI6ZmFsc2UsImF1dGhvci1vbmx5IjpmYWxzZX1dfQ=="/>
          <w:id w:val="654578379"/>
          <w:placeholder>
            <w:docPart w:val="DefaultPlaceholder_-1854013440"/>
          </w:placeholder>
        </w:sdtPr>
        <w:sdtContent>
          <w:r w:rsidR="00844F90" w:rsidRPr="00844F90">
            <w:rPr>
              <w:color w:val="000000"/>
            </w:rPr>
            <w:t>(Singh, 2024)</w:t>
          </w:r>
        </w:sdtContent>
      </w:sdt>
      <w:r>
        <w:rPr>
          <w:color w:val="000000"/>
        </w:rPr>
        <w:t xml:space="preserve"> scores for each of the features. The results were as follows.</w:t>
      </w:r>
    </w:p>
    <w:p w14:paraId="02FF12D0" w14:textId="4D7E6918" w:rsidR="00737819" w:rsidRDefault="00737819" w:rsidP="0076539E">
      <w:r w:rsidRPr="00737819">
        <w:drawing>
          <wp:inline distT="0" distB="0" distL="0" distR="0" wp14:anchorId="05929E9B" wp14:editId="353193BB">
            <wp:extent cx="5731510" cy="1953260"/>
            <wp:effectExtent l="0" t="0" r="2540" b="8890"/>
            <wp:docPr id="1527572411" name="Picture 1" descr="A white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72411" name="Picture 1" descr="A white background with text&#10;&#10;AI-generated content may be incorrect."/>
                    <pic:cNvPicPr/>
                  </pic:nvPicPr>
                  <pic:blipFill>
                    <a:blip r:embed="rId37"/>
                    <a:stretch>
                      <a:fillRect/>
                    </a:stretch>
                  </pic:blipFill>
                  <pic:spPr>
                    <a:xfrm>
                      <a:off x="0" y="0"/>
                      <a:ext cx="5731510" cy="1953260"/>
                    </a:xfrm>
                    <a:prstGeom prst="rect">
                      <a:avLst/>
                    </a:prstGeom>
                  </pic:spPr>
                </pic:pic>
              </a:graphicData>
            </a:graphic>
          </wp:inline>
        </w:drawing>
      </w:r>
    </w:p>
    <w:p w14:paraId="1367289A" w14:textId="79DADFC4" w:rsidR="00737819" w:rsidRDefault="00737819" w:rsidP="00737819">
      <w:r>
        <w:t xml:space="preserve">In interpreting VIF scores, we can say the following: </w:t>
      </w:r>
    </w:p>
    <w:p w14:paraId="27225B39" w14:textId="07E399FC" w:rsidR="00C224A0" w:rsidRDefault="00737819" w:rsidP="00737819">
      <w:r>
        <w:t>I</w:t>
      </w:r>
      <w:r>
        <w:t>f 'VIF = 1' then there is absolutely no multicollinearity</w:t>
      </w:r>
      <w:r>
        <w:t xml:space="preserve"> between the feature and the other columns</w:t>
      </w:r>
      <w:sdt>
        <w:sdtPr>
          <w:rPr>
            <w:color w:val="000000"/>
          </w:rPr>
          <w:tag w:val="MENDELEY_CITATION_v3_eyJjaXRhdGlvbklEIjoiTUVOREVMRVlfQ0lUQVRJT05fM2Q3MDU1OGQtN2QyNS00NzA0LTg5NjItNmMwYTYzNjZmMmVhIiwicHJvcGVydGllcyI6eyJub3RlSW5kZXgiOjB9LCJpc0VkaXRlZCI6ZmFsc2UsIm1hbnVhbE92ZXJyaWRlIjp7ImlzTWFudWFsbHlPdmVycmlkZGVuIjpmYWxzZSwiY2l0ZXByb2NUZXh0IjoiKFNpbmdoLCAyMDI0KSIsIm1hbnVhbE92ZXJyaWRlVGV4dCI6IiJ9LCJjaXRhdGlvbkl0ZW1zIjpbeyJpZCI6IjBhNWVjZTU5LTViZTctMzgwOS1iNTIyLTgwYjVkZWZkYTZlZSIsIml0ZW1EYXRhIjp7InR5cGUiOiJ3ZWJwYWdlIiwiaWQiOiIwYTVlY2U1OS01YmU3LTM4MDktYjUyMi04MGI1ZGVmZGE2ZWUiLCJ0aXRsZSI6IlZhcmlhbmNlIEluZmxhdGlvbiBGYWN0b3IgKFZJRik6IEFkZHJlc3NpbmcgTXVsdGljb2xsaW5lYXJpdHkgaW4gUmVncmVzc2lvbiBBbmFseXNpcyIsImF1dGhvciI6W3siZmFtaWx5IjoiU2luZ2giLCJnaXZlbiI6IlZpa2FzaCIsInBhcnNlLW5hbWVzIjpmYWxzZSwiZHJvcHBpbmctcGFydGljbGUiOiIiLCJub24tZHJvcHBpbmctcGFydGljbGUiOiIifV0sImNvbnRhaW5lci10aXRsZSI6ImRhdGFjYW1wLmNvbSIsImFjY2Vzc2VkIjp7ImRhdGUtcGFydHMiOltbMjAyNSw0LDI1XV19LCJVUkwiOiJodHRwczovL3d3dy5kYXRhY2FtcC5jb20vdHV0b3JpYWwvdmFyaWFuY2UtaW5mbGF0aW9uLWZhY3RvciIsImlzc3VlZCI6eyJkYXRlLXBhcnRzIjpbWzIwMjQsMTEsMThdXX0sImNvbnRhaW5lci10aXRsZS1zaG9ydCI6IiJ9LCJpc1RlbXBvcmFyeSI6ZmFsc2UsInN1cHByZXNzLWF1dGhvciI6ZmFsc2UsImNvbXBvc2l0ZSI6ZmFsc2UsImF1dGhvci1vbmx5IjpmYWxzZX1dfQ=="/>
          <w:id w:val="1179081526"/>
          <w:placeholder>
            <w:docPart w:val="DefaultPlaceholder_-1854013440"/>
          </w:placeholder>
        </w:sdtPr>
        <w:sdtContent>
          <w:r w:rsidR="00844F90" w:rsidRPr="00844F90">
            <w:rPr>
              <w:color w:val="000000"/>
            </w:rPr>
            <w:t>(Singh, 2024)</w:t>
          </w:r>
        </w:sdtContent>
      </w:sdt>
      <w:r>
        <w:t>. Whereas I</w:t>
      </w:r>
      <w:r>
        <w:t>f</w:t>
      </w:r>
      <w:r>
        <w:t xml:space="preserve"> VIF was between 1 and 5 </w:t>
      </w:r>
      <w:r>
        <w:t>then the multicollinearily</w:t>
      </w:r>
      <w:r>
        <w:t xml:space="preserve"> of </w:t>
      </w:r>
      <w:r>
        <w:lastRenderedPageBreak/>
        <w:t>the feature</w:t>
      </w:r>
      <w:r>
        <w:t xml:space="preserve"> is low to moderate, which is acceptable for linear regression</w:t>
      </w:r>
      <w:r>
        <w:t xml:space="preserve">. However </w:t>
      </w:r>
      <w:r>
        <w:t>if 'VIF</w:t>
      </w:r>
      <w:r>
        <w:t>’m is greater than 5</w:t>
      </w:r>
      <w:r>
        <w:t xml:space="preserve"> then the multicollinearity is high, meaning remedial action must be taken for those features before applying the rergression model (Singh, 2024)</w:t>
      </w:r>
      <w:r>
        <w:t>.</w:t>
      </w:r>
    </w:p>
    <w:p w14:paraId="50271E75" w14:textId="176317C9" w:rsidR="00EC1A67" w:rsidRDefault="00EC1A67" w:rsidP="00737819">
      <w:r>
        <w:t>What this test shows us is that there is major multicollinearity found between the features, and thus the set does not need further intervention in this regard.</w:t>
      </w:r>
    </w:p>
    <w:p w14:paraId="3EFE58AF" w14:textId="26D7B532" w:rsidR="003436A2" w:rsidRDefault="003436A2" w:rsidP="00737819"/>
    <w:p w14:paraId="3D20DF58" w14:textId="663EF26C" w:rsidR="003436A2" w:rsidRDefault="003436A2" w:rsidP="00737819">
      <w:r>
        <w:t xml:space="preserve">The next step was to determine the correlation scores of each of the features in regard to the dependent variable ‘charges’. </w:t>
      </w:r>
    </w:p>
    <w:p w14:paraId="1435987D" w14:textId="57CF4B92" w:rsidR="003436A2" w:rsidRDefault="003436A2" w:rsidP="00737819">
      <w:r>
        <w:t>While all features contained numeric data, not all data was continuous, like ‘charges’, and thus each feature needed the relevant and appropriate method for comparing its own data and data type to the data of the continuous ‘charges’ values. The following is the result of that process:</w:t>
      </w:r>
    </w:p>
    <w:p w14:paraId="0F13677C" w14:textId="4BA0B46B" w:rsidR="00EC1A67" w:rsidRDefault="003436A2" w:rsidP="00737819">
      <w:r w:rsidRPr="003436A2">
        <w:drawing>
          <wp:inline distT="0" distB="0" distL="0" distR="0" wp14:anchorId="6F365B8A" wp14:editId="0EAA7AF6">
            <wp:extent cx="5731510" cy="2122170"/>
            <wp:effectExtent l="0" t="0" r="2540" b="0"/>
            <wp:docPr id="945918663"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18663" name="Picture 1" descr="A close up of text&#10;&#10;AI-generated content may be incorrect."/>
                    <pic:cNvPicPr/>
                  </pic:nvPicPr>
                  <pic:blipFill>
                    <a:blip r:embed="rId38"/>
                    <a:stretch>
                      <a:fillRect/>
                    </a:stretch>
                  </pic:blipFill>
                  <pic:spPr>
                    <a:xfrm>
                      <a:off x="0" y="0"/>
                      <a:ext cx="5731510" cy="2122170"/>
                    </a:xfrm>
                    <a:prstGeom prst="rect">
                      <a:avLst/>
                    </a:prstGeom>
                  </pic:spPr>
                </pic:pic>
              </a:graphicData>
            </a:graphic>
          </wp:inline>
        </w:drawing>
      </w:r>
    </w:p>
    <w:p w14:paraId="74FC2BAB" w14:textId="44DD08D3" w:rsidR="00A01AFB" w:rsidRDefault="003436A2" w:rsidP="0076539E">
      <w:r>
        <w:t xml:space="preserve">After investigating every column and its types, the correlation methods as shown above were applied. </w:t>
      </w:r>
    </w:p>
    <w:p w14:paraId="227F2C00" w14:textId="483EE3E7" w:rsidR="00DE1BE3" w:rsidRDefault="00095E9B" w:rsidP="0076539E">
      <w:r>
        <w:t xml:space="preserve">For assessing the correlation between </w:t>
      </w:r>
      <w:r w:rsidR="00DE1BE3">
        <w:t>binary values and continuous values, Point-Biserial Correlation was used</w:t>
      </w:r>
      <w:sdt>
        <w:sdtPr>
          <w:rPr>
            <w:color w:val="000000"/>
          </w:rPr>
          <w:tag w:val="MENDELEY_CITATION_v3_eyJjaXRhdGlvbklEIjoiTUVOREVMRVlfQ0lUQVRJT05fNGI4ZmYxNzktNDUwOS00YzRmLTg4MjctZThmY2FlZWEzOGZlIiwicHJvcGVydGllcyI6eyJub3RlSW5kZXgiOjB9LCJpc0VkaXRlZCI6ZmFsc2UsIm1hbnVhbE92ZXJyaWRlIjp7ImlzTWFudWFsbHlPdmVycmlkZGVuIjpmYWxzZSwiY2l0ZXByb2NUZXh0IjoiKHN0YXRpc3RpY3Nob3d0by5jb20sIDIwMTYpIiwibWFudWFsT3ZlcnJpZGVUZXh0IjoiIn0sImNpdGF0aW9uSXRlbXMiOlt7ImlkIjoiZjVjZGI2MjAtZDc1NC0zYTliLWI0NzktOGI2NGQyYjY1NTkxIiwiaXRlbURhdGEiOnsidHlwZSI6IndlYnBhZ2UiLCJpZCI6ImY1Y2RiNjIwLWQ3NTQtM2E5Yi1iNDc5LThiNjRkMmI2NTU5MSIsInRpdGxlIjoiUG9pbnQtQmlzZXJpYWwgQ29ycmVsYXRpb24gJiBCaXNlcmlhbCBDb3JyZWxhdGlvbjogRGVmaW5pdGlvbiwgRXhhbXBsZXMiLCJhdXRob3IiOlt7ImZhbWlseSI6InN0YXRpc3RpY3Nob3d0by5jb20iLCJnaXZlbiI6IiIsInBhcnNlLW5hbWVzIjpmYWxzZSwiZHJvcHBpbmctcGFydGljbGUiOiIiLCJub24tZHJvcHBpbmctcGFydGljbGUiOiIifV0sImNvbnRhaW5lci10aXRsZSI6InN0YXRpc3RpY3Nob3d0by5jb20iLCJhY2Nlc3NlZCI6eyJkYXRlLXBhcnRzIjpbWzIwMjUsNCwyNV1dfSwiVVJMIjoiaHR0cHM6Ly93d3cuc3RhdGlzdGljc2hvd3RvLmNvbS9wb2ludC1iaXNlcmlhbC1jb3JyZWxhdGlvbi8iLCJpc3N1ZWQiOnsiZGF0ZS1wYXJ0cyI6W1syMDE2XV19LCJjb250YWluZXItdGl0bGUtc2hvcnQiOiIifSwiaXNUZW1wb3JhcnkiOmZhbHNlLCJzdXBwcmVzcy1hdXRob3IiOmZhbHNlLCJjb21wb3NpdGUiOmZhbHNlLCJhdXRob3Itb25seSI6ZmFsc2V9XX0="/>
          <w:id w:val="1312375357"/>
          <w:placeholder>
            <w:docPart w:val="DefaultPlaceholder_-1854013440"/>
          </w:placeholder>
        </w:sdtPr>
        <w:sdtContent>
          <w:r w:rsidR="00844F90" w:rsidRPr="00844F90">
            <w:rPr>
              <w:color w:val="000000"/>
            </w:rPr>
            <w:t>(statisticshowto.com, 2016)</w:t>
          </w:r>
        </w:sdtContent>
      </w:sdt>
      <w:r w:rsidR="00EE2F37">
        <w:t>.</w:t>
      </w:r>
    </w:p>
    <w:p w14:paraId="6BC2BA33" w14:textId="3513995C" w:rsidR="00DE1BE3" w:rsidRDefault="00DE1BE3" w:rsidP="0076539E">
      <w:r>
        <w:t xml:space="preserve"> For the correlation between discrete and continuous values, Spearman correlation was used </w:t>
      </w:r>
      <w:sdt>
        <w:sdtPr>
          <w:rPr>
            <w:color w:val="000000"/>
          </w:rPr>
          <w:tag w:val="MENDELEY_CITATION_v3_eyJjaXRhdGlvbklEIjoiTUVOREVMRVlfQ0lUQVRJT05fYTE0MjM4MWMtZDcxNS00MzI2LTk5NjYtNTU5NDY4NmM3NDM2IiwicHJvcGVydGllcyI6eyJub3RlSW5kZXgiOjB9LCJpc0VkaXRlZCI6ZmFsc2UsIm1hbnVhbE92ZXJyaWRlIjp7ImlzTWFudWFsbHlPdmVycmlkZGVuIjpmYWxzZSwiY2l0ZXByb2NUZXh0IjoiKHN0YXRpc3RpY3Nob3d0by5jb20sIDIwMjEpIiwibWFudWFsT3ZlcnJpZGVUZXh0IjoiIn0sImNpdGF0aW9uSXRlbXMiOlt7ImlkIjoiMjFjYjE3YWItOGZmZS0zNWVjLWIyYTQtNDkxNTA1NzA0NmZlIiwiaXRlbURhdGEiOnsidHlwZSI6IndlYnBhZ2UiLCJpZCI6IjIxY2IxN2FiLThmZmUtMzVlYy1iMmE0LTQ5MTUwNTcwNDZmZSIsInRpdGxlIjoiU3BlYXJtYW4gUmFuayBDb3JyZWxhdGlvbiAoU3BlYXJtYW7igJlzIFJobyk6IERlZmluaXRpb24gYW5kIEhvdyB0byBDYWxjdWxhdGUgaXQiLCJhdXRob3IiOlt7ImZhbWlseSI6InN0YXRpc3RpY3Nob3d0by5jb20iLCJnaXZlbiI6IiIsInBhcnNlLW5hbWVzIjpmYWxzZSwiZHJvcHBpbmctcGFydGljbGUiOiIiLCJub24tZHJvcHBpbmctcGFydGljbGUiOiIifV0sImNvbnRhaW5lci10aXRsZSI6InN0YXRpc3RpY3Nob3d0by5jb20iLCJhY2Nlc3NlZCI6eyJkYXRlLXBhcnRzIjpbWzIwMjUsNCwyNV1dfSwiVVJMIjoiaHR0cHM6Ly93d3cuc3RhdGlzdGljc2hvd3RvLmNvbS9wcm9iYWJpbGl0eS1hbmQtc3RhdGlzdGljcy9jb3JyZWxhdGlvbi1jb2VmZmljaWVudC1mb3JtdWxhL3NwZWFybWFuLXJhbmstY29ycmVsYXRpb24tZGVmaW5pdGlvbi1jYWxjdWxhdGUvIiwiaXNzdWVkIjp7ImRhdGUtcGFydHMiOltbMjAyMV1dfSwiY29udGFpbmVyLXRpdGxlLXNob3J0IjoiIn0sImlzVGVtcG9yYXJ5IjpmYWxzZSwic3VwcHJlc3MtYXV0aG9yIjpmYWxzZSwiY29tcG9zaXRlIjpmYWxzZSwiYXV0aG9yLW9ubHkiOmZhbHNlfV19"/>
          <w:id w:val="-1544049481"/>
          <w:placeholder>
            <w:docPart w:val="DefaultPlaceholder_-1854013440"/>
          </w:placeholder>
        </w:sdtPr>
        <w:sdtContent>
          <w:r w:rsidR="00844F90" w:rsidRPr="00844F90">
            <w:rPr>
              <w:color w:val="000000"/>
            </w:rPr>
            <w:t>(statisticshowto.com, 2021)</w:t>
          </w:r>
        </w:sdtContent>
      </w:sdt>
      <w:r>
        <w:t xml:space="preserve">. </w:t>
      </w:r>
    </w:p>
    <w:p w14:paraId="1BCAA64D" w14:textId="50453B06" w:rsidR="00095E9B" w:rsidRDefault="00DE1BE3" w:rsidP="0076539E">
      <w:r>
        <w:t>For determining the correlation between continous values, the Pearson correlation method was used</w:t>
      </w:r>
      <w:sdt>
        <w:sdtPr>
          <w:rPr>
            <w:color w:val="000000"/>
          </w:rPr>
          <w:tag w:val="MENDELEY_CITATION_v3_eyJjaXRhdGlvbklEIjoiTUVOREVMRVlfQ0lUQVRJT05fZWRlZjJhZTAtNjZiOS00YzE1LWFjMzMtNDE1MDI2MzQ1YWZjIiwicHJvcGVydGllcyI6eyJub3RlSW5kZXgiOjB9LCJpc0VkaXRlZCI6ZmFsc2UsIm1hbnVhbE92ZXJyaWRlIjp7ImlzTWFudWFsbHlPdmVycmlkZGVuIjpmYWxzZSwiY2l0ZXByb2NUZXh0IjoiKG1ldHdhcmJpby5jb20sIDIwMjQpIiwibWFudWFsT3ZlcnJpZGVUZXh0IjoiIn0sImNpdGF0aW9uSXRlbXMiOlt7ImlkIjoiZGE2ZDE0ZmQtNzUzNS0zZmZmLWE5ZmMtYjA3MzJhNDdhMjlmIiwiaXRlbURhdGEiOnsidHlwZSI6IndlYnBhZ2UiLCJpZCI6ImRhNmQxNGZkLTc1MzUtM2ZmZi1hOWZjLWIwNzMyYTQ3YTI5ZiIsInRpdGxlIjoiTWFzdGVyaW5nIFBlYXJzb24gQ29ycmVsYXRpb246IEEgU3RlcC1ieS1TdGVwIEd1aWRlIHRvIEFuYWx5emluZyBEYXRhIFJlbGF0aW9uc2hpcHMiLCJhdXRob3IiOlt7ImZhbWlseSI6Im1ldHdhcmJpby5jb20iLCJnaXZlbiI6IiIsInBhcnNlLW5hbWVzIjpmYWxzZSwiZHJvcHBpbmctcGFydGljbGUiOiIiLCJub24tZHJvcHBpbmctcGFydGljbGUiOiIifV0sImNvbnRhaW5lci10aXRsZSI6Im1ldHdhcmViaW8uY29tIiwiYWNjZXNzZWQiOnsiZGF0ZS1wYXJ0cyI6W1syMDI1LDQsMjVdXX0sIlVSTCI6Imh0dHBzOi8vd3d3Lm1ldHdhcmViaW8uY29tL3BlYXJzb24tY29ycmVsYXRpb24tYW5hbHlzaXMtc3RlcC1ieS1zdGVwLWd1aWRlLyM6fjp0ZXh0PVBlYXJzb24lMjBjb3JyZWxhdGlvbiUyMGFuYWx5c2lzJTIwcmVxdWlyZXMlMjB0aGUlMjBmb2xsb3dpbmclMjBmaXZlJTIwYXNzdW1wdGlvbnMsQm90aCUyMHZhcmlhYmxlcyUyMHNob3VsZCUyMGZvbGxvdyUyMGFuJTIwYXBwcm94aW1hdGVseSUyMG5vcm1hbCUyMGRpc3RyaWJ1dGlvbi4iLCJpc3N1ZWQiOnsiZGF0ZS1wYXJ0cyI6W1syMDI0XV19LCJjb250YWluZXItdGl0bGUtc2hvcnQiOiIifSwiaXNUZW1wb3JhcnkiOmZhbHNlLCJzdXBwcmVzcy1hdXRob3IiOmZhbHNlLCJjb21wb3NpdGUiOmZhbHNlLCJhdXRob3Itb25seSI6ZmFsc2V9XX0="/>
          <w:id w:val="1022909264"/>
          <w:placeholder>
            <w:docPart w:val="DefaultPlaceholder_-1854013440"/>
          </w:placeholder>
        </w:sdtPr>
        <w:sdtContent>
          <w:r w:rsidR="00844F90" w:rsidRPr="00844F90">
            <w:rPr>
              <w:color w:val="000000"/>
            </w:rPr>
            <w:t>(metwarbio.com, 2024)</w:t>
          </w:r>
        </w:sdtContent>
      </w:sdt>
      <w:r>
        <w:rPr>
          <w:color w:val="000000"/>
        </w:rPr>
        <w:t>, since the relationship between bmi and charges was also proven to be linear and both columns were examples of normal distributions</w:t>
      </w:r>
      <w:sdt>
        <w:sdtPr>
          <w:rPr>
            <w:color w:val="000000"/>
          </w:rPr>
          <w:tag w:val="MENDELEY_CITATION_v3_eyJjaXRhdGlvbklEIjoiTUVOREVMRVlfQ0lUQVRJT05fMzFlZTFmY2QtMGI5Yy00N2ZmLWE3YmMtMDRhMDExYTQ0MmIzIiwicHJvcGVydGllcyI6eyJub3RlSW5kZXgiOjB9LCJpc0VkaXRlZCI6ZmFsc2UsIm1hbnVhbE92ZXJyaWRlIjp7ImlzTWFudWFsbHlPdmVycmlkZGVuIjpmYWxzZSwiY2l0ZXByb2NUZXh0IjoiKG1ldHdhcmJpby5jb20sIDIwMjQpIiwibWFudWFsT3ZlcnJpZGVUZXh0IjoiIn0sImNpdGF0aW9uSXRlbXMiOlt7ImlkIjoiZGE2ZDE0ZmQtNzUzNS0zZmZmLWE5ZmMtYjA3MzJhNDdhMjlmIiwiaXRlbURhdGEiOnsidHlwZSI6IndlYnBhZ2UiLCJpZCI6ImRhNmQxNGZkLTc1MzUtM2ZmZi1hOWZjLWIwNzMyYTQ3YTI5ZiIsInRpdGxlIjoiTWFzdGVyaW5nIFBlYXJzb24gQ29ycmVsYXRpb246IEEgU3RlcC1ieS1TdGVwIEd1aWRlIHRvIEFuYWx5emluZyBEYXRhIFJlbGF0aW9uc2hpcHMiLCJhdXRob3IiOlt7ImZhbWlseSI6Im1ldHdhcmJpby5jb20iLCJnaXZlbiI6IiIsInBhcnNlLW5hbWVzIjpmYWxzZSwiZHJvcHBpbmctcGFydGljbGUiOiIiLCJub24tZHJvcHBpbmctcGFydGljbGUiOiIifV0sImNvbnRhaW5lci10aXRsZSI6Im1ldHdhcmViaW8uY29tIiwiYWNjZXNzZWQiOnsiZGF0ZS1wYXJ0cyI6W1syMDI1LDQsMjVdXX0sIlVSTCI6Imh0dHBzOi8vd3d3Lm1ldHdhcmViaW8uY29tL3BlYXJzb24tY29ycmVsYXRpb24tYW5hbHlzaXMtc3RlcC1ieS1zdGVwLWd1aWRlLyM6fjp0ZXh0PVBlYXJzb24lMjBjb3JyZWxhdGlvbiUyMGFuYWx5c2lzJTIwcmVxdWlyZXMlMjB0aGUlMjBmb2xsb3dpbmclMjBmaXZlJTIwYXNzdW1wdGlvbnMsQm90aCUyMHZhcmlhYmxlcyUyMHNob3VsZCUyMGZvbGxvdyUyMGFuJTIwYXBwcm94aW1hdGVseSUyMG5vcm1hbCUyMGRpc3RyaWJ1dGlvbi4iLCJpc3N1ZWQiOnsiZGF0ZS1wYXJ0cyI6W1syMDI0XV19LCJjb250YWluZXItdGl0bGUtc2hvcnQiOiIifSwiaXNUZW1wb3JhcnkiOmZhbHNlLCJzdXBwcmVzcy1hdXRob3IiOmZhbHNlLCJjb21wb3NpdGUiOmZhbHNlLCJhdXRob3Itb25seSI6ZmFsc2V9XX0="/>
          <w:id w:val="188414708"/>
          <w:placeholder>
            <w:docPart w:val="DefaultPlaceholder_-1854013440"/>
          </w:placeholder>
        </w:sdtPr>
        <w:sdtContent>
          <w:r w:rsidR="00844F90" w:rsidRPr="00844F90">
            <w:rPr>
              <w:color w:val="000000"/>
            </w:rPr>
            <w:t>(metwarbio.com, 2024)</w:t>
          </w:r>
        </w:sdtContent>
      </w:sdt>
      <w:r>
        <w:rPr>
          <w:color w:val="000000"/>
        </w:rPr>
        <w:t xml:space="preserve"> </w:t>
      </w:r>
      <w:r>
        <w:t>.</w:t>
      </w:r>
    </w:p>
    <w:p w14:paraId="788CB21F" w14:textId="24509AD3" w:rsidR="00885249" w:rsidRDefault="00EE2F37" w:rsidP="0076539E">
      <w:pPr>
        <w:rPr>
          <w:color w:val="000000"/>
        </w:rPr>
      </w:pPr>
      <w:r>
        <w:t>For the correlation between encoded categorical values and the continous dependent values, ANOVA correlation was used</w:t>
      </w:r>
      <w:sdt>
        <w:sdtPr>
          <w:rPr>
            <w:color w:val="000000"/>
          </w:rPr>
          <w:tag w:val="MENDELEY_CITATION_v3_eyJjaXRhdGlvbklEIjoiTUVOREVMRVlfQ0lUQVRJT05fOTBlZGNlOGItOGQxMC00ZDQwLTkxZGQtZmY4YTUxMDk3MWQyIiwicHJvcGVydGllcyI6eyJub3RlSW5kZXgiOjB9LCJpc0VkaXRlZCI6ZmFsc2UsIm1hbnVhbE92ZXJyaWRlIjp7ImlzTWFudWFsbHlPdmVycmlkZGVuIjpmYWxzZSwiY2l0ZXByb2NUZXh0IjoiKHN0YXRpc3RpY3NlYXNpbHkuY29tLCAyMDI0KSIsIm1hbnVhbE92ZXJyaWRlVGV4dCI6IiJ9LCJjaXRhdGlvbkl0ZW1zIjpbeyJpZCI6ImM3ZTEyNTE5LTZhZGYtM2I5MC1iZGIyLTVhYWViM2YzMTQyNSIsIml0ZW1EYXRhIjp7InR5cGUiOiJ3ZWJwYWdlIiwiaWQiOiJjN2UxMjUxOS02YWRmLTNiOTAtYmRiMi01YWFlYjNmMzE0MjUiLCJ0aXRsZSI6Ik9uZS1XYXkgQU5PVkEgU3RhdGlzdGljYWwgR3VpZGU6IE1hc3RlcmluZyBBbmFseXNpcyBvZiBWYXJpYW5jZSIsImF1dGhvciI6W3siZmFtaWx5Ijoic3RhdGlzdGljc2Vhc2lseS5jb20iLCJnaXZlbiI6IiIsInBhcnNlLW5hbWVzIjpmYWxzZSwiZHJvcHBpbmctcGFydGljbGUiOiIiLCJub24tZHJvcHBpbmctcGFydGljbGUiOiIifV0sImNvbnRhaW5lci10aXRsZSI6InN0YXRpc3RpY3NlYXNpbHkuY29tIiwiYWNjZXNzZWQiOnsiZGF0ZS1wYXJ0cyI6W1syMDI1LDQsMjVdXX0sIlVSTCI6Imh0dHBzOi8vc3RhdGlzdGljc2Vhc2lseS5jb20vb25lLXdheS1hbm92YS1zdGF0aXN0aWNhbC1ndWlkZS8jOn46dGV4dD1Fc3NlbnRpYWxseSUyQyUyME9uZS13YXklMjBBTk9WQSUyMGV4YW1pbmVzJTIwdGhlJTIwaW5mbHVlbmNlJTIwb2YlMjBhLHJlc2VhcmNoJTIwZG9tYWlucyUyMHdoZXJlJTIwY29tcGFyaW5nJTIwbXVsdGlwbGUlMjBncm91cHMlMjBpcyUyMGVzc2VudGlhbC4iLCJpc3N1ZWQiOnsiZGF0ZS1wYXJ0cyI6W1syMDI0XV19LCJjb250YWluZXItdGl0bGUtc2hvcnQiOiIifSwiaXNUZW1wb3JhcnkiOmZhbHNlLCJzdXBwcmVzcy1hdXRob3IiOmZhbHNlLCJjb21wb3NpdGUiOmZhbHNlLCJhdXRob3Itb25seSI6ZmFsc2V9XX0="/>
          <w:id w:val="768198249"/>
          <w:placeholder>
            <w:docPart w:val="DefaultPlaceholder_-1854013440"/>
          </w:placeholder>
        </w:sdtPr>
        <w:sdtContent>
          <w:r w:rsidR="00844F90" w:rsidRPr="00844F90">
            <w:rPr>
              <w:color w:val="000000"/>
            </w:rPr>
            <w:t>(statisticseasily.com, 2024)</w:t>
          </w:r>
        </w:sdtContent>
      </w:sdt>
      <w:r w:rsidR="00885249">
        <w:rPr>
          <w:color w:val="000000"/>
        </w:rPr>
        <w:t xml:space="preserve">. </w:t>
      </w:r>
      <w:r w:rsidR="00885249">
        <w:rPr>
          <w:color w:val="000000"/>
        </w:rPr>
        <w:br/>
      </w:r>
    </w:p>
    <w:p w14:paraId="4AF50F0F" w14:textId="58B411BA" w:rsidR="00A01AFB" w:rsidRDefault="00885249" w:rsidP="0076539E">
      <w:r>
        <w:rPr>
          <w:color w:val="000000"/>
        </w:rPr>
        <w:lastRenderedPageBreak/>
        <w:t xml:space="preserve">The result of this process is that we determined that the columns </w:t>
      </w:r>
      <w:r w:rsidR="00EE2F37">
        <w:t xml:space="preserve"> </w:t>
      </w:r>
      <w:r>
        <w:t>‘region’, ‘sex’, and ‘children’ had the lowest correlation the ‘charges’ column out of all the other independent variables. Conversely ‘smoker’, ‘age’, and ‘bmi’ seem to have the highest correlation out of the independent variables.</w:t>
      </w:r>
    </w:p>
    <w:p w14:paraId="0F5D6321" w14:textId="77777777" w:rsidR="0070231B" w:rsidRDefault="0070231B" w:rsidP="0076539E"/>
    <w:p w14:paraId="08C53EBA" w14:textId="12041EAB" w:rsidR="002B0176" w:rsidRDefault="002D705D" w:rsidP="0076539E">
      <w:r>
        <w:br w:type="page"/>
      </w:r>
    </w:p>
    <w:p w14:paraId="49BADD96" w14:textId="5C6D6BF6" w:rsidR="002B0176" w:rsidRDefault="000C471B" w:rsidP="00B62E63">
      <w:pPr>
        <w:pStyle w:val="Heading2"/>
      </w:pPr>
      <w:bookmarkStart w:id="5" w:name="_Toc196511390"/>
      <w:r>
        <w:lastRenderedPageBreak/>
        <w:t xml:space="preserve">Model </w:t>
      </w:r>
      <w:r w:rsidR="002B0176">
        <w:t>Training</w:t>
      </w:r>
      <w:r w:rsidR="00B62E63">
        <w:t>:</w:t>
      </w:r>
      <w:bookmarkEnd w:id="5"/>
    </w:p>
    <w:p w14:paraId="6893C1C0" w14:textId="77777777" w:rsidR="000C471B" w:rsidRDefault="000C471B" w:rsidP="0076539E"/>
    <w:p w14:paraId="59181D53" w14:textId="321B2FEE" w:rsidR="000C471B" w:rsidRDefault="000C471B" w:rsidP="0076539E">
      <w:r>
        <w:t xml:space="preserve">The cleaned dataset was broken into two subsets. ‘x’ , which contained the independent variables to be used in training the models, and ‘y’, which contained the dependent variable ‘charges’. </w:t>
      </w:r>
    </w:p>
    <w:p w14:paraId="25CAAF0B" w14:textId="668FA70E" w:rsidR="002D705D" w:rsidRDefault="000C471B" w:rsidP="0076539E">
      <w:r>
        <w:t xml:space="preserve">Informed by the previous section, the </w:t>
      </w:r>
      <w:r w:rsidR="002D705D">
        <w:t>two</w:t>
      </w:r>
      <w:r>
        <w:t xml:space="preserve"> columns that had the lowest statistical significance </w:t>
      </w:r>
      <w:r w:rsidR="002D705D">
        <w:t>and</w:t>
      </w:r>
      <w:r>
        <w:t xml:space="preserve"> correlation score where droppend form the training data, in order to minimize</w:t>
      </w:r>
      <w:r w:rsidR="002D705D">
        <w:t xml:space="preserve"> model complexity to improve model genralization, and to reduce the chances of the model overfitting to statistically insignificant data points, liken the ones from ‘region’, and ‘sex’. And even though the ‘children’ column has a similar correlation value to the columns that were dropped, it is being purposefully included in the training data to help with performance evaluation at a later stage. </w:t>
      </w:r>
    </w:p>
    <w:p w14:paraId="74CFC25D" w14:textId="1293F266" w:rsidR="002D705D" w:rsidRDefault="002D705D" w:rsidP="0076539E">
      <w:r>
        <w:t>After the dataset is broken into the ‘x’ and ‘y’ subsets, the data is further split into training and testing subsets. The test and training data for both ‘y’ and ‘x’ is split so that 80% of the respective set is randomly selected to be a part of the training subset and 20% is randomly selected to be a part of the testing subset.</w:t>
      </w:r>
    </w:p>
    <w:p w14:paraId="37EFD3E4" w14:textId="65FEB66A" w:rsidR="002D705D" w:rsidRDefault="002D705D" w:rsidP="0076539E">
      <w:r>
        <w:t>The training and testing data was then fit to a basic muliple linear regression model, and was also independently fit to a Lasso Linear regression model, a model with improved data regularization, in order to test the key performance metrics between them.</w:t>
      </w:r>
    </w:p>
    <w:p w14:paraId="005A17B7" w14:textId="42258661" w:rsidR="000C471B" w:rsidRDefault="002D705D" w:rsidP="0076539E">
      <w:r>
        <w:t xml:space="preserve"> </w:t>
      </w:r>
    </w:p>
    <w:p w14:paraId="203333CC" w14:textId="1012980C" w:rsidR="002D705D" w:rsidRDefault="002D705D">
      <w:r>
        <w:br w:type="page"/>
      </w:r>
    </w:p>
    <w:p w14:paraId="2BAEC929" w14:textId="5A687E3F" w:rsidR="002B0176" w:rsidRDefault="002B0176" w:rsidP="002D705D">
      <w:pPr>
        <w:pStyle w:val="Heading2"/>
      </w:pPr>
      <w:bookmarkStart w:id="6" w:name="_Toc196511391"/>
      <w:r>
        <w:lastRenderedPageBreak/>
        <w:t>Evaluation</w:t>
      </w:r>
      <w:r w:rsidR="002D705D">
        <w:t>:</w:t>
      </w:r>
      <w:bookmarkEnd w:id="6"/>
    </w:p>
    <w:p w14:paraId="5A006724" w14:textId="77777777" w:rsidR="002D705D" w:rsidRDefault="002D705D"/>
    <w:p w14:paraId="1BB690A1" w14:textId="209F3CCB" w:rsidR="00414A6D" w:rsidRDefault="002D705D">
      <w:r>
        <w:t xml:space="preserve">In the evaluation of these model, we will be calculating and comparing the </w:t>
      </w:r>
      <w:r w:rsidR="00414A6D">
        <w:t>‘coefficient of determination’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414A6D">
        <w:t>), a measure of how well a regression model predicts variance and trends</w:t>
      </w:r>
      <w:sdt>
        <w:sdtPr>
          <w:rPr>
            <w:color w:val="000000"/>
          </w:rPr>
          <w:tag w:val="MENDELEY_CITATION_v3_eyJjaXRhdGlvbklEIjoiTUVOREVMRVlfQ0lUQVRJT05fYjYzMWZiYzktMTZiZC00MjFhLTk2YWUtMzliYjBiMTc5YzVhIiwicHJvcGVydGllcyI6eyJub3RlSW5kZXgiOjB9LCJpc0VkaXRlZCI6ZmFsc2UsIm1hbnVhbE92ZXJyaWRlIjp7ImlzTWFudWFsbHlPdmVycmlkZGVuIjpmYWxzZSwiY2l0ZXByb2NUZXh0IjoiKExpYnJlVGV4dHMsIDIwMjUpIiwibWFudWFsT3ZlcnJpZGVUZXh0IjoiIn0sImNpdGF0aW9uSXRlbXMiOlt7ImlkIjoiZjNiZjFhZmEtYjU2ZS0zNWUxLTg4NmItNGIwNTNkYjMwMDlkIiwiaXRlbURhdGEiOnsidHlwZSI6IndlYnBhZ2UiLCJpZCI6ImYzYmYxYWZhLWI1NmUtMzVlMS04ODZiLTRiMDUzZGIzMDA5ZCIsInRpdGxlIjoiMTAuMjogVmFsaWRhdGluZyBZb3VyIE1vZGVsIiwiYXV0aG9yIjpbeyJmYW1pbHkiOiJMaWJyZVRleHRzIiwiZ2l2ZW4iOiIiLCJwYXJzZS1uYW1lcyI6ZmFsc2UsImRyb3BwaW5nLXBhcnRpY2xlIjoiIiwibm9uLWRyb3BwaW5nLXBhcnRpY2xlIjoiIn1dLCJjb250YWluZXItdGl0bGUiOiJlbmcubGlicmV0ZXh0cy5vcmciLCJhY2Nlc3NlZCI6eyJkYXRlLXBhcnRzIjpbWzIwMjUsNCwyNV1dfSwiVVJMIjoiaHR0cHM6Ly9lbmcubGlicmV0ZXh0cy5vcmcvQm9va3NoZWx2ZXMvRGF0YV9TY2llbmNlL1ByaW5jaXBsZXNfb2ZfRGF0YV9TY2llbmNlXyhPcGVuU3RheCkvMTAlM0FfUmVwb3J0aW5nX1Jlc3VsdHMvMTAuMDIlM0FfVmFsaWRhdGluZ19Zb3VyX01vZGVsIiwiaXNzdWVkIjp7ImRhdGUtcGFydHMiOltbMjAyNV1dfSwiY29udGFpbmVyLXRpdGxlLXNob3J0IjoiIn0sImlzVGVtcG9yYXJ5IjpmYWxzZSwic3VwcHJlc3MtYXV0aG9yIjpmYWxzZSwiY29tcG9zaXRlIjpmYWxzZSwiYXV0aG9yLW9ubHkiOmZhbHNlfV19"/>
          <w:id w:val="970246469"/>
          <w:placeholder>
            <w:docPart w:val="DefaultPlaceholder_-1854013440"/>
          </w:placeholder>
        </w:sdtPr>
        <w:sdtContent>
          <w:r w:rsidR="00844F90" w:rsidRPr="00844F90">
            <w:rPr>
              <w:color w:val="000000"/>
            </w:rPr>
            <w:t>(LibreTexts, 2025)</w:t>
          </w:r>
        </w:sdtContent>
      </w:sdt>
      <w:r w:rsidR="00414A6D">
        <w:t>, The ‘Root Mean Square Error’ (RMSE), a measure of of the distance between predicted and actual values in a set, as well as visual depictions of actual and predicted values by both models, in order to determine which model has the highest accuracy in which metrics.</w:t>
      </w:r>
    </w:p>
    <w:p w14:paraId="6C9CEF88" w14:textId="3EF47C80" w:rsidR="003F1DD0" w:rsidRDefault="003F1DD0">
      <w:r>
        <w:t>The folllowing shows a calculation and comparrison of thes metrics:</w:t>
      </w:r>
    </w:p>
    <w:p w14:paraId="155DFE2C" w14:textId="77777777" w:rsidR="003F1DD0" w:rsidRDefault="003F1DD0"/>
    <w:p w14:paraId="3B2553A4" w14:textId="77777777" w:rsidR="003F1DD0" w:rsidRDefault="003F1DD0">
      <w:r w:rsidRPr="003F1DD0">
        <w:drawing>
          <wp:inline distT="0" distB="0" distL="0" distR="0" wp14:anchorId="641EAB3E" wp14:editId="079C4CE2">
            <wp:extent cx="4511431" cy="3635055"/>
            <wp:effectExtent l="0" t="0" r="3810" b="3810"/>
            <wp:docPr id="966716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16912" name=""/>
                    <pic:cNvPicPr/>
                  </pic:nvPicPr>
                  <pic:blipFill>
                    <a:blip r:embed="rId39"/>
                    <a:stretch>
                      <a:fillRect/>
                    </a:stretch>
                  </pic:blipFill>
                  <pic:spPr>
                    <a:xfrm>
                      <a:off x="0" y="0"/>
                      <a:ext cx="4511431" cy="3635055"/>
                    </a:xfrm>
                    <a:prstGeom prst="rect">
                      <a:avLst/>
                    </a:prstGeom>
                  </pic:spPr>
                </pic:pic>
              </a:graphicData>
            </a:graphic>
          </wp:inline>
        </w:drawing>
      </w:r>
      <w:r w:rsidRPr="003F1DD0">
        <w:t xml:space="preserve"> </w:t>
      </w:r>
    </w:p>
    <w:p w14:paraId="7BAB1167" w14:textId="77777777" w:rsidR="008D69A6" w:rsidRDefault="003F1DD0">
      <w:pPr>
        <w:rPr>
          <w:rFonts w:eastAsiaTheme="minorEastAsia"/>
        </w:rPr>
      </w:pPr>
      <w:r>
        <w:t xml:space="preserve">Based on the outputs given here, we can determine that the model with </w:t>
      </w:r>
      <w:r w:rsidR="008D69A6">
        <w:t xml:space="preserve">highest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8D69A6">
        <w:t xml:space="preserve"> score is the linear regression mode, with a score of 82% indicating a very strong fit to the data, where as the Lasso modle has a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8D69A6">
        <w:rPr>
          <w:rFonts w:eastAsiaTheme="minorEastAsia"/>
        </w:rPr>
        <w:t xml:space="preserve"> score of 81.75%, a marginally weaker fit than the linear model.</w:t>
      </w:r>
    </w:p>
    <w:p w14:paraId="5941FF3F" w14:textId="4CA6AD65" w:rsidR="00DE10F9" w:rsidRDefault="008D69A6">
      <w:r>
        <w:t>T</w:t>
      </w:r>
      <w:r w:rsidR="003F1DD0">
        <w:t xml:space="preserve">he lowest average distance between predicted and actual values </w:t>
      </w:r>
      <w:r>
        <w:t>(RMSE) belongs to the Linear model, with an RMSE score of 0.4084. Comparatively the Lasso model has an RMSE score of 0.4115, which indicates a greater distance between actual and predicted values, meaning that the lasso model is comparatively less accurate than  the standars linear model with this set.</w:t>
      </w:r>
      <w:r w:rsidR="003F1DD0">
        <w:t xml:space="preserve"> </w:t>
      </w:r>
    </w:p>
    <w:p w14:paraId="6B0E36CB" w14:textId="77777777" w:rsidR="00DE10F9" w:rsidRDefault="003F1DD0">
      <w:r>
        <w:lastRenderedPageBreak/>
        <w:t>The value of the coeffiecients for each model indicates how much of an effect each feature has on the prediction values, for example you can see that in the linear model we can see that the ‘smoker’ feature is ‘more impactful’ than the ‘age’ feature. And notably, the impact of certain features differs between models, with  ‘smoker’ being marginally less impactful in lasso when compared to its impact in the linear model.</w:t>
      </w:r>
    </w:p>
    <w:p w14:paraId="3D871300" w14:textId="16E675FD" w:rsidR="00DE10F9" w:rsidRDefault="00DE10F9">
      <w:r>
        <w:t>The following is the graphical representation of these metrics that accompanied these figure:</w:t>
      </w:r>
      <w:r>
        <w:br/>
      </w:r>
      <w:r>
        <w:br/>
      </w:r>
      <w:r w:rsidRPr="00DE10F9">
        <w:drawing>
          <wp:inline distT="0" distB="0" distL="0" distR="0" wp14:anchorId="22493205" wp14:editId="1E96AE0A">
            <wp:extent cx="5731510" cy="3695065"/>
            <wp:effectExtent l="0" t="0" r="2540" b="635"/>
            <wp:docPr id="1665711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11390" name=""/>
                    <pic:cNvPicPr/>
                  </pic:nvPicPr>
                  <pic:blipFill>
                    <a:blip r:embed="rId40"/>
                    <a:stretch>
                      <a:fillRect/>
                    </a:stretch>
                  </pic:blipFill>
                  <pic:spPr>
                    <a:xfrm>
                      <a:off x="0" y="0"/>
                      <a:ext cx="5731510" cy="3695065"/>
                    </a:xfrm>
                    <a:prstGeom prst="rect">
                      <a:avLst/>
                    </a:prstGeom>
                  </pic:spPr>
                </pic:pic>
              </a:graphicData>
            </a:graphic>
          </wp:inline>
        </w:drawing>
      </w:r>
    </w:p>
    <w:p w14:paraId="2765F7BB" w14:textId="77777777" w:rsidR="00DE10F9" w:rsidRDefault="00DE10F9"/>
    <w:p w14:paraId="055FDF75" w14:textId="51BB5BDC" w:rsidR="00DE10F9" w:rsidRDefault="00DE10F9">
      <w:r>
        <w:t>After determining these metrics, we also developed a</w:t>
      </w:r>
      <w:r w:rsidR="00371C37">
        <w:t xml:space="preserve"> scatter plot representation to depict the trends between each models predicted and actual values:</w:t>
      </w:r>
    </w:p>
    <w:p w14:paraId="4775405E" w14:textId="5ADDC209" w:rsidR="00371C37" w:rsidRDefault="00371C37">
      <w:r w:rsidRPr="00371C37">
        <w:drawing>
          <wp:inline distT="0" distB="0" distL="0" distR="0" wp14:anchorId="579D4ECF" wp14:editId="208738A9">
            <wp:extent cx="5731510" cy="2337435"/>
            <wp:effectExtent l="0" t="0" r="2540" b="5715"/>
            <wp:docPr id="43954625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46259" name="Picture 1" descr="A screenshot of a graph&#10;&#10;AI-generated content may be incorrect."/>
                    <pic:cNvPicPr/>
                  </pic:nvPicPr>
                  <pic:blipFill>
                    <a:blip r:embed="rId41"/>
                    <a:stretch>
                      <a:fillRect/>
                    </a:stretch>
                  </pic:blipFill>
                  <pic:spPr>
                    <a:xfrm>
                      <a:off x="0" y="0"/>
                      <a:ext cx="5731510" cy="2337435"/>
                    </a:xfrm>
                    <a:prstGeom prst="rect">
                      <a:avLst/>
                    </a:prstGeom>
                  </pic:spPr>
                </pic:pic>
              </a:graphicData>
            </a:graphic>
          </wp:inline>
        </w:drawing>
      </w:r>
    </w:p>
    <w:p w14:paraId="15AB912C" w14:textId="605167D6" w:rsidR="00DE10F9" w:rsidRDefault="00371C37" w:rsidP="00371C37">
      <w:pPr>
        <w:pStyle w:val="Heading2"/>
      </w:pPr>
      <w:bookmarkStart w:id="7" w:name="_Toc196511392"/>
      <w:r>
        <w:lastRenderedPageBreak/>
        <w:t>Evaluation conclusion:</w:t>
      </w:r>
      <w:bookmarkEnd w:id="7"/>
    </w:p>
    <w:p w14:paraId="4755C567" w14:textId="77777777" w:rsidR="00371C37" w:rsidRDefault="00371C37"/>
    <w:p w14:paraId="28759CC8" w14:textId="4F854931" w:rsidR="00371C37" w:rsidRDefault="00371C37">
      <w:r>
        <w:t>After evaluating the performance of these models, we can determine that, while the difference is close, the standard Linear regression is the most accurate model for this data set, as It has an 82% accuracy in predictions and an average distance of 0.4084 between predicted and actual values, which is the smallest distance of the two.</w:t>
      </w:r>
    </w:p>
    <w:p w14:paraId="2EC4AD58" w14:textId="77777777" w:rsidR="00DE10F9" w:rsidRDefault="00DE10F9"/>
    <w:p w14:paraId="29DE0EBA" w14:textId="539780F1" w:rsidR="003F1DD0" w:rsidRDefault="0087371E">
      <w:r>
        <w:br w:type="page"/>
      </w:r>
    </w:p>
    <w:bookmarkStart w:id="8" w:name="_Toc196511393" w:displacedByCustomXml="next"/>
    <w:sdt>
      <w:sdtPr>
        <w:id w:val="2047325555"/>
        <w:docPartObj>
          <w:docPartGallery w:val="Bibliographies"/>
          <w:docPartUnique/>
        </w:docPartObj>
      </w:sdtPr>
      <w:sdtEndPr>
        <w:rPr>
          <w:rFonts w:asciiTheme="minorHAnsi" w:eastAsiaTheme="minorHAnsi" w:hAnsiTheme="minorHAnsi" w:cstheme="minorBidi"/>
          <w:color w:val="auto"/>
          <w:sz w:val="24"/>
          <w:szCs w:val="24"/>
        </w:rPr>
      </w:sdtEndPr>
      <w:sdtContent>
        <w:p w14:paraId="5BB23DFE" w14:textId="1E765768" w:rsidR="0087371E" w:rsidRDefault="0087371E">
          <w:pPr>
            <w:pStyle w:val="Heading1"/>
          </w:pPr>
          <w:r>
            <w:t>References</w:t>
          </w:r>
          <w:bookmarkEnd w:id="8"/>
        </w:p>
        <w:sdt>
          <w:sdtPr>
            <w:id w:val="-573587230"/>
            <w:bibliography/>
          </w:sdtPr>
          <w:sdtContent>
            <w:sdt>
              <w:sdtPr>
                <w:rPr>
                  <w:color w:val="000000"/>
                </w:rPr>
                <w:tag w:val="MENDELEY_BIBLIOGRAPHY"/>
                <w:id w:val="-98569430"/>
                <w:placeholder>
                  <w:docPart w:val="DefaultPlaceholder_-1854013440"/>
                </w:placeholder>
              </w:sdtPr>
              <w:sdtContent>
                <w:p w14:paraId="4C3B077F" w14:textId="77777777" w:rsidR="00C440F1" w:rsidRDefault="00C440F1">
                  <w:pPr>
                    <w:divId w:val="91367192"/>
                    <w:rPr>
                      <w:rFonts w:eastAsia="Times New Roman"/>
                      <w:kern w:val="0"/>
                      <w14:ligatures w14:val="none"/>
                    </w:rPr>
                  </w:pPr>
                  <w:r>
                    <w:rPr>
                      <w:rFonts w:eastAsia="Times New Roman"/>
                    </w:rPr>
                    <w:t xml:space="preserve">Choi, M., 2018. </w:t>
                  </w:r>
                  <w:r>
                    <w:rPr>
                      <w:rFonts w:eastAsia="Times New Roman"/>
                      <w:i/>
                      <w:iCs/>
                    </w:rPr>
                    <w:t>Medical Cost Personal Datasets</w:t>
                  </w:r>
                  <w:r>
                    <w:rPr>
                      <w:rFonts w:eastAsia="Times New Roman"/>
                    </w:rPr>
                    <w:t>. kaggle.com.</w:t>
                  </w:r>
                </w:p>
                <w:p w14:paraId="0F9B7093" w14:textId="77777777" w:rsidR="00C440F1" w:rsidRDefault="00C440F1">
                  <w:pPr>
                    <w:divId w:val="1861116806"/>
                    <w:rPr>
                      <w:rFonts w:eastAsia="Times New Roman"/>
                    </w:rPr>
                  </w:pPr>
                  <w:r>
                    <w:rPr>
                      <w:rFonts w:eastAsia="Times New Roman"/>
                    </w:rPr>
                    <w:t xml:space="preserve">Codecademy Team, 2025. </w:t>
                  </w:r>
                  <w:r>
                    <w:rPr>
                      <w:rFonts w:eastAsia="Times New Roman"/>
                      <w:i/>
                      <w:iCs/>
                    </w:rPr>
                    <w:t>Exploratory Data Analysis with Data Visualization</w:t>
                  </w:r>
                  <w:r>
                    <w:rPr>
                      <w:rFonts w:eastAsia="Times New Roman"/>
                    </w:rPr>
                    <w:t>. [online] codecademy.com. Available at: &lt;https://www.codecademy.com/article/eda-data-visualization&gt; [Accessed 25 April 2025].</w:t>
                  </w:r>
                </w:p>
                <w:p w14:paraId="593A7E49" w14:textId="77777777" w:rsidR="00C440F1" w:rsidRDefault="00C440F1">
                  <w:pPr>
                    <w:divId w:val="1171145190"/>
                    <w:rPr>
                      <w:rFonts w:eastAsia="Times New Roman"/>
                    </w:rPr>
                  </w:pPr>
                  <w:r>
                    <w:rPr>
                      <w:rFonts w:eastAsia="Times New Roman"/>
                    </w:rPr>
                    <w:t xml:space="preserve">Grant, S.W., Hickey, G.L. and Head, S.J., 2018. Statistical primer: multivariable regression considerations and pitfalls. </w:t>
                  </w:r>
                  <w:r>
                    <w:rPr>
                      <w:rFonts w:eastAsia="Times New Roman"/>
                      <w:i/>
                      <w:iCs/>
                    </w:rPr>
                    <w:t>European Journal of Cardio-Thoracic Surgery</w:t>
                  </w:r>
                  <w:r>
                    <w:rPr>
                      <w:rFonts w:eastAsia="Times New Roman"/>
                    </w:rPr>
                    <w:t>, [online] 55(2), pp.179–185. Available at: &lt;https://academic.oup.com/ejcts/article/55/2/179/5265263&gt; [Accessed 25 April 2025].</w:t>
                  </w:r>
                </w:p>
                <w:p w14:paraId="340B89EA" w14:textId="77777777" w:rsidR="00C440F1" w:rsidRDefault="00C440F1">
                  <w:pPr>
                    <w:divId w:val="466439908"/>
                    <w:rPr>
                      <w:rFonts w:eastAsia="Times New Roman"/>
                    </w:rPr>
                  </w:pPr>
                  <w:r>
                    <w:rPr>
                      <w:rFonts w:eastAsia="Times New Roman"/>
                    </w:rPr>
                    <w:t xml:space="preserve">Hannay, K., 2025. </w:t>
                  </w:r>
                  <w:r>
                    <w:rPr>
                      <w:rFonts w:eastAsia="Times New Roman"/>
                      <w:i/>
                      <w:iCs/>
                    </w:rPr>
                    <w:t>Chapter 12 Regression with Categorical Variables</w:t>
                  </w:r>
                  <w:r>
                    <w:rPr>
                      <w:rFonts w:eastAsia="Times New Roman"/>
                    </w:rPr>
                    <w:t>. [online] Introduction to Statistics and Data Science. Available at: &lt;https://faculty.nps.edu/rbassett/_book/regression-with-categorical-variables.html&gt; [Accessed 25 April 2025].</w:t>
                  </w:r>
                </w:p>
                <w:p w14:paraId="39B6B637" w14:textId="77777777" w:rsidR="00C440F1" w:rsidRDefault="00C440F1">
                  <w:pPr>
                    <w:divId w:val="308555795"/>
                    <w:rPr>
                      <w:rFonts w:eastAsia="Times New Roman"/>
                    </w:rPr>
                  </w:pPr>
                  <w:r>
                    <w:rPr>
                      <w:rFonts w:eastAsia="Times New Roman"/>
                    </w:rPr>
                    <w:t xml:space="preserve">LibreTexts, 2025. </w:t>
                  </w:r>
                  <w:r>
                    <w:rPr>
                      <w:rFonts w:eastAsia="Times New Roman"/>
                      <w:i/>
                      <w:iCs/>
                    </w:rPr>
                    <w:t>10.2: Validating Your Model</w:t>
                  </w:r>
                  <w:r>
                    <w:rPr>
                      <w:rFonts w:eastAsia="Times New Roman"/>
                    </w:rPr>
                    <w:t>. [online] eng.libretexts.org. Available at: &lt;https://eng.libretexts.org/Bookshelves/Data_Science/Principles_of_Data_Science_(OpenStax)/10%3A_Reporting_Results/10.02%3A_Validating_Your_Model&gt; [Accessed 25 April 2025].</w:t>
                  </w:r>
                </w:p>
                <w:p w14:paraId="31793E83" w14:textId="77777777" w:rsidR="00C440F1" w:rsidRDefault="00C440F1">
                  <w:pPr>
                    <w:divId w:val="582841379"/>
                    <w:rPr>
                      <w:rFonts w:eastAsia="Times New Roman"/>
                    </w:rPr>
                  </w:pPr>
                  <w:r>
                    <w:rPr>
                      <w:rFonts w:eastAsia="Times New Roman"/>
                    </w:rPr>
                    <w:t xml:space="preserve">metwarbio.com, 2024. </w:t>
                  </w:r>
                  <w:r>
                    <w:rPr>
                      <w:rFonts w:eastAsia="Times New Roman"/>
                      <w:i/>
                      <w:iCs/>
                    </w:rPr>
                    <w:t>Mastering Pearson Correlation: A Step-by-Step Guide to Analyzing Data Relationships</w:t>
                  </w:r>
                  <w:r>
                    <w:rPr>
                      <w:rFonts w:eastAsia="Times New Roman"/>
                    </w:rPr>
                    <w:t>. [online] metwarebio.com. Available at: &lt;https://www.metwarebio.com/pearson-correlation-analysis-step-by-step-guide/#:~:text=Pearson%20correlation%20analysis%20requires%20the%20following%20five%20assumptions,Both%20variables%20should%20follow%20an%20approximately%20normal%20distribution.&gt; [Accessed 25 April 2025].</w:t>
                  </w:r>
                </w:p>
                <w:p w14:paraId="135FFBF6" w14:textId="77777777" w:rsidR="00C440F1" w:rsidRDefault="00C440F1">
                  <w:pPr>
                    <w:divId w:val="834032429"/>
                    <w:rPr>
                      <w:rFonts w:eastAsia="Times New Roman"/>
                    </w:rPr>
                  </w:pPr>
                  <w:r>
                    <w:rPr>
                      <w:rFonts w:eastAsia="Times New Roman"/>
                    </w:rPr>
                    <w:t xml:space="preserve">Singh, V., 2024. </w:t>
                  </w:r>
                  <w:r>
                    <w:rPr>
                      <w:rFonts w:eastAsia="Times New Roman"/>
                      <w:i/>
                      <w:iCs/>
                    </w:rPr>
                    <w:t>Variance Inflation Factor (VIF): Addressing Multicollinearity in Regression Analysis</w:t>
                  </w:r>
                  <w:r>
                    <w:rPr>
                      <w:rFonts w:eastAsia="Times New Roman"/>
                    </w:rPr>
                    <w:t>. [online] datacamp.com. Available at: &lt;https://www.datacamp.com/tutorial/variance-inflation-factor&gt; [Accessed 25 April 2025].</w:t>
                  </w:r>
                </w:p>
                <w:p w14:paraId="6451D412" w14:textId="77777777" w:rsidR="00C440F1" w:rsidRDefault="00C440F1">
                  <w:pPr>
                    <w:divId w:val="208958088"/>
                    <w:rPr>
                      <w:rFonts w:eastAsia="Times New Roman"/>
                    </w:rPr>
                  </w:pPr>
                  <w:r>
                    <w:rPr>
                      <w:rFonts w:eastAsia="Times New Roman"/>
                    </w:rPr>
                    <w:t xml:space="preserve">statisticseasily.com, 2024. </w:t>
                  </w:r>
                  <w:r>
                    <w:rPr>
                      <w:rFonts w:eastAsia="Times New Roman"/>
                      <w:i/>
                      <w:iCs/>
                    </w:rPr>
                    <w:t>One-Way ANOVA Statistical Guide: Mastering Analysis of Variance</w:t>
                  </w:r>
                  <w:r>
                    <w:rPr>
                      <w:rFonts w:eastAsia="Times New Roman"/>
                    </w:rPr>
                    <w:t>. [online] statisticseasily.com. Available at: &lt;https://statisticseasily.com/one-way-anova-statistical-guide/#:~:text=Essentially%2C%20One-way%20ANOVA%20examines%20the%20influence%20of%20a,research%20domains%20where%20comparing%20multiple%20groups%20is%20essential.&gt; [Accessed 25 April 2025].</w:t>
                  </w:r>
                </w:p>
                <w:p w14:paraId="3241B039" w14:textId="77777777" w:rsidR="00C440F1" w:rsidRDefault="00C440F1">
                  <w:pPr>
                    <w:divId w:val="152726580"/>
                    <w:rPr>
                      <w:rFonts w:eastAsia="Times New Roman"/>
                    </w:rPr>
                  </w:pPr>
                  <w:r>
                    <w:rPr>
                      <w:rFonts w:eastAsia="Times New Roman"/>
                    </w:rPr>
                    <w:t xml:space="preserve">statisticshowto.com, 2016. </w:t>
                  </w:r>
                  <w:r>
                    <w:rPr>
                      <w:rFonts w:eastAsia="Times New Roman"/>
                      <w:i/>
                      <w:iCs/>
                    </w:rPr>
                    <w:t>Point-Biserial Correlation &amp; Biserial Correlation: Definition, Examples</w:t>
                  </w:r>
                  <w:r>
                    <w:rPr>
                      <w:rFonts w:eastAsia="Times New Roman"/>
                    </w:rPr>
                    <w:t xml:space="preserve">. [online] statisticshowto.com. Available at: </w:t>
                  </w:r>
                  <w:r>
                    <w:rPr>
                      <w:rFonts w:eastAsia="Times New Roman"/>
                    </w:rPr>
                    <w:lastRenderedPageBreak/>
                    <w:t>&lt;https://www.statisticshowto.com/point-biserial-correlation/&gt; [Accessed 25 April 2025].</w:t>
                  </w:r>
                </w:p>
                <w:p w14:paraId="1D1253F3" w14:textId="77777777" w:rsidR="00C440F1" w:rsidRDefault="00C440F1">
                  <w:pPr>
                    <w:divId w:val="251746972"/>
                    <w:rPr>
                      <w:rFonts w:eastAsia="Times New Roman"/>
                    </w:rPr>
                  </w:pPr>
                  <w:r>
                    <w:rPr>
                      <w:rFonts w:eastAsia="Times New Roman"/>
                    </w:rPr>
                    <w:t xml:space="preserve">statisticshowto.com, 2021. </w:t>
                  </w:r>
                  <w:r>
                    <w:rPr>
                      <w:rFonts w:eastAsia="Times New Roman"/>
                      <w:i/>
                      <w:iCs/>
                    </w:rPr>
                    <w:t>Spearman Rank Correlation (Spearman’s Rho): Definition and How to Calculate it</w:t>
                  </w:r>
                  <w:r>
                    <w:rPr>
                      <w:rFonts w:eastAsia="Times New Roman"/>
                    </w:rPr>
                    <w:t>. [online] statisticshowto.com. Available at: &lt;https://www.statisticshowto.com/probability-and-statistics/correlation-coefficient-formula/spearman-rank-correlation-definition-calculate/&gt; [Accessed 25 April 2025].</w:t>
                  </w:r>
                </w:p>
                <w:p w14:paraId="632B5190" w14:textId="77777777" w:rsidR="00C440F1" w:rsidRDefault="00C440F1">
                  <w:pPr>
                    <w:divId w:val="671841102"/>
                    <w:rPr>
                      <w:rFonts w:eastAsia="Times New Roman"/>
                    </w:rPr>
                  </w:pPr>
                  <w:r>
                    <w:rPr>
                      <w:rFonts w:eastAsia="Times New Roman"/>
                    </w:rPr>
                    <w:t xml:space="preserve">statisticshowto.com, 2025. </w:t>
                  </w:r>
                  <w:r>
                    <w:rPr>
                      <w:rFonts w:eastAsia="Times New Roman"/>
                      <w:i/>
                      <w:iCs/>
                    </w:rPr>
                    <w:t>Winsorize: Definition, Examples in Easy Steps</w:t>
                  </w:r>
                  <w:r>
                    <w:rPr>
                      <w:rFonts w:eastAsia="Times New Roman"/>
                    </w:rPr>
                    <w:t>. [online] statisticshowto.com. Available at: &lt;https://www.statisticshowto.com/winsorize/&gt; [Accessed 25 April 2025].</w:t>
                  </w:r>
                </w:p>
                <w:p w14:paraId="2352DD91" w14:textId="0FE4FBAC" w:rsidR="002B026E" w:rsidRPr="00E132E2" w:rsidRDefault="00C440F1" w:rsidP="00E132E2">
                  <w:pPr>
                    <w:divId w:val="133182066"/>
                    <w:rPr>
                      <w:rFonts w:eastAsia="Times New Roman"/>
                    </w:rPr>
                  </w:pPr>
                  <w:r>
                    <w:rPr>
                      <w:rFonts w:eastAsia="Times New Roman"/>
                    </w:rPr>
                    <w:t> </w:t>
                  </w:r>
                </w:p>
              </w:sdtContent>
            </w:sdt>
          </w:sdtContent>
        </w:sdt>
      </w:sdtContent>
    </w:sdt>
    <w:sectPr w:rsidR="002B026E" w:rsidRPr="00E132E2" w:rsidSect="00EA7FE5">
      <w:footerReference w:type="default" r:id="rId4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58B2DC" w14:textId="77777777" w:rsidR="00A7473F" w:rsidRDefault="00A7473F" w:rsidP="00D63AF9">
      <w:pPr>
        <w:spacing w:after="0" w:line="240" w:lineRule="auto"/>
      </w:pPr>
      <w:r>
        <w:separator/>
      </w:r>
    </w:p>
  </w:endnote>
  <w:endnote w:type="continuationSeparator" w:id="0">
    <w:p w14:paraId="74649638" w14:textId="77777777" w:rsidR="00A7473F" w:rsidRDefault="00A7473F" w:rsidP="00D63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7693643"/>
      <w:docPartObj>
        <w:docPartGallery w:val="Page Numbers (Bottom of Page)"/>
        <w:docPartUnique/>
      </w:docPartObj>
    </w:sdtPr>
    <w:sdtEndPr>
      <w:rPr>
        <w:noProof/>
      </w:rPr>
    </w:sdtEndPr>
    <w:sdtContent>
      <w:p w14:paraId="1EAF547D" w14:textId="2566BDC8" w:rsidR="00D63AF9" w:rsidRDefault="00D63AF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F46A50" w14:textId="77777777" w:rsidR="00D63AF9" w:rsidRDefault="00D63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70677C" w14:textId="77777777" w:rsidR="00A7473F" w:rsidRDefault="00A7473F" w:rsidP="00D63AF9">
      <w:pPr>
        <w:spacing w:after="0" w:line="240" w:lineRule="auto"/>
      </w:pPr>
      <w:r>
        <w:separator/>
      </w:r>
    </w:p>
  </w:footnote>
  <w:footnote w:type="continuationSeparator" w:id="0">
    <w:p w14:paraId="69043E29" w14:textId="77777777" w:rsidR="00A7473F" w:rsidRDefault="00A7473F" w:rsidP="00D63A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C96128"/>
    <w:multiLevelType w:val="hybridMultilevel"/>
    <w:tmpl w:val="F9D2ACE8"/>
    <w:lvl w:ilvl="0" w:tplc="1C09000F">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 w15:restartNumberingAfterBreak="0">
    <w:nsid w:val="4B401731"/>
    <w:multiLevelType w:val="hybridMultilevel"/>
    <w:tmpl w:val="CCC6561A"/>
    <w:lvl w:ilvl="0" w:tplc="1C09000F">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2" w15:restartNumberingAfterBreak="0">
    <w:nsid w:val="4D5879FE"/>
    <w:multiLevelType w:val="hybridMultilevel"/>
    <w:tmpl w:val="ACB299E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5CBF4751"/>
    <w:multiLevelType w:val="hybridMultilevel"/>
    <w:tmpl w:val="1B4ED9A8"/>
    <w:lvl w:ilvl="0" w:tplc="9056A06E">
      <w:start w:val="5"/>
      <w:numFmt w:val="bullet"/>
      <w:lvlText w:val="-"/>
      <w:lvlJc w:val="left"/>
      <w:pPr>
        <w:ind w:left="720" w:hanging="360"/>
      </w:pPr>
      <w:rPr>
        <w:rFonts w:ascii="Aptos" w:eastAsiaTheme="minorHAnsi" w:hAnsi="Apto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68E15688"/>
    <w:multiLevelType w:val="hybridMultilevel"/>
    <w:tmpl w:val="0D689C60"/>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71564317"/>
    <w:multiLevelType w:val="multilevel"/>
    <w:tmpl w:val="1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7F0C4DBA"/>
    <w:multiLevelType w:val="hybridMultilevel"/>
    <w:tmpl w:val="0B3E8558"/>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292176251">
    <w:abstractNumId w:val="3"/>
  </w:num>
  <w:num w:numId="2" w16cid:durableId="1344437822">
    <w:abstractNumId w:val="2"/>
  </w:num>
  <w:num w:numId="3" w16cid:durableId="1831091950">
    <w:abstractNumId w:val="5"/>
  </w:num>
  <w:num w:numId="4" w16cid:durableId="764613169">
    <w:abstractNumId w:val="6"/>
  </w:num>
  <w:num w:numId="5" w16cid:durableId="1209146125">
    <w:abstractNumId w:val="4"/>
  </w:num>
  <w:num w:numId="6" w16cid:durableId="172886120">
    <w:abstractNumId w:val="0"/>
  </w:num>
  <w:num w:numId="7" w16cid:durableId="12637593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A78"/>
    <w:rsid w:val="00012C96"/>
    <w:rsid w:val="00095E9B"/>
    <w:rsid w:val="000C471B"/>
    <w:rsid w:val="000D112C"/>
    <w:rsid w:val="00155BD1"/>
    <w:rsid w:val="00174EF9"/>
    <w:rsid w:val="001C60A2"/>
    <w:rsid w:val="001D2983"/>
    <w:rsid w:val="001E3427"/>
    <w:rsid w:val="001F0AC2"/>
    <w:rsid w:val="001F3B19"/>
    <w:rsid w:val="00231953"/>
    <w:rsid w:val="0026321A"/>
    <w:rsid w:val="002B0176"/>
    <w:rsid w:val="002B026E"/>
    <w:rsid w:val="002D46AC"/>
    <w:rsid w:val="002D705D"/>
    <w:rsid w:val="002E2D91"/>
    <w:rsid w:val="002E7FD9"/>
    <w:rsid w:val="0032579F"/>
    <w:rsid w:val="00336255"/>
    <w:rsid w:val="003436A2"/>
    <w:rsid w:val="00371C37"/>
    <w:rsid w:val="003D134E"/>
    <w:rsid w:val="003F1DD0"/>
    <w:rsid w:val="00414A6D"/>
    <w:rsid w:val="004B56A4"/>
    <w:rsid w:val="005232CB"/>
    <w:rsid w:val="005247D0"/>
    <w:rsid w:val="00560681"/>
    <w:rsid w:val="005847BD"/>
    <w:rsid w:val="005A5790"/>
    <w:rsid w:val="005B4EE9"/>
    <w:rsid w:val="006109F5"/>
    <w:rsid w:val="00647186"/>
    <w:rsid w:val="00663A18"/>
    <w:rsid w:val="006653D3"/>
    <w:rsid w:val="00687B37"/>
    <w:rsid w:val="006B7200"/>
    <w:rsid w:val="0070231B"/>
    <w:rsid w:val="00712A78"/>
    <w:rsid w:val="007374F8"/>
    <w:rsid w:val="00737819"/>
    <w:rsid w:val="0076539E"/>
    <w:rsid w:val="007A39CC"/>
    <w:rsid w:val="007D4D04"/>
    <w:rsid w:val="007E014E"/>
    <w:rsid w:val="00812B95"/>
    <w:rsid w:val="00844F90"/>
    <w:rsid w:val="008642EA"/>
    <w:rsid w:val="0087371E"/>
    <w:rsid w:val="00877B1B"/>
    <w:rsid w:val="00885249"/>
    <w:rsid w:val="00887247"/>
    <w:rsid w:val="0089254D"/>
    <w:rsid w:val="008D1996"/>
    <w:rsid w:val="008D442F"/>
    <w:rsid w:val="008D69A6"/>
    <w:rsid w:val="008F16EF"/>
    <w:rsid w:val="009476E9"/>
    <w:rsid w:val="00974DA2"/>
    <w:rsid w:val="009A6215"/>
    <w:rsid w:val="009B35FD"/>
    <w:rsid w:val="009E0036"/>
    <w:rsid w:val="00A01AFB"/>
    <w:rsid w:val="00A32983"/>
    <w:rsid w:val="00A40670"/>
    <w:rsid w:val="00A56CED"/>
    <w:rsid w:val="00A726AA"/>
    <w:rsid w:val="00A7473F"/>
    <w:rsid w:val="00A8459C"/>
    <w:rsid w:val="00AF0A1A"/>
    <w:rsid w:val="00B45C53"/>
    <w:rsid w:val="00B62E63"/>
    <w:rsid w:val="00B753CF"/>
    <w:rsid w:val="00B7664E"/>
    <w:rsid w:val="00BB6000"/>
    <w:rsid w:val="00BC2E1A"/>
    <w:rsid w:val="00C115F4"/>
    <w:rsid w:val="00C15869"/>
    <w:rsid w:val="00C224A0"/>
    <w:rsid w:val="00C440F1"/>
    <w:rsid w:val="00C864DA"/>
    <w:rsid w:val="00CC41E1"/>
    <w:rsid w:val="00D26298"/>
    <w:rsid w:val="00D63AF9"/>
    <w:rsid w:val="00D65E9F"/>
    <w:rsid w:val="00DC371C"/>
    <w:rsid w:val="00DD0DDC"/>
    <w:rsid w:val="00DD337F"/>
    <w:rsid w:val="00DE10F9"/>
    <w:rsid w:val="00DE1BE3"/>
    <w:rsid w:val="00DF741C"/>
    <w:rsid w:val="00E132E2"/>
    <w:rsid w:val="00E26464"/>
    <w:rsid w:val="00E84AE4"/>
    <w:rsid w:val="00EA7FE5"/>
    <w:rsid w:val="00EC1A67"/>
    <w:rsid w:val="00EC6C51"/>
    <w:rsid w:val="00ED2500"/>
    <w:rsid w:val="00EE2F37"/>
    <w:rsid w:val="00EF1A63"/>
    <w:rsid w:val="00F523D4"/>
    <w:rsid w:val="00F83E86"/>
    <w:rsid w:val="00F8661E"/>
    <w:rsid w:val="00FD3B1F"/>
    <w:rsid w:val="00FE2432"/>
    <w:rsid w:val="00FF4BF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35A81"/>
  <w15:chartTrackingRefBased/>
  <w15:docId w15:val="{A9A249DE-8F74-4F60-9BA3-CB367940D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2A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12A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12A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12A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12A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12A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2A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2A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2A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2A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12A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12A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12A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12A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12A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2A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2A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2A78"/>
    <w:rPr>
      <w:rFonts w:eastAsiaTheme="majorEastAsia" w:cstheme="majorBidi"/>
      <w:color w:val="272727" w:themeColor="text1" w:themeTint="D8"/>
    </w:rPr>
  </w:style>
  <w:style w:type="paragraph" w:styleId="Title">
    <w:name w:val="Title"/>
    <w:basedOn w:val="Normal"/>
    <w:next w:val="Normal"/>
    <w:link w:val="TitleChar"/>
    <w:uiPriority w:val="10"/>
    <w:qFormat/>
    <w:rsid w:val="00712A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2A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2A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2A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2A78"/>
    <w:pPr>
      <w:spacing w:before="160"/>
      <w:jc w:val="center"/>
    </w:pPr>
    <w:rPr>
      <w:i/>
      <w:iCs/>
      <w:color w:val="404040" w:themeColor="text1" w:themeTint="BF"/>
    </w:rPr>
  </w:style>
  <w:style w:type="character" w:customStyle="1" w:styleId="QuoteChar">
    <w:name w:val="Quote Char"/>
    <w:basedOn w:val="DefaultParagraphFont"/>
    <w:link w:val="Quote"/>
    <w:uiPriority w:val="29"/>
    <w:rsid w:val="00712A78"/>
    <w:rPr>
      <w:i/>
      <w:iCs/>
      <w:color w:val="404040" w:themeColor="text1" w:themeTint="BF"/>
    </w:rPr>
  </w:style>
  <w:style w:type="paragraph" w:styleId="ListParagraph">
    <w:name w:val="List Paragraph"/>
    <w:basedOn w:val="Normal"/>
    <w:uiPriority w:val="34"/>
    <w:qFormat/>
    <w:rsid w:val="00712A78"/>
    <w:pPr>
      <w:ind w:left="720"/>
      <w:contextualSpacing/>
    </w:pPr>
  </w:style>
  <w:style w:type="character" w:styleId="IntenseEmphasis">
    <w:name w:val="Intense Emphasis"/>
    <w:basedOn w:val="DefaultParagraphFont"/>
    <w:uiPriority w:val="21"/>
    <w:qFormat/>
    <w:rsid w:val="00712A78"/>
    <w:rPr>
      <w:i/>
      <w:iCs/>
      <w:color w:val="0F4761" w:themeColor="accent1" w:themeShade="BF"/>
    </w:rPr>
  </w:style>
  <w:style w:type="paragraph" w:styleId="IntenseQuote">
    <w:name w:val="Intense Quote"/>
    <w:basedOn w:val="Normal"/>
    <w:next w:val="Normal"/>
    <w:link w:val="IntenseQuoteChar"/>
    <w:uiPriority w:val="30"/>
    <w:qFormat/>
    <w:rsid w:val="00712A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2A78"/>
    <w:rPr>
      <w:i/>
      <w:iCs/>
      <w:color w:val="0F4761" w:themeColor="accent1" w:themeShade="BF"/>
    </w:rPr>
  </w:style>
  <w:style w:type="character" w:styleId="IntenseReference">
    <w:name w:val="Intense Reference"/>
    <w:basedOn w:val="DefaultParagraphFont"/>
    <w:uiPriority w:val="32"/>
    <w:qFormat/>
    <w:rsid w:val="00712A78"/>
    <w:rPr>
      <w:b/>
      <w:bCs/>
      <w:smallCaps/>
      <w:color w:val="0F4761" w:themeColor="accent1" w:themeShade="BF"/>
      <w:spacing w:val="5"/>
    </w:rPr>
  </w:style>
  <w:style w:type="character" w:styleId="Hyperlink">
    <w:name w:val="Hyperlink"/>
    <w:basedOn w:val="DefaultParagraphFont"/>
    <w:uiPriority w:val="99"/>
    <w:unhideWhenUsed/>
    <w:rsid w:val="009E0036"/>
    <w:rPr>
      <w:color w:val="467886" w:themeColor="hyperlink"/>
      <w:u w:val="single"/>
    </w:rPr>
  </w:style>
  <w:style w:type="character" w:styleId="UnresolvedMention">
    <w:name w:val="Unresolved Mention"/>
    <w:basedOn w:val="DefaultParagraphFont"/>
    <w:uiPriority w:val="99"/>
    <w:semiHidden/>
    <w:unhideWhenUsed/>
    <w:rsid w:val="009E0036"/>
    <w:rPr>
      <w:color w:val="605E5C"/>
      <w:shd w:val="clear" w:color="auto" w:fill="E1DFDD"/>
    </w:rPr>
  </w:style>
  <w:style w:type="character" w:styleId="FollowedHyperlink">
    <w:name w:val="FollowedHyperlink"/>
    <w:basedOn w:val="DefaultParagraphFont"/>
    <w:uiPriority w:val="99"/>
    <w:semiHidden/>
    <w:unhideWhenUsed/>
    <w:rsid w:val="00FE2432"/>
    <w:rPr>
      <w:color w:val="96607D" w:themeColor="followedHyperlink"/>
      <w:u w:val="single"/>
    </w:rPr>
  </w:style>
  <w:style w:type="character" w:styleId="PlaceholderText">
    <w:name w:val="Placeholder Text"/>
    <w:basedOn w:val="DefaultParagraphFont"/>
    <w:uiPriority w:val="99"/>
    <w:semiHidden/>
    <w:rsid w:val="0087371E"/>
    <w:rPr>
      <w:color w:val="666666"/>
    </w:rPr>
  </w:style>
  <w:style w:type="paragraph" w:styleId="NoSpacing">
    <w:name w:val="No Spacing"/>
    <w:link w:val="NoSpacingChar"/>
    <w:uiPriority w:val="1"/>
    <w:qFormat/>
    <w:rsid w:val="00EA7FE5"/>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EA7FE5"/>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D26298"/>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D26298"/>
    <w:pPr>
      <w:spacing w:after="100"/>
    </w:pPr>
  </w:style>
  <w:style w:type="paragraph" w:styleId="TOC2">
    <w:name w:val="toc 2"/>
    <w:basedOn w:val="Normal"/>
    <w:next w:val="Normal"/>
    <w:autoRedefine/>
    <w:uiPriority w:val="39"/>
    <w:unhideWhenUsed/>
    <w:rsid w:val="00D26298"/>
    <w:pPr>
      <w:spacing w:after="100"/>
      <w:ind w:left="240"/>
    </w:pPr>
  </w:style>
  <w:style w:type="paragraph" w:styleId="Header">
    <w:name w:val="header"/>
    <w:basedOn w:val="Normal"/>
    <w:link w:val="HeaderChar"/>
    <w:uiPriority w:val="99"/>
    <w:unhideWhenUsed/>
    <w:rsid w:val="00D63A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3AF9"/>
  </w:style>
  <w:style w:type="paragraph" w:styleId="Footer">
    <w:name w:val="footer"/>
    <w:basedOn w:val="Normal"/>
    <w:link w:val="FooterChar"/>
    <w:uiPriority w:val="99"/>
    <w:unhideWhenUsed/>
    <w:rsid w:val="00D63A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3A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794019">
      <w:bodyDiv w:val="1"/>
      <w:marLeft w:val="0"/>
      <w:marRight w:val="0"/>
      <w:marTop w:val="0"/>
      <w:marBottom w:val="0"/>
      <w:divBdr>
        <w:top w:val="none" w:sz="0" w:space="0" w:color="auto"/>
        <w:left w:val="none" w:sz="0" w:space="0" w:color="auto"/>
        <w:bottom w:val="none" w:sz="0" w:space="0" w:color="auto"/>
        <w:right w:val="none" w:sz="0" w:space="0" w:color="auto"/>
      </w:divBdr>
      <w:divsChild>
        <w:div w:id="1224295789">
          <w:marLeft w:val="0"/>
          <w:marRight w:val="0"/>
          <w:marTop w:val="0"/>
          <w:marBottom w:val="0"/>
          <w:divBdr>
            <w:top w:val="none" w:sz="0" w:space="0" w:color="auto"/>
            <w:left w:val="none" w:sz="0" w:space="0" w:color="auto"/>
            <w:bottom w:val="none" w:sz="0" w:space="0" w:color="auto"/>
            <w:right w:val="none" w:sz="0" w:space="0" w:color="auto"/>
          </w:divBdr>
        </w:div>
        <w:div w:id="125778305">
          <w:marLeft w:val="0"/>
          <w:marRight w:val="0"/>
          <w:marTop w:val="0"/>
          <w:marBottom w:val="0"/>
          <w:divBdr>
            <w:top w:val="none" w:sz="0" w:space="0" w:color="auto"/>
            <w:left w:val="none" w:sz="0" w:space="0" w:color="auto"/>
            <w:bottom w:val="none" w:sz="0" w:space="0" w:color="auto"/>
            <w:right w:val="none" w:sz="0" w:space="0" w:color="auto"/>
          </w:divBdr>
        </w:div>
        <w:div w:id="866064458">
          <w:marLeft w:val="0"/>
          <w:marRight w:val="0"/>
          <w:marTop w:val="0"/>
          <w:marBottom w:val="0"/>
          <w:divBdr>
            <w:top w:val="none" w:sz="0" w:space="0" w:color="auto"/>
            <w:left w:val="none" w:sz="0" w:space="0" w:color="auto"/>
            <w:bottom w:val="none" w:sz="0" w:space="0" w:color="auto"/>
            <w:right w:val="none" w:sz="0" w:space="0" w:color="auto"/>
          </w:divBdr>
        </w:div>
      </w:divsChild>
    </w:div>
    <w:div w:id="91048101">
      <w:bodyDiv w:val="1"/>
      <w:marLeft w:val="0"/>
      <w:marRight w:val="0"/>
      <w:marTop w:val="0"/>
      <w:marBottom w:val="0"/>
      <w:divBdr>
        <w:top w:val="none" w:sz="0" w:space="0" w:color="auto"/>
        <w:left w:val="none" w:sz="0" w:space="0" w:color="auto"/>
        <w:bottom w:val="none" w:sz="0" w:space="0" w:color="auto"/>
        <w:right w:val="none" w:sz="0" w:space="0" w:color="auto"/>
      </w:divBdr>
      <w:divsChild>
        <w:div w:id="1598753277">
          <w:marLeft w:val="0"/>
          <w:marRight w:val="0"/>
          <w:marTop w:val="0"/>
          <w:marBottom w:val="0"/>
          <w:divBdr>
            <w:top w:val="none" w:sz="0" w:space="0" w:color="auto"/>
            <w:left w:val="none" w:sz="0" w:space="0" w:color="auto"/>
            <w:bottom w:val="none" w:sz="0" w:space="0" w:color="auto"/>
            <w:right w:val="none" w:sz="0" w:space="0" w:color="auto"/>
          </w:divBdr>
        </w:div>
      </w:divsChild>
    </w:div>
    <w:div w:id="128593844">
      <w:bodyDiv w:val="1"/>
      <w:marLeft w:val="0"/>
      <w:marRight w:val="0"/>
      <w:marTop w:val="0"/>
      <w:marBottom w:val="0"/>
      <w:divBdr>
        <w:top w:val="none" w:sz="0" w:space="0" w:color="auto"/>
        <w:left w:val="none" w:sz="0" w:space="0" w:color="auto"/>
        <w:bottom w:val="none" w:sz="0" w:space="0" w:color="auto"/>
        <w:right w:val="none" w:sz="0" w:space="0" w:color="auto"/>
      </w:divBdr>
      <w:divsChild>
        <w:div w:id="1817641737">
          <w:marLeft w:val="0"/>
          <w:marRight w:val="0"/>
          <w:marTop w:val="0"/>
          <w:marBottom w:val="0"/>
          <w:divBdr>
            <w:top w:val="none" w:sz="0" w:space="0" w:color="auto"/>
            <w:left w:val="none" w:sz="0" w:space="0" w:color="auto"/>
            <w:bottom w:val="none" w:sz="0" w:space="0" w:color="auto"/>
            <w:right w:val="none" w:sz="0" w:space="0" w:color="auto"/>
          </w:divBdr>
        </w:div>
        <w:div w:id="554971142">
          <w:marLeft w:val="0"/>
          <w:marRight w:val="0"/>
          <w:marTop w:val="0"/>
          <w:marBottom w:val="0"/>
          <w:divBdr>
            <w:top w:val="none" w:sz="0" w:space="0" w:color="auto"/>
            <w:left w:val="none" w:sz="0" w:space="0" w:color="auto"/>
            <w:bottom w:val="none" w:sz="0" w:space="0" w:color="auto"/>
            <w:right w:val="none" w:sz="0" w:space="0" w:color="auto"/>
          </w:divBdr>
        </w:div>
      </w:divsChild>
    </w:div>
    <w:div w:id="176818200">
      <w:bodyDiv w:val="1"/>
      <w:marLeft w:val="0"/>
      <w:marRight w:val="0"/>
      <w:marTop w:val="0"/>
      <w:marBottom w:val="0"/>
      <w:divBdr>
        <w:top w:val="none" w:sz="0" w:space="0" w:color="auto"/>
        <w:left w:val="none" w:sz="0" w:space="0" w:color="auto"/>
        <w:bottom w:val="none" w:sz="0" w:space="0" w:color="auto"/>
        <w:right w:val="none" w:sz="0" w:space="0" w:color="auto"/>
      </w:divBdr>
      <w:divsChild>
        <w:div w:id="1401633344">
          <w:marLeft w:val="0"/>
          <w:marRight w:val="0"/>
          <w:marTop w:val="0"/>
          <w:marBottom w:val="0"/>
          <w:divBdr>
            <w:top w:val="none" w:sz="0" w:space="0" w:color="auto"/>
            <w:left w:val="none" w:sz="0" w:space="0" w:color="auto"/>
            <w:bottom w:val="none" w:sz="0" w:space="0" w:color="auto"/>
            <w:right w:val="none" w:sz="0" w:space="0" w:color="auto"/>
          </w:divBdr>
        </w:div>
        <w:div w:id="744552">
          <w:marLeft w:val="0"/>
          <w:marRight w:val="0"/>
          <w:marTop w:val="0"/>
          <w:marBottom w:val="0"/>
          <w:divBdr>
            <w:top w:val="none" w:sz="0" w:space="0" w:color="auto"/>
            <w:left w:val="none" w:sz="0" w:space="0" w:color="auto"/>
            <w:bottom w:val="none" w:sz="0" w:space="0" w:color="auto"/>
            <w:right w:val="none" w:sz="0" w:space="0" w:color="auto"/>
          </w:divBdr>
        </w:div>
        <w:div w:id="235169366">
          <w:marLeft w:val="0"/>
          <w:marRight w:val="0"/>
          <w:marTop w:val="0"/>
          <w:marBottom w:val="0"/>
          <w:divBdr>
            <w:top w:val="none" w:sz="0" w:space="0" w:color="auto"/>
            <w:left w:val="none" w:sz="0" w:space="0" w:color="auto"/>
            <w:bottom w:val="none" w:sz="0" w:space="0" w:color="auto"/>
            <w:right w:val="none" w:sz="0" w:space="0" w:color="auto"/>
          </w:divBdr>
        </w:div>
        <w:div w:id="304235598">
          <w:marLeft w:val="0"/>
          <w:marRight w:val="0"/>
          <w:marTop w:val="0"/>
          <w:marBottom w:val="0"/>
          <w:divBdr>
            <w:top w:val="none" w:sz="0" w:space="0" w:color="auto"/>
            <w:left w:val="none" w:sz="0" w:space="0" w:color="auto"/>
            <w:bottom w:val="none" w:sz="0" w:space="0" w:color="auto"/>
            <w:right w:val="none" w:sz="0" w:space="0" w:color="auto"/>
          </w:divBdr>
        </w:div>
        <w:div w:id="946499229">
          <w:marLeft w:val="0"/>
          <w:marRight w:val="0"/>
          <w:marTop w:val="0"/>
          <w:marBottom w:val="0"/>
          <w:divBdr>
            <w:top w:val="none" w:sz="0" w:space="0" w:color="auto"/>
            <w:left w:val="none" w:sz="0" w:space="0" w:color="auto"/>
            <w:bottom w:val="none" w:sz="0" w:space="0" w:color="auto"/>
            <w:right w:val="none" w:sz="0" w:space="0" w:color="auto"/>
          </w:divBdr>
        </w:div>
        <w:div w:id="1086732327">
          <w:marLeft w:val="0"/>
          <w:marRight w:val="0"/>
          <w:marTop w:val="0"/>
          <w:marBottom w:val="0"/>
          <w:divBdr>
            <w:top w:val="none" w:sz="0" w:space="0" w:color="auto"/>
            <w:left w:val="none" w:sz="0" w:space="0" w:color="auto"/>
            <w:bottom w:val="none" w:sz="0" w:space="0" w:color="auto"/>
            <w:right w:val="none" w:sz="0" w:space="0" w:color="auto"/>
          </w:divBdr>
        </w:div>
      </w:divsChild>
    </w:div>
    <w:div w:id="222765289">
      <w:bodyDiv w:val="1"/>
      <w:marLeft w:val="0"/>
      <w:marRight w:val="0"/>
      <w:marTop w:val="0"/>
      <w:marBottom w:val="0"/>
      <w:divBdr>
        <w:top w:val="none" w:sz="0" w:space="0" w:color="auto"/>
        <w:left w:val="none" w:sz="0" w:space="0" w:color="auto"/>
        <w:bottom w:val="none" w:sz="0" w:space="0" w:color="auto"/>
        <w:right w:val="none" w:sz="0" w:space="0" w:color="auto"/>
      </w:divBdr>
      <w:divsChild>
        <w:div w:id="871501469">
          <w:marLeft w:val="0"/>
          <w:marRight w:val="0"/>
          <w:marTop w:val="0"/>
          <w:marBottom w:val="0"/>
          <w:divBdr>
            <w:top w:val="none" w:sz="0" w:space="0" w:color="auto"/>
            <w:left w:val="none" w:sz="0" w:space="0" w:color="auto"/>
            <w:bottom w:val="none" w:sz="0" w:space="0" w:color="auto"/>
            <w:right w:val="none" w:sz="0" w:space="0" w:color="auto"/>
          </w:divBdr>
        </w:div>
        <w:div w:id="145511144">
          <w:marLeft w:val="0"/>
          <w:marRight w:val="0"/>
          <w:marTop w:val="0"/>
          <w:marBottom w:val="0"/>
          <w:divBdr>
            <w:top w:val="none" w:sz="0" w:space="0" w:color="auto"/>
            <w:left w:val="none" w:sz="0" w:space="0" w:color="auto"/>
            <w:bottom w:val="none" w:sz="0" w:space="0" w:color="auto"/>
            <w:right w:val="none" w:sz="0" w:space="0" w:color="auto"/>
          </w:divBdr>
        </w:div>
        <w:div w:id="86659805">
          <w:marLeft w:val="0"/>
          <w:marRight w:val="0"/>
          <w:marTop w:val="0"/>
          <w:marBottom w:val="0"/>
          <w:divBdr>
            <w:top w:val="none" w:sz="0" w:space="0" w:color="auto"/>
            <w:left w:val="none" w:sz="0" w:space="0" w:color="auto"/>
            <w:bottom w:val="none" w:sz="0" w:space="0" w:color="auto"/>
            <w:right w:val="none" w:sz="0" w:space="0" w:color="auto"/>
          </w:divBdr>
        </w:div>
        <w:div w:id="636883359">
          <w:marLeft w:val="0"/>
          <w:marRight w:val="0"/>
          <w:marTop w:val="0"/>
          <w:marBottom w:val="0"/>
          <w:divBdr>
            <w:top w:val="none" w:sz="0" w:space="0" w:color="auto"/>
            <w:left w:val="none" w:sz="0" w:space="0" w:color="auto"/>
            <w:bottom w:val="none" w:sz="0" w:space="0" w:color="auto"/>
            <w:right w:val="none" w:sz="0" w:space="0" w:color="auto"/>
          </w:divBdr>
        </w:div>
        <w:div w:id="2099326021">
          <w:marLeft w:val="0"/>
          <w:marRight w:val="0"/>
          <w:marTop w:val="0"/>
          <w:marBottom w:val="0"/>
          <w:divBdr>
            <w:top w:val="none" w:sz="0" w:space="0" w:color="auto"/>
            <w:left w:val="none" w:sz="0" w:space="0" w:color="auto"/>
            <w:bottom w:val="none" w:sz="0" w:space="0" w:color="auto"/>
            <w:right w:val="none" w:sz="0" w:space="0" w:color="auto"/>
          </w:divBdr>
        </w:div>
        <w:div w:id="1842892721">
          <w:marLeft w:val="0"/>
          <w:marRight w:val="0"/>
          <w:marTop w:val="0"/>
          <w:marBottom w:val="0"/>
          <w:divBdr>
            <w:top w:val="none" w:sz="0" w:space="0" w:color="auto"/>
            <w:left w:val="none" w:sz="0" w:space="0" w:color="auto"/>
            <w:bottom w:val="none" w:sz="0" w:space="0" w:color="auto"/>
            <w:right w:val="none" w:sz="0" w:space="0" w:color="auto"/>
          </w:divBdr>
        </w:div>
        <w:div w:id="1750806200">
          <w:marLeft w:val="0"/>
          <w:marRight w:val="0"/>
          <w:marTop w:val="0"/>
          <w:marBottom w:val="0"/>
          <w:divBdr>
            <w:top w:val="none" w:sz="0" w:space="0" w:color="auto"/>
            <w:left w:val="none" w:sz="0" w:space="0" w:color="auto"/>
            <w:bottom w:val="none" w:sz="0" w:space="0" w:color="auto"/>
            <w:right w:val="none" w:sz="0" w:space="0" w:color="auto"/>
          </w:divBdr>
        </w:div>
      </w:divsChild>
    </w:div>
    <w:div w:id="260996152">
      <w:bodyDiv w:val="1"/>
      <w:marLeft w:val="0"/>
      <w:marRight w:val="0"/>
      <w:marTop w:val="0"/>
      <w:marBottom w:val="0"/>
      <w:divBdr>
        <w:top w:val="none" w:sz="0" w:space="0" w:color="auto"/>
        <w:left w:val="none" w:sz="0" w:space="0" w:color="auto"/>
        <w:bottom w:val="none" w:sz="0" w:space="0" w:color="auto"/>
        <w:right w:val="none" w:sz="0" w:space="0" w:color="auto"/>
      </w:divBdr>
      <w:divsChild>
        <w:div w:id="298803420">
          <w:marLeft w:val="0"/>
          <w:marRight w:val="0"/>
          <w:marTop w:val="0"/>
          <w:marBottom w:val="0"/>
          <w:divBdr>
            <w:top w:val="none" w:sz="0" w:space="0" w:color="auto"/>
            <w:left w:val="none" w:sz="0" w:space="0" w:color="auto"/>
            <w:bottom w:val="none" w:sz="0" w:space="0" w:color="auto"/>
            <w:right w:val="none" w:sz="0" w:space="0" w:color="auto"/>
          </w:divBdr>
        </w:div>
      </w:divsChild>
    </w:div>
    <w:div w:id="267734982">
      <w:bodyDiv w:val="1"/>
      <w:marLeft w:val="0"/>
      <w:marRight w:val="0"/>
      <w:marTop w:val="0"/>
      <w:marBottom w:val="0"/>
      <w:divBdr>
        <w:top w:val="none" w:sz="0" w:space="0" w:color="auto"/>
        <w:left w:val="none" w:sz="0" w:space="0" w:color="auto"/>
        <w:bottom w:val="none" w:sz="0" w:space="0" w:color="auto"/>
        <w:right w:val="none" w:sz="0" w:space="0" w:color="auto"/>
      </w:divBdr>
      <w:divsChild>
        <w:div w:id="805858711">
          <w:marLeft w:val="0"/>
          <w:marRight w:val="0"/>
          <w:marTop w:val="0"/>
          <w:marBottom w:val="0"/>
          <w:divBdr>
            <w:top w:val="none" w:sz="0" w:space="0" w:color="auto"/>
            <w:left w:val="none" w:sz="0" w:space="0" w:color="auto"/>
            <w:bottom w:val="none" w:sz="0" w:space="0" w:color="auto"/>
            <w:right w:val="none" w:sz="0" w:space="0" w:color="auto"/>
          </w:divBdr>
        </w:div>
        <w:div w:id="1572932614">
          <w:marLeft w:val="0"/>
          <w:marRight w:val="0"/>
          <w:marTop w:val="0"/>
          <w:marBottom w:val="0"/>
          <w:divBdr>
            <w:top w:val="none" w:sz="0" w:space="0" w:color="auto"/>
            <w:left w:val="none" w:sz="0" w:space="0" w:color="auto"/>
            <w:bottom w:val="none" w:sz="0" w:space="0" w:color="auto"/>
            <w:right w:val="none" w:sz="0" w:space="0" w:color="auto"/>
          </w:divBdr>
        </w:div>
        <w:div w:id="245040876">
          <w:marLeft w:val="0"/>
          <w:marRight w:val="0"/>
          <w:marTop w:val="0"/>
          <w:marBottom w:val="0"/>
          <w:divBdr>
            <w:top w:val="none" w:sz="0" w:space="0" w:color="auto"/>
            <w:left w:val="none" w:sz="0" w:space="0" w:color="auto"/>
            <w:bottom w:val="none" w:sz="0" w:space="0" w:color="auto"/>
            <w:right w:val="none" w:sz="0" w:space="0" w:color="auto"/>
          </w:divBdr>
        </w:div>
        <w:div w:id="71897768">
          <w:marLeft w:val="0"/>
          <w:marRight w:val="0"/>
          <w:marTop w:val="0"/>
          <w:marBottom w:val="0"/>
          <w:divBdr>
            <w:top w:val="none" w:sz="0" w:space="0" w:color="auto"/>
            <w:left w:val="none" w:sz="0" w:space="0" w:color="auto"/>
            <w:bottom w:val="none" w:sz="0" w:space="0" w:color="auto"/>
            <w:right w:val="none" w:sz="0" w:space="0" w:color="auto"/>
          </w:divBdr>
        </w:div>
        <w:div w:id="212540976">
          <w:marLeft w:val="0"/>
          <w:marRight w:val="0"/>
          <w:marTop w:val="0"/>
          <w:marBottom w:val="0"/>
          <w:divBdr>
            <w:top w:val="none" w:sz="0" w:space="0" w:color="auto"/>
            <w:left w:val="none" w:sz="0" w:space="0" w:color="auto"/>
            <w:bottom w:val="none" w:sz="0" w:space="0" w:color="auto"/>
            <w:right w:val="none" w:sz="0" w:space="0" w:color="auto"/>
          </w:divBdr>
        </w:div>
        <w:div w:id="181822937">
          <w:marLeft w:val="0"/>
          <w:marRight w:val="0"/>
          <w:marTop w:val="0"/>
          <w:marBottom w:val="0"/>
          <w:divBdr>
            <w:top w:val="none" w:sz="0" w:space="0" w:color="auto"/>
            <w:left w:val="none" w:sz="0" w:space="0" w:color="auto"/>
            <w:bottom w:val="none" w:sz="0" w:space="0" w:color="auto"/>
            <w:right w:val="none" w:sz="0" w:space="0" w:color="auto"/>
          </w:divBdr>
        </w:div>
      </w:divsChild>
    </w:div>
    <w:div w:id="336544397">
      <w:bodyDiv w:val="1"/>
      <w:marLeft w:val="0"/>
      <w:marRight w:val="0"/>
      <w:marTop w:val="0"/>
      <w:marBottom w:val="0"/>
      <w:divBdr>
        <w:top w:val="none" w:sz="0" w:space="0" w:color="auto"/>
        <w:left w:val="none" w:sz="0" w:space="0" w:color="auto"/>
        <w:bottom w:val="none" w:sz="0" w:space="0" w:color="auto"/>
        <w:right w:val="none" w:sz="0" w:space="0" w:color="auto"/>
      </w:divBdr>
      <w:divsChild>
        <w:div w:id="345985706">
          <w:marLeft w:val="0"/>
          <w:marRight w:val="0"/>
          <w:marTop w:val="0"/>
          <w:marBottom w:val="0"/>
          <w:divBdr>
            <w:top w:val="none" w:sz="0" w:space="0" w:color="auto"/>
            <w:left w:val="none" w:sz="0" w:space="0" w:color="auto"/>
            <w:bottom w:val="none" w:sz="0" w:space="0" w:color="auto"/>
            <w:right w:val="none" w:sz="0" w:space="0" w:color="auto"/>
          </w:divBdr>
        </w:div>
        <w:div w:id="1432243753">
          <w:marLeft w:val="0"/>
          <w:marRight w:val="0"/>
          <w:marTop w:val="0"/>
          <w:marBottom w:val="0"/>
          <w:divBdr>
            <w:top w:val="none" w:sz="0" w:space="0" w:color="auto"/>
            <w:left w:val="none" w:sz="0" w:space="0" w:color="auto"/>
            <w:bottom w:val="none" w:sz="0" w:space="0" w:color="auto"/>
            <w:right w:val="none" w:sz="0" w:space="0" w:color="auto"/>
          </w:divBdr>
        </w:div>
      </w:divsChild>
    </w:div>
    <w:div w:id="383482216">
      <w:bodyDiv w:val="1"/>
      <w:marLeft w:val="0"/>
      <w:marRight w:val="0"/>
      <w:marTop w:val="0"/>
      <w:marBottom w:val="0"/>
      <w:divBdr>
        <w:top w:val="none" w:sz="0" w:space="0" w:color="auto"/>
        <w:left w:val="none" w:sz="0" w:space="0" w:color="auto"/>
        <w:bottom w:val="none" w:sz="0" w:space="0" w:color="auto"/>
        <w:right w:val="none" w:sz="0" w:space="0" w:color="auto"/>
      </w:divBdr>
      <w:divsChild>
        <w:div w:id="711420936">
          <w:marLeft w:val="0"/>
          <w:marRight w:val="0"/>
          <w:marTop w:val="0"/>
          <w:marBottom w:val="0"/>
          <w:divBdr>
            <w:top w:val="none" w:sz="0" w:space="0" w:color="auto"/>
            <w:left w:val="none" w:sz="0" w:space="0" w:color="auto"/>
            <w:bottom w:val="none" w:sz="0" w:space="0" w:color="auto"/>
            <w:right w:val="none" w:sz="0" w:space="0" w:color="auto"/>
          </w:divBdr>
        </w:div>
        <w:div w:id="716246313">
          <w:marLeft w:val="0"/>
          <w:marRight w:val="0"/>
          <w:marTop w:val="0"/>
          <w:marBottom w:val="0"/>
          <w:divBdr>
            <w:top w:val="none" w:sz="0" w:space="0" w:color="auto"/>
            <w:left w:val="none" w:sz="0" w:space="0" w:color="auto"/>
            <w:bottom w:val="none" w:sz="0" w:space="0" w:color="auto"/>
            <w:right w:val="none" w:sz="0" w:space="0" w:color="auto"/>
          </w:divBdr>
        </w:div>
        <w:div w:id="321930441">
          <w:marLeft w:val="0"/>
          <w:marRight w:val="0"/>
          <w:marTop w:val="0"/>
          <w:marBottom w:val="0"/>
          <w:divBdr>
            <w:top w:val="none" w:sz="0" w:space="0" w:color="auto"/>
            <w:left w:val="none" w:sz="0" w:space="0" w:color="auto"/>
            <w:bottom w:val="none" w:sz="0" w:space="0" w:color="auto"/>
            <w:right w:val="none" w:sz="0" w:space="0" w:color="auto"/>
          </w:divBdr>
        </w:div>
        <w:div w:id="564266009">
          <w:marLeft w:val="0"/>
          <w:marRight w:val="0"/>
          <w:marTop w:val="0"/>
          <w:marBottom w:val="0"/>
          <w:divBdr>
            <w:top w:val="none" w:sz="0" w:space="0" w:color="auto"/>
            <w:left w:val="none" w:sz="0" w:space="0" w:color="auto"/>
            <w:bottom w:val="none" w:sz="0" w:space="0" w:color="auto"/>
            <w:right w:val="none" w:sz="0" w:space="0" w:color="auto"/>
          </w:divBdr>
        </w:div>
        <w:div w:id="1950620644">
          <w:marLeft w:val="0"/>
          <w:marRight w:val="0"/>
          <w:marTop w:val="0"/>
          <w:marBottom w:val="0"/>
          <w:divBdr>
            <w:top w:val="none" w:sz="0" w:space="0" w:color="auto"/>
            <w:left w:val="none" w:sz="0" w:space="0" w:color="auto"/>
            <w:bottom w:val="none" w:sz="0" w:space="0" w:color="auto"/>
            <w:right w:val="none" w:sz="0" w:space="0" w:color="auto"/>
          </w:divBdr>
        </w:div>
      </w:divsChild>
    </w:div>
    <w:div w:id="434667061">
      <w:bodyDiv w:val="1"/>
      <w:marLeft w:val="0"/>
      <w:marRight w:val="0"/>
      <w:marTop w:val="0"/>
      <w:marBottom w:val="0"/>
      <w:divBdr>
        <w:top w:val="none" w:sz="0" w:space="0" w:color="auto"/>
        <w:left w:val="none" w:sz="0" w:space="0" w:color="auto"/>
        <w:bottom w:val="none" w:sz="0" w:space="0" w:color="auto"/>
        <w:right w:val="none" w:sz="0" w:space="0" w:color="auto"/>
      </w:divBdr>
      <w:divsChild>
        <w:div w:id="616059094">
          <w:marLeft w:val="0"/>
          <w:marRight w:val="0"/>
          <w:marTop w:val="0"/>
          <w:marBottom w:val="0"/>
          <w:divBdr>
            <w:top w:val="none" w:sz="0" w:space="0" w:color="auto"/>
            <w:left w:val="none" w:sz="0" w:space="0" w:color="auto"/>
            <w:bottom w:val="none" w:sz="0" w:space="0" w:color="auto"/>
            <w:right w:val="none" w:sz="0" w:space="0" w:color="auto"/>
          </w:divBdr>
        </w:div>
        <w:div w:id="604309478">
          <w:marLeft w:val="0"/>
          <w:marRight w:val="0"/>
          <w:marTop w:val="0"/>
          <w:marBottom w:val="0"/>
          <w:divBdr>
            <w:top w:val="none" w:sz="0" w:space="0" w:color="auto"/>
            <w:left w:val="none" w:sz="0" w:space="0" w:color="auto"/>
            <w:bottom w:val="none" w:sz="0" w:space="0" w:color="auto"/>
            <w:right w:val="none" w:sz="0" w:space="0" w:color="auto"/>
          </w:divBdr>
        </w:div>
        <w:div w:id="1385254345">
          <w:marLeft w:val="0"/>
          <w:marRight w:val="0"/>
          <w:marTop w:val="0"/>
          <w:marBottom w:val="0"/>
          <w:divBdr>
            <w:top w:val="none" w:sz="0" w:space="0" w:color="auto"/>
            <w:left w:val="none" w:sz="0" w:space="0" w:color="auto"/>
            <w:bottom w:val="none" w:sz="0" w:space="0" w:color="auto"/>
            <w:right w:val="none" w:sz="0" w:space="0" w:color="auto"/>
          </w:divBdr>
        </w:div>
        <w:div w:id="276254423">
          <w:marLeft w:val="0"/>
          <w:marRight w:val="0"/>
          <w:marTop w:val="0"/>
          <w:marBottom w:val="0"/>
          <w:divBdr>
            <w:top w:val="none" w:sz="0" w:space="0" w:color="auto"/>
            <w:left w:val="none" w:sz="0" w:space="0" w:color="auto"/>
            <w:bottom w:val="none" w:sz="0" w:space="0" w:color="auto"/>
            <w:right w:val="none" w:sz="0" w:space="0" w:color="auto"/>
          </w:divBdr>
        </w:div>
        <w:div w:id="53702836">
          <w:marLeft w:val="0"/>
          <w:marRight w:val="0"/>
          <w:marTop w:val="0"/>
          <w:marBottom w:val="0"/>
          <w:divBdr>
            <w:top w:val="none" w:sz="0" w:space="0" w:color="auto"/>
            <w:left w:val="none" w:sz="0" w:space="0" w:color="auto"/>
            <w:bottom w:val="none" w:sz="0" w:space="0" w:color="auto"/>
            <w:right w:val="none" w:sz="0" w:space="0" w:color="auto"/>
          </w:divBdr>
        </w:div>
        <w:div w:id="414739835">
          <w:marLeft w:val="0"/>
          <w:marRight w:val="0"/>
          <w:marTop w:val="0"/>
          <w:marBottom w:val="0"/>
          <w:divBdr>
            <w:top w:val="none" w:sz="0" w:space="0" w:color="auto"/>
            <w:left w:val="none" w:sz="0" w:space="0" w:color="auto"/>
            <w:bottom w:val="none" w:sz="0" w:space="0" w:color="auto"/>
            <w:right w:val="none" w:sz="0" w:space="0" w:color="auto"/>
          </w:divBdr>
        </w:div>
        <w:div w:id="114106989">
          <w:marLeft w:val="0"/>
          <w:marRight w:val="0"/>
          <w:marTop w:val="0"/>
          <w:marBottom w:val="0"/>
          <w:divBdr>
            <w:top w:val="none" w:sz="0" w:space="0" w:color="auto"/>
            <w:left w:val="none" w:sz="0" w:space="0" w:color="auto"/>
            <w:bottom w:val="none" w:sz="0" w:space="0" w:color="auto"/>
            <w:right w:val="none" w:sz="0" w:space="0" w:color="auto"/>
          </w:divBdr>
        </w:div>
      </w:divsChild>
    </w:div>
    <w:div w:id="502282359">
      <w:bodyDiv w:val="1"/>
      <w:marLeft w:val="0"/>
      <w:marRight w:val="0"/>
      <w:marTop w:val="0"/>
      <w:marBottom w:val="0"/>
      <w:divBdr>
        <w:top w:val="none" w:sz="0" w:space="0" w:color="auto"/>
        <w:left w:val="none" w:sz="0" w:space="0" w:color="auto"/>
        <w:bottom w:val="none" w:sz="0" w:space="0" w:color="auto"/>
        <w:right w:val="none" w:sz="0" w:space="0" w:color="auto"/>
      </w:divBdr>
      <w:divsChild>
        <w:div w:id="1901164145">
          <w:marLeft w:val="0"/>
          <w:marRight w:val="0"/>
          <w:marTop w:val="0"/>
          <w:marBottom w:val="0"/>
          <w:divBdr>
            <w:top w:val="none" w:sz="0" w:space="0" w:color="auto"/>
            <w:left w:val="none" w:sz="0" w:space="0" w:color="auto"/>
            <w:bottom w:val="none" w:sz="0" w:space="0" w:color="auto"/>
            <w:right w:val="none" w:sz="0" w:space="0" w:color="auto"/>
          </w:divBdr>
        </w:div>
        <w:div w:id="1313828838">
          <w:marLeft w:val="0"/>
          <w:marRight w:val="0"/>
          <w:marTop w:val="0"/>
          <w:marBottom w:val="0"/>
          <w:divBdr>
            <w:top w:val="none" w:sz="0" w:space="0" w:color="auto"/>
            <w:left w:val="none" w:sz="0" w:space="0" w:color="auto"/>
            <w:bottom w:val="none" w:sz="0" w:space="0" w:color="auto"/>
            <w:right w:val="none" w:sz="0" w:space="0" w:color="auto"/>
          </w:divBdr>
        </w:div>
        <w:div w:id="1955751748">
          <w:marLeft w:val="0"/>
          <w:marRight w:val="0"/>
          <w:marTop w:val="0"/>
          <w:marBottom w:val="0"/>
          <w:divBdr>
            <w:top w:val="none" w:sz="0" w:space="0" w:color="auto"/>
            <w:left w:val="none" w:sz="0" w:space="0" w:color="auto"/>
            <w:bottom w:val="none" w:sz="0" w:space="0" w:color="auto"/>
            <w:right w:val="none" w:sz="0" w:space="0" w:color="auto"/>
          </w:divBdr>
        </w:div>
        <w:div w:id="992492755">
          <w:marLeft w:val="0"/>
          <w:marRight w:val="0"/>
          <w:marTop w:val="0"/>
          <w:marBottom w:val="0"/>
          <w:divBdr>
            <w:top w:val="none" w:sz="0" w:space="0" w:color="auto"/>
            <w:left w:val="none" w:sz="0" w:space="0" w:color="auto"/>
            <w:bottom w:val="none" w:sz="0" w:space="0" w:color="auto"/>
            <w:right w:val="none" w:sz="0" w:space="0" w:color="auto"/>
          </w:divBdr>
        </w:div>
        <w:div w:id="1588685236">
          <w:marLeft w:val="0"/>
          <w:marRight w:val="0"/>
          <w:marTop w:val="0"/>
          <w:marBottom w:val="0"/>
          <w:divBdr>
            <w:top w:val="none" w:sz="0" w:space="0" w:color="auto"/>
            <w:left w:val="none" w:sz="0" w:space="0" w:color="auto"/>
            <w:bottom w:val="none" w:sz="0" w:space="0" w:color="auto"/>
            <w:right w:val="none" w:sz="0" w:space="0" w:color="auto"/>
          </w:divBdr>
        </w:div>
        <w:div w:id="533807667">
          <w:marLeft w:val="0"/>
          <w:marRight w:val="0"/>
          <w:marTop w:val="0"/>
          <w:marBottom w:val="0"/>
          <w:divBdr>
            <w:top w:val="none" w:sz="0" w:space="0" w:color="auto"/>
            <w:left w:val="none" w:sz="0" w:space="0" w:color="auto"/>
            <w:bottom w:val="none" w:sz="0" w:space="0" w:color="auto"/>
            <w:right w:val="none" w:sz="0" w:space="0" w:color="auto"/>
          </w:divBdr>
        </w:div>
        <w:div w:id="1941520233">
          <w:marLeft w:val="0"/>
          <w:marRight w:val="0"/>
          <w:marTop w:val="0"/>
          <w:marBottom w:val="0"/>
          <w:divBdr>
            <w:top w:val="none" w:sz="0" w:space="0" w:color="auto"/>
            <w:left w:val="none" w:sz="0" w:space="0" w:color="auto"/>
            <w:bottom w:val="none" w:sz="0" w:space="0" w:color="auto"/>
            <w:right w:val="none" w:sz="0" w:space="0" w:color="auto"/>
          </w:divBdr>
        </w:div>
        <w:div w:id="744647760">
          <w:marLeft w:val="0"/>
          <w:marRight w:val="0"/>
          <w:marTop w:val="0"/>
          <w:marBottom w:val="0"/>
          <w:divBdr>
            <w:top w:val="none" w:sz="0" w:space="0" w:color="auto"/>
            <w:left w:val="none" w:sz="0" w:space="0" w:color="auto"/>
            <w:bottom w:val="none" w:sz="0" w:space="0" w:color="auto"/>
            <w:right w:val="none" w:sz="0" w:space="0" w:color="auto"/>
          </w:divBdr>
        </w:div>
        <w:div w:id="1926303689">
          <w:marLeft w:val="0"/>
          <w:marRight w:val="0"/>
          <w:marTop w:val="0"/>
          <w:marBottom w:val="0"/>
          <w:divBdr>
            <w:top w:val="none" w:sz="0" w:space="0" w:color="auto"/>
            <w:left w:val="none" w:sz="0" w:space="0" w:color="auto"/>
            <w:bottom w:val="none" w:sz="0" w:space="0" w:color="auto"/>
            <w:right w:val="none" w:sz="0" w:space="0" w:color="auto"/>
          </w:divBdr>
        </w:div>
      </w:divsChild>
    </w:div>
    <w:div w:id="592474530">
      <w:bodyDiv w:val="1"/>
      <w:marLeft w:val="0"/>
      <w:marRight w:val="0"/>
      <w:marTop w:val="0"/>
      <w:marBottom w:val="0"/>
      <w:divBdr>
        <w:top w:val="none" w:sz="0" w:space="0" w:color="auto"/>
        <w:left w:val="none" w:sz="0" w:space="0" w:color="auto"/>
        <w:bottom w:val="none" w:sz="0" w:space="0" w:color="auto"/>
        <w:right w:val="none" w:sz="0" w:space="0" w:color="auto"/>
      </w:divBdr>
      <w:divsChild>
        <w:div w:id="1656648114">
          <w:marLeft w:val="0"/>
          <w:marRight w:val="0"/>
          <w:marTop w:val="0"/>
          <w:marBottom w:val="0"/>
          <w:divBdr>
            <w:top w:val="none" w:sz="0" w:space="0" w:color="auto"/>
            <w:left w:val="none" w:sz="0" w:space="0" w:color="auto"/>
            <w:bottom w:val="none" w:sz="0" w:space="0" w:color="auto"/>
            <w:right w:val="none" w:sz="0" w:space="0" w:color="auto"/>
          </w:divBdr>
        </w:div>
        <w:div w:id="85007836">
          <w:marLeft w:val="0"/>
          <w:marRight w:val="0"/>
          <w:marTop w:val="0"/>
          <w:marBottom w:val="0"/>
          <w:divBdr>
            <w:top w:val="none" w:sz="0" w:space="0" w:color="auto"/>
            <w:left w:val="none" w:sz="0" w:space="0" w:color="auto"/>
            <w:bottom w:val="none" w:sz="0" w:space="0" w:color="auto"/>
            <w:right w:val="none" w:sz="0" w:space="0" w:color="auto"/>
          </w:divBdr>
        </w:div>
        <w:div w:id="1393893690">
          <w:marLeft w:val="0"/>
          <w:marRight w:val="0"/>
          <w:marTop w:val="0"/>
          <w:marBottom w:val="0"/>
          <w:divBdr>
            <w:top w:val="none" w:sz="0" w:space="0" w:color="auto"/>
            <w:left w:val="none" w:sz="0" w:space="0" w:color="auto"/>
            <w:bottom w:val="none" w:sz="0" w:space="0" w:color="auto"/>
            <w:right w:val="none" w:sz="0" w:space="0" w:color="auto"/>
          </w:divBdr>
        </w:div>
        <w:div w:id="1401975275">
          <w:marLeft w:val="0"/>
          <w:marRight w:val="0"/>
          <w:marTop w:val="0"/>
          <w:marBottom w:val="0"/>
          <w:divBdr>
            <w:top w:val="none" w:sz="0" w:space="0" w:color="auto"/>
            <w:left w:val="none" w:sz="0" w:space="0" w:color="auto"/>
            <w:bottom w:val="none" w:sz="0" w:space="0" w:color="auto"/>
            <w:right w:val="none" w:sz="0" w:space="0" w:color="auto"/>
          </w:divBdr>
        </w:div>
        <w:div w:id="245765881">
          <w:marLeft w:val="0"/>
          <w:marRight w:val="0"/>
          <w:marTop w:val="0"/>
          <w:marBottom w:val="0"/>
          <w:divBdr>
            <w:top w:val="none" w:sz="0" w:space="0" w:color="auto"/>
            <w:left w:val="none" w:sz="0" w:space="0" w:color="auto"/>
            <w:bottom w:val="none" w:sz="0" w:space="0" w:color="auto"/>
            <w:right w:val="none" w:sz="0" w:space="0" w:color="auto"/>
          </w:divBdr>
        </w:div>
      </w:divsChild>
    </w:div>
    <w:div w:id="602999523">
      <w:bodyDiv w:val="1"/>
      <w:marLeft w:val="0"/>
      <w:marRight w:val="0"/>
      <w:marTop w:val="0"/>
      <w:marBottom w:val="0"/>
      <w:divBdr>
        <w:top w:val="none" w:sz="0" w:space="0" w:color="auto"/>
        <w:left w:val="none" w:sz="0" w:space="0" w:color="auto"/>
        <w:bottom w:val="none" w:sz="0" w:space="0" w:color="auto"/>
        <w:right w:val="none" w:sz="0" w:space="0" w:color="auto"/>
      </w:divBdr>
      <w:divsChild>
        <w:div w:id="974798799">
          <w:marLeft w:val="0"/>
          <w:marRight w:val="0"/>
          <w:marTop w:val="0"/>
          <w:marBottom w:val="0"/>
          <w:divBdr>
            <w:top w:val="none" w:sz="0" w:space="0" w:color="auto"/>
            <w:left w:val="none" w:sz="0" w:space="0" w:color="auto"/>
            <w:bottom w:val="none" w:sz="0" w:space="0" w:color="auto"/>
            <w:right w:val="none" w:sz="0" w:space="0" w:color="auto"/>
          </w:divBdr>
        </w:div>
        <w:div w:id="228031147">
          <w:marLeft w:val="0"/>
          <w:marRight w:val="0"/>
          <w:marTop w:val="0"/>
          <w:marBottom w:val="0"/>
          <w:divBdr>
            <w:top w:val="none" w:sz="0" w:space="0" w:color="auto"/>
            <w:left w:val="none" w:sz="0" w:space="0" w:color="auto"/>
            <w:bottom w:val="none" w:sz="0" w:space="0" w:color="auto"/>
            <w:right w:val="none" w:sz="0" w:space="0" w:color="auto"/>
          </w:divBdr>
        </w:div>
        <w:div w:id="1752461978">
          <w:marLeft w:val="0"/>
          <w:marRight w:val="0"/>
          <w:marTop w:val="0"/>
          <w:marBottom w:val="0"/>
          <w:divBdr>
            <w:top w:val="none" w:sz="0" w:space="0" w:color="auto"/>
            <w:left w:val="none" w:sz="0" w:space="0" w:color="auto"/>
            <w:bottom w:val="none" w:sz="0" w:space="0" w:color="auto"/>
            <w:right w:val="none" w:sz="0" w:space="0" w:color="auto"/>
          </w:divBdr>
        </w:div>
        <w:div w:id="224264258">
          <w:marLeft w:val="0"/>
          <w:marRight w:val="0"/>
          <w:marTop w:val="0"/>
          <w:marBottom w:val="0"/>
          <w:divBdr>
            <w:top w:val="none" w:sz="0" w:space="0" w:color="auto"/>
            <w:left w:val="none" w:sz="0" w:space="0" w:color="auto"/>
            <w:bottom w:val="none" w:sz="0" w:space="0" w:color="auto"/>
            <w:right w:val="none" w:sz="0" w:space="0" w:color="auto"/>
          </w:divBdr>
        </w:div>
        <w:div w:id="1708214663">
          <w:marLeft w:val="0"/>
          <w:marRight w:val="0"/>
          <w:marTop w:val="0"/>
          <w:marBottom w:val="0"/>
          <w:divBdr>
            <w:top w:val="none" w:sz="0" w:space="0" w:color="auto"/>
            <w:left w:val="none" w:sz="0" w:space="0" w:color="auto"/>
            <w:bottom w:val="none" w:sz="0" w:space="0" w:color="auto"/>
            <w:right w:val="none" w:sz="0" w:space="0" w:color="auto"/>
          </w:divBdr>
        </w:div>
        <w:div w:id="705981998">
          <w:marLeft w:val="0"/>
          <w:marRight w:val="0"/>
          <w:marTop w:val="0"/>
          <w:marBottom w:val="0"/>
          <w:divBdr>
            <w:top w:val="none" w:sz="0" w:space="0" w:color="auto"/>
            <w:left w:val="none" w:sz="0" w:space="0" w:color="auto"/>
            <w:bottom w:val="none" w:sz="0" w:space="0" w:color="auto"/>
            <w:right w:val="none" w:sz="0" w:space="0" w:color="auto"/>
          </w:divBdr>
        </w:div>
        <w:div w:id="434786638">
          <w:marLeft w:val="0"/>
          <w:marRight w:val="0"/>
          <w:marTop w:val="0"/>
          <w:marBottom w:val="0"/>
          <w:divBdr>
            <w:top w:val="none" w:sz="0" w:space="0" w:color="auto"/>
            <w:left w:val="none" w:sz="0" w:space="0" w:color="auto"/>
            <w:bottom w:val="none" w:sz="0" w:space="0" w:color="auto"/>
            <w:right w:val="none" w:sz="0" w:space="0" w:color="auto"/>
          </w:divBdr>
        </w:div>
      </w:divsChild>
    </w:div>
    <w:div w:id="669333144">
      <w:bodyDiv w:val="1"/>
      <w:marLeft w:val="0"/>
      <w:marRight w:val="0"/>
      <w:marTop w:val="0"/>
      <w:marBottom w:val="0"/>
      <w:divBdr>
        <w:top w:val="none" w:sz="0" w:space="0" w:color="auto"/>
        <w:left w:val="none" w:sz="0" w:space="0" w:color="auto"/>
        <w:bottom w:val="none" w:sz="0" w:space="0" w:color="auto"/>
        <w:right w:val="none" w:sz="0" w:space="0" w:color="auto"/>
      </w:divBdr>
      <w:divsChild>
        <w:div w:id="1919900693">
          <w:marLeft w:val="0"/>
          <w:marRight w:val="0"/>
          <w:marTop w:val="0"/>
          <w:marBottom w:val="0"/>
          <w:divBdr>
            <w:top w:val="none" w:sz="0" w:space="0" w:color="auto"/>
            <w:left w:val="none" w:sz="0" w:space="0" w:color="auto"/>
            <w:bottom w:val="none" w:sz="0" w:space="0" w:color="auto"/>
            <w:right w:val="none" w:sz="0" w:space="0" w:color="auto"/>
          </w:divBdr>
        </w:div>
        <w:div w:id="611985129">
          <w:marLeft w:val="0"/>
          <w:marRight w:val="0"/>
          <w:marTop w:val="0"/>
          <w:marBottom w:val="0"/>
          <w:divBdr>
            <w:top w:val="none" w:sz="0" w:space="0" w:color="auto"/>
            <w:left w:val="none" w:sz="0" w:space="0" w:color="auto"/>
            <w:bottom w:val="none" w:sz="0" w:space="0" w:color="auto"/>
            <w:right w:val="none" w:sz="0" w:space="0" w:color="auto"/>
          </w:divBdr>
        </w:div>
        <w:div w:id="95561140">
          <w:marLeft w:val="0"/>
          <w:marRight w:val="0"/>
          <w:marTop w:val="0"/>
          <w:marBottom w:val="0"/>
          <w:divBdr>
            <w:top w:val="none" w:sz="0" w:space="0" w:color="auto"/>
            <w:left w:val="none" w:sz="0" w:space="0" w:color="auto"/>
            <w:bottom w:val="none" w:sz="0" w:space="0" w:color="auto"/>
            <w:right w:val="none" w:sz="0" w:space="0" w:color="auto"/>
          </w:divBdr>
        </w:div>
      </w:divsChild>
    </w:div>
    <w:div w:id="719672969">
      <w:bodyDiv w:val="1"/>
      <w:marLeft w:val="0"/>
      <w:marRight w:val="0"/>
      <w:marTop w:val="0"/>
      <w:marBottom w:val="0"/>
      <w:divBdr>
        <w:top w:val="none" w:sz="0" w:space="0" w:color="auto"/>
        <w:left w:val="none" w:sz="0" w:space="0" w:color="auto"/>
        <w:bottom w:val="none" w:sz="0" w:space="0" w:color="auto"/>
        <w:right w:val="none" w:sz="0" w:space="0" w:color="auto"/>
      </w:divBdr>
      <w:divsChild>
        <w:div w:id="1680231884">
          <w:marLeft w:val="0"/>
          <w:marRight w:val="0"/>
          <w:marTop w:val="0"/>
          <w:marBottom w:val="0"/>
          <w:divBdr>
            <w:top w:val="none" w:sz="0" w:space="0" w:color="auto"/>
            <w:left w:val="none" w:sz="0" w:space="0" w:color="auto"/>
            <w:bottom w:val="none" w:sz="0" w:space="0" w:color="auto"/>
            <w:right w:val="none" w:sz="0" w:space="0" w:color="auto"/>
          </w:divBdr>
        </w:div>
        <w:div w:id="290986169">
          <w:marLeft w:val="0"/>
          <w:marRight w:val="0"/>
          <w:marTop w:val="0"/>
          <w:marBottom w:val="0"/>
          <w:divBdr>
            <w:top w:val="none" w:sz="0" w:space="0" w:color="auto"/>
            <w:left w:val="none" w:sz="0" w:space="0" w:color="auto"/>
            <w:bottom w:val="none" w:sz="0" w:space="0" w:color="auto"/>
            <w:right w:val="none" w:sz="0" w:space="0" w:color="auto"/>
          </w:divBdr>
        </w:div>
        <w:div w:id="2033267228">
          <w:marLeft w:val="0"/>
          <w:marRight w:val="0"/>
          <w:marTop w:val="0"/>
          <w:marBottom w:val="0"/>
          <w:divBdr>
            <w:top w:val="none" w:sz="0" w:space="0" w:color="auto"/>
            <w:left w:val="none" w:sz="0" w:space="0" w:color="auto"/>
            <w:bottom w:val="none" w:sz="0" w:space="0" w:color="auto"/>
            <w:right w:val="none" w:sz="0" w:space="0" w:color="auto"/>
          </w:divBdr>
        </w:div>
        <w:div w:id="2012178931">
          <w:marLeft w:val="0"/>
          <w:marRight w:val="0"/>
          <w:marTop w:val="0"/>
          <w:marBottom w:val="0"/>
          <w:divBdr>
            <w:top w:val="none" w:sz="0" w:space="0" w:color="auto"/>
            <w:left w:val="none" w:sz="0" w:space="0" w:color="auto"/>
            <w:bottom w:val="none" w:sz="0" w:space="0" w:color="auto"/>
            <w:right w:val="none" w:sz="0" w:space="0" w:color="auto"/>
          </w:divBdr>
        </w:div>
        <w:div w:id="920484351">
          <w:marLeft w:val="0"/>
          <w:marRight w:val="0"/>
          <w:marTop w:val="0"/>
          <w:marBottom w:val="0"/>
          <w:divBdr>
            <w:top w:val="none" w:sz="0" w:space="0" w:color="auto"/>
            <w:left w:val="none" w:sz="0" w:space="0" w:color="auto"/>
            <w:bottom w:val="none" w:sz="0" w:space="0" w:color="auto"/>
            <w:right w:val="none" w:sz="0" w:space="0" w:color="auto"/>
          </w:divBdr>
        </w:div>
        <w:div w:id="923606463">
          <w:marLeft w:val="0"/>
          <w:marRight w:val="0"/>
          <w:marTop w:val="0"/>
          <w:marBottom w:val="0"/>
          <w:divBdr>
            <w:top w:val="none" w:sz="0" w:space="0" w:color="auto"/>
            <w:left w:val="none" w:sz="0" w:space="0" w:color="auto"/>
            <w:bottom w:val="none" w:sz="0" w:space="0" w:color="auto"/>
            <w:right w:val="none" w:sz="0" w:space="0" w:color="auto"/>
          </w:divBdr>
        </w:div>
      </w:divsChild>
    </w:div>
    <w:div w:id="892692860">
      <w:bodyDiv w:val="1"/>
      <w:marLeft w:val="0"/>
      <w:marRight w:val="0"/>
      <w:marTop w:val="0"/>
      <w:marBottom w:val="0"/>
      <w:divBdr>
        <w:top w:val="none" w:sz="0" w:space="0" w:color="auto"/>
        <w:left w:val="none" w:sz="0" w:space="0" w:color="auto"/>
        <w:bottom w:val="none" w:sz="0" w:space="0" w:color="auto"/>
        <w:right w:val="none" w:sz="0" w:space="0" w:color="auto"/>
      </w:divBdr>
      <w:divsChild>
        <w:div w:id="334235354">
          <w:marLeft w:val="0"/>
          <w:marRight w:val="0"/>
          <w:marTop w:val="0"/>
          <w:marBottom w:val="0"/>
          <w:divBdr>
            <w:top w:val="none" w:sz="0" w:space="0" w:color="auto"/>
            <w:left w:val="none" w:sz="0" w:space="0" w:color="auto"/>
            <w:bottom w:val="none" w:sz="0" w:space="0" w:color="auto"/>
            <w:right w:val="none" w:sz="0" w:space="0" w:color="auto"/>
          </w:divBdr>
        </w:div>
        <w:div w:id="357630528">
          <w:marLeft w:val="0"/>
          <w:marRight w:val="0"/>
          <w:marTop w:val="0"/>
          <w:marBottom w:val="0"/>
          <w:divBdr>
            <w:top w:val="none" w:sz="0" w:space="0" w:color="auto"/>
            <w:left w:val="none" w:sz="0" w:space="0" w:color="auto"/>
            <w:bottom w:val="none" w:sz="0" w:space="0" w:color="auto"/>
            <w:right w:val="none" w:sz="0" w:space="0" w:color="auto"/>
          </w:divBdr>
        </w:div>
        <w:div w:id="1395395476">
          <w:marLeft w:val="0"/>
          <w:marRight w:val="0"/>
          <w:marTop w:val="0"/>
          <w:marBottom w:val="0"/>
          <w:divBdr>
            <w:top w:val="none" w:sz="0" w:space="0" w:color="auto"/>
            <w:left w:val="none" w:sz="0" w:space="0" w:color="auto"/>
            <w:bottom w:val="none" w:sz="0" w:space="0" w:color="auto"/>
            <w:right w:val="none" w:sz="0" w:space="0" w:color="auto"/>
          </w:divBdr>
        </w:div>
        <w:div w:id="2114977904">
          <w:marLeft w:val="0"/>
          <w:marRight w:val="0"/>
          <w:marTop w:val="0"/>
          <w:marBottom w:val="0"/>
          <w:divBdr>
            <w:top w:val="none" w:sz="0" w:space="0" w:color="auto"/>
            <w:left w:val="none" w:sz="0" w:space="0" w:color="auto"/>
            <w:bottom w:val="none" w:sz="0" w:space="0" w:color="auto"/>
            <w:right w:val="none" w:sz="0" w:space="0" w:color="auto"/>
          </w:divBdr>
        </w:div>
      </w:divsChild>
    </w:div>
    <w:div w:id="937369094">
      <w:bodyDiv w:val="1"/>
      <w:marLeft w:val="0"/>
      <w:marRight w:val="0"/>
      <w:marTop w:val="0"/>
      <w:marBottom w:val="0"/>
      <w:divBdr>
        <w:top w:val="none" w:sz="0" w:space="0" w:color="auto"/>
        <w:left w:val="none" w:sz="0" w:space="0" w:color="auto"/>
        <w:bottom w:val="none" w:sz="0" w:space="0" w:color="auto"/>
        <w:right w:val="none" w:sz="0" w:space="0" w:color="auto"/>
      </w:divBdr>
      <w:divsChild>
        <w:div w:id="959871696">
          <w:marLeft w:val="0"/>
          <w:marRight w:val="0"/>
          <w:marTop w:val="0"/>
          <w:marBottom w:val="0"/>
          <w:divBdr>
            <w:top w:val="none" w:sz="0" w:space="0" w:color="auto"/>
            <w:left w:val="none" w:sz="0" w:space="0" w:color="auto"/>
            <w:bottom w:val="none" w:sz="0" w:space="0" w:color="auto"/>
            <w:right w:val="none" w:sz="0" w:space="0" w:color="auto"/>
          </w:divBdr>
        </w:div>
        <w:div w:id="166748233">
          <w:marLeft w:val="0"/>
          <w:marRight w:val="0"/>
          <w:marTop w:val="0"/>
          <w:marBottom w:val="0"/>
          <w:divBdr>
            <w:top w:val="none" w:sz="0" w:space="0" w:color="auto"/>
            <w:left w:val="none" w:sz="0" w:space="0" w:color="auto"/>
            <w:bottom w:val="none" w:sz="0" w:space="0" w:color="auto"/>
            <w:right w:val="none" w:sz="0" w:space="0" w:color="auto"/>
          </w:divBdr>
        </w:div>
      </w:divsChild>
    </w:div>
    <w:div w:id="961424971">
      <w:bodyDiv w:val="1"/>
      <w:marLeft w:val="0"/>
      <w:marRight w:val="0"/>
      <w:marTop w:val="0"/>
      <w:marBottom w:val="0"/>
      <w:divBdr>
        <w:top w:val="none" w:sz="0" w:space="0" w:color="auto"/>
        <w:left w:val="none" w:sz="0" w:space="0" w:color="auto"/>
        <w:bottom w:val="none" w:sz="0" w:space="0" w:color="auto"/>
        <w:right w:val="none" w:sz="0" w:space="0" w:color="auto"/>
      </w:divBdr>
      <w:divsChild>
        <w:div w:id="998077537">
          <w:marLeft w:val="0"/>
          <w:marRight w:val="0"/>
          <w:marTop w:val="0"/>
          <w:marBottom w:val="0"/>
          <w:divBdr>
            <w:top w:val="none" w:sz="0" w:space="0" w:color="auto"/>
            <w:left w:val="none" w:sz="0" w:space="0" w:color="auto"/>
            <w:bottom w:val="none" w:sz="0" w:space="0" w:color="auto"/>
            <w:right w:val="none" w:sz="0" w:space="0" w:color="auto"/>
          </w:divBdr>
        </w:div>
        <w:div w:id="494298457">
          <w:marLeft w:val="0"/>
          <w:marRight w:val="0"/>
          <w:marTop w:val="0"/>
          <w:marBottom w:val="0"/>
          <w:divBdr>
            <w:top w:val="none" w:sz="0" w:space="0" w:color="auto"/>
            <w:left w:val="none" w:sz="0" w:space="0" w:color="auto"/>
            <w:bottom w:val="none" w:sz="0" w:space="0" w:color="auto"/>
            <w:right w:val="none" w:sz="0" w:space="0" w:color="auto"/>
          </w:divBdr>
        </w:div>
        <w:div w:id="1418405675">
          <w:marLeft w:val="0"/>
          <w:marRight w:val="0"/>
          <w:marTop w:val="0"/>
          <w:marBottom w:val="0"/>
          <w:divBdr>
            <w:top w:val="none" w:sz="0" w:space="0" w:color="auto"/>
            <w:left w:val="none" w:sz="0" w:space="0" w:color="auto"/>
            <w:bottom w:val="none" w:sz="0" w:space="0" w:color="auto"/>
            <w:right w:val="none" w:sz="0" w:space="0" w:color="auto"/>
          </w:divBdr>
        </w:div>
        <w:div w:id="1241671954">
          <w:marLeft w:val="0"/>
          <w:marRight w:val="0"/>
          <w:marTop w:val="0"/>
          <w:marBottom w:val="0"/>
          <w:divBdr>
            <w:top w:val="none" w:sz="0" w:space="0" w:color="auto"/>
            <w:left w:val="none" w:sz="0" w:space="0" w:color="auto"/>
            <w:bottom w:val="none" w:sz="0" w:space="0" w:color="auto"/>
            <w:right w:val="none" w:sz="0" w:space="0" w:color="auto"/>
          </w:divBdr>
        </w:div>
        <w:div w:id="1402603761">
          <w:marLeft w:val="0"/>
          <w:marRight w:val="0"/>
          <w:marTop w:val="0"/>
          <w:marBottom w:val="0"/>
          <w:divBdr>
            <w:top w:val="none" w:sz="0" w:space="0" w:color="auto"/>
            <w:left w:val="none" w:sz="0" w:space="0" w:color="auto"/>
            <w:bottom w:val="none" w:sz="0" w:space="0" w:color="auto"/>
            <w:right w:val="none" w:sz="0" w:space="0" w:color="auto"/>
          </w:divBdr>
        </w:div>
        <w:div w:id="948510171">
          <w:marLeft w:val="0"/>
          <w:marRight w:val="0"/>
          <w:marTop w:val="0"/>
          <w:marBottom w:val="0"/>
          <w:divBdr>
            <w:top w:val="none" w:sz="0" w:space="0" w:color="auto"/>
            <w:left w:val="none" w:sz="0" w:space="0" w:color="auto"/>
            <w:bottom w:val="none" w:sz="0" w:space="0" w:color="auto"/>
            <w:right w:val="none" w:sz="0" w:space="0" w:color="auto"/>
          </w:divBdr>
        </w:div>
      </w:divsChild>
    </w:div>
    <w:div w:id="967587292">
      <w:bodyDiv w:val="1"/>
      <w:marLeft w:val="0"/>
      <w:marRight w:val="0"/>
      <w:marTop w:val="0"/>
      <w:marBottom w:val="0"/>
      <w:divBdr>
        <w:top w:val="none" w:sz="0" w:space="0" w:color="auto"/>
        <w:left w:val="none" w:sz="0" w:space="0" w:color="auto"/>
        <w:bottom w:val="none" w:sz="0" w:space="0" w:color="auto"/>
        <w:right w:val="none" w:sz="0" w:space="0" w:color="auto"/>
      </w:divBdr>
      <w:divsChild>
        <w:div w:id="52781057">
          <w:marLeft w:val="0"/>
          <w:marRight w:val="0"/>
          <w:marTop w:val="0"/>
          <w:marBottom w:val="0"/>
          <w:divBdr>
            <w:top w:val="none" w:sz="0" w:space="0" w:color="auto"/>
            <w:left w:val="none" w:sz="0" w:space="0" w:color="auto"/>
            <w:bottom w:val="none" w:sz="0" w:space="0" w:color="auto"/>
            <w:right w:val="none" w:sz="0" w:space="0" w:color="auto"/>
          </w:divBdr>
        </w:div>
        <w:div w:id="1378777092">
          <w:marLeft w:val="0"/>
          <w:marRight w:val="0"/>
          <w:marTop w:val="0"/>
          <w:marBottom w:val="0"/>
          <w:divBdr>
            <w:top w:val="none" w:sz="0" w:space="0" w:color="auto"/>
            <w:left w:val="none" w:sz="0" w:space="0" w:color="auto"/>
            <w:bottom w:val="none" w:sz="0" w:space="0" w:color="auto"/>
            <w:right w:val="none" w:sz="0" w:space="0" w:color="auto"/>
          </w:divBdr>
        </w:div>
        <w:div w:id="1082987444">
          <w:marLeft w:val="0"/>
          <w:marRight w:val="0"/>
          <w:marTop w:val="0"/>
          <w:marBottom w:val="0"/>
          <w:divBdr>
            <w:top w:val="none" w:sz="0" w:space="0" w:color="auto"/>
            <w:left w:val="none" w:sz="0" w:space="0" w:color="auto"/>
            <w:bottom w:val="none" w:sz="0" w:space="0" w:color="auto"/>
            <w:right w:val="none" w:sz="0" w:space="0" w:color="auto"/>
          </w:divBdr>
        </w:div>
        <w:div w:id="2106152502">
          <w:marLeft w:val="0"/>
          <w:marRight w:val="0"/>
          <w:marTop w:val="0"/>
          <w:marBottom w:val="0"/>
          <w:divBdr>
            <w:top w:val="none" w:sz="0" w:space="0" w:color="auto"/>
            <w:left w:val="none" w:sz="0" w:space="0" w:color="auto"/>
            <w:bottom w:val="none" w:sz="0" w:space="0" w:color="auto"/>
            <w:right w:val="none" w:sz="0" w:space="0" w:color="auto"/>
          </w:divBdr>
        </w:div>
        <w:div w:id="451286550">
          <w:marLeft w:val="0"/>
          <w:marRight w:val="0"/>
          <w:marTop w:val="0"/>
          <w:marBottom w:val="0"/>
          <w:divBdr>
            <w:top w:val="none" w:sz="0" w:space="0" w:color="auto"/>
            <w:left w:val="none" w:sz="0" w:space="0" w:color="auto"/>
            <w:bottom w:val="none" w:sz="0" w:space="0" w:color="auto"/>
            <w:right w:val="none" w:sz="0" w:space="0" w:color="auto"/>
          </w:divBdr>
        </w:div>
        <w:div w:id="770592329">
          <w:marLeft w:val="0"/>
          <w:marRight w:val="0"/>
          <w:marTop w:val="0"/>
          <w:marBottom w:val="0"/>
          <w:divBdr>
            <w:top w:val="none" w:sz="0" w:space="0" w:color="auto"/>
            <w:left w:val="none" w:sz="0" w:space="0" w:color="auto"/>
            <w:bottom w:val="none" w:sz="0" w:space="0" w:color="auto"/>
            <w:right w:val="none" w:sz="0" w:space="0" w:color="auto"/>
          </w:divBdr>
        </w:div>
      </w:divsChild>
    </w:div>
    <w:div w:id="994147372">
      <w:bodyDiv w:val="1"/>
      <w:marLeft w:val="0"/>
      <w:marRight w:val="0"/>
      <w:marTop w:val="0"/>
      <w:marBottom w:val="0"/>
      <w:divBdr>
        <w:top w:val="none" w:sz="0" w:space="0" w:color="auto"/>
        <w:left w:val="none" w:sz="0" w:space="0" w:color="auto"/>
        <w:bottom w:val="none" w:sz="0" w:space="0" w:color="auto"/>
        <w:right w:val="none" w:sz="0" w:space="0" w:color="auto"/>
      </w:divBdr>
      <w:divsChild>
        <w:div w:id="979698961">
          <w:marLeft w:val="0"/>
          <w:marRight w:val="0"/>
          <w:marTop w:val="0"/>
          <w:marBottom w:val="0"/>
          <w:divBdr>
            <w:top w:val="none" w:sz="0" w:space="0" w:color="auto"/>
            <w:left w:val="none" w:sz="0" w:space="0" w:color="auto"/>
            <w:bottom w:val="none" w:sz="0" w:space="0" w:color="auto"/>
            <w:right w:val="none" w:sz="0" w:space="0" w:color="auto"/>
          </w:divBdr>
        </w:div>
        <w:div w:id="2052262005">
          <w:marLeft w:val="0"/>
          <w:marRight w:val="0"/>
          <w:marTop w:val="0"/>
          <w:marBottom w:val="0"/>
          <w:divBdr>
            <w:top w:val="none" w:sz="0" w:space="0" w:color="auto"/>
            <w:left w:val="none" w:sz="0" w:space="0" w:color="auto"/>
            <w:bottom w:val="none" w:sz="0" w:space="0" w:color="auto"/>
            <w:right w:val="none" w:sz="0" w:space="0" w:color="auto"/>
          </w:divBdr>
        </w:div>
        <w:div w:id="980307809">
          <w:marLeft w:val="0"/>
          <w:marRight w:val="0"/>
          <w:marTop w:val="0"/>
          <w:marBottom w:val="0"/>
          <w:divBdr>
            <w:top w:val="none" w:sz="0" w:space="0" w:color="auto"/>
            <w:left w:val="none" w:sz="0" w:space="0" w:color="auto"/>
            <w:bottom w:val="none" w:sz="0" w:space="0" w:color="auto"/>
            <w:right w:val="none" w:sz="0" w:space="0" w:color="auto"/>
          </w:divBdr>
        </w:div>
        <w:div w:id="464734698">
          <w:marLeft w:val="0"/>
          <w:marRight w:val="0"/>
          <w:marTop w:val="0"/>
          <w:marBottom w:val="0"/>
          <w:divBdr>
            <w:top w:val="none" w:sz="0" w:space="0" w:color="auto"/>
            <w:left w:val="none" w:sz="0" w:space="0" w:color="auto"/>
            <w:bottom w:val="none" w:sz="0" w:space="0" w:color="auto"/>
            <w:right w:val="none" w:sz="0" w:space="0" w:color="auto"/>
          </w:divBdr>
        </w:div>
        <w:div w:id="473909999">
          <w:marLeft w:val="0"/>
          <w:marRight w:val="0"/>
          <w:marTop w:val="0"/>
          <w:marBottom w:val="0"/>
          <w:divBdr>
            <w:top w:val="none" w:sz="0" w:space="0" w:color="auto"/>
            <w:left w:val="none" w:sz="0" w:space="0" w:color="auto"/>
            <w:bottom w:val="none" w:sz="0" w:space="0" w:color="auto"/>
            <w:right w:val="none" w:sz="0" w:space="0" w:color="auto"/>
          </w:divBdr>
        </w:div>
        <w:div w:id="1135370143">
          <w:marLeft w:val="0"/>
          <w:marRight w:val="0"/>
          <w:marTop w:val="0"/>
          <w:marBottom w:val="0"/>
          <w:divBdr>
            <w:top w:val="none" w:sz="0" w:space="0" w:color="auto"/>
            <w:left w:val="none" w:sz="0" w:space="0" w:color="auto"/>
            <w:bottom w:val="none" w:sz="0" w:space="0" w:color="auto"/>
            <w:right w:val="none" w:sz="0" w:space="0" w:color="auto"/>
          </w:divBdr>
        </w:div>
      </w:divsChild>
    </w:div>
    <w:div w:id="997610315">
      <w:bodyDiv w:val="1"/>
      <w:marLeft w:val="0"/>
      <w:marRight w:val="0"/>
      <w:marTop w:val="0"/>
      <w:marBottom w:val="0"/>
      <w:divBdr>
        <w:top w:val="none" w:sz="0" w:space="0" w:color="auto"/>
        <w:left w:val="none" w:sz="0" w:space="0" w:color="auto"/>
        <w:bottom w:val="none" w:sz="0" w:space="0" w:color="auto"/>
        <w:right w:val="none" w:sz="0" w:space="0" w:color="auto"/>
      </w:divBdr>
      <w:divsChild>
        <w:div w:id="993334956">
          <w:marLeft w:val="0"/>
          <w:marRight w:val="0"/>
          <w:marTop w:val="0"/>
          <w:marBottom w:val="0"/>
          <w:divBdr>
            <w:top w:val="none" w:sz="0" w:space="0" w:color="auto"/>
            <w:left w:val="none" w:sz="0" w:space="0" w:color="auto"/>
            <w:bottom w:val="none" w:sz="0" w:space="0" w:color="auto"/>
            <w:right w:val="none" w:sz="0" w:space="0" w:color="auto"/>
          </w:divBdr>
        </w:div>
        <w:div w:id="660892516">
          <w:marLeft w:val="0"/>
          <w:marRight w:val="0"/>
          <w:marTop w:val="0"/>
          <w:marBottom w:val="0"/>
          <w:divBdr>
            <w:top w:val="none" w:sz="0" w:space="0" w:color="auto"/>
            <w:left w:val="none" w:sz="0" w:space="0" w:color="auto"/>
            <w:bottom w:val="none" w:sz="0" w:space="0" w:color="auto"/>
            <w:right w:val="none" w:sz="0" w:space="0" w:color="auto"/>
          </w:divBdr>
        </w:div>
        <w:div w:id="368536085">
          <w:marLeft w:val="0"/>
          <w:marRight w:val="0"/>
          <w:marTop w:val="0"/>
          <w:marBottom w:val="0"/>
          <w:divBdr>
            <w:top w:val="none" w:sz="0" w:space="0" w:color="auto"/>
            <w:left w:val="none" w:sz="0" w:space="0" w:color="auto"/>
            <w:bottom w:val="none" w:sz="0" w:space="0" w:color="auto"/>
            <w:right w:val="none" w:sz="0" w:space="0" w:color="auto"/>
          </w:divBdr>
        </w:div>
      </w:divsChild>
    </w:div>
    <w:div w:id="1024985124">
      <w:bodyDiv w:val="1"/>
      <w:marLeft w:val="0"/>
      <w:marRight w:val="0"/>
      <w:marTop w:val="0"/>
      <w:marBottom w:val="0"/>
      <w:divBdr>
        <w:top w:val="none" w:sz="0" w:space="0" w:color="auto"/>
        <w:left w:val="none" w:sz="0" w:space="0" w:color="auto"/>
        <w:bottom w:val="none" w:sz="0" w:space="0" w:color="auto"/>
        <w:right w:val="none" w:sz="0" w:space="0" w:color="auto"/>
      </w:divBdr>
      <w:divsChild>
        <w:div w:id="876312921">
          <w:marLeft w:val="0"/>
          <w:marRight w:val="0"/>
          <w:marTop w:val="0"/>
          <w:marBottom w:val="0"/>
          <w:divBdr>
            <w:top w:val="none" w:sz="0" w:space="0" w:color="auto"/>
            <w:left w:val="none" w:sz="0" w:space="0" w:color="auto"/>
            <w:bottom w:val="none" w:sz="0" w:space="0" w:color="auto"/>
            <w:right w:val="none" w:sz="0" w:space="0" w:color="auto"/>
          </w:divBdr>
        </w:div>
        <w:div w:id="324627762">
          <w:marLeft w:val="0"/>
          <w:marRight w:val="0"/>
          <w:marTop w:val="0"/>
          <w:marBottom w:val="0"/>
          <w:divBdr>
            <w:top w:val="none" w:sz="0" w:space="0" w:color="auto"/>
            <w:left w:val="none" w:sz="0" w:space="0" w:color="auto"/>
            <w:bottom w:val="none" w:sz="0" w:space="0" w:color="auto"/>
            <w:right w:val="none" w:sz="0" w:space="0" w:color="auto"/>
          </w:divBdr>
        </w:div>
        <w:div w:id="1210340622">
          <w:marLeft w:val="0"/>
          <w:marRight w:val="0"/>
          <w:marTop w:val="0"/>
          <w:marBottom w:val="0"/>
          <w:divBdr>
            <w:top w:val="none" w:sz="0" w:space="0" w:color="auto"/>
            <w:left w:val="none" w:sz="0" w:space="0" w:color="auto"/>
            <w:bottom w:val="none" w:sz="0" w:space="0" w:color="auto"/>
            <w:right w:val="none" w:sz="0" w:space="0" w:color="auto"/>
          </w:divBdr>
        </w:div>
        <w:div w:id="1906142637">
          <w:marLeft w:val="0"/>
          <w:marRight w:val="0"/>
          <w:marTop w:val="0"/>
          <w:marBottom w:val="0"/>
          <w:divBdr>
            <w:top w:val="none" w:sz="0" w:space="0" w:color="auto"/>
            <w:left w:val="none" w:sz="0" w:space="0" w:color="auto"/>
            <w:bottom w:val="none" w:sz="0" w:space="0" w:color="auto"/>
            <w:right w:val="none" w:sz="0" w:space="0" w:color="auto"/>
          </w:divBdr>
        </w:div>
        <w:div w:id="1309626498">
          <w:marLeft w:val="0"/>
          <w:marRight w:val="0"/>
          <w:marTop w:val="0"/>
          <w:marBottom w:val="0"/>
          <w:divBdr>
            <w:top w:val="none" w:sz="0" w:space="0" w:color="auto"/>
            <w:left w:val="none" w:sz="0" w:space="0" w:color="auto"/>
            <w:bottom w:val="none" w:sz="0" w:space="0" w:color="auto"/>
            <w:right w:val="none" w:sz="0" w:space="0" w:color="auto"/>
          </w:divBdr>
        </w:div>
        <w:div w:id="345326276">
          <w:marLeft w:val="0"/>
          <w:marRight w:val="0"/>
          <w:marTop w:val="0"/>
          <w:marBottom w:val="0"/>
          <w:divBdr>
            <w:top w:val="none" w:sz="0" w:space="0" w:color="auto"/>
            <w:left w:val="none" w:sz="0" w:space="0" w:color="auto"/>
            <w:bottom w:val="none" w:sz="0" w:space="0" w:color="auto"/>
            <w:right w:val="none" w:sz="0" w:space="0" w:color="auto"/>
          </w:divBdr>
        </w:div>
      </w:divsChild>
    </w:div>
    <w:div w:id="1087340097">
      <w:bodyDiv w:val="1"/>
      <w:marLeft w:val="0"/>
      <w:marRight w:val="0"/>
      <w:marTop w:val="0"/>
      <w:marBottom w:val="0"/>
      <w:divBdr>
        <w:top w:val="none" w:sz="0" w:space="0" w:color="auto"/>
        <w:left w:val="none" w:sz="0" w:space="0" w:color="auto"/>
        <w:bottom w:val="none" w:sz="0" w:space="0" w:color="auto"/>
        <w:right w:val="none" w:sz="0" w:space="0" w:color="auto"/>
      </w:divBdr>
      <w:divsChild>
        <w:div w:id="1446970521">
          <w:marLeft w:val="0"/>
          <w:marRight w:val="0"/>
          <w:marTop w:val="0"/>
          <w:marBottom w:val="0"/>
          <w:divBdr>
            <w:top w:val="none" w:sz="0" w:space="0" w:color="auto"/>
            <w:left w:val="none" w:sz="0" w:space="0" w:color="auto"/>
            <w:bottom w:val="none" w:sz="0" w:space="0" w:color="auto"/>
            <w:right w:val="none" w:sz="0" w:space="0" w:color="auto"/>
          </w:divBdr>
        </w:div>
        <w:div w:id="909731997">
          <w:marLeft w:val="0"/>
          <w:marRight w:val="0"/>
          <w:marTop w:val="0"/>
          <w:marBottom w:val="0"/>
          <w:divBdr>
            <w:top w:val="none" w:sz="0" w:space="0" w:color="auto"/>
            <w:left w:val="none" w:sz="0" w:space="0" w:color="auto"/>
            <w:bottom w:val="none" w:sz="0" w:space="0" w:color="auto"/>
            <w:right w:val="none" w:sz="0" w:space="0" w:color="auto"/>
          </w:divBdr>
        </w:div>
        <w:div w:id="386296329">
          <w:marLeft w:val="0"/>
          <w:marRight w:val="0"/>
          <w:marTop w:val="0"/>
          <w:marBottom w:val="0"/>
          <w:divBdr>
            <w:top w:val="none" w:sz="0" w:space="0" w:color="auto"/>
            <w:left w:val="none" w:sz="0" w:space="0" w:color="auto"/>
            <w:bottom w:val="none" w:sz="0" w:space="0" w:color="auto"/>
            <w:right w:val="none" w:sz="0" w:space="0" w:color="auto"/>
          </w:divBdr>
        </w:div>
        <w:div w:id="1224638344">
          <w:marLeft w:val="0"/>
          <w:marRight w:val="0"/>
          <w:marTop w:val="0"/>
          <w:marBottom w:val="0"/>
          <w:divBdr>
            <w:top w:val="none" w:sz="0" w:space="0" w:color="auto"/>
            <w:left w:val="none" w:sz="0" w:space="0" w:color="auto"/>
            <w:bottom w:val="none" w:sz="0" w:space="0" w:color="auto"/>
            <w:right w:val="none" w:sz="0" w:space="0" w:color="auto"/>
          </w:divBdr>
        </w:div>
        <w:div w:id="1857113074">
          <w:marLeft w:val="0"/>
          <w:marRight w:val="0"/>
          <w:marTop w:val="0"/>
          <w:marBottom w:val="0"/>
          <w:divBdr>
            <w:top w:val="none" w:sz="0" w:space="0" w:color="auto"/>
            <w:left w:val="none" w:sz="0" w:space="0" w:color="auto"/>
            <w:bottom w:val="none" w:sz="0" w:space="0" w:color="auto"/>
            <w:right w:val="none" w:sz="0" w:space="0" w:color="auto"/>
          </w:divBdr>
        </w:div>
        <w:div w:id="163514206">
          <w:marLeft w:val="0"/>
          <w:marRight w:val="0"/>
          <w:marTop w:val="0"/>
          <w:marBottom w:val="0"/>
          <w:divBdr>
            <w:top w:val="none" w:sz="0" w:space="0" w:color="auto"/>
            <w:left w:val="none" w:sz="0" w:space="0" w:color="auto"/>
            <w:bottom w:val="none" w:sz="0" w:space="0" w:color="auto"/>
            <w:right w:val="none" w:sz="0" w:space="0" w:color="auto"/>
          </w:divBdr>
        </w:div>
        <w:div w:id="1961184937">
          <w:marLeft w:val="0"/>
          <w:marRight w:val="0"/>
          <w:marTop w:val="0"/>
          <w:marBottom w:val="0"/>
          <w:divBdr>
            <w:top w:val="none" w:sz="0" w:space="0" w:color="auto"/>
            <w:left w:val="none" w:sz="0" w:space="0" w:color="auto"/>
            <w:bottom w:val="none" w:sz="0" w:space="0" w:color="auto"/>
            <w:right w:val="none" w:sz="0" w:space="0" w:color="auto"/>
          </w:divBdr>
        </w:div>
        <w:div w:id="1689596217">
          <w:marLeft w:val="0"/>
          <w:marRight w:val="0"/>
          <w:marTop w:val="0"/>
          <w:marBottom w:val="0"/>
          <w:divBdr>
            <w:top w:val="none" w:sz="0" w:space="0" w:color="auto"/>
            <w:left w:val="none" w:sz="0" w:space="0" w:color="auto"/>
            <w:bottom w:val="none" w:sz="0" w:space="0" w:color="auto"/>
            <w:right w:val="none" w:sz="0" w:space="0" w:color="auto"/>
          </w:divBdr>
        </w:div>
        <w:div w:id="133182066">
          <w:marLeft w:val="0"/>
          <w:marRight w:val="0"/>
          <w:marTop w:val="0"/>
          <w:marBottom w:val="0"/>
          <w:divBdr>
            <w:top w:val="none" w:sz="0" w:space="0" w:color="auto"/>
            <w:left w:val="none" w:sz="0" w:space="0" w:color="auto"/>
            <w:bottom w:val="none" w:sz="0" w:space="0" w:color="auto"/>
            <w:right w:val="none" w:sz="0" w:space="0" w:color="auto"/>
          </w:divBdr>
          <w:divsChild>
            <w:div w:id="1261260626">
              <w:marLeft w:val="0"/>
              <w:marRight w:val="0"/>
              <w:marTop w:val="0"/>
              <w:marBottom w:val="0"/>
              <w:divBdr>
                <w:top w:val="none" w:sz="0" w:space="0" w:color="auto"/>
                <w:left w:val="none" w:sz="0" w:space="0" w:color="auto"/>
                <w:bottom w:val="none" w:sz="0" w:space="0" w:color="auto"/>
                <w:right w:val="none" w:sz="0" w:space="0" w:color="auto"/>
              </w:divBdr>
              <w:divsChild>
                <w:div w:id="1555266008">
                  <w:marLeft w:val="0"/>
                  <w:marRight w:val="0"/>
                  <w:marTop w:val="0"/>
                  <w:marBottom w:val="0"/>
                  <w:divBdr>
                    <w:top w:val="none" w:sz="0" w:space="0" w:color="auto"/>
                    <w:left w:val="none" w:sz="0" w:space="0" w:color="auto"/>
                    <w:bottom w:val="none" w:sz="0" w:space="0" w:color="auto"/>
                    <w:right w:val="none" w:sz="0" w:space="0" w:color="auto"/>
                  </w:divBdr>
                </w:div>
                <w:div w:id="1084451885">
                  <w:marLeft w:val="0"/>
                  <w:marRight w:val="0"/>
                  <w:marTop w:val="0"/>
                  <w:marBottom w:val="0"/>
                  <w:divBdr>
                    <w:top w:val="none" w:sz="0" w:space="0" w:color="auto"/>
                    <w:left w:val="none" w:sz="0" w:space="0" w:color="auto"/>
                    <w:bottom w:val="none" w:sz="0" w:space="0" w:color="auto"/>
                    <w:right w:val="none" w:sz="0" w:space="0" w:color="auto"/>
                  </w:divBdr>
                </w:div>
                <w:div w:id="1158418408">
                  <w:marLeft w:val="0"/>
                  <w:marRight w:val="0"/>
                  <w:marTop w:val="0"/>
                  <w:marBottom w:val="0"/>
                  <w:divBdr>
                    <w:top w:val="none" w:sz="0" w:space="0" w:color="auto"/>
                    <w:left w:val="none" w:sz="0" w:space="0" w:color="auto"/>
                    <w:bottom w:val="none" w:sz="0" w:space="0" w:color="auto"/>
                    <w:right w:val="none" w:sz="0" w:space="0" w:color="auto"/>
                  </w:divBdr>
                </w:div>
                <w:div w:id="1202789872">
                  <w:marLeft w:val="0"/>
                  <w:marRight w:val="0"/>
                  <w:marTop w:val="0"/>
                  <w:marBottom w:val="0"/>
                  <w:divBdr>
                    <w:top w:val="none" w:sz="0" w:space="0" w:color="auto"/>
                    <w:left w:val="none" w:sz="0" w:space="0" w:color="auto"/>
                    <w:bottom w:val="none" w:sz="0" w:space="0" w:color="auto"/>
                    <w:right w:val="none" w:sz="0" w:space="0" w:color="auto"/>
                  </w:divBdr>
                </w:div>
                <w:div w:id="1957104172">
                  <w:marLeft w:val="0"/>
                  <w:marRight w:val="0"/>
                  <w:marTop w:val="0"/>
                  <w:marBottom w:val="0"/>
                  <w:divBdr>
                    <w:top w:val="none" w:sz="0" w:space="0" w:color="auto"/>
                    <w:left w:val="none" w:sz="0" w:space="0" w:color="auto"/>
                    <w:bottom w:val="none" w:sz="0" w:space="0" w:color="auto"/>
                    <w:right w:val="none" w:sz="0" w:space="0" w:color="auto"/>
                  </w:divBdr>
                </w:div>
                <w:div w:id="32657392">
                  <w:marLeft w:val="0"/>
                  <w:marRight w:val="0"/>
                  <w:marTop w:val="0"/>
                  <w:marBottom w:val="0"/>
                  <w:divBdr>
                    <w:top w:val="none" w:sz="0" w:space="0" w:color="auto"/>
                    <w:left w:val="none" w:sz="0" w:space="0" w:color="auto"/>
                    <w:bottom w:val="none" w:sz="0" w:space="0" w:color="auto"/>
                    <w:right w:val="none" w:sz="0" w:space="0" w:color="auto"/>
                  </w:divBdr>
                </w:div>
                <w:div w:id="612908173">
                  <w:marLeft w:val="0"/>
                  <w:marRight w:val="0"/>
                  <w:marTop w:val="0"/>
                  <w:marBottom w:val="0"/>
                  <w:divBdr>
                    <w:top w:val="none" w:sz="0" w:space="0" w:color="auto"/>
                    <w:left w:val="none" w:sz="0" w:space="0" w:color="auto"/>
                    <w:bottom w:val="none" w:sz="0" w:space="0" w:color="auto"/>
                    <w:right w:val="none" w:sz="0" w:space="0" w:color="auto"/>
                  </w:divBdr>
                </w:div>
                <w:div w:id="259994625">
                  <w:marLeft w:val="0"/>
                  <w:marRight w:val="0"/>
                  <w:marTop w:val="0"/>
                  <w:marBottom w:val="0"/>
                  <w:divBdr>
                    <w:top w:val="none" w:sz="0" w:space="0" w:color="auto"/>
                    <w:left w:val="none" w:sz="0" w:space="0" w:color="auto"/>
                    <w:bottom w:val="none" w:sz="0" w:space="0" w:color="auto"/>
                    <w:right w:val="none" w:sz="0" w:space="0" w:color="auto"/>
                  </w:divBdr>
                </w:div>
                <w:div w:id="1433739749">
                  <w:marLeft w:val="0"/>
                  <w:marRight w:val="0"/>
                  <w:marTop w:val="0"/>
                  <w:marBottom w:val="0"/>
                  <w:divBdr>
                    <w:top w:val="none" w:sz="0" w:space="0" w:color="auto"/>
                    <w:left w:val="none" w:sz="0" w:space="0" w:color="auto"/>
                    <w:bottom w:val="none" w:sz="0" w:space="0" w:color="auto"/>
                    <w:right w:val="none" w:sz="0" w:space="0" w:color="auto"/>
                  </w:divBdr>
                </w:div>
              </w:divsChild>
            </w:div>
            <w:div w:id="1827745457">
              <w:marLeft w:val="0"/>
              <w:marRight w:val="0"/>
              <w:marTop w:val="0"/>
              <w:marBottom w:val="0"/>
              <w:divBdr>
                <w:top w:val="none" w:sz="0" w:space="0" w:color="auto"/>
                <w:left w:val="none" w:sz="0" w:space="0" w:color="auto"/>
                <w:bottom w:val="none" w:sz="0" w:space="0" w:color="auto"/>
                <w:right w:val="none" w:sz="0" w:space="0" w:color="auto"/>
              </w:divBdr>
              <w:divsChild>
                <w:div w:id="392042898">
                  <w:marLeft w:val="0"/>
                  <w:marRight w:val="0"/>
                  <w:marTop w:val="0"/>
                  <w:marBottom w:val="0"/>
                  <w:divBdr>
                    <w:top w:val="none" w:sz="0" w:space="0" w:color="auto"/>
                    <w:left w:val="none" w:sz="0" w:space="0" w:color="auto"/>
                    <w:bottom w:val="none" w:sz="0" w:space="0" w:color="auto"/>
                    <w:right w:val="none" w:sz="0" w:space="0" w:color="auto"/>
                  </w:divBdr>
                </w:div>
                <w:div w:id="318074432">
                  <w:marLeft w:val="0"/>
                  <w:marRight w:val="0"/>
                  <w:marTop w:val="0"/>
                  <w:marBottom w:val="0"/>
                  <w:divBdr>
                    <w:top w:val="none" w:sz="0" w:space="0" w:color="auto"/>
                    <w:left w:val="none" w:sz="0" w:space="0" w:color="auto"/>
                    <w:bottom w:val="none" w:sz="0" w:space="0" w:color="auto"/>
                    <w:right w:val="none" w:sz="0" w:space="0" w:color="auto"/>
                  </w:divBdr>
                </w:div>
                <w:div w:id="1662273203">
                  <w:marLeft w:val="0"/>
                  <w:marRight w:val="0"/>
                  <w:marTop w:val="0"/>
                  <w:marBottom w:val="0"/>
                  <w:divBdr>
                    <w:top w:val="none" w:sz="0" w:space="0" w:color="auto"/>
                    <w:left w:val="none" w:sz="0" w:space="0" w:color="auto"/>
                    <w:bottom w:val="none" w:sz="0" w:space="0" w:color="auto"/>
                    <w:right w:val="none" w:sz="0" w:space="0" w:color="auto"/>
                  </w:divBdr>
                </w:div>
                <w:div w:id="1108542229">
                  <w:marLeft w:val="0"/>
                  <w:marRight w:val="0"/>
                  <w:marTop w:val="0"/>
                  <w:marBottom w:val="0"/>
                  <w:divBdr>
                    <w:top w:val="none" w:sz="0" w:space="0" w:color="auto"/>
                    <w:left w:val="none" w:sz="0" w:space="0" w:color="auto"/>
                    <w:bottom w:val="none" w:sz="0" w:space="0" w:color="auto"/>
                    <w:right w:val="none" w:sz="0" w:space="0" w:color="auto"/>
                  </w:divBdr>
                </w:div>
                <w:div w:id="821577230">
                  <w:marLeft w:val="0"/>
                  <w:marRight w:val="0"/>
                  <w:marTop w:val="0"/>
                  <w:marBottom w:val="0"/>
                  <w:divBdr>
                    <w:top w:val="none" w:sz="0" w:space="0" w:color="auto"/>
                    <w:left w:val="none" w:sz="0" w:space="0" w:color="auto"/>
                    <w:bottom w:val="none" w:sz="0" w:space="0" w:color="auto"/>
                    <w:right w:val="none" w:sz="0" w:space="0" w:color="auto"/>
                  </w:divBdr>
                </w:div>
                <w:div w:id="1415281910">
                  <w:marLeft w:val="0"/>
                  <w:marRight w:val="0"/>
                  <w:marTop w:val="0"/>
                  <w:marBottom w:val="0"/>
                  <w:divBdr>
                    <w:top w:val="none" w:sz="0" w:space="0" w:color="auto"/>
                    <w:left w:val="none" w:sz="0" w:space="0" w:color="auto"/>
                    <w:bottom w:val="none" w:sz="0" w:space="0" w:color="auto"/>
                    <w:right w:val="none" w:sz="0" w:space="0" w:color="auto"/>
                  </w:divBdr>
                </w:div>
                <w:div w:id="807404617">
                  <w:marLeft w:val="0"/>
                  <w:marRight w:val="0"/>
                  <w:marTop w:val="0"/>
                  <w:marBottom w:val="0"/>
                  <w:divBdr>
                    <w:top w:val="none" w:sz="0" w:space="0" w:color="auto"/>
                    <w:left w:val="none" w:sz="0" w:space="0" w:color="auto"/>
                    <w:bottom w:val="none" w:sz="0" w:space="0" w:color="auto"/>
                    <w:right w:val="none" w:sz="0" w:space="0" w:color="auto"/>
                  </w:divBdr>
                </w:div>
                <w:div w:id="861364007">
                  <w:marLeft w:val="0"/>
                  <w:marRight w:val="0"/>
                  <w:marTop w:val="0"/>
                  <w:marBottom w:val="0"/>
                  <w:divBdr>
                    <w:top w:val="none" w:sz="0" w:space="0" w:color="auto"/>
                    <w:left w:val="none" w:sz="0" w:space="0" w:color="auto"/>
                    <w:bottom w:val="none" w:sz="0" w:space="0" w:color="auto"/>
                    <w:right w:val="none" w:sz="0" w:space="0" w:color="auto"/>
                  </w:divBdr>
                </w:div>
                <w:div w:id="1313873992">
                  <w:marLeft w:val="0"/>
                  <w:marRight w:val="0"/>
                  <w:marTop w:val="0"/>
                  <w:marBottom w:val="0"/>
                  <w:divBdr>
                    <w:top w:val="none" w:sz="0" w:space="0" w:color="auto"/>
                    <w:left w:val="none" w:sz="0" w:space="0" w:color="auto"/>
                    <w:bottom w:val="none" w:sz="0" w:space="0" w:color="auto"/>
                    <w:right w:val="none" w:sz="0" w:space="0" w:color="auto"/>
                  </w:divBdr>
                </w:div>
              </w:divsChild>
            </w:div>
            <w:div w:id="142896231">
              <w:marLeft w:val="0"/>
              <w:marRight w:val="0"/>
              <w:marTop w:val="0"/>
              <w:marBottom w:val="0"/>
              <w:divBdr>
                <w:top w:val="none" w:sz="0" w:space="0" w:color="auto"/>
                <w:left w:val="none" w:sz="0" w:space="0" w:color="auto"/>
                <w:bottom w:val="none" w:sz="0" w:space="0" w:color="auto"/>
                <w:right w:val="none" w:sz="0" w:space="0" w:color="auto"/>
              </w:divBdr>
              <w:divsChild>
                <w:div w:id="2081555849">
                  <w:marLeft w:val="0"/>
                  <w:marRight w:val="0"/>
                  <w:marTop w:val="0"/>
                  <w:marBottom w:val="0"/>
                  <w:divBdr>
                    <w:top w:val="none" w:sz="0" w:space="0" w:color="auto"/>
                    <w:left w:val="none" w:sz="0" w:space="0" w:color="auto"/>
                    <w:bottom w:val="none" w:sz="0" w:space="0" w:color="auto"/>
                    <w:right w:val="none" w:sz="0" w:space="0" w:color="auto"/>
                  </w:divBdr>
                </w:div>
                <w:div w:id="1171528923">
                  <w:marLeft w:val="0"/>
                  <w:marRight w:val="0"/>
                  <w:marTop w:val="0"/>
                  <w:marBottom w:val="0"/>
                  <w:divBdr>
                    <w:top w:val="none" w:sz="0" w:space="0" w:color="auto"/>
                    <w:left w:val="none" w:sz="0" w:space="0" w:color="auto"/>
                    <w:bottom w:val="none" w:sz="0" w:space="0" w:color="auto"/>
                    <w:right w:val="none" w:sz="0" w:space="0" w:color="auto"/>
                  </w:divBdr>
                </w:div>
                <w:div w:id="37241043">
                  <w:marLeft w:val="0"/>
                  <w:marRight w:val="0"/>
                  <w:marTop w:val="0"/>
                  <w:marBottom w:val="0"/>
                  <w:divBdr>
                    <w:top w:val="none" w:sz="0" w:space="0" w:color="auto"/>
                    <w:left w:val="none" w:sz="0" w:space="0" w:color="auto"/>
                    <w:bottom w:val="none" w:sz="0" w:space="0" w:color="auto"/>
                    <w:right w:val="none" w:sz="0" w:space="0" w:color="auto"/>
                  </w:divBdr>
                </w:div>
                <w:div w:id="1617323991">
                  <w:marLeft w:val="0"/>
                  <w:marRight w:val="0"/>
                  <w:marTop w:val="0"/>
                  <w:marBottom w:val="0"/>
                  <w:divBdr>
                    <w:top w:val="none" w:sz="0" w:space="0" w:color="auto"/>
                    <w:left w:val="none" w:sz="0" w:space="0" w:color="auto"/>
                    <w:bottom w:val="none" w:sz="0" w:space="0" w:color="auto"/>
                    <w:right w:val="none" w:sz="0" w:space="0" w:color="auto"/>
                  </w:divBdr>
                </w:div>
                <w:div w:id="1759476621">
                  <w:marLeft w:val="0"/>
                  <w:marRight w:val="0"/>
                  <w:marTop w:val="0"/>
                  <w:marBottom w:val="0"/>
                  <w:divBdr>
                    <w:top w:val="none" w:sz="0" w:space="0" w:color="auto"/>
                    <w:left w:val="none" w:sz="0" w:space="0" w:color="auto"/>
                    <w:bottom w:val="none" w:sz="0" w:space="0" w:color="auto"/>
                    <w:right w:val="none" w:sz="0" w:space="0" w:color="auto"/>
                  </w:divBdr>
                </w:div>
                <w:div w:id="1754544693">
                  <w:marLeft w:val="0"/>
                  <w:marRight w:val="0"/>
                  <w:marTop w:val="0"/>
                  <w:marBottom w:val="0"/>
                  <w:divBdr>
                    <w:top w:val="none" w:sz="0" w:space="0" w:color="auto"/>
                    <w:left w:val="none" w:sz="0" w:space="0" w:color="auto"/>
                    <w:bottom w:val="none" w:sz="0" w:space="0" w:color="auto"/>
                    <w:right w:val="none" w:sz="0" w:space="0" w:color="auto"/>
                  </w:divBdr>
                </w:div>
                <w:div w:id="1102455808">
                  <w:marLeft w:val="0"/>
                  <w:marRight w:val="0"/>
                  <w:marTop w:val="0"/>
                  <w:marBottom w:val="0"/>
                  <w:divBdr>
                    <w:top w:val="none" w:sz="0" w:space="0" w:color="auto"/>
                    <w:left w:val="none" w:sz="0" w:space="0" w:color="auto"/>
                    <w:bottom w:val="none" w:sz="0" w:space="0" w:color="auto"/>
                    <w:right w:val="none" w:sz="0" w:space="0" w:color="auto"/>
                  </w:divBdr>
                </w:div>
                <w:div w:id="1696300868">
                  <w:marLeft w:val="0"/>
                  <w:marRight w:val="0"/>
                  <w:marTop w:val="0"/>
                  <w:marBottom w:val="0"/>
                  <w:divBdr>
                    <w:top w:val="none" w:sz="0" w:space="0" w:color="auto"/>
                    <w:left w:val="none" w:sz="0" w:space="0" w:color="auto"/>
                    <w:bottom w:val="none" w:sz="0" w:space="0" w:color="auto"/>
                    <w:right w:val="none" w:sz="0" w:space="0" w:color="auto"/>
                  </w:divBdr>
                </w:div>
                <w:div w:id="286202065">
                  <w:marLeft w:val="0"/>
                  <w:marRight w:val="0"/>
                  <w:marTop w:val="0"/>
                  <w:marBottom w:val="0"/>
                  <w:divBdr>
                    <w:top w:val="none" w:sz="0" w:space="0" w:color="auto"/>
                    <w:left w:val="none" w:sz="0" w:space="0" w:color="auto"/>
                    <w:bottom w:val="none" w:sz="0" w:space="0" w:color="auto"/>
                    <w:right w:val="none" w:sz="0" w:space="0" w:color="auto"/>
                  </w:divBdr>
                </w:div>
              </w:divsChild>
            </w:div>
            <w:div w:id="1511065690">
              <w:marLeft w:val="0"/>
              <w:marRight w:val="0"/>
              <w:marTop w:val="0"/>
              <w:marBottom w:val="0"/>
              <w:divBdr>
                <w:top w:val="none" w:sz="0" w:space="0" w:color="auto"/>
                <w:left w:val="none" w:sz="0" w:space="0" w:color="auto"/>
                <w:bottom w:val="none" w:sz="0" w:space="0" w:color="auto"/>
                <w:right w:val="none" w:sz="0" w:space="0" w:color="auto"/>
              </w:divBdr>
              <w:divsChild>
                <w:div w:id="88546310">
                  <w:marLeft w:val="0"/>
                  <w:marRight w:val="0"/>
                  <w:marTop w:val="0"/>
                  <w:marBottom w:val="0"/>
                  <w:divBdr>
                    <w:top w:val="none" w:sz="0" w:space="0" w:color="auto"/>
                    <w:left w:val="none" w:sz="0" w:space="0" w:color="auto"/>
                    <w:bottom w:val="none" w:sz="0" w:space="0" w:color="auto"/>
                    <w:right w:val="none" w:sz="0" w:space="0" w:color="auto"/>
                  </w:divBdr>
                </w:div>
                <w:div w:id="1349327530">
                  <w:marLeft w:val="0"/>
                  <w:marRight w:val="0"/>
                  <w:marTop w:val="0"/>
                  <w:marBottom w:val="0"/>
                  <w:divBdr>
                    <w:top w:val="none" w:sz="0" w:space="0" w:color="auto"/>
                    <w:left w:val="none" w:sz="0" w:space="0" w:color="auto"/>
                    <w:bottom w:val="none" w:sz="0" w:space="0" w:color="auto"/>
                    <w:right w:val="none" w:sz="0" w:space="0" w:color="auto"/>
                  </w:divBdr>
                </w:div>
                <w:div w:id="295844316">
                  <w:marLeft w:val="0"/>
                  <w:marRight w:val="0"/>
                  <w:marTop w:val="0"/>
                  <w:marBottom w:val="0"/>
                  <w:divBdr>
                    <w:top w:val="none" w:sz="0" w:space="0" w:color="auto"/>
                    <w:left w:val="none" w:sz="0" w:space="0" w:color="auto"/>
                    <w:bottom w:val="none" w:sz="0" w:space="0" w:color="auto"/>
                    <w:right w:val="none" w:sz="0" w:space="0" w:color="auto"/>
                  </w:divBdr>
                </w:div>
                <w:div w:id="1558277340">
                  <w:marLeft w:val="0"/>
                  <w:marRight w:val="0"/>
                  <w:marTop w:val="0"/>
                  <w:marBottom w:val="0"/>
                  <w:divBdr>
                    <w:top w:val="none" w:sz="0" w:space="0" w:color="auto"/>
                    <w:left w:val="none" w:sz="0" w:space="0" w:color="auto"/>
                    <w:bottom w:val="none" w:sz="0" w:space="0" w:color="auto"/>
                    <w:right w:val="none" w:sz="0" w:space="0" w:color="auto"/>
                  </w:divBdr>
                </w:div>
                <w:div w:id="1843932642">
                  <w:marLeft w:val="0"/>
                  <w:marRight w:val="0"/>
                  <w:marTop w:val="0"/>
                  <w:marBottom w:val="0"/>
                  <w:divBdr>
                    <w:top w:val="none" w:sz="0" w:space="0" w:color="auto"/>
                    <w:left w:val="none" w:sz="0" w:space="0" w:color="auto"/>
                    <w:bottom w:val="none" w:sz="0" w:space="0" w:color="auto"/>
                    <w:right w:val="none" w:sz="0" w:space="0" w:color="auto"/>
                  </w:divBdr>
                </w:div>
                <w:div w:id="503589643">
                  <w:marLeft w:val="0"/>
                  <w:marRight w:val="0"/>
                  <w:marTop w:val="0"/>
                  <w:marBottom w:val="0"/>
                  <w:divBdr>
                    <w:top w:val="none" w:sz="0" w:space="0" w:color="auto"/>
                    <w:left w:val="none" w:sz="0" w:space="0" w:color="auto"/>
                    <w:bottom w:val="none" w:sz="0" w:space="0" w:color="auto"/>
                    <w:right w:val="none" w:sz="0" w:space="0" w:color="auto"/>
                  </w:divBdr>
                </w:div>
                <w:div w:id="514881559">
                  <w:marLeft w:val="0"/>
                  <w:marRight w:val="0"/>
                  <w:marTop w:val="0"/>
                  <w:marBottom w:val="0"/>
                  <w:divBdr>
                    <w:top w:val="none" w:sz="0" w:space="0" w:color="auto"/>
                    <w:left w:val="none" w:sz="0" w:space="0" w:color="auto"/>
                    <w:bottom w:val="none" w:sz="0" w:space="0" w:color="auto"/>
                    <w:right w:val="none" w:sz="0" w:space="0" w:color="auto"/>
                  </w:divBdr>
                </w:div>
                <w:div w:id="1885016191">
                  <w:marLeft w:val="0"/>
                  <w:marRight w:val="0"/>
                  <w:marTop w:val="0"/>
                  <w:marBottom w:val="0"/>
                  <w:divBdr>
                    <w:top w:val="none" w:sz="0" w:space="0" w:color="auto"/>
                    <w:left w:val="none" w:sz="0" w:space="0" w:color="auto"/>
                    <w:bottom w:val="none" w:sz="0" w:space="0" w:color="auto"/>
                    <w:right w:val="none" w:sz="0" w:space="0" w:color="auto"/>
                  </w:divBdr>
                </w:div>
                <w:div w:id="36635091">
                  <w:marLeft w:val="0"/>
                  <w:marRight w:val="0"/>
                  <w:marTop w:val="0"/>
                  <w:marBottom w:val="0"/>
                  <w:divBdr>
                    <w:top w:val="none" w:sz="0" w:space="0" w:color="auto"/>
                    <w:left w:val="none" w:sz="0" w:space="0" w:color="auto"/>
                    <w:bottom w:val="none" w:sz="0" w:space="0" w:color="auto"/>
                    <w:right w:val="none" w:sz="0" w:space="0" w:color="auto"/>
                  </w:divBdr>
                </w:div>
                <w:div w:id="1244266719">
                  <w:marLeft w:val="0"/>
                  <w:marRight w:val="0"/>
                  <w:marTop w:val="0"/>
                  <w:marBottom w:val="0"/>
                  <w:divBdr>
                    <w:top w:val="none" w:sz="0" w:space="0" w:color="auto"/>
                    <w:left w:val="none" w:sz="0" w:space="0" w:color="auto"/>
                    <w:bottom w:val="none" w:sz="0" w:space="0" w:color="auto"/>
                    <w:right w:val="none" w:sz="0" w:space="0" w:color="auto"/>
                  </w:divBdr>
                </w:div>
              </w:divsChild>
            </w:div>
            <w:div w:id="514729538">
              <w:marLeft w:val="0"/>
              <w:marRight w:val="0"/>
              <w:marTop w:val="0"/>
              <w:marBottom w:val="0"/>
              <w:divBdr>
                <w:top w:val="none" w:sz="0" w:space="0" w:color="auto"/>
                <w:left w:val="none" w:sz="0" w:space="0" w:color="auto"/>
                <w:bottom w:val="none" w:sz="0" w:space="0" w:color="auto"/>
                <w:right w:val="none" w:sz="0" w:space="0" w:color="auto"/>
              </w:divBdr>
              <w:divsChild>
                <w:div w:id="1682587912">
                  <w:marLeft w:val="0"/>
                  <w:marRight w:val="0"/>
                  <w:marTop w:val="0"/>
                  <w:marBottom w:val="0"/>
                  <w:divBdr>
                    <w:top w:val="none" w:sz="0" w:space="0" w:color="auto"/>
                    <w:left w:val="none" w:sz="0" w:space="0" w:color="auto"/>
                    <w:bottom w:val="none" w:sz="0" w:space="0" w:color="auto"/>
                    <w:right w:val="none" w:sz="0" w:space="0" w:color="auto"/>
                  </w:divBdr>
                </w:div>
                <w:div w:id="2050101288">
                  <w:marLeft w:val="0"/>
                  <w:marRight w:val="0"/>
                  <w:marTop w:val="0"/>
                  <w:marBottom w:val="0"/>
                  <w:divBdr>
                    <w:top w:val="none" w:sz="0" w:space="0" w:color="auto"/>
                    <w:left w:val="none" w:sz="0" w:space="0" w:color="auto"/>
                    <w:bottom w:val="none" w:sz="0" w:space="0" w:color="auto"/>
                    <w:right w:val="none" w:sz="0" w:space="0" w:color="auto"/>
                  </w:divBdr>
                </w:div>
                <w:div w:id="742601300">
                  <w:marLeft w:val="0"/>
                  <w:marRight w:val="0"/>
                  <w:marTop w:val="0"/>
                  <w:marBottom w:val="0"/>
                  <w:divBdr>
                    <w:top w:val="none" w:sz="0" w:space="0" w:color="auto"/>
                    <w:left w:val="none" w:sz="0" w:space="0" w:color="auto"/>
                    <w:bottom w:val="none" w:sz="0" w:space="0" w:color="auto"/>
                    <w:right w:val="none" w:sz="0" w:space="0" w:color="auto"/>
                  </w:divBdr>
                </w:div>
                <w:div w:id="2132703831">
                  <w:marLeft w:val="0"/>
                  <w:marRight w:val="0"/>
                  <w:marTop w:val="0"/>
                  <w:marBottom w:val="0"/>
                  <w:divBdr>
                    <w:top w:val="none" w:sz="0" w:space="0" w:color="auto"/>
                    <w:left w:val="none" w:sz="0" w:space="0" w:color="auto"/>
                    <w:bottom w:val="none" w:sz="0" w:space="0" w:color="auto"/>
                    <w:right w:val="none" w:sz="0" w:space="0" w:color="auto"/>
                  </w:divBdr>
                </w:div>
                <w:div w:id="103548987">
                  <w:marLeft w:val="0"/>
                  <w:marRight w:val="0"/>
                  <w:marTop w:val="0"/>
                  <w:marBottom w:val="0"/>
                  <w:divBdr>
                    <w:top w:val="none" w:sz="0" w:space="0" w:color="auto"/>
                    <w:left w:val="none" w:sz="0" w:space="0" w:color="auto"/>
                    <w:bottom w:val="none" w:sz="0" w:space="0" w:color="auto"/>
                    <w:right w:val="none" w:sz="0" w:space="0" w:color="auto"/>
                  </w:divBdr>
                </w:div>
                <w:div w:id="201790319">
                  <w:marLeft w:val="0"/>
                  <w:marRight w:val="0"/>
                  <w:marTop w:val="0"/>
                  <w:marBottom w:val="0"/>
                  <w:divBdr>
                    <w:top w:val="none" w:sz="0" w:space="0" w:color="auto"/>
                    <w:left w:val="none" w:sz="0" w:space="0" w:color="auto"/>
                    <w:bottom w:val="none" w:sz="0" w:space="0" w:color="auto"/>
                    <w:right w:val="none" w:sz="0" w:space="0" w:color="auto"/>
                  </w:divBdr>
                </w:div>
                <w:div w:id="1239483624">
                  <w:marLeft w:val="0"/>
                  <w:marRight w:val="0"/>
                  <w:marTop w:val="0"/>
                  <w:marBottom w:val="0"/>
                  <w:divBdr>
                    <w:top w:val="none" w:sz="0" w:space="0" w:color="auto"/>
                    <w:left w:val="none" w:sz="0" w:space="0" w:color="auto"/>
                    <w:bottom w:val="none" w:sz="0" w:space="0" w:color="auto"/>
                    <w:right w:val="none" w:sz="0" w:space="0" w:color="auto"/>
                  </w:divBdr>
                </w:div>
                <w:div w:id="62795015">
                  <w:marLeft w:val="0"/>
                  <w:marRight w:val="0"/>
                  <w:marTop w:val="0"/>
                  <w:marBottom w:val="0"/>
                  <w:divBdr>
                    <w:top w:val="none" w:sz="0" w:space="0" w:color="auto"/>
                    <w:left w:val="none" w:sz="0" w:space="0" w:color="auto"/>
                    <w:bottom w:val="none" w:sz="0" w:space="0" w:color="auto"/>
                    <w:right w:val="none" w:sz="0" w:space="0" w:color="auto"/>
                  </w:divBdr>
                </w:div>
                <w:div w:id="287784842">
                  <w:marLeft w:val="0"/>
                  <w:marRight w:val="0"/>
                  <w:marTop w:val="0"/>
                  <w:marBottom w:val="0"/>
                  <w:divBdr>
                    <w:top w:val="none" w:sz="0" w:space="0" w:color="auto"/>
                    <w:left w:val="none" w:sz="0" w:space="0" w:color="auto"/>
                    <w:bottom w:val="none" w:sz="0" w:space="0" w:color="auto"/>
                    <w:right w:val="none" w:sz="0" w:space="0" w:color="auto"/>
                  </w:divBdr>
                </w:div>
                <w:div w:id="1080717156">
                  <w:marLeft w:val="0"/>
                  <w:marRight w:val="0"/>
                  <w:marTop w:val="0"/>
                  <w:marBottom w:val="0"/>
                  <w:divBdr>
                    <w:top w:val="none" w:sz="0" w:space="0" w:color="auto"/>
                    <w:left w:val="none" w:sz="0" w:space="0" w:color="auto"/>
                    <w:bottom w:val="none" w:sz="0" w:space="0" w:color="auto"/>
                    <w:right w:val="none" w:sz="0" w:space="0" w:color="auto"/>
                  </w:divBdr>
                </w:div>
              </w:divsChild>
            </w:div>
            <w:div w:id="45304375">
              <w:marLeft w:val="0"/>
              <w:marRight w:val="0"/>
              <w:marTop w:val="0"/>
              <w:marBottom w:val="0"/>
              <w:divBdr>
                <w:top w:val="none" w:sz="0" w:space="0" w:color="auto"/>
                <w:left w:val="none" w:sz="0" w:space="0" w:color="auto"/>
                <w:bottom w:val="none" w:sz="0" w:space="0" w:color="auto"/>
                <w:right w:val="none" w:sz="0" w:space="0" w:color="auto"/>
              </w:divBdr>
              <w:divsChild>
                <w:div w:id="1625043652">
                  <w:marLeft w:val="0"/>
                  <w:marRight w:val="0"/>
                  <w:marTop w:val="0"/>
                  <w:marBottom w:val="0"/>
                  <w:divBdr>
                    <w:top w:val="none" w:sz="0" w:space="0" w:color="auto"/>
                    <w:left w:val="none" w:sz="0" w:space="0" w:color="auto"/>
                    <w:bottom w:val="none" w:sz="0" w:space="0" w:color="auto"/>
                    <w:right w:val="none" w:sz="0" w:space="0" w:color="auto"/>
                  </w:divBdr>
                </w:div>
                <w:div w:id="114834471">
                  <w:marLeft w:val="0"/>
                  <w:marRight w:val="0"/>
                  <w:marTop w:val="0"/>
                  <w:marBottom w:val="0"/>
                  <w:divBdr>
                    <w:top w:val="none" w:sz="0" w:space="0" w:color="auto"/>
                    <w:left w:val="none" w:sz="0" w:space="0" w:color="auto"/>
                    <w:bottom w:val="none" w:sz="0" w:space="0" w:color="auto"/>
                    <w:right w:val="none" w:sz="0" w:space="0" w:color="auto"/>
                  </w:divBdr>
                </w:div>
                <w:div w:id="177617811">
                  <w:marLeft w:val="0"/>
                  <w:marRight w:val="0"/>
                  <w:marTop w:val="0"/>
                  <w:marBottom w:val="0"/>
                  <w:divBdr>
                    <w:top w:val="none" w:sz="0" w:space="0" w:color="auto"/>
                    <w:left w:val="none" w:sz="0" w:space="0" w:color="auto"/>
                    <w:bottom w:val="none" w:sz="0" w:space="0" w:color="auto"/>
                    <w:right w:val="none" w:sz="0" w:space="0" w:color="auto"/>
                  </w:divBdr>
                </w:div>
                <w:div w:id="332994167">
                  <w:marLeft w:val="0"/>
                  <w:marRight w:val="0"/>
                  <w:marTop w:val="0"/>
                  <w:marBottom w:val="0"/>
                  <w:divBdr>
                    <w:top w:val="none" w:sz="0" w:space="0" w:color="auto"/>
                    <w:left w:val="none" w:sz="0" w:space="0" w:color="auto"/>
                    <w:bottom w:val="none" w:sz="0" w:space="0" w:color="auto"/>
                    <w:right w:val="none" w:sz="0" w:space="0" w:color="auto"/>
                  </w:divBdr>
                </w:div>
                <w:div w:id="1530995165">
                  <w:marLeft w:val="0"/>
                  <w:marRight w:val="0"/>
                  <w:marTop w:val="0"/>
                  <w:marBottom w:val="0"/>
                  <w:divBdr>
                    <w:top w:val="none" w:sz="0" w:space="0" w:color="auto"/>
                    <w:left w:val="none" w:sz="0" w:space="0" w:color="auto"/>
                    <w:bottom w:val="none" w:sz="0" w:space="0" w:color="auto"/>
                    <w:right w:val="none" w:sz="0" w:space="0" w:color="auto"/>
                  </w:divBdr>
                </w:div>
                <w:div w:id="428552054">
                  <w:marLeft w:val="0"/>
                  <w:marRight w:val="0"/>
                  <w:marTop w:val="0"/>
                  <w:marBottom w:val="0"/>
                  <w:divBdr>
                    <w:top w:val="none" w:sz="0" w:space="0" w:color="auto"/>
                    <w:left w:val="none" w:sz="0" w:space="0" w:color="auto"/>
                    <w:bottom w:val="none" w:sz="0" w:space="0" w:color="auto"/>
                    <w:right w:val="none" w:sz="0" w:space="0" w:color="auto"/>
                  </w:divBdr>
                </w:div>
                <w:div w:id="808788604">
                  <w:marLeft w:val="0"/>
                  <w:marRight w:val="0"/>
                  <w:marTop w:val="0"/>
                  <w:marBottom w:val="0"/>
                  <w:divBdr>
                    <w:top w:val="none" w:sz="0" w:space="0" w:color="auto"/>
                    <w:left w:val="none" w:sz="0" w:space="0" w:color="auto"/>
                    <w:bottom w:val="none" w:sz="0" w:space="0" w:color="auto"/>
                    <w:right w:val="none" w:sz="0" w:space="0" w:color="auto"/>
                  </w:divBdr>
                </w:div>
                <w:div w:id="274102123">
                  <w:marLeft w:val="0"/>
                  <w:marRight w:val="0"/>
                  <w:marTop w:val="0"/>
                  <w:marBottom w:val="0"/>
                  <w:divBdr>
                    <w:top w:val="none" w:sz="0" w:space="0" w:color="auto"/>
                    <w:left w:val="none" w:sz="0" w:space="0" w:color="auto"/>
                    <w:bottom w:val="none" w:sz="0" w:space="0" w:color="auto"/>
                    <w:right w:val="none" w:sz="0" w:space="0" w:color="auto"/>
                  </w:divBdr>
                </w:div>
                <w:div w:id="1334262323">
                  <w:marLeft w:val="0"/>
                  <w:marRight w:val="0"/>
                  <w:marTop w:val="0"/>
                  <w:marBottom w:val="0"/>
                  <w:divBdr>
                    <w:top w:val="none" w:sz="0" w:space="0" w:color="auto"/>
                    <w:left w:val="none" w:sz="0" w:space="0" w:color="auto"/>
                    <w:bottom w:val="none" w:sz="0" w:space="0" w:color="auto"/>
                    <w:right w:val="none" w:sz="0" w:space="0" w:color="auto"/>
                  </w:divBdr>
                </w:div>
                <w:div w:id="1418282851">
                  <w:marLeft w:val="0"/>
                  <w:marRight w:val="0"/>
                  <w:marTop w:val="0"/>
                  <w:marBottom w:val="0"/>
                  <w:divBdr>
                    <w:top w:val="none" w:sz="0" w:space="0" w:color="auto"/>
                    <w:left w:val="none" w:sz="0" w:space="0" w:color="auto"/>
                    <w:bottom w:val="none" w:sz="0" w:space="0" w:color="auto"/>
                    <w:right w:val="none" w:sz="0" w:space="0" w:color="auto"/>
                  </w:divBdr>
                </w:div>
              </w:divsChild>
            </w:div>
            <w:div w:id="1782452810">
              <w:marLeft w:val="0"/>
              <w:marRight w:val="0"/>
              <w:marTop w:val="0"/>
              <w:marBottom w:val="0"/>
              <w:divBdr>
                <w:top w:val="none" w:sz="0" w:space="0" w:color="auto"/>
                <w:left w:val="none" w:sz="0" w:space="0" w:color="auto"/>
                <w:bottom w:val="none" w:sz="0" w:space="0" w:color="auto"/>
                <w:right w:val="none" w:sz="0" w:space="0" w:color="auto"/>
              </w:divBdr>
              <w:divsChild>
                <w:div w:id="1116559849">
                  <w:marLeft w:val="0"/>
                  <w:marRight w:val="0"/>
                  <w:marTop w:val="0"/>
                  <w:marBottom w:val="0"/>
                  <w:divBdr>
                    <w:top w:val="none" w:sz="0" w:space="0" w:color="auto"/>
                    <w:left w:val="none" w:sz="0" w:space="0" w:color="auto"/>
                    <w:bottom w:val="none" w:sz="0" w:space="0" w:color="auto"/>
                    <w:right w:val="none" w:sz="0" w:space="0" w:color="auto"/>
                  </w:divBdr>
                </w:div>
                <w:div w:id="259219680">
                  <w:marLeft w:val="0"/>
                  <w:marRight w:val="0"/>
                  <w:marTop w:val="0"/>
                  <w:marBottom w:val="0"/>
                  <w:divBdr>
                    <w:top w:val="none" w:sz="0" w:space="0" w:color="auto"/>
                    <w:left w:val="none" w:sz="0" w:space="0" w:color="auto"/>
                    <w:bottom w:val="none" w:sz="0" w:space="0" w:color="auto"/>
                    <w:right w:val="none" w:sz="0" w:space="0" w:color="auto"/>
                  </w:divBdr>
                </w:div>
                <w:div w:id="1211384247">
                  <w:marLeft w:val="0"/>
                  <w:marRight w:val="0"/>
                  <w:marTop w:val="0"/>
                  <w:marBottom w:val="0"/>
                  <w:divBdr>
                    <w:top w:val="none" w:sz="0" w:space="0" w:color="auto"/>
                    <w:left w:val="none" w:sz="0" w:space="0" w:color="auto"/>
                    <w:bottom w:val="none" w:sz="0" w:space="0" w:color="auto"/>
                    <w:right w:val="none" w:sz="0" w:space="0" w:color="auto"/>
                  </w:divBdr>
                </w:div>
                <w:div w:id="455299922">
                  <w:marLeft w:val="0"/>
                  <w:marRight w:val="0"/>
                  <w:marTop w:val="0"/>
                  <w:marBottom w:val="0"/>
                  <w:divBdr>
                    <w:top w:val="none" w:sz="0" w:space="0" w:color="auto"/>
                    <w:left w:val="none" w:sz="0" w:space="0" w:color="auto"/>
                    <w:bottom w:val="none" w:sz="0" w:space="0" w:color="auto"/>
                    <w:right w:val="none" w:sz="0" w:space="0" w:color="auto"/>
                  </w:divBdr>
                </w:div>
                <w:div w:id="2101022884">
                  <w:marLeft w:val="0"/>
                  <w:marRight w:val="0"/>
                  <w:marTop w:val="0"/>
                  <w:marBottom w:val="0"/>
                  <w:divBdr>
                    <w:top w:val="none" w:sz="0" w:space="0" w:color="auto"/>
                    <w:left w:val="none" w:sz="0" w:space="0" w:color="auto"/>
                    <w:bottom w:val="none" w:sz="0" w:space="0" w:color="auto"/>
                    <w:right w:val="none" w:sz="0" w:space="0" w:color="auto"/>
                  </w:divBdr>
                </w:div>
                <w:div w:id="619797730">
                  <w:marLeft w:val="0"/>
                  <w:marRight w:val="0"/>
                  <w:marTop w:val="0"/>
                  <w:marBottom w:val="0"/>
                  <w:divBdr>
                    <w:top w:val="none" w:sz="0" w:space="0" w:color="auto"/>
                    <w:left w:val="none" w:sz="0" w:space="0" w:color="auto"/>
                    <w:bottom w:val="none" w:sz="0" w:space="0" w:color="auto"/>
                    <w:right w:val="none" w:sz="0" w:space="0" w:color="auto"/>
                  </w:divBdr>
                </w:div>
                <w:div w:id="62680213">
                  <w:marLeft w:val="0"/>
                  <w:marRight w:val="0"/>
                  <w:marTop w:val="0"/>
                  <w:marBottom w:val="0"/>
                  <w:divBdr>
                    <w:top w:val="none" w:sz="0" w:space="0" w:color="auto"/>
                    <w:left w:val="none" w:sz="0" w:space="0" w:color="auto"/>
                    <w:bottom w:val="none" w:sz="0" w:space="0" w:color="auto"/>
                    <w:right w:val="none" w:sz="0" w:space="0" w:color="auto"/>
                  </w:divBdr>
                </w:div>
                <w:div w:id="871917101">
                  <w:marLeft w:val="0"/>
                  <w:marRight w:val="0"/>
                  <w:marTop w:val="0"/>
                  <w:marBottom w:val="0"/>
                  <w:divBdr>
                    <w:top w:val="none" w:sz="0" w:space="0" w:color="auto"/>
                    <w:left w:val="none" w:sz="0" w:space="0" w:color="auto"/>
                    <w:bottom w:val="none" w:sz="0" w:space="0" w:color="auto"/>
                    <w:right w:val="none" w:sz="0" w:space="0" w:color="auto"/>
                  </w:divBdr>
                </w:div>
                <w:div w:id="893926461">
                  <w:marLeft w:val="0"/>
                  <w:marRight w:val="0"/>
                  <w:marTop w:val="0"/>
                  <w:marBottom w:val="0"/>
                  <w:divBdr>
                    <w:top w:val="none" w:sz="0" w:space="0" w:color="auto"/>
                    <w:left w:val="none" w:sz="0" w:space="0" w:color="auto"/>
                    <w:bottom w:val="none" w:sz="0" w:space="0" w:color="auto"/>
                    <w:right w:val="none" w:sz="0" w:space="0" w:color="auto"/>
                  </w:divBdr>
                </w:div>
                <w:div w:id="474952249">
                  <w:marLeft w:val="0"/>
                  <w:marRight w:val="0"/>
                  <w:marTop w:val="0"/>
                  <w:marBottom w:val="0"/>
                  <w:divBdr>
                    <w:top w:val="none" w:sz="0" w:space="0" w:color="auto"/>
                    <w:left w:val="none" w:sz="0" w:space="0" w:color="auto"/>
                    <w:bottom w:val="none" w:sz="0" w:space="0" w:color="auto"/>
                    <w:right w:val="none" w:sz="0" w:space="0" w:color="auto"/>
                  </w:divBdr>
                </w:div>
              </w:divsChild>
            </w:div>
            <w:div w:id="913316828">
              <w:marLeft w:val="0"/>
              <w:marRight w:val="0"/>
              <w:marTop w:val="0"/>
              <w:marBottom w:val="0"/>
              <w:divBdr>
                <w:top w:val="none" w:sz="0" w:space="0" w:color="auto"/>
                <w:left w:val="none" w:sz="0" w:space="0" w:color="auto"/>
                <w:bottom w:val="none" w:sz="0" w:space="0" w:color="auto"/>
                <w:right w:val="none" w:sz="0" w:space="0" w:color="auto"/>
              </w:divBdr>
              <w:divsChild>
                <w:div w:id="1272393283">
                  <w:marLeft w:val="0"/>
                  <w:marRight w:val="0"/>
                  <w:marTop w:val="0"/>
                  <w:marBottom w:val="0"/>
                  <w:divBdr>
                    <w:top w:val="none" w:sz="0" w:space="0" w:color="auto"/>
                    <w:left w:val="none" w:sz="0" w:space="0" w:color="auto"/>
                    <w:bottom w:val="none" w:sz="0" w:space="0" w:color="auto"/>
                    <w:right w:val="none" w:sz="0" w:space="0" w:color="auto"/>
                  </w:divBdr>
                </w:div>
                <w:div w:id="1848862842">
                  <w:marLeft w:val="0"/>
                  <w:marRight w:val="0"/>
                  <w:marTop w:val="0"/>
                  <w:marBottom w:val="0"/>
                  <w:divBdr>
                    <w:top w:val="none" w:sz="0" w:space="0" w:color="auto"/>
                    <w:left w:val="none" w:sz="0" w:space="0" w:color="auto"/>
                    <w:bottom w:val="none" w:sz="0" w:space="0" w:color="auto"/>
                    <w:right w:val="none" w:sz="0" w:space="0" w:color="auto"/>
                  </w:divBdr>
                </w:div>
                <w:div w:id="462618741">
                  <w:marLeft w:val="0"/>
                  <w:marRight w:val="0"/>
                  <w:marTop w:val="0"/>
                  <w:marBottom w:val="0"/>
                  <w:divBdr>
                    <w:top w:val="none" w:sz="0" w:space="0" w:color="auto"/>
                    <w:left w:val="none" w:sz="0" w:space="0" w:color="auto"/>
                    <w:bottom w:val="none" w:sz="0" w:space="0" w:color="auto"/>
                    <w:right w:val="none" w:sz="0" w:space="0" w:color="auto"/>
                  </w:divBdr>
                </w:div>
                <w:div w:id="1025405028">
                  <w:marLeft w:val="0"/>
                  <w:marRight w:val="0"/>
                  <w:marTop w:val="0"/>
                  <w:marBottom w:val="0"/>
                  <w:divBdr>
                    <w:top w:val="none" w:sz="0" w:space="0" w:color="auto"/>
                    <w:left w:val="none" w:sz="0" w:space="0" w:color="auto"/>
                    <w:bottom w:val="none" w:sz="0" w:space="0" w:color="auto"/>
                    <w:right w:val="none" w:sz="0" w:space="0" w:color="auto"/>
                  </w:divBdr>
                </w:div>
                <w:div w:id="1057586989">
                  <w:marLeft w:val="0"/>
                  <w:marRight w:val="0"/>
                  <w:marTop w:val="0"/>
                  <w:marBottom w:val="0"/>
                  <w:divBdr>
                    <w:top w:val="none" w:sz="0" w:space="0" w:color="auto"/>
                    <w:left w:val="none" w:sz="0" w:space="0" w:color="auto"/>
                    <w:bottom w:val="none" w:sz="0" w:space="0" w:color="auto"/>
                    <w:right w:val="none" w:sz="0" w:space="0" w:color="auto"/>
                  </w:divBdr>
                </w:div>
                <w:div w:id="1375157628">
                  <w:marLeft w:val="0"/>
                  <w:marRight w:val="0"/>
                  <w:marTop w:val="0"/>
                  <w:marBottom w:val="0"/>
                  <w:divBdr>
                    <w:top w:val="none" w:sz="0" w:space="0" w:color="auto"/>
                    <w:left w:val="none" w:sz="0" w:space="0" w:color="auto"/>
                    <w:bottom w:val="none" w:sz="0" w:space="0" w:color="auto"/>
                    <w:right w:val="none" w:sz="0" w:space="0" w:color="auto"/>
                  </w:divBdr>
                </w:div>
                <w:div w:id="884487321">
                  <w:marLeft w:val="0"/>
                  <w:marRight w:val="0"/>
                  <w:marTop w:val="0"/>
                  <w:marBottom w:val="0"/>
                  <w:divBdr>
                    <w:top w:val="none" w:sz="0" w:space="0" w:color="auto"/>
                    <w:left w:val="none" w:sz="0" w:space="0" w:color="auto"/>
                    <w:bottom w:val="none" w:sz="0" w:space="0" w:color="auto"/>
                    <w:right w:val="none" w:sz="0" w:space="0" w:color="auto"/>
                  </w:divBdr>
                </w:div>
                <w:div w:id="2082949033">
                  <w:marLeft w:val="0"/>
                  <w:marRight w:val="0"/>
                  <w:marTop w:val="0"/>
                  <w:marBottom w:val="0"/>
                  <w:divBdr>
                    <w:top w:val="none" w:sz="0" w:space="0" w:color="auto"/>
                    <w:left w:val="none" w:sz="0" w:space="0" w:color="auto"/>
                    <w:bottom w:val="none" w:sz="0" w:space="0" w:color="auto"/>
                    <w:right w:val="none" w:sz="0" w:space="0" w:color="auto"/>
                  </w:divBdr>
                </w:div>
                <w:div w:id="1363743692">
                  <w:marLeft w:val="0"/>
                  <w:marRight w:val="0"/>
                  <w:marTop w:val="0"/>
                  <w:marBottom w:val="0"/>
                  <w:divBdr>
                    <w:top w:val="none" w:sz="0" w:space="0" w:color="auto"/>
                    <w:left w:val="none" w:sz="0" w:space="0" w:color="auto"/>
                    <w:bottom w:val="none" w:sz="0" w:space="0" w:color="auto"/>
                    <w:right w:val="none" w:sz="0" w:space="0" w:color="auto"/>
                  </w:divBdr>
                </w:div>
                <w:div w:id="1376583841">
                  <w:marLeft w:val="0"/>
                  <w:marRight w:val="0"/>
                  <w:marTop w:val="0"/>
                  <w:marBottom w:val="0"/>
                  <w:divBdr>
                    <w:top w:val="none" w:sz="0" w:space="0" w:color="auto"/>
                    <w:left w:val="none" w:sz="0" w:space="0" w:color="auto"/>
                    <w:bottom w:val="none" w:sz="0" w:space="0" w:color="auto"/>
                    <w:right w:val="none" w:sz="0" w:space="0" w:color="auto"/>
                  </w:divBdr>
                </w:div>
                <w:div w:id="2022469001">
                  <w:marLeft w:val="0"/>
                  <w:marRight w:val="0"/>
                  <w:marTop w:val="0"/>
                  <w:marBottom w:val="0"/>
                  <w:divBdr>
                    <w:top w:val="none" w:sz="0" w:space="0" w:color="auto"/>
                    <w:left w:val="none" w:sz="0" w:space="0" w:color="auto"/>
                    <w:bottom w:val="none" w:sz="0" w:space="0" w:color="auto"/>
                    <w:right w:val="none" w:sz="0" w:space="0" w:color="auto"/>
                  </w:divBdr>
                </w:div>
              </w:divsChild>
            </w:div>
            <w:div w:id="578752678">
              <w:marLeft w:val="0"/>
              <w:marRight w:val="0"/>
              <w:marTop w:val="0"/>
              <w:marBottom w:val="0"/>
              <w:divBdr>
                <w:top w:val="none" w:sz="0" w:space="0" w:color="auto"/>
                <w:left w:val="none" w:sz="0" w:space="0" w:color="auto"/>
                <w:bottom w:val="none" w:sz="0" w:space="0" w:color="auto"/>
                <w:right w:val="none" w:sz="0" w:space="0" w:color="auto"/>
              </w:divBdr>
              <w:divsChild>
                <w:div w:id="273175852">
                  <w:marLeft w:val="0"/>
                  <w:marRight w:val="0"/>
                  <w:marTop w:val="0"/>
                  <w:marBottom w:val="0"/>
                  <w:divBdr>
                    <w:top w:val="none" w:sz="0" w:space="0" w:color="auto"/>
                    <w:left w:val="none" w:sz="0" w:space="0" w:color="auto"/>
                    <w:bottom w:val="none" w:sz="0" w:space="0" w:color="auto"/>
                    <w:right w:val="none" w:sz="0" w:space="0" w:color="auto"/>
                  </w:divBdr>
                </w:div>
                <w:div w:id="2015109036">
                  <w:marLeft w:val="0"/>
                  <w:marRight w:val="0"/>
                  <w:marTop w:val="0"/>
                  <w:marBottom w:val="0"/>
                  <w:divBdr>
                    <w:top w:val="none" w:sz="0" w:space="0" w:color="auto"/>
                    <w:left w:val="none" w:sz="0" w:space="0" w:color="auto"/>
                    <w:bottom w:val="none" w:sz="0" w:space="0" w:color="auto"/>
                    <w:right w:val="none" w:sz="0" w:space="0" w:color="auto"/>
                  </w:divBdr>
                </w:div>
                <w:div w:id="2070033925">
                  <w:marLeft w:val="0"/>
                  <w:marRight w:val="0"/>
                  <w:marTop w:val="0"/>
                  <w:marBottom w:val="0"/>
                  <w:divBdr>
                    <w:top w:val="none" w:sz="0" w:space="0" w:color="auto"/>
                    <w:left w:val="none" w:sz="0" w:space="0" w:color="auto"/>
                    <w:bottom w:val="none" w:sz="0" w:space="0" w:color="auto"/>
                    <w:right w:val="none" w:sz="0" w:space="0" w:color="auto"/>
                  </w:divBdr>
                </w:div>
                <w:div w:id="1399131194">
                  <w:marLeft w:val="0"/>
                  <w:marRight w:val="0"/>
                  <w:marTop w:val="0"/>
                  <w:marBottom w:val="0"/>
                  <w:divBdr>
                    <w:top w:val="none" w:sz="0" w:space="0" w:color="auto"/>
                    <w:left w:val="none" w:sz="0" w:space="0" w:color="auto"/>
                    <w:bottom w:val="none" w:sz="0" w:space="0" w:color="auto"/>
                    <w:right w:val="none" w:sz="0" w:space="0" w:color="auto"/>
                  </w:divBdr>
                </w:div>
                <w:div w:id="668677736">
                  <w:marLeft w:val="0"/>
                  <w:marRight w:val="0"/>
                  <w:marTop w:val="0"/>
                  <w:marBottom w:val="0"/>
                  <w:divBdr>
                    <w:top w:val="none" w:sz="0" w:space="0" w:color="auto"/>
                    <w:left w:val="none" w:sz="0" w:space="0" w:color="auto"/>
                    <w:bottom w:val="none" w:sz="0" w:space="0" w:color="auto"/>
                    <w:right w:val="none" w:sz="0" w:space="0" w:color="auto"/>
                  </w:divBdr>
                </w:div>
                <w:div w:id="661667699">
                  <w:marLeft w:val="0"/>
                  <w:marRight w:val="0"/>
                  <w:marTop w:val="0"/>
                  <w:marBottom w:val="0"/>
                  <w:divBdr>
                    <w:top w:val="none" w:sz="0" w:space="0" w:color="auto"/>
                    <w:left w:val="none" w:sz="0" w:space="0" w:color="auto"/>
                    <w:bottom w:val="none" w:sz="0" w:space="0" w:color="auto"/>
                    <w:right w:val="none" w:sz="0" w:space="0" w:color="auto"/>
                  </w:divBdr>
                </w:div>
                <w:div w:id="880243683">
                  <w:marLeft w:val="0"/>
                  <w:marRight w:val="0"/>
                  <w:marTop w:val="0"/>
                  <w:marBottom w:val="0"/>
                  <w:divBdr>
                    <w:top w:val="none" w:sz="0" w:space="0" w:color="auto"/>
                    <w:left w:val="none" w:sz="0" w:space="0" w:color="auto"/>
                    <w:bottom w:val="none" w:sz="0" w:space="0" w:color="auto"/>
                    <w:right w:val="none" w:sz="0" w:space="0" w:color="auto"/>
                  </w:divBdr>
                </w:div>
                <w:div w:id="52854370">
                  <w:marLeft w:val="0"/>
                  <w:marRight w:val="0"/>
                  <w:marTop w:val="0"/>
                  <w:marBottom w:val="0"/>
                  <w:divBdr>
                    <w:top w:val="none" w:sz="0" w:space="0" w:color="auto"/>
                    <w:left w:val="none" w:sz="0" w:space="0" w:color="auto"/>
                    <w:bottom w:val="none" w:sz="0" w:space="0" w:color="auto"/>
                    <w:right w:val="none" w:sz="0" w:space="0" w:color="auto"/>
                  </w:divBdr>
                </w:div>
                <w:div w:id="1734935572">
                  <w:marLeft w:val="0"/>
                  <w:marRight w:val="0"/>
                  <w:marTop w:val="0"/>
                  <w:marBottom w:val="0"/>
                  <w:divBdr>
                    <w:top w:val="none" w:sz="0" w:space="0" w:color="auto"/>
                    <w:left w:val="none" w:sz="0" w:space="0" w:color="auto"/>
                    <w:bottom w:val="none" w:sz="0" w:space="0" w:color="auto"/>
                    <w:right w:val="none" w:sz="0" w:space="0" w:color="auto"/>
                  </w:divBdr>
                </w:div>
                <w:div w:id="1343358709">
                  <w:marLeft w:val="0"/>
                  <w:marRight w:val="0"/>
                  <w:marTop w:val="0"/>
                  <w:marBottom w:val="0"/>
                  <w:divBdr>
                    <w:top w:val="none" w:sz="0" w:space="0" w:color="auto"/>
                    <w:left w:val="none" w:sz="0" w:space="0" w:color="auto"/>
                    <w:bottom w:val="none" w:sz="0" w:space="0" w:color="auto"/>
                    <w:right w:val="none" w:sz="0" w:space="0" w:color="auto"/>
                  </w:divBdr>
                </w:div>
                <w:div w:id="2122531964">
                  <w:marLeft w:val="0"/>
                  <w:marRight w:val="0"/>
                  <w:marTop w:val="0"/>
                  <w:marBottom w:val="0"/>
                  <w:divBdr>
                    <w:top w:val="none" w:sz="0" w:space="0" w:color="auto"/>
                    <w:left w:val="none" w:sz="0" w:space="0" w:color="auto"/>
                    <w:bottom w:val="none" w:sz="0" w:space="0" w:color="auto"/>
                    <w:right w:val="none" w:sz="0" w:space="0" w:color="auto"/>
                  </w:divBdr>
                </w:div>
              </w:divsChild>
            </w:div>
            <w:div w:id="800264620">
              <w:marLeft w:val="0"/>
              <w:marRight w:val="0"/>
              <w:marTop w:val="0"/>
              <w:marBottom w:val="0"/>
              <w:divBdr>
                <w:top w:val="none" w:sz="0" w:space="0" w:color="auto"/>
                <w:left w:val="none" w:sz="0" w:space="0" w:color="auto"/>
                <w:bottom w:val="none" w:sz="0" w:space="0" w:color="auto"/>
                <w:right w:val="none" w:sz="0" w:space="0" w:color="auto"/>
              </w:divBdr>
              <w:divsChild>
                <w:div w:id="934484342">
                  <w:marLeft w:val="0"/>
                  <w:marRight w:val="0"/>
                  <w:marTop w:val="0"/>
                  <w:marBottom w:val="0"/>
                  <w:divBdr>
                    <w:top w:val="none" w:sz="0" w:space="0" w:color="auto"/>
                    <w:left w:val="none" w:sz="0" w:space="0" w:color="auto"/>
                    <w:bottom w:val="none" w:sz="0" w:space="0" w:color="auto"/>
                    <w:right w:val="none" w:sz="0" w:space="0" w:color="auto"/>
                  </w:divBdr>
                </w:div>
                <w:div w:id="1867021020">
                  <w:marLeft w:val="0"/>
                  <w:marRight w:val="0"/>
                  <w:marTop w:val="0"/>
                  <w:marBottom w:val="0"/>
                  <w:divBdr>
                    <w:top w:val="none" w:sz="0" w:space="0" w:color="auto"/>
                    <w:left w:val="none" w:sz="0" w:space="0" w:color="auto"/>
                    <w:bottom w:val="none" w:sz="0" w:space="0" w:color="auto"/>
                    <w:right w:val="none" w:sz="0" w:space="0" w:color="auto"/>
                  </w:divBdr>
                </w:div>
                <w:div w:id="1409352195">
                  <w:marLeft w:val="0"/>
                  <w:marRight w:val="0"/>
                  <w:marTop w:val="0"/>
                  <w:marBottom w:val="0"/>
                  <w:divBdr>
                    <w:top w:val="none" w:sz="0" w:space="0" w:color="auto"/>
                    <w:left w:val="none" w:sz="0" w:space="0" w:color="auto"/>
                    <w:bottom w:val="none" w:sz="0" w:space="0" w:color="auto"/>
                    <w:right w:val="none" w:sz="0" w:space="0" w:color="auto"/>
                  </w:divBdr>
                </w:div>
                <w:div w:id="2105563332">
                  <w:marLeft w:val="0"/>
                  <w:marRight w:val="0"/>
                  <w:marTop w:val="0"/>
                  <w:marBottom w:val="0"/>
                  <w:divBdr>
                    <w:top w:val="none" w:sz="0" w:space="0" w:color="auto"/>
                    <w:left w:val="none" w:sz="0" w:space="0" w:color="auto"/>
                    <w:bottom w:val="none" w:sz="0" w:space="0" w:color="auto"/>
                    <w:right w:val="none" w:sz="0" w:space="0" w:color="auto"/>
                  </w:divBdr>
                </w:div>
                <w:div w:id="1853176891">
                  <w:marLeft w:val="0"/>
                  <w:marRight w:val="0"/>
                  <w:marTop w:val="0"/>
                  <w:marBottom w:val="0"/>
                  <w:divBdr>
                    <w:top w:val="none" w:sz="0" w:space="0" w:color="auto"/>
                    <w:left w:val="none" w:sz="0" w:space="0" w:color="auto"/>
                    <w:bottom w:val="none" w:sz="0" w:space="0" w:color="auto"/>
                    <w:right w:val="none" w:sz="0" w:space="0" w:color="auto"/>
                  </w:divBdr>
                </w:div>
                <w:div w:id="1595550072">
                  <w:marLeft w:val="0"/>
                  <w:marRight w:val="0"/>
                  <w:marTop w:val="0"/>
                  <w:marBottom w:val="0"/>
                  <w:divBdr>
                    <w:top w:val="none" w:sz="0" w:space="0" w:color="auto"/>
                    <w:left w:val="none" w:sz="0" w:space="0" w:color="auto"/>
                    <w:bottom w:val="none" w:sz="0" w:space="0" w:color="auto"/>
                    <w:right w:val="none" w:sz="0" w:space="0" w:color="auto"/>
                  </w:divBdr>
                </w:div>
                <w:div w:id="1964075794">
                  <w:marLeft w:val="0"/>
                  <w:marRight w:val="0"/>
                  <w:marTop w:val="0"/>
                  <w:marBottom w:val="0"/>
                  <w:divBdr>
                    <w:top w:val="none" w:sz="0" w:space="0" w:color="auto"/>
                    <w:left w:val="none" w:sz="0" w:space="0" w:color="auto"/>
                    <w:bottom w:val="none" w:sz="0" w:space="0" w:color="auto"/>
                    <w:right w:val="none" w:sz="0" w:space="0" w:color="auto"/>
                  </w:divBdr>
                </w:div>
                <w:div w:id="1676878923">
                  <w:marLeft w:val="0"/>
                  <w:marRight w:val="0"/>
                  <w:marTop w:val="0"/>
                  <w:marBottom w:val="0"/>
                  <w:divBdr>
                    <w:top w:val="none" w:sz="0" w:space="0" w:color="auto"/>
                    <w:left w:val="none" w:sz="0" w:space="0" w:color="auto"/>
                    <w:bottom w:val="none" w:sz="0" w:space="0" w:color="auto"/>
                    <w:right w:val="none" w:sz="0" w:space="0" w:color="auto"/>
                  </w:divBdr>
                </w:div>
                <w:div w:id="834304664">
                  <w:marLeft w:val="0"/>
                  <w:marRight w:val="0"/>
                  <w:marTop w:val="0"/>
                  <w:marBottom w:val="0"/>
                  <w:divBdr>
                    <w:top w:val="none" w:sz="0" w:space="0" w:color="auto"/>
                    <w:left w:val="none" w:sz="0" w:space="0" w:color="auto"/>
                    <w:bottom w:val="none" w:sz="0" w:space="0" w:color="auto"/>
                    <w:right w:val="none" w:sz="0" w:space="0" w:color="auto"/>
                  </w:divBdr>
                </w:div>
                <w:div w:id="1598440614">
                  <w:marLeft w:val="0"/>
                  <w:marRight w:val="0"/>
                  <w:marTop w:val="0"/>
                  <w:marBottom w:val="0"/>
                  <w:divBdr>
                    <w:top w:val="none" w:sz="0" w:space="0" w:color="auto"/>
                    <w:left w:val="none" w:sz="0" w:space="0" w:color="auto"/>
                    <w:bottom w:val="none" w:sz="0" w:space="0" w:color="auto"/>
                    <w:right w:val="none" w:sz="0" w:space="0" w:color="auto"/>
                  </w:divBdr>
                </w:div>
                <w:div w:id="1795905343">
                  <w:marLeft w:val="0"/>
                  <w:marRight w:val="0"/>
                  <w:marTop w:val="0"/>
                  <w:marBottom w:val="0"/>
                  <w:divBdr>
                    <w:top w:val="none" w:sz="0" w:space="0" w:color="auto"/>
                    <w:left w:val="none" w:sz="0" w:space="0" w:color="auto"/>
                    <w:bottom w:val="none" w:sz="0" w:space="0" w:color="auto"/>
                    <w:right w:val="none" w:sz="0" w:space="0" w:color="auto"/>
                  </w:divBdr>
                </w:div>
              </w:divsChild>
            </w:div>
            <w:div w:id="671298172">
              <w:marLeft w:val="0"/>
              <w:marRight w:val="0"/>
              <w:marTop w:val="0"/>
              <w:marBottom w:val="0"/>
              <w:divBdr>
                <w:top w:val="none" w:sz="0" w:space="0" w:color="auto"/>
                <w:left w:val="none" w:sz="0" w:space="0" w:color="auto"/>
                <w:bottom w:val="none" w:sz="0" w:space="0" w:color="auto"/>
                <w:right w:val="none" w:sz="0" w:space="0" w:color="auto"/>
              </w:divBdr>
              <w:divsChild>
                <w:div w:id="91367192">
                  <w:marLeft w:val="0"/>
                  <w:marRight w:val="0"/>
                  <w:marTop w:val="0"/>
                  <w:marBottom w:val="0"/>
                  <w:divBdr>
                    <w:top w:val="none" w:sz="0" w:space="0" w:color="auto"/>
                    <w:left w:val="none" w:sz="0" w:space="0" w:color="auto"/>
                    <w:bottom w:val="none" w:sz="0" w:space="0" w:color="auto"/>
                    <w:right w:val="none" w:sz="0" w:space="0" w:color="auto"/>
                  </w:divBdr>
                </w:div>
                <w:div w:id="1861116806">
                  <w:marLeft w:val="0"/>
                  <w:marRight w:val="0"/>
                  <w:marTop w:val="0"/>
                  <w:marBottom w:val="0"/>
                  <w:divBdr>
                    <w:top w:val="none" w:sz="0" w:space="0" w:color="auto"/>
                    <w:left w:val="none" w:sz="0" w:space="0" w:color="auto"/>
                    <w:bottom w:val="none" w:sz="0" w:space="0" w:color="auto"/>
                    <w:right w:val="none" w:sz="0" w:space="0" w:color="auto"/>
                  </w:divBdr>
                </w:div>
                <w:div w:id="1171145190">
                  <w:marLeft w:val="0"/>
                  <w:marRight w:val="0"/>
                  <w:marTop w:val="0"/>
                  <w:marBottom w:val="0"/>
                  <w:divBdr>
                    <w:top w:val="none" w:sz="0" w:space="0" w:color="auto"/>
                    <w:left w:val="none" w:sz="0" w:space="0" w:color="auto"/>
                    <w:bottom w:val="none" w:sz="0" w:space="0" w:color="auto"/>
                    <w:right w:val="none" w:sz="0" w:space="0" w:color="auto"/>
                  </w:divBdr>
                </w:div>
                <w:div w:id="466439908">
                  <w:marLeft w:val="0"/>
                  <w:marRight w:val="0"/>
                  <w:marTop w:val="0"/>
                  <w:marBottom w:val="0"/>
                  <w:divBdr>
                    <w:top w:val="none" w:sz="0" w:space="0" w:color="auto"/>
                    <w:left w:val="none" w:sz="0" w:space="0" w:color="auto"/>
                    <w:bottom w:val="none" w:sz="0" w:space="0" w:color="auto"/>
                    <w:right w:val="none" w:sz="0" w:space="0" w:color="auto"/>
                  </w:divBdr>
                </w:div>
                <w:div w:id="308555795">
                  <w:marLeft w:val="0"/>
                  <w:marRight w:val="0"/>
                  <w:marTop w:val="0"/>
                  <w:marBottom w:val="0"/>
                  <w:divBdr>
                    <w:top w:val="none" w:sz="0" w:space="0" w:color="auto"/>
                    <w:left w:val="none" w:sz="0" w:space="0" w:color="auto"/>
                    <w:bottom w:val="none" w:sz="0" w:space="0" w:color="auto"/>
                    <w:right w:val="none" w:sz="0" w:space="0" w:color="auto"/>
                  </w:divBdr>
                </w:div>
                <w:div w:id="582841379">
                  <w:marLeft w:val="0"/>
                  <w:marRight w:val="0"/>
                  <w:marTop w:val="0"/>
                  <w:marBottom w:val="0"/>
                  <w:divBdr>
                    <w:top w:val="none" w:sz="0" w:space="0" w:color="auto"/>
                    <w:left w:val="none" w:sz="0" w:space="0" w:color="auto"/>
                    <w:bottom w:val="none" w:sz="0" w:space="0" w:color="auto"/>
                    <w:right w:val="none" w:sz="0" w:space="0" w:color="auto"/>
                  </w:divBdr>
                </w:div>
                <w:div w:id="834032429">
                  <w:marLeft w:val="0"/>
                  <w:marRight w:val="0"/>
                  <w:marTop w:val="0"/>
                  <w:marBottom w:val="0"/>
                  <w:divBdr>
                    <w:top w:val="none" w:sz="0" w:space="0" w:color="auto"/>
                    <w:left w:val="none" w:sz="0" w:space="0" w:color="auto"/>
                    <w:bottom w:val="none" w:sz="0" w:space="0" w:color="auto"/>
                    <w:right w:val="none" w:sz="0" w:space="0" w:color="auto"/>
                  </w:divBdr>
                </w:div>
                <w:div w:id="208958088">
                  <w:marLeft w:val="0"/>
                  <w:marRight w:val="0"/>
                  <w:marTop w:val="0"/>
                  <w:marBottom w:val="0"/>
                  <w:divBdr>
                    <w:top w:val="none" w:sz="0" w:space="0" w:color="auto"/>
                    <w:left w:val="none" w:sz="0" w:space="0" w:color="auto"/>
                    <w:bottom w:val="none" w:sz="0" w:space="0" w:color="auto"/>
                    <w:right w:val="none" w:sz="0" w:space="0" w:color="auto"/>
                  </w:divBdr>
                </w:div>
                <w:div w:id="152726580">
                  <w:marLeft w:val="0"/>
                  <w:marRight w:val="0"/>
                  <w:marTop w:val="0"/>
                  <w:marBottom w:val="0"/>
                  <w:divBdr>
                    <w:top w:val="none" w:sz="0" w:space="0" w:color="auto"/>
                    <w:left w:val="none" w:sz="0" w:space="0" w:color="auto"/>
                    <w:bottom w:val="none" w:sz="0" w:space="0" w:color="auto"/>
                    <w:right w:val="none" w:sz="0" w:space="0" w:color="auto"/>
                  </w:divBdr>
                </w:div>
                <w:div w:id="251746972">
                  <w:marLeft w:val="0"/>
                  <w:marRight w:val="0"/>
                  <w:marTop w:val="0"/>
                  <w:marBottom w:val="0"/>
                  <w:divBdr>
                    <w:top w:val="none" w:sz="0" w:space="0" w:color="auto"/>
                    <w:left w:val="none" w:sz="0" w:space="0" w:color="auto"/>
                    <w:bottom w:val="none" w:sz="0" w:space="0" w:color="auto"/>
                    <w:right w:val="none" w:sz="0" w:space="0" w:color="auto"/>
                  </w:divBdr>
                </w:div>
                <w:div w:id="67184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654314">
      <w:bodyDiv w:val="1"/>
      <w:marLeft w:val="0"/>
      <w:marRight w:val="0"/>
      <w:marTop w:val="0"/>
      <w:marBottom w:val="0"/>
      <w:divBdr>
        <w:top w:val="none" w:sz="0" w:space="0" w:color="auto"/>
        <w:left w:val="none" w:sz="0" w:space="0" w:color="auto"/>
        <w:bottom w:val="none" w:sz="0" w:space="0" w:color="auto"/>
        <w:right w:val="none" w:sz="0" w:space="0" w:color="auto"/>
      </w:divBdr>
      <w:divsChild>
        <w:div w:id="653991498">
          <w:marLeft w:val="0"/>
          <w:marRight w:val="0"/>
          <w:marTop w:val="0"/>
          <w:marBottom w:val="0"/>
          <w:divBdr>
            <w:top w:val="none" w:sz="0" w:space="0" w:color="auto"/>
            <w:left w:val="none" w:sz="0" w:space="0" w:color="auto"/>
            <w:bottom w:val="none" w:sz="0" w:space="0" w:color="auto"/>
            <w:right w:val="none" w:sz="0" w:space="0" w:color="auto"/>
          </w:divBdr>
        </w:div>
        <w:div w:id="211815822">
          <w:marLeft w:val="0"/>
          <w:marRight w:val="0"/>
          <w:marTop w:val="0"/>
          <w:marBottom w:val="0"/>
          <w:divBdr>
            <w:top w:val="none" w:sz="0" w:space="0" w:color="auto"/>
            <w:left w:val="none" w:sz="0" w:space="0" w:color="auto"/>
            <w:bottom w:val="none" w:sz="0" w:space="0" w:color="auto"/>
            <w:right w:val="none" w:sz="0" w:space="0" w:color="auto"/>
          </w:divBdr>
        </w:div>
        <w:div w:id="1223252579">
          <w:marLeft w:val="0"/>
          <w:marRight w:val="0"/>
          <w:marTop w:val="0"/>
          <w:marBottom w:val="0"/>
          <w:divBdr>
            <w:top w:val="none" w:sz="0" w:space="0" w:color="auto"/>
            <w:left w:val="none" w:sz="0" w:space="0" w:color="auto"/>
            <w:bottom w:val="none" w:sz="0" w:space="0" w:color="auto"/>
            <w:right w:val="none" w:sz="0" w:space="0" w:color="auto"/>
          </w:divBdr>
        </w:div>
        <w:div w:id="2114082648">
          <w:marLeft w:val="0"/>
          <w:marRight w:val="0"/>
          <w:marTop w:val="0"/>
          <w:marBottom w:val="0"/>
          <w:divBdr>
            <w:top w:val="none" w:sz="0" w:space="0" w:color="auto"/>
            <w:left w:val="none" w:sz="0" w:space="0" w:color="auto"/>
            <w:bottom w:val="none" w:sz="0" w:space="0" w:color="auto"/>
            <w:right w:val="none" w:sz="0" w:space="0" w:color="auto"/>
          </w:divBdr>
        </w:div>
        <w:div w:id="1029332499">
          <w:marLeft w:val="0"/>
          <w:marRight w:val="0"/>
          <w:marTop w:val="0"/>
          <w:marBottom w:val="0"/>
          <w:divBdr>
            <w:top w:val="none" w:sz="0" w:space="0" w:color="auto"/>
            <w:left w:val="none" w:sz="0" w:space="0" w:color="auto"/>
            <w:bottom w:val="none" w:sz="0" w:space="0" w:color="auto"/>
            <w:right w:val="none" w:sz="0" w:space="0" w:color="auto"/>
          </w:divBdr>
        </w:div>
      </w:divsChild>
    </w:div>
    <w:div w:id="1222212080">
      <w:bodyDiv w:val="1"/>
      <w:marLeft w:val="0"/>
      <w:marRight w:val="0"/>
      <w:marTop w:val="0"/>
      <w:marBottom w:val="0"/>
      <w:divBdr>
        <w:top w:val="none" w:sz="0" w:space="0" w:color="auto"/>
        <w:left w:val="none" w:sz="0" w:space="0" w:color="auto"/>
        <w:bottom w:val="none" w:sz="0" w:space="0" w:color="auto"/>
        <w:right w:val="none" w:sz="0" w:space="0" w:color="auto"/>
      </w:divBdr>
    </w:div>
    <w:div w:id="1239633300">
      <w:bodyDiv w:val="1"/>
      <w:marLeft w:val="0"/>
      <w:marRight w:val="0"/>
      <w:marTop w:val="0"/>
      <w:marBottom w:val="0"/>
      <w:divBdr>
        <w:top w:val="none" w:sz="0" w:space="0" w:color="auto"/>
        <w:left w:val="none" w:sz="0" w:space="0" w:color="auto"/>
        <w:bottom w:val="none" w:sz="0" w:space="0" w:color="auto"/>
        <w:right w:val="none" w:sz="0" w:space="0" w:color="auto"/>
      </w:divBdr>
      <w:divsChild>
        <w:div w:id="1384790814">
          <w:marLeft w:val="0"/>
          <w:marRight w:val="0"/>
          <w:marTop w:val="0"/>
          <w:marBottom w:val="0"/>
          <w:divBdr>
            <w:top w:val="none" w:sz="0" w:space="0" w:color="auto"/>
            <w:left w:val="none" w:sz="0" w:space="0" w:color="auto"/>
            <w:bottom w:val="none" w:sz="0" w:space="0" w:color="auto"/>
            <w:right w:val="none" w:sz="0" w:space="0" w:color="auto"/>
          </w:divBdr>
        </w:div>
        <w:div w:id="665595482">
          <w:marLeft w:val="0"/>
          <w:marRight w:val="0"/>
          <w:marTop w:val="0"/>
          <w:marBottom w:val="0"/>
          <w:divBdr>
            <w:top w:val="none" w:sz="0" w:space="0" w:color="auto"/>
            <w:left w:val="none" w:sz="0" w:space="0" w:color="auto"/>
            <w:bottom w:val="none" w:sz="0" w:space="0" w:color="auto"/>
            <w:right w:val="none" w:sz="0" w:space="0" w:color="auto"/>
          </w:divBdr>
        </w:div>
        <w:div w:id="35784398">
          <w:marLeft w:val="0"/>
          <w:marRight w:val="0"/>
          <w:marTop w:val="0"/>
          <w:marBottom w:val="0"/>
          <w:divBdr>
            <w:top w:val="none" w:sz="0" w:space="0" w:color="auto"/>
            <w:left w:val="none" w:sz="0" w:space="0" w:color="auto"/>
            <w:bottom w:val="none" w:sz="0" w:space="0" w:color="auto"/>
            <w:right w:val="none" w:sz="0" w:space="0" w:color="auto"/>
          </w:divBdr>
        </w:div>
        <w:div w:id="1496064719">
          <w:marLeft w:val="0"/>
          <w:marRight w:val="0"/>
          <w:marTop w:val="0"/>
          <w:marBottom w:val="0"/>
          <w:divBdr>
            <w:top w:val="none" w:sz="0" w:space="0" w:color="auto"/>
            <w:left w:val="none" w:sz="0" w:space="0" w:color="auto"/>
            <w:bottom w:val="none" w:sz="0" w:space="0" w:color="auto"/>
            <w:right w:val="none" w:sz="0" w:space="0" w:color="auto"/>
          </w:divBdr>
        </w:div>
        <w:div w:id="1942494174">
          <w:marLeft w:val="0"/>
          <w:marRight w:val="0"/>
          <w:marTop w:val="0"/>
          <w:marBottom w:val="0"/>
          <w:divBdr>
            <w:top w:val="none" w:sz="0" w:space="0" w:color="auto"/>
            <w:left w:val="none" w:sz="0" w:space="0" w:color="auto"/>
            <w:bottom w:val="none" w:sz="0" w:space="0" w:color="auto"/>
            <w:right w:val="none" w:sz="0" w:space="0" w:color="auto"/>
          </w:divBdr>
        </w:div>
        <w:div w:id="1968198491">
          <w:marLeft w:val="0"/>
          <w:marRight w:val="0"/>
          <w:marTop w:val="0"/>
          <w:marBottom w:val="0"/>
          <w:divBdr>
            <w:top w:val="none" w:sz="0" w:space="0" w:color="auto"/>
            <w:left w:val="none" w:sz="0" w:space="0" w:color="auto"/>
            <w:bottom w:val="none" w:sz="0" w:space="0" w:color="auto"/>
            <w:right w:val="none" w:sz="0" w:space="0" w:color="auto"/>
          </w:divBdr>
        </w:div>
      </w:divsChild>
    </w:div>
    <w:div w:id="1267812146">
      <w:bodyDiv w:val="1"/>
      <w:marLeft w:val="0"/>
      <w:marRight w:val="0"/>
      <w:marTop w:val="0"/>
      <w:marBottom w:val="0"/>
      <w:divBdr>
        <w:top w:val="none" w:sz="0" w:space="0" w:color="auto"/>
        <w:left w:val="none" w:sz="0" w:space="0" w:color="auto"/>
        <w:bottom w:val="none" w:sz="0" w:space="0" w:color="auto"/>
        <w:right w:val="none" w:sz="0" w:space="0" w:color="auto"/>
      </w:divBdr>
      <w:divsChild>
        <w:div w:id="1065643886">
          <w:marLeft w:val="0"/>
          <w:marRight w:val="0"/>
          <w:marTop w:val="0"/>
          <w:marBottom w:val="0"/>
          <w:divBdr>
            <w:top w:val="none" w:sz="0" w:space="0" w:color="auto"/>
            <w:left w:val="none" w:sz="0" w:space="0" w:color="auto"/>
            <w:bottom w:val="none" w:sz="0" w:space="0" w:color="auto"/>
            <w:right w:val="none" w:sz="0" w:space="0" w:color="auto"/>
          </w:divBdr>
        </w:div>
        <w:div w:id="586770575">
          <w:marLeft w:val="0"/>
          <w:marRight w:val="0"/>
          <w:marTop w:val="0"/>
          <w:marBottom w:val="0"/>
          <w:divBdr>
            <w:top w:val="none" w:sz="0" w:space="0" w:color="auto"/>
            <w:left w:val="none" w:sz="0" w:space="0" w:color="auto"/>
            <w:bottom w:val="none" w:sz="0" w:space="0" w:color="auto"/>
            <w:right w:val="none" w:sz="0" w:space="0" w:color="auto"/>
          </w:divBdr>
        </w:div>
        <w:div w:id="1352608618">
          <w:marLeft w:val="0"/>
          <w:marRight w:val="0"/>
          <w:marTop w:val="0"/>
          <w:marBottom w:val="0"/>
          <w:divBdr>
            <w:top w:val="none" w:sz="0" w:space="0" w:color="auto"/>
            <w:left w:val="none" w:sz="0" w:space="0" w:color="auto"/>
            <w:bottom w:val="none" w:sz="0" w:space="0" w:color="auto"/>
            <w:right w:val="none" w:sz="0" w:space="0" w:color="auto"/>
          </w:divBdr>
        </w:div>
        <w:div w:id="1717390105">
          <w:marLeft w:val="0"/>
          <w:marRight w:val="0"/>
          <w:marTop w:val="0"/>
          <w:marBottom w:val="0"/>
          <w:divBdr>
            <w:top w:val="none" w:sz="0" w:space="0" w:color="auto"/>
            <w:left w:val="none" w:sz="0" w:space="0" w:color="auto"/>
            <w:bottom w:val="none" w:sz="0" w:space="0" w:color="auto"/>
            <w:right w:val="none" w:sz="0" w:space="0" w:color="auto"/>
          </w:divBdr>
        </w:div>
        <w:div w:id="297271880">
          <w:marLeft w:val="0"/>
          <w:marRight w:val="0"/>
          <w:marTop w:val="0"/>
          <w:marBottom w:val="0"/>
          <w:divBdr>
            <w:top w:val="none" w:sz="0" w:space="0" w:color="auto"/>
            <w:left w:val="none" w:sz="0" w:space="0" w:color="auto"/>
            <w:bottom w:val="none" w:sz="0" w:space="0" w:color="auto"/>
            <w:right w:val="none" w:sz="0" w:space="0" w:color="auto"/>
          </w:divBdr>
        </w:div>
      </w:divsChild>
    </w:div>
    <w:div w:id="1377503963">
      <w:bodyDiv w:val="1"/>
      <w:marLeft w:val="0"/>
      <w:marRight w:val="0"/>
      <w:marTop w:val="0"/>
      <w:marBottom w:val="0"/>
      <w:divBdr>
        <w:top w:val="none" w:sz="0" w:space="0" w:color="auto"/>
        <w:left w:val="none" w:sz="0" w:space="0" w:color="auto"/>
        <w:bottom w:val="none" w:sz="0" w:space="0" w:color="auto"/>
        <w:right w:val="none" w:sz="0" w:space="0" w:color="auto"/>
      </w:divBdr>
      <w:divsChild>
        <w:div w:id="724183809">
          <w:marLeft w:val="0"/>
          <w:marRight w:val="0"/>
          <w:marTop w:val="0"/>
          <w:marBottom w:val="0"/>
          <w:divBdr>
            <w:top w:val="none" w:sz="0" w:space="0" w:color="auto"/>
            <w:left w:val="none" w:sz="0" w:space="0" w:color="auto"/>
            <w:bottom w:val="none" w:sz="0" w:space="0" w:color="auto"/>
            <w:right w:val="none" w:sz="0" w:space="0" w:color="auto"/>
          </w:divBdr>
        </w:div>
        <w:div w:id="1408843062">
          <w:marLeft w:val="0"/>
          <w:marRight w:val="0"/>
          <w:marTop w:val="0"/>
          <w:marBottom w:val="0"/>
          <w:divBdr>
            <w:top w:val="none" w:sz="0" w:space="0" w:color="auto"/>
            <w:left w:val="none" w:sz="0" w:space="0" w:color="auto"/>
            <w:bottom w:val="none" w:sz="0" w:space="0" w:color="auto"/>
            <w:right w:val="none" w:sz="0" w:space="0" w:color="auto"/>
          </w:divBdr>
        </w:div>
        <w:div w:id="120003266">
          <w:marLeft w:val="0"/>
          <w:marRight w:val="0"/>
          <w:marTop w:val="0"/>
          <w:marBottom w:val="0"/>
          <w:divBdr>
            <w:top w:val="none" w:sz="0" w:space="0" w:color="auto"/>
            <w:left w:val="none" w:sz="0" w:space="0" w:color="auto"/>
            <w:bottom w:val="none" w:sz="0" w:space="0" w:color="auto"/>
            <w:right w:val="none" w:sz="0" w:space="0" w:color="auto"/>
          </w:divBdr>
        </w:div>
        <w:div w:id="497616472">
          <w:marLeft w:val="0"/>
          <w:marRight w:val="0"/>
          <w:marTop w:val="0"/>
          <w:marBottom w:val="0"/>
          <w:divBdr>
            <w:top w:val="none" w:sz="0" w:space="0" w:color="auto"/>
            <w:left w:val="none" w:sz="0" w:space="0" w:color="auto"/>
            <w:bottom w:val="none" w:sz="0" w:space="0" w:color="auto"/>
            <w:right w:val="none" w:sz="0" w:space="0" w:color="auto"/>
          </w:divBdr>
        </w:div>
        <w:div w:id="1349910920">
          <w:marLeft w:val="0"/>
          <w:marRight w:val="0"/>
          <w:marTop w:val="0"/>
          <w:marBottom w:val="0"/>
          <w:divBdr>
            <w:top w:val="none" w:sz="0" w:space="0" w:color="auto"/>
            <w:left w:val="none" w:sz="0" w:space="0" w:color="auto"/>
            <w:bottom w:val="none" w:sz="0" w:space="0" w:color="auto"/>
            <w:right w:val="none" w:sz="0" w:space="0" w:color="auto"/>
          </w:divBdr>
        </w:div>
      </w:divsChild>
    </w:div>
    <w:div w:id="1379938931">
      <w:bodyDiv w:val="1"/>
      <w:marLeft w:val="0"/>
      <w:marRight w:val="0"/>
      <w:marTop w:val="0"/>
      <w:marBottom w:val="0"/>
      <w:divBdr>
        <w:top w:val="none" w:sz="0" w:space="0" w:color="auto"/>
        <w:left w:val="none" w:sz="0" w:space="0" w:color="auto"/>
        <w:bottom w:val="none" w:sz="0" w:space="0" w:color="auto"/>
        <w:right w:val="none" w:sz="0" w:space="0" w:color="auto"/>
      </w:divBdr>
      <w:divsChild>
        <w:div w:id="1747141241">
          <w:marLeft w:val="0"/>
          <w:marRight w:val="0"/>
          <w:marTop w:val="0"/>
          <w:marBottom w:val="0"/>
          <w:divBdr>
            <w:top w:val="none" w:sz="0" w:space="0" w:color="auto"/>
            <w:left w:val="none" w:sz="0" w:space="0" w:color="auto"/>
            <w:bottom w:val="none" w:sz="0" w:space="0" w:color="auto"/>
            <w:right w:val="none" w:sz="0" w:space="0" w:color="auto"/>
          </w:divBdr>
        </w:div>
        <w:div w:id="416093361">
          <w:marLeft w:val="0"/>
          <w:marRight w:val="0"/>
          <w:marTop w:val="0"/>
          <w:marBottom w:val="0"/>
          <w:divBdr>
            <w:top w:val="none" w:sz="0" w:space="0" w:color="auto"/>
            <w:left w:val="none" w:sz="0" w:space="0" w:color="auto"/>
            <w:bottom w:val="none" w:sz="0" w:space="0" w:color="auto"/>
            <w:right w:val="none" w:sz="0" w:space="0" w:color="auto"/>
          </w:divBdr>
        </w:div>
        <w:div w:id="860581987">
          <w:marLeft w:val="0"/>
          <w:marRight w:val="0"/>
          <w:marTop w:val="0"/>
          <w:marBottom w:val="0"/>
          <w:divBdr>
            <w:top w:val="none" w:sz="0" w:space="0" w:color="auto"/>
            <w:left w:val="none" w:sz="0" w:space="0" w:color="auto"/>
            <w:bottom w:val="none" w:sz="0" w:space="0" w:color="auto"/>
            <w:right w:val="none" w:sz="0" w:space="0" w:color="auto"/>
          </w:divBdr>
        </w:div>
        <w:div w:id="1876965779">
          <w:marLeft w:val="0"/>
          <w:marRight w:val="0"/>
          <w:marTop w:val="0"/>
          <w:marBottom w:val="0"/>
          <w:divBdr>
            <w:top w:val="none" w:sz="0" w:space="0" w:color="auto"/>
            <w:left w:val="none" w:sz="0" w:space="0" w:color="auto"/>
            <w:bottom w:val="none" w:sz="0" w:space="0" w:color="auto"/>
            <w:right w:val="none" w:sz="0" w:space="0" w:color="auto"/>
          </w:divBdr>
        </w:div>
      </w:divsChild>
    </w:div>
    <w:div w:id="1400441251">
      <w:bodyDiv w:val="1"/>
      <w:marLeft w:val="0"/>
      <w:marRight w:val="0"/>
      <w:marTop w:val="0"/>
      <w:marBottom w:val="0"/>
      <w:divBdr>
        <w:top w:val="none" w:sz="0" w:space="0" w:color="auto"/>
        <w:left w:val="none" w:sz="0" w:space="0" w:color="auto"/>
        <w:bottom w:val="none" w:sz="0" w:space="0" w:color="auto"/>
        <w:right w:val="none" w:sz="0" w:space="0" w:color="auto"/>
      </w:divBdr>
      <w:divsChild>
        <w:div w:id="2134321516">
          <w:marLeft w:val="0"/>
          <w:marRight w:val="0"/>
          <w:marTop w:val="0"/>
          <w:marBottom w:val="0"/>
          <w:divBdr>
            <w:top w:val="none" w:sz="0" w:space="0" w:color="auto"/>
            <w:left w:val="none" w:sz="0" w:space="0" w:color="auto"/>
            <w:bottom w:val="none" w:sz="0" w:space="0" w:color="auto"/>
            <w:right w:val="none" w:sz="0" w:space="0" w:color="auto"/>
          </w:divBdr>
        </w:div>
        <w:div w:id="1857962501">
          <w:marLeft w:val="0"/>
          <w:marRight w:val="0"/>
          <w:marTop w:val="0"/>
          <w:marBottom w:val="0"/>
          <w:divBdr>
            <w:top w:val="none" w:sz="0" w:space="0" w:color="auto"/>
            <w:left w:val="none" w:sz="0" w:space="0" w:color="auto"/>
            <w:bottom w:val="none" w:sz="0" w:space="0" w:color="auto"/>
            <w:right w:val="none" w:sz="0" w:space="0" w:color="auto"/>
          </w:divBdr>
        </w:div>
        <w:div w:id="68357113">
          <w:marLeft w:val="0"/>
          <w:marRight w:val="0"/>
          <w:marTop w:val="0"/>
          <w:marBottom w:val="0"/>
          <w:divBdr>
            <w:top w:val="none" w:sz="0" w:space="0" w:color="auto"/>
            <w:left w:val="none" w:sz="0" w:space="0" w:color="auto"/>
            <w:bottom w:val="none" w:sz="0" w:space="0" w:color="auto"/>
            <w:right w:val="none" w:sz="0" w:space="0" w:color="auto"/>
          </w:divBdr>
        </w:div>
        <w:div w:id="260601612">
          <w:marLeft w:val="0"/>
          <w:marRight w:val="0"/>
          <w:marTop w:val="0"/>
          <w:marBottom w:val="0"/>
          <w:divBdr>
            <w:top w:val="none" w:sz="0" w:space="0" w:color="auto"/>
            <w:left w:val="none" w:sz="0" w:space="0" w:color="auto"/>
            <w:bottom w:val="none" w:sz="0" w:space="0" w:color="auto"/>
            <w:right w:val="none" w:sz="0" w:space="0" w:color="auto"/>
          </w:divBdr>
        </w:div>
      </w:divsChild>
    </w:div>
    <w:div w:id="1403677164">
      <w:bodyDiv w:val="1"/>
      <w:marLeft w:val="0"/>
      <w:marRight w:val="0"/>
      <w:marTop w:val="0"/>
      <w:marBottom w:val="0"/>
      <w:divBdr>
        <w:top w:val="none" w:sz="0" w:space="0" w:color="auto"/>
        <w:left w:val="none" w:sz="0" w:space="0" w:color="auto"/>
        <w:bottom w:val="none" w:sz="0" w:space="0" w:color="auto"/>
        <w:right w:val="none" w:sz="0" w:space="0" w:color="auto"/>
      </w:divBdr>
      <w:divsChild>
        <w:div w:id="289557865">
          <w:marLeft w:val="0"/>
          <w:marRight w:val="0"/>
          <w:marTop w:val="0"/>
          <w:marBottom w:val="0"/>
          <w:divBdr>
            <w:top w:val="none" w:sz="0" w:space="0" w:color="auto"/>
            <w:left w:val="none" w:sz="0" w:space="0" w:color="auto"/>
            <w:bottom w:val="none" w:sz="0" w:space="0" w:color="auto"/>
            <w:right w:val="none" w:sz="0" w:space="0" w:color="auto"/>
          </w:divBdr>
        </w:div>
        <w:div w:id="1670328128">
          <w:marLeft w:val="0"/>
          <w:marRight w:val="0"/>
          <w:marTop w:val="0"/>
          <w:marBottom w:val="0"/>
          <w:divBdr>
            <w:top w:val="none" w:sz="0" w:space="0" w:color="auto"/>
            <w:left w:val="none" w:sz="0" w:space="0" w:color="auto"/>
            <w:bottom w:val="none" w:sz="0" w:space="0" w:color="auto"/>
            <w:right w:val="none" w:sz="0" w:space="0" w:color="auto"/>
          </w:divBdr>
        </w:div>
        <w:div w:id="291832872">
          <w:marLeft w:val="0"/>
          <w:marRight w:val="0"/>
          <w:marTop w:val="0"/>
          <w:marBottom w:val="0"/>
          <w:divBdr>
            <w:top w:val="none" w:sz="0" w:space="0" w:color="auto"/>
            <w:left w:val="none" w:sz="0" w:space="0" w:color="auto"/>
            <w:bottom w:val="none" w:sz="0" w:space="0" w:color="auto"/>
            <w:right w:val="none" w:sz="0" w:space="0" w:color="auto"/>
          </w:divBdr>
        </w:div>
        <w:div w:id="1259757078">
          <w:marLeft w:val="0"/>
          <w:marRight w:val="0"/>
          <w:marTop w:val="0"/>
          <w:marBottom w:val="0"/>
          <w:divBdr>
            <w:top w:val="none" w:sz="0" w:space="0" w:color="auto"/>
            <w:left w:val="none" w:sz="0" w:space="0" w:color="auto"/>
            <w:bottom w:val="none" w:sz="0" w:space="0" w:color="auto"/>
            <w:right w:val="none" w:sz="0" w:space="0" w:color="auto"/>
          </w:divBdr>
        </w:div>
        <w:div w:id="1483043543">
          <w:marLeft w:val="0"/>
          <w:marRight w:val="0"/>
          <w:marTop w:val="0"/>
          <w:marBottom w:val="0"/>
          <w:divBdr>
            <w:top w:val="none" w:sz="0" w:space="0" w:color="auto"/>
            <w:left w:val="none" w:sz="0" w:space="0" w:color="auto"/>
            <w:bottom w:val="none" w:sz="0" w:space="0" w:color="auto"/>
            <w:right w:val="none" w:sz="0" w:space="0" w:color="auto"/>
          </w:divBdr>
        </w:div>
        <w:div w:id="1504542129">
          <w:marLeft w:val="0"/>
          <w:marRight w:val="0"/>
          <w:marTop w:val="0"/>
          <w:marBottom w:val="0"/>
          <w:divBdr>
            <w:top w:val="none" w:sz="0" w:space="0" w:color="auto"/>
            <w:left w:val="none" w:sz="0" w:space="0" w:color="auto"/>
            <w:bottom w:val="none" w:sz="0" w:space="0" w:color="auto"/>
            <w:right w:val="none" w:sz="0" w:space="0" w:color="auto"/>
          </w:divBdr>
        </w:div>
      </w:divsChild>
    </w:div>
    <w:div w:id="1416438064">
      <w:bodyDiv w:val="1"/>
      <w:marLeft w:val="0"/>
      <w:marRight w:val="0"/>
      <w:marTop w:val="0"/>
      <w:marBottom w:val="0"/>
      <w:divBdr>
        <w:top w:val="none" w:sz="0" w:space="0" w:color="auto"/>
        <w:left w:val="none" w:sz="0" w:space="0" w:color="auto"/>
        <w:bottom w:val="none" w:sz="0" w:space="0" w:color="auto"/>
        <w:right w:val="none" w:sz="0" w:space="0" w:color="auto"/>
      </w:divBdr>
      <w:divsChild>
        <w:div w:id="764496639">
          <w:marLeft w:val="0"/>
          <w:marRight w:val="0"/>
          <w:marTop w:val="0"/>
          <w:marBottom w:val="0"/>
          <w:divBdr>
            <w:top w:val="none" w:sz="0" w:space="0" w:color="auto"/>
            <w:left w:val="none" w:sz="0" w:space="0" w:color="auto"/>
            <w:bottom w:val="none" w:sz="0" w:space="0" w:color="auto"/>
            <w:right w:val="none" w:sz="0" w:space="0" w:color="auto"/>
          </w:divBdr>
        </w:div>
        <w:div w:id="1186944090">
          <w:marLeft w:val="0"/>
          <w:marRight w:val="0"/>
          <w:marTop w:val="0"/>
          <w:marBottom w:val="0"/>
          <w:divBdr>
            <w:top w:val="none" w:sz="0" w:space="0" w:color="auto"/>
            <w:left w:val="none" w:sz="0" w:space="0" w:color="auto"/>
            <w:bottom w:val="none" w:sz="0" w:space="0" w:color="auto"/>
            <w:right w:val="none" w:sz="0" w:space="0" w:color="auto"/>
          </w:divBdr>
        </w:div>
      </w:divsChild>
    </w:div>
    <w:div w:id="1476796172">
      <w:bodyDiv w:val="1"/>
      <w:marLeft w:val="0"/>
      <w:marRight w:val="0"/>
      <w:marTop w:val="0"/>
      <w:marBottom w:val="0"/>
      <w:divBdr>
        <w:top w:val="none" w:sz="0" w:space="0" w:color="auto"/>
        <w:left w:val="none" w:sz="0" w:space="0" w:color="auto"/>
        <w:bottom w:val="none" w:sz="0" w:space="0" w:color="auto"/>
        <w:right w:val="none" w:sz="0" w:space="0" w:color="auto"/>
      </w:divBdr>
      <w:divsChild>
        <w:div w:id="764762710">
          <w:marLeft w:val="0"/>
          <w:marRight w:val="0"/>
          <w:marTop w:val="0"/>
          <w:marBottom w:val="0"/>
          <w:divBdr>
            <w:top w:val="none" w:sz="0" w:space="0" w:color="auto"/>
            <w:left w:val="none" w:sz="0" w:space="0" w:color="auto"/>
            <w:bottom w:val="none" w:sz="0" w:space="0" w:color="auto"/>
            <w:right w:val="none" w:sz="0" w:space="0" w:color="auto"/>
          </w:divBdr>
        </w:div>
        <w:div w:id="731848820">
          <w:marLeft w:val="0"/>
          <w:marRight w:val="0"/>
          <w:marTop w:val="0"/>
          <w:marBottom w:val="0"/>
          <w:divBdr>
            <w:top w:val="none" w:sz="0" w:space="0" w:color="auto"/>
            <w:left w:val="none" w:sz="0" w:space="0" w:color="auto"/>
            <w:bottom w:val="none" w:sz="0" w:space="0" w:color="auto"/>
            <w:right w:val="none" w:sz="0" w:space="0" w:color="auto"/>
          </w:divBdr>
        </w:div>
        <w:div w:id="1263150654">
          <w:marLeft w:val="0"/>
          <w:marRight w:val="0"/>
          <w:marTop w:val="0"/>
          <w:marBottom w:val="0"/>
          <w:divBdr>
            <w:top w:val="none" w:sz="0" w:space="0" w:color="auto"/>
            <w:left w:val="none" w:sz="0" w:space="0" w:color="auto"/>
            <w:bottom w:val="none" w:sz="0" w:space="0" w:color="auto"/>
            <w:right w:val="none" w:sz="0" w:space="0" w:color="auto"/>
          </w:divBdr>
        </w:div>
        <w:div w:id="2008171767">
          <w:marLeft w:val="0"/>
          <w:marRight w:val="0"/>
          <w:marTop w:val="0"/>
          <w:marBottom w:val="0"/>
          <w:divBdr>
            <w:top w:val="none" w:sz="0" w:space="0" w:color="auto"/>
            <w:left w:val="none" w:sz="0" w:space="0" w:color="auto"/>
            <w:bottom w:val="none" w:sz="0" w:space="0" w:color="auto"/>
            <w:right w:val="none" w:sz="0" w:space="0" w:color="auto"/>
          </w:divBdr>
        </w:div>
        <w:div w:id="974486410">
          <w:marLeft w:val="0"/>
          <w:marRight w:val="0"/>
          <w:marTop w:val="0"/>
          <w:marBottom w:val="0"/>
          <w:divBdr>
            <w:top w:val="none" w:sz="0" w:space="0" w:color="auto"/>
            <w:left w:val="none" w:sz="0" w:space="0" w:color="auto"/>
            <w:bottom w:val="none" w:sz="0" w:space="0" w:color="auto"/>
            <w:right w:val="none" w:sz="0" w:space="0" w:color="auto"/>
          </w:divBdr>
        </w:div>
      </w:divsChild>
    </w:div>
    <w:div w:id="1492603178">
      <w:bodyDiv w:val="1"/>
      <w:marLeft w:val="0"/>
      <w:marRight w:val="0"/>
      <w:marTop w:val="0"/>
      <w:marBottom w:val="0"/>
      <w:divBdr>
        <w:top w:val="none" w:sz="0" w:space="0" w:color="auto"/>
        <w:left w:val="none" w:sz="0" w:space="0" w:color="auto"/>
        <w:bottom w:val="none" w:sz="0" w:space="0" w:color="auto"/>
        <w:right w:val="none" w:sz="0" w:space="0" w:color="auto"/>
      </w:divBdr>
      <w:divsChild>
        <w:div w:id="855458701">
          <w:marLeft w:val="0"/>
          <w:marRight w:val="0"/>
          <w:marTop w:val="0"/>
          <w:marBottom w:val="0"/>
          <w:divBdr>
            <w:top w:val="none" w:sz="0" w:space="0" w:color="auto"/>
            <w:left w:val="none" w:sz="0" w:space="0" w:color="auto"/>
            <w:bottom w:val="none" w:sz="0" w:space="0" w:color="auto"/>
            <w:right w:val="none" w:sz="0" w:space="0" w:color="auto"/>
          </w:divBdr>
        </w:div>
        <w:div w:id="102530507">
          <w:marLeft w:val="0"/>
          <w:marRight w:val="0"/>
          <w:marTop w:val="0"/>
          <w:marBottom w:val="0"/>
          <w:divBdr>
            <w:top w:val="none" w:sz="0" w:space="0" w:color="auto"/>
            <w:left w:val="none" w:sz="0" w:space="0" w:color="auto"/>
            <w:bottom w:val="none" w:sz="0" w:space="0" w:color="auto"/>
            <w:right w:val="none" w:sz="0" w:space="0" w:color="auto"/>
          </w:divBdr>
        </w:div>
        <w:div w:id="1623531986">
          <w:marLeft w:val="0"/>
          <w:marRight w:val="0"/>
          <w:marTop w:val="0"/>
          <w:marBottom w:val="0"/>
          <w:divBdr>
            <w:top w:val="none" w:sz="0" w:space="0" w:color="auto"/>
            <w:left w:val="none" w:sz="0" w:space="0" w:color="auto"/>
            <w:bottom w:val="none" w:sz="0" w:space="0" w:color="auto"/>
            <w:right w:val="none" w:sz="0" w:space="0" w:color="auto"/>
          </w:divBdr>
        </w:div>
        <w:div w:id="1326861160">
          <w:marLeft w:val="0"/>
          <w:marRight w:val="0"/>
          <w:marTop w:val="0"/>
          <w:marBottom w:val="0"/>
          <w:divBdr>
            <w:top w:val="none" w:sz="0" w:space="0" w:color="auto"/>
            <w:left w:val="none" w:sz="0" w:space="0" w:color="auto"/>
            <w:bottom w:val="none" w:sz="0" w:space="0" w:color="auto"/>
            <w:right w:val="none" w:sz="0" w:space="0" w:color="auto"/>
          </w:divBdr>
        </w:div>
        <w:div w:id="410199338">
          <w:marLeft w:val="0"/>
          <w:marRight w:val="0"/>
          <w:marTop w:val="0"/>
          <w:marBottom w:val="0"/>
          <w:divBdr>
            <w:top w:val="none" w:sz="0" w:space="0" w:color="auto"/>
            <w:left w:val="none" w:sz="0" w:space="0" w:color="auto"/>
            <w:bottom w:val="none" w:sz="0" w:space="0" w:color="auto"/>
            <w:right w:val="none" w:sz="0" w:space="0" w:color="auto"/>
          </w:divBdr>
        </w:div>
      </w:divsChild>
    </w:div>
    <w:div w:id="1501387700">
      <w:bodyDiv w:val="1"/>
      <w:marLeft w:val="0"/>
      <w:marRight w:val="0"/>
      <w:marTop w:val="0"/>
      <w:marBottom w:val="0"/>
      <w:divBdr>
        <w:top w:val="none" w:sz="0" w:space="0" w:color="auto"/>
        <w:left w:val="none" w:sz="0" w:space="0" w:color="auto"/>
        <w:bottom w:val="none" w:sz="0" w:space="0" w:color="auto"/>
        <w:right w:val="none" w:sz="0" w:space="0" w:color="auto"/>
      </w:divBdr>
      <w:divsChild>
        <w:div w:id="1534227489">
          <w:marLeft w:val="0"/>
          <w:marRight w:val="0"/>
          <w:marTop w:val="0"/>
          <w:marBottom w:val="0"/>
          <w:divBdr>
            <w:top w:val="none" w:sz="0" w:space="0" w:color="auto"/>
            <w:left w:val="none" w:sz="0" w:space="0" w:color="auto"/>
            <w:bottom w:val="none" w:sz="0" w:space="0" w:color="auto"/>
            <w:right w:val="none" w:sz="0" w:space="0" w:color="auto"/>
          </w:divBdr>
        </w:div>
        <w:div w:id="1114977931">
          <w:marLeft w:val="0"/>
          <w:marRight w:val="0"/>
          <w:marTop w:val="0"/>
          <w:marBottom w:val="0"/>
          <w:divBdr>
            <w:top w:val="none" w:sz="0" w:space="0" w:color="auto"/>
            <w:left w:val="none" w:sz="0" w:space="0" w:color="auto"/>
            <w:bottom w:val="none" w:sz="0" w:space="0" w:color="auto"/>
            <w:right w:val="none" w:sz="0" w:space="0" w:color="auto"/>
          </w:divBdr>
        </w:div>
        <w:div w:id="1867601619">
          <w:marLeft w:val="0"/>
          <w:marRight w:val="0"/>
          <w:marTop w:val="0"/>
          <w:marBottom w:val="0"/>
          <w:divBdr>
            <w:top w:val="none" w:sz="0" w:space="0" w:color="auto"/>
            <w:left w:val="none" w:sz="0" w:space="0" w:color="auto"/>
            <w:bottom w:val="none" w:sz="0" w:space="0" w:color="auto"/>
            <w:right w:val="none" w:sz="0" w:space="0" w:color="auto"/>
          </w:divBdr>
        </w:div>
        <w:div w:id="2144346913">
          <w:marLeft w:val="0"/>
          <w:marRight w:val="0"/>
          <w:marTop w:val="0"/>
          <w:marBottom w:val="0"/>
          <w:divBdr>
            <w:top w:val="none" w:sz="0" w:space="0" w:color="auto"/>
            <w:left w:val="none" w:sz="0" w:space="0" w:color="auto"/>
            <w:bottom w:val="none" w:sz="0" w:space="0" w:color="auto"/>
            <w:right w:val="none" w:sz="0" w:space="0" w:color="auto"/>
          </w:divBdr>
        </w:div>
      </w:divsChild>
    </w:div>
    <w:div w:id="1528056227">
      <w:bodyDiv w:val="1"/>
      <w:marLeft w:val="0"/>
      <w:marRight w:val="0"/>
      <w:marTop w:val="0"/>
      <w:marBottom w:val="0"/>
      <w:divBdr>
        <w:top w:val="none" w:sz="0" w:space="0" w:color="auto"/>
        <w:left w:val="none" w:sz="0" w:space="0" w:color="auto"/>
        <w:bottom w:val="none" w:sz="0" w:space="0" w:color="auto"/>
        <w:right w:val="none" w:sz="0" w:space="0" w:color="auto"/>
      </w:divBdr>
    </w:div>
    <w:div w:id="1624581598">
      <w:bodyDiv w:val="1"/>
      <w:marLeft w:val="0"/>
      <w:marRight w:val="0"/>
      <w:marTop w:val="0"/>
      <w:marBottom w:val="0"/>
      <w:divBdr>
        <w:top w:val="none" w:sz="0" w:space="0" w:color="auto"/>
        <w:left w:val="none" w:sz="0" w:space="0" w:color="auto"/>
        <w:bottom w:val="none" w:sz="0" w:space="0" w:color="auto"/>
        <w:right w:val="none" w:sz="0" w:space="0" w:color="auto"/>
      </w:divBdr>
      <w:divsChild>
        <w:div w:id="96101105">
          <w:marLeft w:val="0"/>
          <w:marRight w:val="0"/>
          <w:marTop w:val="0"/>
          <w:marBottom w:val="0"/>
          <w:divBdr>
            <w:top w:val="none" w:sz="0" w:space="0" w:color="auto"/>
            <w:left w:val="none" w:sz="0" w:space="0" w:color="auto"/>
            <w:bottom w:val="none" w:sz="0" w:space="0" w:color="auto"/>
            <w:right w:val="none" w:sz="0" w:space="0" w:color="auto"/>
          </w:divBdr>
        </w:div>
        <w:div w:id="705065586">
          <w:marLeft w:val="0"/>
          <w:marRight w:val="0"/>
          <w:marTop w:val="0"/>
          <w:marBottom w:val="0"/>
          <w:divBdr>
            <w:top w:val="none" w:sz="0" w:space="0" w:color="auto"/>
            <w:left w:val="none" w:sz="0" w:space="0" w:color="auto"/>
            <w:bottom w:val="none" w:sz="0" w:space="0" w:color="auto"/>
            <w:right w:val="none" w:sz="0" w:space="0" w:color="auto"/>
          </w:divBdr>
        </w:div>
        <w:div w:id="2029024386">
          <w:marLeft w:val="0"/>
          <w:marRight w:val="0"/>
          <w:marTop w:val="0"/>
          <w:marBottom w:val="0"/>
          <w:divBdr>
            <w:top w:val="none" w:sz="0" w:space="0" w:color="auto"/>
            <w:left w:val="none" w:sz="0" w:space="0" w:color="auto"/>
            <w:bottom w:val="none" w:sz="0" w:space="0" w:color="auto"/>
            <w:right w:val="none" w:sz="0" w:space="0" w:color="auto"/>
          </w:divBdr>
        </w:div>
        <w:div w:id="224070521">
          <w:marLeft w:val="0"/>
          <w:marRight w:val="0"/>
          <w:marTop w:val="0"/>
          <w:marBottom w:val="0"/>
          <w:divBdr>
            <w:top w:val="none" w:sz="0" w:space="0" w:color="auto"/>
            <w:left w:val="none" w:sz="0" w:space="0" w:color="auto"/>
            <w:bottom w:val="none" w:sz="0" w:space="0" w:color="auto"/>
            <w:right w:val="none" w:sz="0" w:space="0" w:color="auto"/>
          </w:divBdr>
        </w:div>
        <w:div w:id="1967156301">
          <w:marLeft w:val="0"/>
          <w:marRight w:val="0"/>
          <w:marTop w:val="0"/>
          <w:marBottom w:val="0"/>
          <w:divBdr>
            <w:top w:val="none" w:sz="0" w:space="0" w:color="auto"/>
            <w:left w:val="none" w:sz="0" w:space="0" w:color="auto"/>
            <w:bottom w:val="none" w:sz="0" w:space="0" w:color="auto"/>
            <w:right w:val="none" w:sz="0" w:space="0" w:color="auto"/>
          </w:divBdr>
        </w:div>
        <w:div w:id="935016328">
          <w:marLeft w:val="0"/>
          <w:marRight w:val="0"/>
          <w:marTop w:val="0"/>
          <w:marBottom w:val="0"/>
          <w:divBdr>
            <w:top w:val="none" w:sz="0" w:space="0" w:color="auto"/>
            <w:left w:val="none" w:sz="0" w:space="0" w:color="auto"/>
            <w:bottom w:val="none" w:sz="0" w:space="0" w:color="auto"/>
            <w:right w:val="none" w:sz="0" w:space="0" w:color="auto"/>
          </w:divBdr>
        </w:div>
        <w:div w:id="1484733287">
          <w:marLeft w:val="0"/>
          <w:marRight w:val="0"/>
          <w:marTop w:val="0"/>
          <w:marBottom w:val="0"/>
          <w:divBdr>
            <w:top w:val="none" w:sz="0" w:space="0" w:color="auto"/>
            <w:left w:val="none" w:sz="0" w:space="0" w:color="auto"/>
            <w:bottom w:val="none" w:sz="0" w:space="0" w:color="auto"/>
            <w:right w:val="none" w:sz="0" w:space="0" w:color="auto"/>
          </w:divBdr>
        </w:div>
      </w:divsChild>
    </w:div>
    <w:div w:id="1665745475">
      <w:bodyDiv w:val="1"/>
      <w:marLeft w:val="0"/>
      <w:marRight w:val="0"/>
      <w:marTop w:val="0"/>
      <w:marBottom w:val="0"/>
      <w:divBdr>
        <w:top w:val="none" w:sz="0" w:space="0" w:color="auto"/>
        <w:left w:val="none" w:sz="0" w:space="0" w:color="auto"/>
        <w:bottom w:val="none" w:sz="0" w:space="0" w:color="auto"/>
        <w:right w:val="none" w:sz="0" w:space="0" w:color="auto"/>
      </w:divBdr>
      <w:divsChild>
        <w:div w:id="1631399670">
          <w:marLeft w:val="0"/>
          <w:marRight w:val="0"/>
          <w:marTop w:val="0"/>
          <w:marBottom w:val="0"/>
          <w:divBdr>
            <w:top w:val="none" w:sz="0" w:space="0" w:color="auto"/>
            <w:left w:val="none" w:sz="0" w:space="0" w:color="auto"/>
            <w:bottom w:val="none" w:sz="0" w:space="0" w:color="auto"/>
            <w:right w:val="none" w:sz="0" w:space="0" w:color="auto"/>
          </w:divBdr>
        </w:div>
        <w:div w:id="2117168013">
          <w:marLeft w:val="0"/>
          <w:marRight w:val="0"/>
          <w:marTop w:val="0"/>
          <w:marBottom w:val="0"/>
          <w:divBdr>
            <w:top w:val="none" w:sz="0" w:space="0" w:color="auto"/>
            <w:left w:val="none" w:sz="0" w:space="0" w:color="auto"/>
            <w:bottom w:val="none" w:sz="0" w:space="0" w:color="auto"/>
            <w:right w:val="none" w:sz="0" w:space="0" w:color="auto"/>
          </w:divBdr>
        </w:div>
        <w:div w:id="751321836">
          <w:marLeft w:val="0"/>
          <w:marRight w:val="0"/>
          <w:marTop w:val="0"/>
          <w:marBottom w:val="0"/>
          <w:divBdr>
            <w:top w:val="none" w:sz="0" w:space="0" w:color="auto"/>
            <w:left w:val="none" w:sz="0" w:space="0" w:color="auto"/>
            <w:bottom w:val="none" w:sz="0" w:space="0" w:color="auto"/>
            <w:right w:val="none" w:sz="0" w:space="0" w:color="auto"/>
          </w:divBdr>
        </w:div>
        <w:div w:id="1048919675">
          <w:marLeft w:val="0"/>
          <w:marRight w:val="0"/>
          <w:marTop w:val="0"/>
          <w:marBottom w:val="0"/>
          <w:divBdr>
            <w:top w:val="none" w:sz="0" w:space="0" w:color="auto"/>
            <w:left w:val="none" w:sz="0" w:space="0" w:color="auto"/>
            <w:bottom w:val="none" w:sz="0" w:space="0" w:color="auto"/>
            <w:right w:val="none" w:sz="0" w:space="0" w:color="auto"/>
          </w:divBdr>
        </w:div>
        <w:div w:id="1811894903">
          <w:marLeft w:val="0"/>
          <w:marRight w:val="0"/>
          <w:marTop w:val="0"/>
          <w:marBottom w:val="0"/>
          <w:divBdr>
            <w:top w:val="none" w:sz="0" w:space="0" w:color="auto"/>
            <w:left w:val="none" w:sz="0" w:space="0" w:color="auto"/>
            <w:bottom w:val="none" w:sz="0" w:space="0" w:color="auto"/>
            <w:right w:val="none" w:sz="0" w:space="0" w:color="auto"/>
          </w:divBdr>
        </w:div>
      </w:divsChild>
    </w:div>
    <w:div w:id="1689403476">
      <w:bodyDiv w:val="1"/>
      <w:marLeft w:val="0"/>
      <w:marRight w:val="0"/>
      <w:marTop w:val="0"/>
      <w:marBottom w:val="0"/>
      <w:divBdr>
        <w:top w:val="none" w:sz="0" w:space="0" w:color="auto"/>
        <w:left w:val="none" w:sz="0" w:space="0" w:color="auto"/>
        <w:bottom w:val="none" w:sz="0" w:space="0" w:color="auto"/>
        <w:right w:val="none" w:sz="0" w:space="0" w:color="auto"/>
      </w:divBdr>
      <w:divsChild>
        <w:div w:id="1791632589">
          <w:marLeft w:val="0"/>
          <w:marRight w:val="0"/>
          <w:marTop w:val="0"/>
          <w:marBottom w:val="0"/>
          <w:divBdr>
            <w:top w:val="none" w:sz="0" w:space="0" w:color="auto"/>
            <w:left w:val="none" w:sz="0" w:space="0" w:color="auto"/>
            <w:bottom w:val="none" w:sz="0" w:space="0" w:color="auto"/>
            <w:right w:val="none" w:sz="0" w:space="0" w:color="auto"/>
          </w:divBdr>
        </w:div>
        <w:div w:id="941303288">
          <w:marLeft w:val="0"/>
          <w:marRight w:val="0"/>
          <w:marTop w:val="0"/>
          <w:marBottom w:val="0"/>
          <w:divBdr>
            <w:top w:val="none" w:sz="0" w:space="0" w:color="auto"/>
            <w:left w:val="none" w:sz="0" w:space="0" w:color="auto"/>
            <w:bottom w:val="none" w:sz="0" w:space="0" w:color="auto"/>
            <w:right w:val="none" w:sz="0" w:space="0" w:color="auto"/>
          </w:divBdr>
        </w:div>
        <w:div w:id="217515601">
          <w:marLeft w:val="0"/>
          <w:marRight w:val="0"/>
          <w:marTop w:val="0"/>
          <w:marBottom w:val="0"/>
          <w:divBdr>
            <w:top w:val="none" w:sz="0" w:space="0" w:color="auto"/>
            <w:left w:val="none" w:sz="0" w:space="0" w:color="auto"/>
            <w:bottom w:val="none" w:sz="0" w:space="0" w:color="auto"/>
            <w:right w:val="none" w:sz="0" w:space="0" w:color="auto"/>
          </w:divBdr>
        </w:div>
        <w:div w:id="1603806377">
          <w:marLeft w:val="0"/>
          <w:marRight w:val="0"/>
          <w:marTop w:val="0"/>
          <w:marBottom w:val="0"/>
          <w:divBdr>
            <w:top w:val="none" w:sz="0" w:space="0" w:color="auto"/>
            <w:left w:val="none" w:sz="0" w:space="0" w:color="auto"/>
            <w:bottom w:val="none" w:sz="0" w:space="0" w:color="auto"/>
            <w:right w:val="none" w:sz="0" w:space="0" w:color="auto"/>
          </w:divBdr>
        </w:div>
        <w:div w:id="1657799506">
          <w:marLeft w:val="0"/>
          <w:marRight w:val="0"/>
          <w:marTop w:val="0"/>
          <w:marBottom w:val="0"/>
          <w:divBdr>
            <w:top w:val="none" w:sz="0" w:space="0" w:color="auto"/>
            <w:left w:val="none" w:sz="0" w:space="0" w:color="auto"/>
            <w:bottom w:val="none" w:sz="0" w:space="0" w:color="auto"/>
            <w:right w:val="none" w:sz="0" w:space="0" w:color="auto"/>
          </w:divBdr>
        </w:div>
        <w:div w:id="2015766392">
          <w:marLeft w:val="0"/>
          <w:marRight w:val="0"/>
          <w:marTop w:val="0"/>
          <w:marBottom w:val="0"/>
          <w:divBdr>
            <w:top w:val="none" w:sz="0" w:space="0" w:color="auto"/>
            <w:left w:val="none" w:sz="0" w:space="0" w:color="auto"/>
            <w:bottom w:val="none" w:sz="0" w:space="0" w:color="auto"/>
            <w:right w:val="none" w:sz="0" w:space="0" w:color="auto"/>
          </w:divBdr>
        </w:div>
        <w:div w:id="911045066">
          <w:marLeft w:val="0"/>
          <w:marRight w:val="0"/>
          <w:marTop w:val="0"/>
          <w:marBottom w:val="0"/>
          <w:divBdr>
            <w:top w:val="none" w:sz="0" w:space="0" w:color="auto"/>
            <w:left w:val="none" w:sz="0" w:space="0" w:color="auto"/>
            <w:bottom w:val="none" w:sz="0" w:space="0" w:color="auto"/>
            <w:right w:val="none" w:sz="0" w:space="0" w:color="auto"/>
          </w:divBdr>
        </w:div>
      </w:divsChild>
    </w:div>
    <w:div w:id="1722822636">
      <w:bodyDiv w:val="1"/>
      <w:marLeft w:val="0"/>
      <w:marRight w:val="0"/>
      <w:marTop w:val="0"/>
      <w:marBottom w:val="0"/>
      <w:divBdr>
        <w:top w:val="none" w:sz="0" w:space="0" w:color="auto"/>
        <w:left w:val="none" w:sz="0" w:space="0" w:color="auto"/>
        <w:bottom w:val="none" w:sz="0" w:space="0" w:color="auto"/>
        <w:right w:val="none" w:sz="0" w:space="0" w:color="auto"/>
      </w:divBdr>
      <w:divsChild>
        <w:div w:id="1561332455">
          <w:marLeft w:val="0"/>
          <w:marRight w:val="0"/>
          <w:marTop w:val="0"/>
          <w:marBottom w:val="0"/>
          <w:divBdr>
            <w:top w:val="none" w:sz="0" w:space="0" w:color="auto"/>
            <w:left w:val="none" w:sz="0" w:space="0" w:color="auto"/>
            <w:bottom w:val="none" w:sz="0" w:space="0" w:color="auto"/>
            <w:right w:val="none" w:sz="0" w:space="0" w:color="auto"/>
          </w:divBdr>
        </w:div>
        <w:div w:id="590552326">
          <w:marLeft w:val="0"/>
          <w:marRight w:val="0"/>
          <w:marTop w:val="0"/>
          <w:marBottom w:val="0"/>
          <w:divBdr>
            <w:top w:val="none" w:sz="0" w:space="0" w:color="auto"/>
            <w:left w:val="none" w:sz="0" w:space="0" w:color="auto"/>
            <w:bottom w:val="none" w:sz="0" w:space="0" w:color="auto"/>
            <w:right w:val="none" w:sz="0" w:space="0" w:color="auto"/>
          </w:divBdr>
        </w:div>
        <w:div w:id="1596019235">
          <w:marLeft w:val="0"/>
          <w:marRight w:val="0"/>
          <w:marTop w:val="0"/>
          <w:marBottom w:val="0"/>
          <w:divBdr>
            <w:top w:val="none" w:sz="0" w:space="0" w:color="auto"/>
            <w:left w:val="none" w:sz="0" w:space="0" w:color="auto"/>
            <w:bottom w:val="none" w:sz="0" w:space="0" w:color="auto"/>
            <w:right w:val="none" w:sz="0" w:space="0" w:color="auto"/>
          </w:divBdr>
        </w:div>
        <w:div w:id="2001694742">
          <w:marLeft w:val="0"/>
          <w:marRight w:val="0"/>
          <w:marTop w:val="0"/>
          <w:marBottom w:val="0"/>
          <w:divBdr>
            <w:top w:val="none" w:sz="0" w:space="0" w:color="auto"/>
            <w:left w:val="none" w:sz="0" w:space="0" w:color="auto"/>
            <w:bottom w:val="none" w:sz="0" w:space="0" w:color="auto"/>
            <w:right w:val="none" w:sz="0" w:space="0" w:color="auto"/>
          </w:divBdr>
        </w:div>
        <w:div w:id="1274166203">
          <w:marLeft w:val="0"/>
          <w:marRight w:val="0"/>
          <w:marTop w:val="0"/>
          <w:marBottom w:val="0"/>
          <w:divBdr>
            <w:top w:val="none" w:sz="0" w:space="0" w:color="auto"/>
            <w:left w:val="none" w:sz="0" w:space="0" w:color="auto"/>
            <w:bottom w:val="none" w:sz="0" w:space="0" w:color="auto"/>
            <w:right w:val="none" w:sz="0" w:space="0" w:color="auto"/>
          </w:divBdr>
        </w:div>
        <w:div w:id="1675258710">
          <w:marLeft w:val="0"/>
          <w:marRight w:val="0"/>
          <w:marTop w:val="0"/>
          <w:marBottom w:val="0"/>
          <w:divBdr>
            <w:top w:val="none" w:sz="0" w:space="0" w:color="auto"/>
            <w:left w:val="none" w:sz="0" w:space="0" w:color="auto"/>
            <w:bottom w:val="none" w:sz="0" w:space="0" w:color="auto"/>
            <w:right w:val="none" w:sz="0" w:space="0" w:color="auto"/>
          </w:divBdr>
        </w:div>
        <w:div w:id="786778422">
          <w:marLeft w:val="0"/>
          <w:marRight w:val="0"/>
          <w:marTop w:val="0"/>
          <w:marBottom w:val="0"/>
          <w:divBdr>
            <w:top w:val="none" w:sz="0" w:space="0" w:color="auto"/>
            <w:left w:val="none" w:sz="0" w:space="0" w:color="auto"/>
            <w:bottom w:val="none" w:sz="0" w:space="0" w:color="auto"/>
            <w:right w:val="none" w:sz="0" w:space="0" w:color="auto"/>
          </w:divBdr>
        </w:div>
        <w:div w:id="766000339">
          <w:marLeft w:val="0"/>
          <w:marRight w:val="0"/>
          <w:marTop w:val="0"/>
          <w:marBottom w:val="0"/>
          <w:divBdr>
            <w:top w:val="none" w:sz="0" w:space="0" w:color="auto"/>
            <w:left w:val="none" w:sz="0" w:space="0" w:color="auto"/>
            <w:bottom w:val="none" w:sz="0" w:space="0" w:color="auto"/>
            <w:right w:val="none" w:sz="0" w:space="0" w:color="auto"/>
          </w:divBdr>
        </w:div>
      </w:divsChild>
    </w:div>
    <w:div w:id="1734160307">
      <w:bodyDiv w:val="1"/>
      <w:marLeft w:val="0"/>
      <w:marRight w:val="0"/>
      <w:marTop w:val="0"/>
      <w:marBottom w:val="0"/>
      <w:divBdr>
        <w:top w:val="none" w:sz="0" w:space="0" w:color="auto"/>
        <w:left w:val="none" w:sz="0" w:space="0" w:color="auto"/>
        <w:bottom w:val="none" w:sz="0" w:space="0" w:color="auto"/>
        <w:right w:val="none" w:sz="0" w:space="0" w:color="auto"/>
      </w:divBdr>
      <w:divsChild>
        <w:div w:id="2119643902">
          <w:marLeft w:val="0"/>
          <w:marRight w:val="0"/>
          <w:marTop w:val="0"/>
          <w:marBottom w:val="0"/>
          <w:divBdr>
            <w:top w:val="none" w:sz="0" w:space="0" w:color="auto"/>
            <w:left w:val="none" w:sz="0" w:space="0" w:color="auto"/>
            <w:bottom w:val="none" w:sz="0" w:space="0" w:color="auto"/>
            <w:right w:val="none" w:sz="0" w:space="0" w:color="auto"/>
          </w:divBdr>
        </w:div>
        <w:div w:id="1110660291">
          <w:marLeft w:val="0"/>
          <w:marRight w:val="0"/>
          <w:marTop w:val="0"/>
          <w:marBottom w:val="0"/>
          <w:divBdr>
            <w:top w:val="none" w:sz="0" w:space="0" w:color="auto"/>
            <w:left w:val="none" w:sz="0" w:space="0" w:color="auto"/>
            <w:bottom w:val="none" w:sz="0" w:space="0" w:color="auto"/>
            <w:right w:val="none" w:sz="0" w:space="0" w:color="auto"/>
          </w:divBdr>
        </w:div>
        <w:div w:id="1713186169">
          <w:marLeft w:val="0"/>
          <w:marRight w:val="0"/>
          <w:marTop w:val="0"/>
          <w:marBottom w:val="0"/>
          <w:divBdr>
            <w:top w:val="none" w:sz="0" w:space="0" w:color="auto"/>
            <w:left w:val="none" w:sz="0" w:space="0" w:color="auto"/>
            <w:bottom w:val="none" w:sz="0" w:space="0" w:color="auto"/>
            <w:right w:val="none" w:sz="0" w:space="0" w:color="auto"/>
          </w:divBdr>
        </w:div>
      </w:divsChild>
    </w:div>
    <w:div w:id="1758213431">
      <w:bodyDiv w:val="1"/>
      <w:marLeft w:val="0"/>
      <w:marRight w:val="0"/>
      <w:marTop w:val="0"/>
      <w:marBottom w:val="0"/>
      <w:divBdr>
        <w:top w:val="none" w:sz="0" w:space="0" w:color="auto"/>
        <w:left w:val="none" w:sz="0" w:space="0" w:color="auto"/>
        <w:bottom w:val="none" w:sz="0" w:space="0" w:color="auto"/>
        <w:right w:val="none" w:sz="0" w:space="0" w:color="auto"/>
      </w:divBdr>
      <w:divsChild>
        <w:div w:id="1471704300">
          <w:marLeft w:val="0"/>
          <w:marRight w:val="0"/>
          <w:marTop w:val="0"/>
          <w:marBottom w:val="0"/>
          <w:divBdr>
            <w:top w:val="none" w:sz="0" w:space="0" w:color="auto"/>
            <w:left w:val="none" w:sz="0" w:space="0" w:color="auto"/>
            <w:bottom w:val="none" w:sz="0" w:space="0" w:color="auto"/>
            <w:right w:val="none" w:sz="0" w:space="0" w:color="auto"/>
          </w:divBdr>
        </w:div>
        <w:div w:id="1434743820">
          <w:marLeft w:val="0"/>
          <w:marRight w:val="0"/>
          <w:marTop w:val="0"/>
          <w:marBottom w:val="0"/>
          <w:divBdr>
            <w:top w:val="none" w:sz="0" w:space="0" w:color="auto"/>
            <w:left w:val="none" w:sz="0" w:space="0" w:color="auto"/>
            <w:bottom w:val="none" w:sz="0" w:space="0" w:color="auto"/>
            <w:right w:val="none" w:sz="0" w:space="0" w:color="auto"/>
          </w:divBdr>
        </w:div>
        <w:div w:id="1150943809">
          <w:marLeft w:val="0"/>
          <w:marRight w:val="0"/>
          <w:marTop w:val="0"/>
          <w:marBottom w:val="0"/>
          <w:divBdr>
            <w:top w:val="none" w:sz="0" w:space="0" w:color="auto"/>
            <w:left w:val="none" w:sz="0" w:space="0" w:color="auto"/>
            <w:bottom w:val="none" w:sz="0" w:space="0" w:color="auto"/>
            <w:right w:val="none" w:sz="0" w:space="0" w:color="auto"/>
          </w:divBdr>
        </w:div>
        <w:div w:id="322859432">
          <w:marLeft w:val="0"/>
          <w:marRight w:val="0"/>
          <w:marTop w:val="0"/>
          <w:marBottom w:val="0"/>
          <w:divBdr>
            <w:top w:val="none" w:sz="0" w:space="0" w:color="auto"/>
            <w:left w:val="none" w:sz="0" w:space="0" w:color="auto"/>
            <w:bottom w:val="none" w:sz="0" w:space="0" w:color="auto"/>
            <w:right w:val="none" w:sz="0" w:space="0" w:color="auto"/>
          </w:divBdr>
        </w:div>
      </w:divsChild>
    </w:div>
    <w:div w:id="1760173482">
      <w:bodyDiv w:val="1"/>
      <w:marLeft w:val="0"/>
      <w:marRight w:val="0"/>
      <w:marTop w:val="0"/>
      <w:marBottom w:val="0"/>
      <w:divBdr>
        <w:top w:val="none" w:sz="0" w:space="0" w:color="auto"/>
        <w:left w:val="none" w:sz="0" w:space="0" w:color="auto"/>
        <w:bottom w:val="none" w:sz="0" w:space="0" w:color="auto"/>
        <w:right w:val="none" w:sz="0" w:space="0" w:color="auto"/>
      </w:divBdr>
      <w:divsChild>
        <w:div w:id="235164136">
          <w:marLeft w:val="0"/>
          <w:marRight w:val="0"/>
          <w:marTop w:val="0"/>
          <w:marBottom w:val="0"/>
          <w:divBdr>
            <w:top w:val="none" w:sz="0" w:space="0" w:color="auto"/>
            <w:left w:val="none" w:sz="0" w:space="0" w:color="auto"/>
            <w:bottom w:val="none" w:sz="0" w:space="0" w:color="auto"/>
            <w:right w:val="none" w:sz="0" w:space="0" w:color="auto"/>
          </w:divBdr>
        </w:div>
        <w:div w:id="775371686">
          <w:marLeft w:val="0"/>
          <w:marRight w:val="0"/>
          <w:marTop w:val="0"/>
          <w:marBottom w:val="0"/>
          <w:divBdr>
            <w:top w:val="none" w:sz="0" w:space="0" w:color="auto"/>
            <w:left w:val="none" w:sz="0" w:space="0" w:color="auto"/>
            <w:bottom w:val="none" w:sz="0" w:space="0" w:color="auto"/>
            <w:right w:val="none" w:sz="0" w:space="0" w:color="auto"/>
          </w:divBdr>
        </w:div>
      </w:divsChild>
    </w:div>
    <w:div w:id="1762868986">
      <w:bodyDiv w:val="1"/>
      <w:marLeft w:val="0"/>
      <w:marRight w:val="0"/>
      <w:marTop w:val="0"/>
      <w:marBottom w:val="0"/>
      <w:divBdr>
        <w:top w:val="none" w:sz="0" w:space="0" w:color="auto"/>
        <w:left w:val="none" w:sz="0" w:space="0" w:color="auto"/>
        <w:bottom w:val="none" w:sz="0" w:space="0" w:color="auto"/>
        <w:right w:val="none" w:sz="0" w:space="0" w:color="auto"/>
      </w:divBdr>
      <w:divsChild>
        <w:div w:id="94833574">
          <w:marLeft w:val="0"/>
          <w:marRight w:val="0"/>
          <w:marTop w:val="0"/>
          <w:marBottom w:val="0"/>
          <w:divBdr>
            <w:top w:val="none" w:sz="0" w:space="0" w:color="auto"/>
            <w:left w:val="none" w:sz="0" w:space="0" w:color="auto"/>
            <w:bottom w:val="none" w:sz="0" w:space="0" w:color="auto"/>
            <w:right w:val="none" w:sz="0" w:space="0" w:color="auto"/>
          </w:divBdr>
        </w:div>
        <w:div w:id="1998802053">
          <w:marLeft w:val="0"/>
          <w:marRight w:val="0"/>
          <w:marTop w:val="0"/>
          <w:marBottom w:val="0"/>
          <w:divBdr>
            <w:top w:val="none" w:sz="0" w:space="0" w:color="auto"/>
            <w:left w:val="none" w:sz="0" w:space="0" w:color="auto"/>
            <w:bottom w:val="none" w:sz="0" w:space="0" w:color="auto"/>
            <w:right w:val="none" w:sz="0" w:space="0" w:color="auto"/>
          </w:divBdr>
        </w:div>
        <w:div w:id="1764640864">
          <w:marLeft w:val="0"/>
          <w:marRight w:val="0"/>
          <w:marTop w:val="0"/>
          <w:marBottom w:val="0"/>
          <w:divBdr>
            <w:top w:val="none" w:sz="0" w:space="0" w:color="auto"/>
            <w:left w:val="none" w:sz="0" w:space="0" w:color="auto"/>
            <w:bottom w:val="none" w:sz="0" w:space="0" w:color="auto"/>
            <w:right w:val="none" w:sz="0" w:space="0" w:color="auto"/>
          </w:divBdr>
        </w:div>
        <w:div w:id="1417165990">
          <w:marLeft w:val="0"/>
          <w:marRight w:val="0"/>
          <w:marTop w:val="0"/>
          <w:marBottom w:val="0"/>
          <w:divBdr>
            <w:top w:val="none" w:sz="0" w:space="0" w:color="auto"/>
            <w:left w:val="none" w:sz="0" w:space="0" w:color="auto"/>
            <w:bottom w:val="none" w:sz="0" w:space="0" w:color="auto"/>
            <w:right w:val="none" w:sz="0" w:space="0" w:color="auto"/>
          </w:divBdr>
        </w:div>
        <w:div w:id="1774208949">
          <w:marLeft w:val="0"/>
          <w:marRight w:val="0"/>
          <w:marTop w:val="0"/>
          <w:marBottom w:val="0"/>
          <w:divBdr>
            <w:top w:val="none" w:sz="0" w:space="0" w:color="auto"/>
            <w:left w:val="none" w:sz="0" w:space="0" w:color="auto"/>
            <w:bottom w:val="none" w:sz="0" w:space="0" w:color="auto"/>
            <w:right w:val="none" w:sz="0" w:space="0" w:color="auto"/>
          </w:divBdr>
        </w:div>
        <w:div w:id="1828355087">
          <w:marLeft w:val="0"/>
          <w:marRight w:val="0"/>
          <w:marTop w:val="0"/>
          <w:marBottom w:val="0"/>
          <w:divBdr>
            <w:top w:val="none" w:sz="0" w:space="0" w:color="auto"/>
            <w:left w:val="none" w:sz="0" w:space="0" w:color="auto"/>
            <w:bottom w:val="none" w:sz="0" w:space="0" w:color="auto"/>
            <w:right w:val="none" w:sz="0" w:space="0" w:color="auto"/>
          </w:divBdr>
        </w:div>
        <w:div w:id="717902265">
          <w:marLeft w:val="0"/>
          <w:marRight w:val="0"/>
          <w:marTop w:val="0"/>
          <w:marBottom w:val="0"/>
          <w:divBdr>
            <w:top w:val="none" w:sz="0" w:space="0" w:color="auto"/>
            <w:left w:val="none" w:sz="0" w:space="0" w:color="auto"/>
            <w:bottom w:val="none" w:sz="0" w:space="0" w:color="auto"/>
            <w:right w:val="none" w:sz="0" w:space="0" w:color="auto"/>
          </w:divBdr>
        </w:div>
      </w:divsChild>
    </w:div>
    <w:div w:id="1784568244">
      <w:bodyDiv w:val="1"/>
      <w:marLeft w:val="0"/>
      <w:marRight w:val="0"/>
      <w:marTop w:val="0"/>
      <w:marBottom w:val="0"/>
      <w:divBdr>
        <w:top w:val="none" w:sz="0" w:space="0" w:color="auto"/>
        <w:left w:val="none" w:sz="0" w:space="0" w:color="auto"/>
        <w:bottom w:val="none" w:sz="0" w:space="0" w:color="auto"/>
        <w:right w:val="none" w:sz="0" w:space="0" w:color="auto"/>
      </w:divBdr>
      <w:divsChild>
        <w:div w:id="1945454374">
          <w:marLeft w:val="0"/>
          <w:marRight w:val="0"/>
          <w:marTop w:val="0"/>
          <w:marBottom w:val="0"/>
          <w:divBdr>
            <w:top w:val="none" w:sz="0" w:space="0" w:color="auto"/>
            <w:left w:val="none" w:sz="0" w:space="0" w:color="auto"/>
            <w:bottom w:val="none" w:sz="0" w:space="0" w:color="auto"/>
            <w:right w:val="none" w:sz="0" w:space="0" w:color="auto"/>
          </w:divBdr>
        </w:div>
        <w:div w:id="1674071180">
          <w:marLeft w:val="0"/>
          <w:marRight w:val="0"/>
          <w:marTop w:val="0"/>
          <w:marBottom w:val="0"/>
          <w:divBdr>
            <w:top w:val="none" w:sz="0" w:space="0" w:color="auto"/>
            <w:left w:val="none" w:sz="0" w:space="0" w:color="auto"/>
            <w:bottom w:val="none" w:sz="0" w:space="0" w:color="auto"/>
            <w:right w:val="none" w:sz="0" w:space="0" w:color="auto"/>
          </w:divBdr>
        </w:div>
      </w:divsChild>
    </w:div>
    <w:div w:id="1806191155">
      <w:bodyDiv w:val="1"/>
      <w:marLeft w:val="0"/>
      <w:marRight w:val="0"/>
      <w:marTop w:val="0"/>
      <w:marBottom w:val="0"/>
      <w:divBdr>
        <w:top w:val="none" w:sz="0" w:space="0" w:color="auto"/>
        <w:left w:val="none" w:sz="0" w:space="0" w:color="auto"/>
        <w:bottom w:val="none" w:sz="0" w:space="0" w:color="auto"/>
        <w:right w:val="none" w:sz="0" w:space="0" w:color="auto"/>
      </w:divBdr>
      <w:divsChild>
        <w:div w:id="880554854">
          <w:marLeft w:val="0"/>
          <w:marRight w:val="0"/>
          <w:marTop w:val="0"/>
          <w:marBottom w:val="0"/>
          <w:divBdr>
            <w:top w:val="none" w:sz="0" w:space="0" w:color="auto"/>
            <w:left w:val="none" w:sz="0" w:space="0" w:color="auto"/>
            <w:bottom w:val="none" w:sz="0" w:space="0" w:color="auto"/>
            <w:right w:val="none" w:sz="0" w:space="0" w:color="auto"/>
          </w:divBdr>
        </w:div>
        <w:div w:id="1514683180">
          <w:marLeft w:val="0"/>
          <w:marRight w:val="0"/>
          <w:marTop w:val="0"/>
          <w:marBottom w:val="0"/>
          <w:divBdr>
            <w:top w:val="none" w:sz="0" w:space="0" w:color="auto"/>
            <w:left w:val="none" w:sz="0" w:space="0" w:color="auto"/>
            <w:bottom w:val="none" w:sz="0" w:space="0" w:color="auto"/>
            <w:right w:val="none" w:sz="0" w:space="0" w:color="auto"/>
          </w:divBdr>
        </w:div>
        <w:div w:id="179323685">
          <w:marLeft w:val="0"/>
          <w:marRight w:val="0"/>
          <w:marTop w:val="0"/>
          <w:marBottom w:val="0"/>
          <w:divBdr>
            <w:top w:val="none" w:sz="0" w:space="0" w:color="auto"/>
            <w:left w:val="none" w:sz="0" w:space="0" w:color="auto"/>
            <w:bottom w:val="none" w:sz="0" w:space="0" w:color="auto"/>
            <w:right w:val="none" w:sz="0" w:space="0" w:color="auto"/>
          </w:divBdr>
        </w:div>
        <w:div w:id="29040080">
          <w:marLeft w:val="0"/>
          <w:marRight w:val="0"/>
          <w:marTop w:val="0"/>
          <w:marBottom w:val="0"/>
          <w:divBdr>
            <w:top w:val="none" w:sz="0" w:space="0" w:color="auto"/>
            <w:left w:val="none" w:sz="0" w:space="0" w:color="auto"/>
            <w:bottom w:val="none" w:sz="0" w:space="0" w:color="auto"/>
            <w:right w:val="none" w:sz="0" w:space="0" w:color="auto"/>
          </w:divBdr>
        </w:div>
      </w:divsChild>
    </w:div>
    <w:div w:id="1811092743">
      <w:bodyDiv w:val="1"/>
      <w:marLeft w:val="0"/>
      <w:marRight w:val="0"/>
      <w:marTop w:val="0"/>
      <w:marBottom w:val="0"/>
      <w:divBdr>
        <w:top w:val="none" w:sz="0" w:space="0" w:color="auto"/>
        <w:left w:val="none" w:sz="0" w:space="0" w:color="auto"/>
        <w:bottom w:val="none" w:sz="0" w:space="0" w:color="auto"/>
        <w:right w:val="none" w:sz="0" w:space="0" w:color="auto"/>
      </w:divBdr>
      <w:divsChild>
        <w:div w:id="1110007911">
          <w:marLeft w:val="0"/>
          <w:marRight w:val="0"/>
          <w:marTop w:val="0"/>
          <w:marBottom w:val="0"/>
          <w:divBdr>
            <w:top w:val="none" w:sz="0" w:space="0" w:color="auto"/>
            <w:left w:val="none" w:sz="0" w:space="0" w:color="auto"/>
            <w:bottom w:val="none" w:sz="0" w:space="0" w:color="auto"/>
            <w:right w:val="none" w:sz="0" w:space="0" w:color="auto"/>
          </w:divBdr>
        </w:div>
        <w:div w:id="2023508263">
          <w:marLeft w:val="0"/>
          <w:marRight w:val="0"/>
          <w:marTop w:val="0"/>
          <w:marBottom w:val="0"/>
          <w:divBdr>
            <w:top w:val="none" w:sz="0" w:space="0" w:color="auto"/>
            <w:left w:val="none" w:sz="0" w:space="0" w:color="auto"/>
            <w:bottom w:val="none" w:sz="0" w:space="0" w:color="auto"/>
            <w:right w:val="none" w:sz="0" w:space="0" w:color="auto"/>
          </w:divBdr>
        </w:div>
        <w:div w:id="996036843">
          <w:marLeft w:val="0"/>
          <w:marRight w:val="0"/>
          <w:marTop w:val="0"/>
          <w:marBottom w:val="0"/>
          <w:divBdr>
            <w:top w:val="none" w:sz="0" w:space="0" w:color="auto"/>
            <w:left w:val="none" w:sz="0" w:space="0" w:color="auto"/>
            <w:bottom w:val="none" w:sz="0" w:space="0" w:color="auto"/>
            <w:right w:val="none" w:sz="0" w:space="0" w:color="auto"/>
          </w:divBdr>
        </w:div>
        <w:div w:id="310448619">
          <w:marLeft w:val="0"/>
          <w:marRight w:val="0"/>
          <w:marTop w:val="0"/>
          <w:marBottom w:val="0"/>
          <w:divBdr>
            <w:top w:val="none" w:sz="0" w:space="0" w:color="auto"/>
            <w:left w:val="none" w:sz="0" w:space="0" w:color="auto"/>
            <w:bottom w:val="none" w:sz="0" w:space="0" w:color="auto"/>
            <w:right w:val="none" w:sz="0" w:space="0" w:color="auto"/>
          </w:divBdr>
        </w:div>
        <w:div w:id="1968046409">
          <w:marLeft w:val="0"/>
          <w:marRight w:val="0"/>
          <w:marTop w:val="0"/>
          <w:marBottom w:val="0"/>
          <w:divBdr>
            <w:top w:val="none" w:sz="0" w:space="0" w:color="auto"/>
            <w:left w:val="none" w:sz="0" w:space="0" w:color="auto"/>
            <w:bottom w:val="none" w:sz="0" w:space="0" w:color="auto"/>
            <w:right w:val="none" w:sz="0" w:space="0" w:color="auto"/>
          </w:divBdr>
        </w:div>
        <w:div w:id="1749422613">
          <w:marLeft w:val="0"/>
          <w:marRight w:val="0"/>
          <w:marTop w:val="0"/>
          <w:marBottom w:val="0"/>
          <w:divBdr>
            <w:top w:val="none" w:sz="0" w:space="0" w:color="auto"/>
            <w:left w:val="none" w:sz="0" w:space="0" w:color="auto"/>
            <w:bottom w:val="none" w:sz="0" w:space="0" w:color="auto"/>
            <w:right w:val="none" w:sz="0" w:space="0" w:color="auto"/>
          </w:divBdr>
        </w:div>
      </w:divsChild>
    </w:div>
    <w:div w:id="1829899026">
      <w:bodyDiv w:val="1"/>
      <w:marLeft w:val="0"/>
      <w:marRight w:val="0"/>
      <w:marTop w:val="0"/>
      <w:marBottom w:val="0"/>
      <w:divBdr>
        <w:top w:val="none" w:sz="0" w:space="0" w:color="auto"/>
        <w:left w:val="none" w:sz="0" w:space="0" w:color="auto"/>
        <w:bottom w:val="none" w:sz="0" w:space="0" w:color="auto"/>
        <w:right w:val="none" w:sz="0" w:space="0" w:color="auto"/>
      </w:divBdr>
      <w:divsChild>
        <w:div w:id="1472822150">
          <w:marLeft w:val="0"/>
          <w:marRight w:val="0"/>
          <w:marTop w:val="0"/>
          <w:marBottom w:val="0"/>
          <w:divBdr>
            <w:top w:val="none" w:sz="0" w:space="0" w:color="auto"/>
            <w:left w:val="none" w:sz="0" w:space="0" w:color="auto"/>
            <w:bottom w:val="none" w:sz="0" w:space="0" w:color="auto"/>
            <w:right w:val="none" w:sz="0" w:space="0" w:color="auto"/>
          </w:divBdr>
        </w:div>
        <w:div w:id="396325376">
          <w:marLeft w:val="0"/>
          <w:marRight w:val="0"/>
          <w:marTop w:val="0"/>
          <w:marBottom w:val="0"/>
          <w:divBdr>
            <w:top w:val="none" w:sz="0" w:space="0" w:color="auto"/>
            <w:left w:val="none" w:sz="0" w:space="0" w:color="auto"/>
            <w:bottom w:val="none" w:sz="0" w:space="0" w:color="auto"/>
            <w:right w:val="none" w:sz="0" w:space="0" w:color="auto"/>
          </w:divBdr>
        </w:div>
        <w:div w:id="1581521189">
          <w:marLeft w:val="0"/>
          <w:marRight w:val="0"/>
          <w:marTop w:val="0"/>
          <w:marBottom w:val="0"/>
          <w:divBdr>
            <w:top w:val="none" w:sz="0" w:space="0" w:color="auto"/>
            <w:left w:val="none" w:sz="0" w:space="0" w:color="auto"/>
            <w:bottom w:val="none" w:sz="0" w:space="0" w:color="auto"/>
            <w:right w:val="none" w:sz="0" w:space="0" w:color="auto"/>
          </w:divBdr>
        </w:div>
        <w:div w:id="733743735">
          <w:marLeft w:val="0"/>
          <w:marRight w:val="0"/>
          <w:marTop w:val="0"/>
          <w:marBottom w:val="0"/>
          <w:divBdr>
            <w:top w:val="none" w:sz="0" w:space="0" w:color="auto"/>
            <w:left w:val="none" w:sz="0" w:space="0" w:color="auto"/>
            <w:bottom w:val="none" w:sz="0" w:space="0" w:color="auto"/>
            <w:right w:val="none" w:sz="0" w:space="0" w:color="auto"/>
          </w:divBdr>
        </w:div>
        <w:div w:id="1451049087">
          <w:marLeft w:val="0"/>
          <w:marRight w:val="0"/>
          <w:marTop w:val="0"/>
          <w:marBottom w:val="0"/>
          <w:divBdr>
            <w:top w:val="none" w:sz="0" w:space="0" w:color="auto"/>
            <w:left w:val="none" w:sz="0" w:space="0" w:color="auto"/>
            <w:bottom w:val="none" w:sz="0" w:space="0" w:color="auto"/>
            <w:right w:val="none" w:sz="0" w:space="0" w:color="auto"/>
          </w:divBdr>
        </w:div>
      </w:divsChild>
    </w:div>
    <w:div w:id="1860580116">
      <w:bodyDiv w:val="1"/>
      <w:marLeft w:val="0"/>
      <w:marRight w:val="0"/>
      <w:marTop w:val="0"/>
      <w:marBottom w:val="0"/>
      <w:divBdr>
        <w:top w:val="none" w:sz="0" w:space="0" w:color="auto"/>
        <w:left w:val="none" w:sz="0" w:space="0" w:color="auto"/>
        <w:bottom w:val="none" w:sz="0" w:space="0" w:color="auto"/>
        <w:right w:val="none" w:sz="0" w:space="0" w:color="auto"/>
      </w:divBdr>
      <w:divsChild>
        <w:div w:id="1284002514">
          <w:marLeft w:val="0"/>
          <w:marRight w:val="0"/>
          <w:marTop w:val="0"/>
          <w:marBottom w:val="0"/>
          <w:divBdr>
            <w:top w:val="none" w:sz="0" w:space="0" w:color="auto"/>
            <w:left w:val="none" w:sz="0" w:space="0" w:color="auto"/>
            <w:bottom w:val="none" w:sz="0" w:space="0" w:color="auto"/>
            <w:right w:val="none" w:sz="0" w:space="0" w:color="auto"/>
          </w:divBdr>
        </w:div>
        <w:div w:id="1816096450">
          <w:marLeft w:val="0"/>
          <w:marRight w:val="0"/>
          <w:marTop w:val="0"/>
          <w:marBottom w:val="0"/>
          <w:divBdr>
            <w:top w:val="none" w:sz="0" w:space="0" w:color="auto"/>
            <w:left w:val="none" w:sz="0" w:space="0" w:color="auto"/>
            <w:bottom w:val="none" w:sz="0" w:space="0" w:color="auto"/>
            <w:right w:val="none" w:sz="0" w:space="0" w:color="auto"/>
          </w:divBdr>
        </w:div>
        <w:div w:id="255748151">
          <w:marLeft w:val="0"/>
          <w:marRight w:val="0"/>
          <w:marTop w:val="0"/>
          <w:marBottom w:val="0"/>
          <w:divBdr>
            <w:top w:val="none" w:sz="0" w:space="0" w:color="auto"/>
            <w:left w:val="none" w:sz="0" w:space="0" w:color="auto"/>
            <w:bottom w:val="none" w:sz="0" w:space="0" w:color="auto"/>
            <w:right w:val="none" w:sz="0" w:space="0" w:color="auto"/>
          </w:divBdr>
        </w:div>
        <w:div w:id="599410683">
          <w:marLeft w:val="0"/>
          <w:marRight w:val="0"/>
          <w:marTop w:val="0"/>
          <w:marBottom w:val="0"/>
          <w:divBdr>
            <w:top w:val="none" w:sz="0" w:space="0" w:color="auto"/>
            <w:left w:val="none" w:sz="0" w:space="0" w:color="auto"/>
            <w:bottom w:val="none" w:sz="0" w:space="0" w:color="auto"/>
            <w:right w:val="none" w:sz="0" w:space="0" w:color="auto"/>
          </w:divBdr>
        </w:div>
        <w:div w:id="1818493444">
          <w:marLeft w:val="0"/>
          <w:marRight w:val="0"/>
          <w:marTop w:val="0"/>
          <w:marBottom w:val="0"/>
          <w:divBdr>
            <w:top w:val="none" w:sz="0" w:space="0" w:color="auto"/>
            <w:left w:val="none" w:sz="0" w:space="0" w:color="auto"/>
            <w:bottom w:val="none" w:sz="0" w:space="0" w:color="auto"/>
            <w:right w:val="none" w:sz="0" w:space="0" w:color="auto"/>
          </w:divBdr>
        </w:div>
        <w:div w:id="1715348956">
          <w:marLeft w:val="0"/>
          <w:marRight w:val="0"/>
          <w:marTop w:val="0"/>
          <w:marBottom w:val="0"/>
          <w:divBdr>
            <w:top w:val="none" w:sz="0" w:space="0" w:color="auto"/>
            <w:left w:val="none" w:sz="0" w:space="0" w:color="auto"/>
            <w:bottom w:val="none" w:sz="0" w:space="0" w:color="auto"/>
            <w:right w:val="none" w:sz="0" w:space="0" w:color="auto"/>
          </w:divBdr>
        </w:div>
      </w:divsChild>
    </w:div>
    <w:div w:id="1956666637">
      <w:bodyDiv w:val="1"/>
      <w:marLeft w:val="0"/>
      <w:marRight w:val="0"/>
      <w:marTop w:val="0"/>
      <w:marBottom w:val="0"/>
      <w:divBdr>
        <w:top w:val="none" w:sz="0" w:space="0" w:color="auto"/>
        <w:left w:val="none" w:sz="0" w:space="0" w:color="auto"/>
        <w:bottom w:val="none" w:sz="0" w:space="0" w:color="auto"/>
        <w:right w:val="none" w:sz="0" w:space="0" w:color="auto"/>
      </w:divBdr>
      <w:divsChild>
        <w:div w:id="1278223246">
          <w:marLeft w:val="0"/>
          <w:marRight w:val="0"/>
          <w:marTop w:val="0"/>
          <w:marBottom w:val="0"/>
          <w:divBdr>
            <w:top w:val="none" w:sz="0" w:space="0" w:color="auto"/>
            <w:left w:val="none" w:sz="0" w:space="0" w:color="auto"/>
            <w:bottom w:val="none" w:sz="0" w:space="0" w:color="auto"/>
            <w:right w:val="none" w:sz="0" w:space="0" w:color="auto"/>
          </w:divBdr>
        </w:div>
      </w:divsChild>
    </w:div>
    <w:div w:id="1967619372">
      <w:bodyDiv w:val="1"/>
      <w:marLeft w:val="0"/>
      <w:marRight w:val="0"/>
      <w:marTop w:val="0"/>
      <w:marBottom w:val="0"/>
      <w:divBdr>
        <w:top w:val="none" w:sz="0" w:space="0" w:color="auto"/>
        <w:left w:val="none" w:sz="0" w:space="0" w:color="auto"/>
        <w:bottom w:val="none" w:sz="0" w:space="0" w:color="auto"/>
        <w:right w:val="none" w:sz="0" w:space="0" w:color="auto"/>
      </w:divBdr>
      <w:divsChild>
        <w:div w:id="1132941194">
          <w:marLeft w:val="0"/>
          <w:marRight w:val="0"/>
          <w:marTop w:val="0"/>
          <w:marBottom w:val="0"/>
          <w:divBdr>
            <w:top w:val="none" w:sz="0" w:space="0" w:color="auto"/>
            <w:left w:val="none" w:sz="0" w:space="0" w:color="auto"/>
            <w:bottom w:val="none" w:sz="0" w:space="0" w:color="auto"/>
            <w:right w:val="none" w:sz="0" w:space="0" w:color="auto"/>
          </w:divBdr>
        </w:div>
        <w:div w:id="1572085004">
          <w:marLeft w:val="0"/>
          <w:marRight w:val="0"/>
          <w:marTop w:val="0"/>
          <w:marBottom w:val="0"/>
          <w:divBdr>
            <w:top w:val="none" w:sz="0" w:space="0" w:color="auto"/>
            <w:left w:val="none" w:sz="0" w:space="0" w:color="auto"/>
            <w:bottom w:val="none" w:sz="0" w:space="0" w:color="auto"/>
            <w:right w:val="none" w:sz="0" w:space="0" w:color="auto"/>
          </w:divBdr>
        </w:div>
        <w:div w:id="1312178198">
          <w:marLeft w:val="0"/>
          <w:marRight w:val="0"/>
          <w:marTop w:val="0"/>
          <w:marBottom w:val="0"/>
          <w:divBdr>
            <w:top w:val="none" w:sz="0" w:space="0" w:color="auto"/>
            <w:left w:val="none" w:sz="0" w:space="0" w:color="auto"/>
            <w:bottom w:val="none" w:sz="0" w:space="0" w:color="auto"/>
            <w:right w:val="none" w:sz="0" w:space="0" w:color="auto"/>
          </w:divBdr>
        </w:div>
        <w:div w:id="1154637667">
          <w:marLeft w:val="0"/>
          <w:marRight w:val="0"/>
          <w:marTop w:val="0"/>
          <w:marBottom w:val="0"/>
          <w:divBdr>
            <w:top w:val="none" w:sz="0" w:space="0" w:color="auto"/>
            <w:left w:val="none" w:sz="0" w:space="0" w:color="auto"/>
            <w:bottom w:val="none" w:sz="0" w:space="0" w:color="auto"/>
            <w:right w:val="none" w:sz="0" w:space="0" w:color="auto"/>
          </w:divBdr>
        </w:div>
        <w:div w:id="2117820830">
          <w:marLeft w:val="0"/>
          <w:marRight w:val="0"/>
          <w:marTop w:val="0"/>
          <w:marBottom w:val="0"/>
          <w:divBdr>
            <w:top w:val="none" w:sz="0" w:space="0" w:color="auto"/>
            <w:left w:val="none" w:sz="0" w:space="0" w:color="auto"/>
            <w:bottom w:val="none" w:sz="0" w:space="0" w:color="auto"/>
            <w:right w:val="none" w:sz="0" w:space="0" w:color="auto"/>
          </w:divBdr>
        </w:div>
      </w:divsChild>
    </w:div>
    <w:div w:id="1988244056">
      <w:bodyDiv w:val="1"/>
      <w:marLeft w:val="0"/>
      <w:marRight w:val="0"/>
      <w:marTop w:val="0"/>
      <w:marBottom w:val="0"/>
      <w:divBdr>
        <w:top w:val="none" w:sz="0" w:space="0" w:color="auto"/>
        <w:left w:val="none" w:sz="0" w:space="0" w:color="auto"/>
        <w:bottom w:val="none" w:sz="0" w:space="0" w:color="auto"/>
        <w:right w:val="none" w:sz="0" w:space="0" w:color="auto"/>
      </w:divBdr>
      <w:divsChild>
        <w:div w:id="1944453524">
          <w:marLeft w:val="0"/>
          <w:marRight w:val="0"/>
          <w:marTop w:val="0"/>
          <w:marBottom w:val="0"/>
          <w:divBdr>
            <w:top w:val="none" w:sz="0" w:space="0" w:color="auto"/>
            <w:left w:val="none" w:sz="0" w:space="0" w:color="auto"/>
            <w:bottom w:val="none" w:sz="0" w:space="0" w:color="auto"/>
            <w:right w:val="none" w:sz="0" w:space="0" w:color="auto"/>
          </w:divBdr>
        </w:div>
        <w:div w:id="24185892">
          <w:marLeft w:val="0"/>
          <w:marRight w:val="0"/>
          <w:marTop w:val="0"/>
          <w:marBottom w:val="0"/>
          <w:divBdr>
            <w:top w:val="none" w:sz="0" w:space="0" w:color="auto"/>
            <w:left w:val="none" w:sz="0" w:space="0" w:color="auto"/>
            <w:bottom w:val="none" w:sz="0" w:space="0" w:color="auto"/>
            <w:right w:val="none" w:sz="0" w:space="0" w:color="auto"/>
          </w:divBdr>
        </w:div>
        <w:div w:id="853567197">
          <w:marLeft w:val="0"/>
          <w:marRight w:val="0"/>
          <w:marTop w:val="0"/>
          <w:marBottom w:val="0"/>
          <w:divBdr>
            <w:top w:val="none" w:sz="0" w:space="0" w:color="auto"/>
            <w:left w:val="none" w:sz="0" w:space="0" w:color="auto"/>
            <w:bottom w:val="none" w:sz="0" w:space="0" w:color="auto"/>
            <w:right w:val="none" w:sz="0" w:space="0" w:color="auto"/>
          </w:divBdr>
        </w:div>
        <w:div w:id="1291015485">
          <w:marLeft w:val="0"/>
          <w:marRight w:val="0"/>
          <w:marTop w:val="0"/>
          <w:marBottom w:val="0"/>
          <w:divBdr>
            <w:top w:val="none" w:sz="0" w:space="0" w:color="auto"/>
            <w:left w:val="none" w:sz="0" w:space="0" w:color="auto"/>
            <w:bottom w:val="none" w:sz="0" w:space="0" w:color="auto"/>
            <w:right w:val="none" w:sz="0" w:space="0" w:color="auto"/>
          </w:divBdr>
        </w:div>
        <w:div w:id="1885368268">
          <w:marLeft w:val="0"/>
          <w:marRight w:val="0"/>
          <w:marTop w:val="0"/>
          <w:marBottom w:val="0"/>
          <w:divBdr>
            <w:top w:val="none" w:sz="0" w:space="0" w:color="auto"/>
            <w:left w:val="none" w:sz="0" w:space="0" w:color="auto"/>
            <w:bottom w:val="none" w:sz="0" w:space="0" w:color="auto"/>
            <w:right w:val="none" w:sz="0" w:space="0" w:color="auto"/>
          </w:divBdr>
        </w:div>
        <w:div w:id="1192719028">
          <w:marLeft w:val="0"/>
          <w:marRight w:val="0"/>
          <w:marTop w:val="0"/>
          <w:marBottom w:val="0"/>
          <w:divBdr>
            <w:top w:val="none" w:sz="0" w:space="0" w:color="auto"/>
            <w:left w:val="none" w:sz="0" w:space="0" w:color="auto"/>
            <w:bottom w:val="none" w:sz="0" w:space="0" w:color="auto"/>
            <w:right w:val="none" w:sz="0" w:space="0" w:color="auto"/>
          </w:divBdr>
        </w:div>
      </w:divsChild>
    </w:div>
    <w:div w:id="2059283871">
      <w:bodyDiv w:val="1"/>
      <w:marLeft w:val="0"/>
      <w:marRight w:val="0"/>
      <w:marTop w:val="0"/>
      <w:marBottom w:val="0"/>
      <w:divBdr>
        <w:top w:val="none" w:sz="0" w:space="0" w:color="auto"/>
        <w:left w:val="none" w:sz="0" w:space="0" w:color="auto"/>
        <w:bottom w:val="none" w:sz="0" w:space="0" w:color="auto"/>
        <w:right w:val="none" w:sz="0" w:space="0" w:color="auto"/>
      </w:divBdr>
      <w:divsChild>
        <w:div w:id="81337261">
          <w:marLeft w:val="0"/>
          <w:marRight w:val="0"/>
          <w:marTop w:val="0"/>
          <w:marBottom w:val="0"/>
          <w:divBdr>
            <w:top w:val="none" w:sz="0" w:space="0" w:color="auto"/>
            <w:left w:val="none" w:sz="0" w:space="0" w:color="auto"/>
            <w:bottom w:val="none" w:sz="0" w:space="0" w:color="auto"/>
            <w:right w:val="none" w:sz="0" w:space="0" w:color="auto"/>
          </w:divBdr>
        </w:div>
        <w:div w:id="1182819222">
          <w:marLeft w:val="0"/>
          <w:marRight w:val="0"/>
          <w:marTop w:val="0"/>
          <w:marBottom w:val="0"/>
          <w:divBdr>
            <w:top w:val="none" w:sz="0" w:space="0" w:color="auto"/>
            <w:left w:val="none" w:sz="0" w:space="0" w:color="auto"/>
            <w:bottom w:val="none" w:sz="0" w:space="0" w:color="auto"/>
            <w:right w:val="none" w:sz="0" w:space="0" w:color="auto"/>
          </w:divBdr>
        </w:div>
        <w:div w:id="1330331676">
          <w:marLeft w:val="0"/>
          <w:marRight w:val="0"/>
          <w:marTop w:val="0"/>
          <w:marBottom w:val="0"/>
          <w:divBdr>
            <w:top w:val="none" w:sz="0" w:space="0" w:color="auto"/>
            <w:left w:val="none" w:sz="0" w:space="0" w:color="auto"/>
            <w:bottom w:val="none" w:sz="0" w:space="0" w:color="auto"/>
            <w:right w:val="none" w:sz="0" w:space="0" w:color="auto"/>
          </w:divBdr>
        </w:div>
        <w:div w:id="1751537395">
          <w:marLeft w:val="0"/>
          <w:marRight w:val="0"/>
          <w:marTop w:val="0"/>
          <w:marBottom w:val="0"/>
          <w:divBdr>
            <w:top w:val="none" w:sz="0" w:space="0" w:color="auto"/>
            <w:left w:val="none" w:sz="0" w:space="0" w:color="auto"/>
            <w:bottom w:val="none" w:sz="0" w:space="0" w:color="auto"/>
            <w:right w:val="none" w:sz="0" w:space="0" w:color="auto"/>
          </w:divBdr>
        </w:div>
        <w:div w:id="2022316470">
          <w:marLeft w:val="0"/>
          <w:marRight w:val="0"/>
          <w:marTop w:val="0"/>
          <w:marBottom w:val="0"/>
          <w:divBdr>
            <w:top w:val="none" w:sz="0" w:space="0" w:color="auto"/>
            <w:left w:val="none" w:sz="0" w:space="0" w:color="auto"/>
            <w:bottom w:val="none" w:sz="0" w:space="0" w:color="auto"/>
            <w:right w:val="none" w:sz="0" w:space="0" w:color="auto"/>
          </w:divBdr>
        </w:div>
        <w:div w:id="153835464">
          <w:marLeft w:val="0"/>
          <w:marRight w:val="0"/>
          <w:marTop w:val="0"/>
          <w:marBottom w:val="0"/>
          <w:divBdr>
            <w:top w:val="none" w:sz="0" w:space="0" w:color="auto"/>
            <w:left w:val="none" w:sz="0" w:space="0" w:color="auto"/>
            <w:bottom w:val="none" w:sz="0" w:space="0" w:color="auto"/>
            <w:right w:val="none" w:sz="0" w:space="0" w:color="auto"/>
          </w:divBdr>
        </w:div>
        <w:div w:id="1779718082">
          <w:marLeft w:val="0"/>
          <w:marRight w:val="0"/>
          <w:marTop w:val="0"/>
          <w:marBottom w:val="0"/>
          <w:divBdr>
            <w:top w:val="none" w:sz="0" w:space="0" w:color="auto"/>
            <w:left w:val="none" w:sz="0" w:space="0" w:color="auto"/>
            <w:bottom w:val="none" w:sz="0" w:space="0" w:color="auto"/>
            <w:right w:val="none" w:sz="0" w:space="0" w:color="auto"/>
          </w:divBdr>
        </w:div>
      </w:divsChild>
    </w:div>
    <w:div w:id="2103531082">
      <w:bodyDiv w:val="1"/>
      <w:marLeft w:val="0"/>
      <w:marRight w:val="0"/>
      <w:marTop w:val="0"/>
      <w:marBottom w:val="0"/>
      <w:divBdr>
        <w:top w:val="none" w:sz="0" w:space="0" w:color="auto"/>
        <w:left w:val="none" w:sz="0" w:space="0" w:color="auto"/>
        <w:bottom w:val="none" w:sz="0" w:space="0" w:color="auto"/>
        <w:right w:val="none" w:sz="0" w:space="0" w:color="auto"/>
      </w:divBdr>
      <w:divsChild>
        <w:div w:id="405300254">
          <w:marLeft w:val="0"/>
          <w:marRight w:val="0"/>
          <w:marTop w:val="0"/>
          <w:marBottom w:val="0"/>
          <w:divBdr>
            <w:top w:val="none" w:sz="0" w:space="0" w:color="auto"/>
            <w:left w:val="none" w:sz="0" w:space="0" w:color="auto"/>
            <w:bottom w:val="none" w:sz="0" w:space="0" w:color="auto"/>
            <w:right w:val="none" w:sz="0" w:space="0" w:color="auto"/>
          </w:divBdr>
        </w:div>
        <w:div w:id="1147936330">
          <w:marLeft w:val="0"/>
          <w:marRight w:val="0"/>
          <w:marTop w:val="0"/>
          <w:marBottom w:val="0"/>
          <w:divBdr>
            <w:top w:val="none" w:sz="0" w:space="0" w:color="auto"/>
            <w:left w:val="none" w:sz="0" w:space="0" w:color="auto"/>
            <w:bottom w:val="none" w:sz="0" w:space="0" w:color="auto"/>
            <w:right w:val="none" w:sz="0" w:space="0" w:color="auto"/>
          </w:divBdr>
        </w:div>
        <w:div w:id="502282116">
          <w:marLeft w:val="0"/>
          <w:marRight w:val="0"/>
          <w:marTop w:val="0"/>
          <w:marBottom w:val="0"/>
          <w:divBdr>
            <w:top w:val="none" w:sz="0" w:space="0" w:color="auto"/>
            <w:left w:val="none" w:sz="0" w:space="0" w:color="auto"/>
            <w:bottom w:val="none" w:sz="0" w:space="0" w:color="auto"/>
            <w:right w:val="none" w:sz="0" w:space="0" w:color="auto"/>
          </w:divBdr>
        </w:div>
        <w:div w:id="794059864">
          <w:marLeft w:val="0"/>
          <w:marRight w:val="0"/>
          <w:marTop w:val="0"/>
          <w:marBottom w:val="0"/>
          <w:divBdr>
            <w:top w:val="none" w:sz="0" w:space="0" w:color="auto"/>
            <w:left w:val="none" w:sz="0" w:space="0" w:color="auto"/>
            <w:bottom w:val="none" w:sz="0" w:space="0" w:color="auto"/>
            <w:right w:val="none" w:sz="0" w:space="0" w:color="auto"/>
          </w:divBdr>
        </w:div>
      </w:divsChild>
    </w:div>
    <w:div w:id="2103793044">
      <w:bodyDiv w:val="1"/>
      <w:marLeft w:val="0"/>
      <w:marRight w:val="0"/>
      <w:marTop w:val="0"/>
      <w:marBottom w:val="0"/>
      <w:divBdr>
        <w:top w:val="none" w:sz="0" w:space="0" w:color="auto"/>
        <w:left w:val="none" w:sz="0" w:space="0" w:color="auto"/>
        <w:bottom w:val="none" w:sz="0" w:space="0" w:color="auto"/>
        <w:right w:val="none" w:sz="0" w:space="0" w:color="auto"/>
      </w:divBdr>
      <w:divsChild>
        <w:div w:id="508328136">
          <w:marLeft w:val="0"/>
          <w:marRight w:val="0"/>
          <w:marTop w:val="0"/>
          <w:marBottom w:val="0"/>
          <w:divBdr>
            <w:top w:val="none" w:sz="0" w:space="0" w:color="auto"/>
            <w:left w:val="none" w:sz="0" w:space="0" w:color="auto"/>
            <w:bottom w:val="none" w:sz="0" w:space="0" w:color="auto"/>
            <w:right w:val="none" w:sz="0" w:space="0" w:color="auto"/>
          </w:divBdr>
        </w:div>
        <w:div w:id="1012712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yperlink" Target="https://www.kaggle.com/datasets/mirichoi0218/insuranc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BF54D7E3-1D33-453C-8284-E25EE4324D5F}"/>
      </w:docPartPr>
      <w:docPartBody>
        <w:p w:rsidR="00000000" w:rsidRDefault="00832624">
          <w:r w:rsidRPr="00E84986">
            <w:rPr>
              <w:rStyle w:val="PlaceholderText"/>
            </w:rPr>
            <w:t>Click or tap here to enter text.</w:t>
          </w:r>
        </w:p>
      </w:docPartBody>
    </w:docPart>
    <w:docPart>
      <w:docPartPr>
        <w:name w:val="A13C8D159A1248FDB514898280DD85C3"/>
        <w:category>
          <w:name w:val="General"/>
          <w:gallery w:val="placeholder"/>
        </w:category>
        <w:types>
          <w:type w:val="bbPlcHdr"/>
        </w:types>
        <w:behaviors>
          <w:behavior w:val="content"/>
        </w:behaviors>
        <w:guid w:val="{C5DF10EB-DA09-4B20-BA56-DEA06C27BBC9}"/>
      </w:docPartPr>
      <w:docPartBody>
        <w:p w:rsidR="00000000" w:rsidRDefault="00832624" w:rsidP="00832624">
          <w:pPr>
            <w:pStyle w:val="A13C8D159A1248FDB514898280DD85C3"/>
          </w:pPr>
          <w:r w:rsidRPr="00E8498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624"/>
    <w:rsid w:val="005E1B3D"/>
    <w:rsid w:val="00832624"/>
    <w:rsid w:val="00DD0DD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ZA" w:eastAsia="en-Z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32624"/>
    <w:rPr>
      <w:color w:val="666666"/>
    </w:rPr>
  </w:style>
  <w:style w:type="paragraph" w:customStyle="1" w:styleId="A13C8D159A1248FDB514898280DD85C3">
    <w:name w:val="A13C8D159A1248FDB514898280DD85C3"/>
    <w:rsid w:val="008326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AB701D3-6F94-46EB-9614-D6B029F5A58F}">
  <we:reference id="wa104382081" version="1.55.1.0" store="en-US" storeType="OMEX"/>
  <we:alternateReferences>
    <we:reference id="WA104382081" version="1.55.1.0" store="" storeType="OMEX"/>
  </we:alternateReferences>
  <we:properties>
    <we:property name="MENDELEY_CITATIONS" value="[{&quot;citationID&quot;:&quot;MENDELEY_CITATION_dc498f37-9e22-41e4-8ce7-63afc96b0e5f&quot;,&quot;properties&quot;:{&quot;noteIndex&quot;:0},&quot;isEdited&quot;:false,&quot;manualOverride&quot;:{&quot;isManuallyOverridden&quot;:false,&quot;citeprocText&quot;:&quot;(Hannay, 2025)&quot;,&quot;manualOverrideText&quot;:&quot;&quot;},&quot;citationTag&quot;:&quot;MENDELEY_CITATION_v3_eyJjaXRhdGlvbklEIjoiTUVOREVMRVlfQ0lUQVRJT05fZGM0OThmMzctOWUyMi00MWU0LThjZTctNjNhZmM5NmIwZTVmIiwicHJvcGVydGllcyI6eyJub3RlSW5kZXgiOjB9LCJpc0VkaXRlZCI6ZmFsc2UsIm1hbnVhbE92ZXJyaWRlIjp7ImlzTWFudWFsbHlPdmVycmlkZGVuIjpmYWxzZSwiY2l0ZXByb2NUZXh0IjoiKEhhbm5heSwgMjAyNSkiLCJtYW51YWxPdmVycmlkZVRleHQiOiIifSwiY2l0YXRpb25JdGVtcyI6W3siaWQiOiJiYWE1MTNiZC04MGI2LTMwODUtYjI3ZC0xYTcyNWVhMDk5ZTUiLCJpdGVtRGF0YSI6eyJ0eXBlIjoid2VicGFnZSIsImlkIjoiYmFhNTEzYmQtODBiNi0zMDg1LWIyN2QtMWE3MjVlYTA5OWU1IiwidGl0bGUiOiJDaGFwdGVyIDEyIFJlZ3Jlc3Npb24gd2l0aCBDYXRlZ29yaWNhbCBWYXJpYWJsZXMiLCJhdXRob3IiOlt7ImZhbWlseSI6Ikhhbm5heSIsImdpdmVuIjoiS2V2aW4iLCJwYXJzZS1uYW1lcyI6ZmFsc2UsImRyb3BwaW5nLXBhcnRpY2xlIjoiIiwibm9uLWRyb3BwaW5nLXBhcnRpY2xlIjoiIn1dLCJjb250YWluZXItdGl0bGUiOiJJbnRyb2R1Y3Rpb24gdG8gU3RhdGlzdGljcyBhbmQgRGF0YSBTY2llbmNlLiIsImFjY2Vzc2VkIjp7ImRhdGUtcGFydHMiOltbMjAyNSw0LDI1XV19LCJVUkwiOiJodHRwczovL2ZhY3VsdHkubnBzLmVkdS9yYmFzc2V0dC9fYm9vay9yZWdyZXNzaW9uLXdpdGgtY2F0ZWdvcmljYWwtdmFyaWFibGVzLmh0bWwiLCJjb250YWluZXItdGl0bGUtc2hvcnQiOiIifSwiaXNUZW1wb3JhcnkiOmZhbHNlLCJzdXBwcmVzcy1hdXRob3IiOmZhbHNlLCJjb21wb3NpdGUiOmZhbHNlLCJhdXRob3Itb25seSI6ZmFsc2V9XX0=&quot;,&quot;citationItems&quot;:[{&quot;id&quot;:&quot;baa513bd-80b6-3085-b27d-1a725ea099e5&quot;,&quot;itemData&quot;:{&quot;type&quot;:&quot;webpage&quot;,&quot;id&quot;:&quot;baa513bd-80b6-3085-b27d-1a725ea099e5&quot;,&quot;title&quot;:&quot;Chapter 12 Regression with Categorical Variables&quot;,&quot;author&quot;:[{&quot;family&quot;:&quot;Hannay&quot;,&quot;given&quot;:&quot;Kevin&quot;,&quot;parse-names&quot;:false,&quot;dropping-particle&quot;:&quot;&quot;,&quot;non-dropping-particle&quot;:&quot;&quot;}],&quot;container-title&quot;:&quot;Introduction to Statistics and Data Science.&quot;,&quot;accessed&quot;:{&quot;date-parts&quot;:[[2025,4,25]]},&quot;URL&quot;:&quot;https://faculty.nps.edu/rbassett/_book/regression-with-categorical-variables.html&quot;,&quot;container-title-short&quot;:&quot;&quot;},&quot;isTemporary&quot;:false,&quot;suppress-author&quot;:false,&quot;composite&quot;:false,&quot;author-only&quot;:false}]},{&quot;citationID&quot;:&quot;MENDELEY_CITATION_2101302e-d953-472b-86f0-52367c6a610e&quot;,&quot;properties&quot;:{&quot;noteIndex&quot;:0},&quot;isEdited&quot;:false,&quot;manualOverride&quot;:{&quot;isManuallyOverridden&quot;:false,&quot;citeprocText&quot;:&quot;(Singh, 2024)&quot;,&quot;manualOverrideText&quot;:&quot;&quot;},&quot;citationTag&quot;:&quot;MENDELEY_CITATION_v3_eyJjaXRhdGlvbklEIjoiTUVOREVMRVlfQ0lUQVRJT05fMjEwMTMwMmUtZDk1My00NzJiLTg2ZjAtNTIzNjdjNmE2MTBlIiwicHJvcGVydGllcyI6eyJub3RlSW5kZXgiOjB9LCJpc0VkaXRlZCI6ZmFsc2UsIm1hbnVhbE92ZXJyaWRlIjp7ImlzTWFudWFsbHlPdmVycmlkZGVuIjpmYWxzZSwiY2l0ZXByb2NUZXh0IjoiKFNpbmdoLCAyMDI0KSIsIm1hbnVhbE92ZXJyaWRlVGV4dCI6IiJ9LCJjaXRhdGlvbkl0ZW1zIjpbeyJpZCI6IjBhNWVjZTU5LTViZTctMzgwOS1iNTIyLTgwYjVkZWZkYTZlZSIsIml0ZW1EYXRhIjp7InR5cGUiOiJ3ZWJwYWdlIiwiaWQiOiIwYTVlY2U1OS01YmU3LTM4MDktYjUyMi04MGI1ZGVmZGE2ZWUiLCJ0aXRsZSI6IlZhcmlhbmNlIEluZmxhdGlvbiBGYWN0b3IgKFZJRik6IEFkZHJlc3NpbmcgTXVsdGljb2xsaW5lYXJpdHkgaW4gUmVncmVzc2lvbiBBbmFseXNpcyIsImF1dGhvciI6W3siZmFtaWx5IjoiU2luZ2giLCJnaXZlbiI6IlZpa2FzaCIsInBhcnNlLW5hbWVzIjpmYWxzZSwiZHJvcHBpbmctcGFydGljbGUiOiIiLCJub24tZHJvcHBpbmctcGFydGljbGUiOiIifV0sImNvbnRhaW5lci10aXRsZSI6ImRhdGFjYW1wLmNvbSIsImFjY2Vzc2VkIjp7ImRhdGUtcGFydHMiOltbMjAyNSw0LDI1XV19LCJVUkwiOiJodHRwczovL3d3dy5kYXRhY2FtcC5jb20vdHV0b3JpYWwvdmFyaWFuY2UtaW5mbGF0aW9uLWZhY3RvciIsImlzc3VlZCI6eyJkYXRlLXBhcnRzIjpbWzIwMjQsMTEsMThdXX0sImNvbnRhaW5lci10aXRsZS1zaG9ydCI6IiJ9LCJpc1RlbXBvcmFyeSI6ZmFsc2UsInN1cHByZXNzLWF1dGhvciI6ZmFsc2UsImNvbXBvc2l0ZSI6ZmFsc2UsImF1dGhvci1vbmx5IjpmYWxzZX1dfQ==&quot;,&quot;citationItems&quot;:[{&quot;id&quot;:&quot;0a5ece59-5be7-3809-b522-80b5defda6ee&quot;,&quot;itemData&quot;:{&quot;type&quot;:&quot;webpage&quot;,&quot;id&quot;:&quot;0a5ece59-5be7-3809-b522-80b5defda6ee&quot;,&quot;title&quot;:&quot;Variance Inflation Factor (VIF): Addressing Multicollinearity in Regression Analysis&quot;,&quot;author&quot;:[{&quot;family&quot;:&quot;Singh&quot;,&quot;given&quot;:&quot;Vikash&quot;,&quot;parse-names&quot;:false,&quot;dropping-particle&quot;:&quot;&quot;,&quot;non-dropping-particle&quot;:&quot;&quot;}],&quot;container-title&quot;:&quot;datacamp.com&quot;,&quot;accessed&quot;:{&quot;date-parts&quot;:[[2025,4,25]]},&quot;URL&quot;:&quot;https://www.datacamp.com/tutorial/variance-inflation-factor&quot;,&quot;issued&quot;:{&quot;date-parts&quot;:[[2024,11,18]]},&quot;container-title-short&quot;:&quot;&quot;},&quot;isTemporary&quot;:false,&quot;suppress-author&quot;:false,&quot;composite&quot;:false,&quot;author-only&quot;:false}]},{&quot;citationID&quot;:&quot;MENDELEY_CITATION_daec732f-f1d6-4eb1-bc21-5c580d00ab63&quot;,&quot;properties&quot;:{&quot;noteIndex&quot;:0},&quot;isEdited&quot;:false,&quot;manualOverride&quot;:{&quot;isManuallyOverridden&quot;:false,&quot;citeprocText&quot;:&quot;(Grant, Hickey and Head, 2018)&quot;,&quot;manualOverrideText&quot;:&quot;&quot;},&quot;citationTag&quot;:&quot;MENDELEY_CITATION_v3_eyJjaXRhdGlvbklEIjoiTUVOREVMRVlfQ0lUQVRJT05fZGFlYzczMmYtZjFkNi00ZWIxLWJjMjEtNWM1ODBkMDBhYjYzIiwicHJvcGVydGllcyI6eyJub3RlSW5kZXgiOjB9LCJpc0VkaXRlZCI6ZmFsc2UsIm1hbnVhbE92ZXJyaWRlIjp7ImlzTWFudWFsbHlPdmVycmlkZGVuIjpmYWxzZSwiY2l0ZXByb2NUZXh0IjoiKEdyYW50LCBIaWNrZXkgYW5kIEhlYWQsIDIwMTgpIiwibWFudWFsT3ZlcnJpZGVUZXh0IjoiIn0sImNpdGF0aW9uSXRlbXMiOlt7ImlkIjoiZjQwNWZlZWEtOTU4My0zMWI4LWI5YmYtNjAzMmNkMDNjZGIyIiwiaXRlbURhdGEiOnsidHlwZSI6ImFydGljbGUtam91cm5hbCIsImlkIjoiZjQwNWZlZWEtOTU4My0zMWI4LWI5YmYtNjAzMmNkMDNjZGIyIiwidGl0bGUiOiJTdGF0aXN0aWNhbCBwcmltZXI6IG11bHRpdmFyaWFibGUgcmVncmVzc2lvbiBjb25zaWRlcmF0aW9ucyBhbmQgcGl0ZmFsbHMiLCJhdXRob3IiOlt7ImZhbWlseSI6IkdyYW50IiwiZ2l2ZW4iOiJTdHVhcnQgVy4iLCJwYXJzZS1uYW1lcyI6ZmFsc2UsImRyb3BwaW5nLXBhcnRpY2xlIjoiIiwibm9uLWRyb3BwaW5nLXBhcnRpY2xlIjoiIn0seyJmYW1pbHkiOiJIaWNrZXkiLCJnaXZlbiI6IkdyYWVtZSBMLiIsInBhcnNlLW5hbWVzIjpmYWxzZSwiZHJvcHBpbmctcGFydGljbGUiOiIiLCJub24tZHJvcHBpbmctcGFydGljbGUiOiIifSx7ImZhbWlseSI6IkhlYWQiLCJnaXZlbiI6IlN0dWFydCBKLiIsInBhcnNlLW5hbWVzIjpmYWxzZSwiZHJvcHBpbmctcGFydGljbGUiOiIiLCJub24tZHJvcHBpbmctcGFydGljbGUiOiIifV0sImNvbnRhaW5lci10aXRsZSI6IkV1cm9wZWFuIEpvdXJuYWwgb2YgQ2FyZGlvLVRob3JhY2ljIFN1cmdlcnkiLCJhY2Nlc3NlZCI6eyJkYXRlLXBhcnRzIjpbWzIwMjUsNCwyNV1dfSwiVVJMIjoiaHR0cHM6Ly9hY2FkZW1pYy5vdXAuY29tL2VqY3RzL2FydGljbGUvNTUvMi8xNzkvNTI2NTI2MyIsImlzc3VlZCI6eyJkYXRlLXBhcnRzIjpbWzIwMTgsMTIsMjddXX0sInBhZ2UiOiIxNzktMTg1IiwiaXNzdWUiOiIyIiwidm9sdW1lIjoiNTUiLCJjb250YWluZXItdGl0bGUtc2hvcnQiOiIifSwiaXNUZW1wb3JhcnkiOmZhbHNlLCJzdXBwcmVzcy1hdXRob3IiOmZhbHNlLCJjb21wb3NpdGUiOmZhbHNlLCJhdXRob3Itb25seSI6ZmFsc2V9XX0=&quot;,&quot;citationItems&quot;:[{&quot;id&quot;:&quot;f405feea-9583-31b8-b9bf-6032cd03cdb2&quot;,&quot;itemData&quot;:{&quot;type&quot;:&quot;article-journal&quot;,&quot;id&quot;:&quot;f405feea-9583-31b8-b9bf-6032cd03cdb2&quot;,&quot;title&quot;:&quot;Statistical primer: multivariable regression considerations and pitfalls&quot;,&quot;author&quot;:[{&quot;family&quot;:&quot;Grant&quot;,&quot;given&quot;:&quot;Stuart W.&quot;,&quot;parse-names&quot;:false,&quot;dropping-particle&quot;:&quot;&quot;,&quot;non-dropping-particle&quot;:&quot;&quot;},{&quot;family&quot;:&quot;Hickey&quot;,&quot;given&quot;:&quot;Graeme L.&quot;,&quot;parse-names&quot;:false,&quot;dropping-particle&quot;:&quot;&quot;,&quot;non-dropping-particle&quot;:&quot;&quot;},{&quot;family&quot;:&quot;Head&quot;,&quot;given&quot;:&quot;Stuart J.&quot;,&quot;parse-names&quot;:false,&quot;dropping-particle&quot;:&quot;&quot;,&quot;non-dropping-particle&quot;:&quot;&quot;}],&quot;container-title&quot;:&quot;European Journal of Cardio-Thoracic Surgery&quot;,&quot;accessed&quot;:{&quot;date-parts&quot;:[[2025,4,25]]},&quot;URL&quot;:&quot;https://academic.oup.com/ejcts/article/55/2/179/5265263&quot;,&quot;issued&quot;:{&quot;date-parts&quot;:[[2018,12,27]]},&quot;page&quot;:&quot;179-185&quot;,&quot;issue&quot;:&quot;2&quot;,&quot;volume&quot;:&quot;55&quot;,&quot;container-title-short&quot;:&quot;&quot;},&quot;isTemporary&quot;:false,&quot;suppress-author&quot;:false,&quot;composite&quot;:false,&quot;author-only&quot;:false}]},{&quot;citationID&quot;:&quot;MENDELEY_CITATION_fabf68f2-0656-487a-8f7a-241631ea495c&quot;,&quot;properties&quot;:{&quot;noteIndex&quot;:0},&quot;isEdited&quot;:false,&quot;manualOverride&quot;:{&quot;isManuallyOverridden&quot;:false,&quot;citeprocText&quot;:&quot;(Choi, 2018)&quot;,&quot;manualOverrideText&quot;:&quot;&quot;},&quot;citationTag&quot;:&quot;MENDELEY_CITATION_v3_eyJjaXRhdGlvbklEIjoiTUVOREVMRVlfQ0lUQVRJT05fZmFiZjY4ZjItMDY1Ni00ODdhLThmN2EtMjQxNjMxZWE0OTVjIiwicHJvcGVydGllcyI6eyJub3RlSW5kZXgiOjB9LCJpc0VkaXRlZCI6ZmFsc2UsIm1hbnVhbE92ZXJyaWRlIjp7ImlzTWFudWFsbHlPdmVycmlkZGVuIjpmYWxzZSwiY2l0ZXByb2NUZXh0IjoiKENob2ksIDIwMTgpIiwibWFudWFsT3ZlcnJpZGVUZXh0IjoiIn0sImNpdGF0aW9uSXRlbXMiOlt7ImlkIjoiY2RiNTdkY2ItZDUyMS0zZjQwLWJmNmItOWM4Y2Y4ZTI1MWU2IiwiaXRlbURhdGEiOnsidHlwZSI6IndlYnBhZ2UiLCJpZCI6ImNkYjU3ZGNiLWQ1MjEtM2Y0MC1iZjZiLTljOGNmOGUyNTFlNiIsInRpdGxlIjoiTWVkaWNhbCBDb3N0IFBlcnNvbmFsIERhdGFzZXRzIiwiYXV0aG9yIjpbeyJmYW1pbHkiOiJDaG9pIiwiZ2l2ZW4iOiJNaXJpIiwicGFyc2UtbmFtZXMiOmZhbHNlLCJkcm9wcGluZy1wYXJ0aWNsZSI6IiIsIm5vbi1kcm9wcGluZy1wYXJ0aWNsZSI6IiJ9XSwiY29udGFpbmVyLXRpdGxlIjoia2FnZ2xlLmNvbSIsImlzc3VlZCI6eyJkYXRlLXBhcnRzIjpbWzIwMThdXX0sImFic3RyYWN0IjoiaHR0cHM6Ly93d3cua2FnZ2xlLmNvbS9kYXRhc2V0cy9taXJpY2hvaTAyMTgvaW5zdXJhbmNlIiwiY29udGFpbmVyLXRpdGxlLXNob3J0IjoiIn0sImlzVGVtcG9yYXJ5IjpmYWxzZSwic3VwcHJlc3MtYXV0aG9yIjpmYWxzZSwiY29tcG9zaXRlIjpmYWxzZSwiYXV0aG9yLW9ubHkiOmZhbHNlfV19&quot;,&quot;citationItems&quot;:[{&quot;id&quot;:&quot;cdb57dcb-d521-3f40-bf6b-9c8cf8e251e6&quot;,&quot;itemData&quot;:{&quot;type&quot;:&quot;webpage&quot;,&quot;id&quot;:&quot;cdb57dcb-d521-3f40-bf6b-9c8cf8e251e6&quot;,&quot;title&quot;:&quot;Medical Cost Personal Datasets&quot;,&quot;author&quot;:[{&quot;family&quot;:&quot;Choi&quot;,&quot;given&quot;:&quot;Miri&quot;,&quot;parse-names&quot;:false,&quot;dropping-particle&quot;:&quot;&quot;,&quot;non-dropping-particle&quot;:&quot;&quot;}],&quot;container-title&quot;:&quot;kaggle.com&quot;,&quot;issued&quot;:{&quot;date-parts&quot;:[[2018]]},&quot;abstract&quot;:&quot;https://www.kaggle.com/datasets/mirichoi0218/insurance&quot;,&quot;container-title-short&quot;:&quot;&quot;},&quot;isTemporary&quot;:false,&quot;suppress-author&quot;:false,&quot;composite&quot;:false,&quot;author-only&quot;:false}]},{&quot;citationID&quot;:&quot;MENDELEY_CITATION_a17fe889-fbef-4c49-bdd4-de829510727d&quot;,&quot;properties&quot;:{&quot;noteIndex&quot;:0},&quot;isEdited&quot;:false,&quot;manualOverride&quot;:{&quot;isManuallyOverridden&quot;:false,&quot;citeprocText&quot;:&quot;(Codecademy Team, 2025)&quot;,&quot;manualOverrideText&quot;:&quot;&quot;},&quot;citationTag&quot;:&quot;MENDELEY_CITATION_v3_eyJjaXRhdGlvbklEIjoiTUVOREVMRVlfQ0lUQVRJT05fYTE3ZmU4ODktZmJlZi00YzQ5LWJkZDQtZGU4Mjk1MTA3MjdkIiwicHJvcGVydGllcyI6eyJub3RlSW5kZXgiOjB9LCJpc0VkaXRlZCI6ZmFsc2UsIm1hbnVhbE92ZXJyaWRlIjp7ImlzTWFudWFsbHlPdmVycmlkZGVuIjpmYWxzZSwiY2l0ZXByb2NUZXh0IjoiKENvZGVjYWRlbXkgVGVhbSwgMjAyNSkiLCJtYW51YWxPdmVycmlkZVRleHQiOiIifSwiY2l0YXRpb25JdGVtcyI6W3siaWQiOiIzOTI1ZWEyZC0wYTk5LTM3MWEtYTBmMC1mN2I5YzEwYTg0YzIiLCJpdGVtRGF0YSI6eyJ0eXBlIjoid2VicGFnZSIsImlkIjoiMzkyNWVhMmQtMGE5OS0zNzFhLWEwZjAtZjdiOWMxMGE4NGMyIiwidGl0bGUiOiJFeHBsb3JhdG9yeSBEYXRhIEFuYWx5c2lzIHdpdGggRGF0YSBWaXN1YWxpemF0aW9uIiwiYXV0aG9yIjpbeyJmYW1pbHkiOiJDb2RlY2FkZW15IFRlYW0iLCJnaXZlbiI6IiIsInBhcnNlLW5hbWVzIjpmYWxzZSwiZHJvcHBpbmctcGFydGljbGUiOiIiLCJub24tZHJvcHBpbmctcGFydGljbGUiOiIifV0sImNvbnRhaW5lci10aXRsZSI6ImNvZGVjYWRlbXkuY29tIiwiYWNjZXNzZWQiOnsiZGF0ZS1wYXJ0cyI6W1syMDI1LDQsMjVdXX0sIlVSTCI6Imh0dHBzOi8vd3d3LmNvZGVjYWRlbXkuY29tL2FydGljbGUvZWRhLWRhdGEtdmlzdWFsaXphdGlvbiIsImlzc3VlZCI6eyJkYXRlLXBhcnRzIjpbWzIwMjUsMyw4XV19LCJjb250YWluZXItdGl0bGUtc2hvcnQiOiIifSwiaXNUZW1wb3JhcnkiOmZhbHNlLCJzdXBwcmVzcy1hdXRob3IiOmZhbHNlLCJjb21wb3NpdGUiOmZhbHNlLCJhdXRob3Itb25seSI6ZmFsc2V9XX0=&quot;,&quot;citationItems&quot;:[{&quot;id&quot;:&quot;3925ea2d-0a99-371a-a0f0-f7b9c10a84c2&quot;,&quot;itemData&quot;:{&quot;type&quot;:&quot;webpage&quot;,&quot;id&quot;:&quot;3925ea2d-0a99-371a-a0f0-f7b9c10a84c2&quot;,&quot;title&quot;:&quot;Exploratory Data Analysis with Data Visualization&quot;,&quot;author&quot;:[{&quot;family&quot;:&quot;Codecademy Team&quot;,&quot;given&quot;:&quot;&quot;,&quot;parse-names&quot;:false,&quot;dropping-particle&quot;:&quot;&quot;,&quot;non-dropping-particle&quot;:&quot;&quot;}],&quot;container-title&quot;:&quot;codecademy.com&quot;,&quot;accessed&quot;:{&quot;date-parts&quot;:[[2025,4,25]]},&quot;URL&quot;:&quot;https://www.codecademy.com/article/eda-data-visualization&quot;,&quot;issued&quot;:{&quot;date-parts&quot;:[[2025,3,8]]},&quot;container-title-short&quot;:&quot;&quot;},&quot;isTemporary&quot;:false,&quot;suppress-author&quot;:false,&quot;composite&quot;:false,&quot;author-only&quot;:false}]},{&quot;citationID&quot;:&quot;MENDELEY_CITATION_81e9fea2-ca45-49e1-b434-ce99421ef88d&quot;,&quot;properties&quot;:{&quot;noteIndex&quot;:0},&quot;isEdited&quot;:false,&quot;manualOverride&quot;:{&quot;isManuallyOverridden&quot;:false,&quot;citeprocText&quot;:&quot;(Codecademy Team, 2025)&quot;,&quot;manualOverrideText&quot;:&quot;&quot;},&quot;citationTag&quot;:&quot;MENDELEY_CITATION_v3_eyJjaXRhdGlvbklEIjoiTUVOREVMRVlfQ0lUQVRJT05fODFlOWZlYTItY2E0NS00OWUxLWI0MzQtY2U5OTQyMWVmODhkIiwicHJvcGVydGllcyI6eyJub3RlSW5kZXgiOjB9LCJpc0VkaXRlZCI6ZmFsc2UsIm1hbnVhbE92ZXJyaWRlIjp7ImlzTWFudWFsbHlPdmVycmlkZGVuIjpmYWxzZSwiY2l0ZXByb2NUZXh0IjoiKENvZGVjYWRlbXkgVGVhbSwgMjAyNSkiLCJtYW51YWxPdmVycmlkZVRleHQiOiIifSwiY2l0YXRpb25JdGVtcyI6W3siaWQiOiIzOTI1ZWEyZC0wYTk5LTM3MWEtYTBmMC1mN2I5YzEwYTg0YzIiLCJpdGVtRGF0YSI6eyJ0eXBlIjoid2VicGFnZSIsImlkIjoiMzkyNWVhMmQtMGE5OS0zNzFhLWEwZjAtZjdiOWMxMGE4NGMyIiwidGl0bGUiOiJFeHBsb3JhdG9yeSBEYXRhIEFuYWx5c2lzIHdpdGggRGF0YSBWaXN1YWxpemF0aW9uIiwiYXV0aG9yIjpbeyJmYW1pbHkiOiJDb2RlY2FkZW15IFRlYW0iLCJnaXZlbiI6IiIsInBhcnNlLW5hbWVzIjpmYWxzZSwiZHJvcHBpbmctcGFydGljbGUiOiIiLCJub24tZHJvcHBpbmctcGFydGljbGUiOiIifV0sImNvbnRhaW5lci10aXRsZSI6ImNvZGVjYWRlbXkuY29tIiwiYWNjZXNzZWQiOnsiZGF0ZS1wYXJ0cyI6W1syMDI1LDQsMjVdXX0sIlVSTCI6Imh0dHBzOi8vd3d3LmNvZGVjYWRlbXkuY29tL2FydGljbGUvZWRhLWRhdGEtdmlzdWFsaXphdGlvbiIsImlzc3VlZCI6eyJkYXRlLXBhcnRzIjpbWzIwMjUsMyw4XV19LCJjb250YWluZXItdGl0bGUtc2hvcnQiOiIifSwiaXNUZW1wb3JhcnkiOmZhbHNlLCJzdXBwcmVzcy1hdXRob3IiOmZhbHNlLCJjb21wb3NpdGUiOmZhbHNlLCJhdXRob3Itb25seSI6ZmFsc2V9XX0=&quot;,&quot;citationItems&quot;:[{&quot;id&quot;:&quot;3925ea2d-0a99-371a-a0f0-f7b9c10a84c2&quot;,&quot;itemData&quot;:{&quot;type&quot;:&quot;webpage&quot;,&quot;id&quot;:&quot;3925ea2d-0a99-371a-a0f0-f7b9c10a84c2&quot;,&quot;title&quot;:&quot;Exploratory Data Analysis with Data Visualization&quot;,&quot;author&quot;:[{&quot;family&quot;:&quot;Codecademy Team&quot;,&quot;given&quot;:&quot;&quot;,&quot;parse-names&quot;:false,&quot;dropping-particle&quot;:&quot;&quot;,&quot;non-dropping-particle&quot;:&quot;&quot;}],&quot;container-title&quot;:&quot;codecademy.com&quot;,&quot;accessed&quot;:{&quot;date-parts&quot;:[[2025,4,25]]},&quot;URL&quot;:&quot;https://www.codecademy.com/article/eda-data-visualization&quot;,&quot;issued&quot;:{&quot;date-parts&quot;:[[2025,3,8]]},&quot;container-title-short&quot;:&quot;&quot;},&quot;isTemporary&quot;:false,&quot;suppress-author&quot;:false,&quot;composite&quot;:false,&quot;author-only&quot;:false}]},{&quot;citationID&quot;:&quot;MENDELEY_CITATION_0168a3b3-8984-463c-8607-702d57cf58e1&quot;,&quot;properties&quot;:{&quot;noteIndex&quot;:0},&quot;isEdited&quot;:false,&quot;manualOverride&quot;:{&quot;isManuallyOverridden&quot;:false,&quot;citeprocText&quot;:&quot;(Singh, 2024)&quot;,&quot;manualOverrideText&quot;:&quot;&quot;},&quot;citationTag&quot;:&quot;MENDELEY_CITATION_v3_eyJjaXRhdGlvbklEIjoiTUVOREVMRVlfQ0lUQVRJT05fMDE2OGEzYjMtODk4NC00NjNjLTg2MDctNzAyZDU3Y2Y1OGUxIiwicHJvcGVydGllcyI6eyJub3RlSW5kZXgiOjB9LCJpc0VkaXRlZCI6ZmFsc2UsIm1hbnVhbE92ZXJyaWRlIjp7ImlzTWFudWFsbHlPdmVycmlkZGVuIjpmYWxzZSwiY2l0ZXByb2NUZXh0IjoiKFNpbmdoLCAyMDI0KSIsIm1hbnVhbE92ZXJyaWRlVGV4dCI6IiJ9LCJjaXRhdGlvbkl0ZW1zIjpbeyJpZCI6IjBhNWVjZTU5LTViZTctMzgwOS1iNTIyLTgwYjVkZWZkYTZlZSIsIml0ZW1EYXRhIjp7InR5cGUiOiJ3ZWJwYWdlIiwiaWQiOiIwYTVlY2U1OS01YmU3LTM4MDktYjUyMi04MGI1ZGVmZGE2ZWUiLCJ0aXRsZSI6IlZhcmlhbmNlIEluZmxhdGlvbiBGYWN0b3IgKFZJRik6IEFkZHJlc3NpbmcgTXVsdGljb2xsaW5lYXJpdHkgaW4gUmVncmVzc2lvbiBBbmFseXNpcyIsImF1dGhvciI6W3siZmFtaWx5IjoiU2luZ2giLCJnaXZlbiI6IlZpa2FzaCIsInBhcnNlLW5hbWVzIjpmYWxzZSwiZHJvcHBpbmctcGFydGljbGUiOiIiLCJub24tZHJvcHBpbmctcGFydGljbGUiOiIifV0sImNvbnRhaW5lci10aXRsZSI6ImRhdGFjYW1wLmNvbSIsImFjY2Vzc2VkIjp7ImRhdGUtcGFydHMiOltbMjAyNSw0LDI1XV19LCJVUkwiOiJodHRwczovL3d3dy5kYXRhY2FtcC5jb20vdHV0b3JpYWwvdmFyaWFuY2UtaW5mbGF0aW9uLWZhY3RvciIsImlzc3VlZCI6eyJkYXRlLXBhcnRzIjpbWzIwMjQsMTEsMThdXX0sImNvbnRhaW5lci10aXRsZS1zaG9ydCI6IiJ9LCJpc1RlbXBvcmFyeSI6ZmFsc2UsInN1cHByZXNzLWF1dGhvciI6ZmFsc2UsImNvbXBvc2l0ZSI6ZmFsc2UsImF1dGhvci1vbmx5IjpmYWxzZX1dfQ==&quot;,&quot;citationItems&quot;:[{&quot;id&quot;:&quot;0a5ece59-5be7-3809-b522-80b5defda6ee&quot;,&quot;itemData&quot;:{&quot;type&quot;:&quot;webpage&quot;,&quot;id&quot;:&quot;0a5ece59-5be7-3809-b522-80b5defda6ee&quot;,&quot;title&quot;:&quot;Variance Inflation Factor (VIF): Addressing Multicollinearity in Regression Analysis&quot;,&quot;author&quot;:[{&quot;family&quot;:&quot;Singh&quot;,&quot;given&quot;:&quot;Vikash&quot;,&quot;parse-names&quot;:false,&quot;dropping-particle&quot;:&quot;&quot;,&quot;non-dropping-particle&quot;:&quot;&quot;}],&quot;container-title&quot;:&quot;datacamp.com&quot;,&quot;accessed&quot;:{&quot;date-parts&quot;:[[2025,4,25]]},&quot;URL&quot;:&quot;https://www.datacamp.com/tutorial/variance-inflation-factor&quot;,&quot;issued&quot;:{&quot;date-parts&quot;:[[2024,11,18]]},&quot;container-title-short&quot;:&quot;&quot;},&quot;isTemporary&quot;:false,&quot;suppress-author&quot;:false,&quot;composite&quot;:false,&quot;author-only&quot;:false}]},{&quot;citationID&quot;:&quot;MENDELEY_CITATION_0a63aea9-5198-4365-bec6-7844ae8d0c3a&quot;,&quot;properties&quot;:{&quot;noteIndex&quot;:0},&quot;isEdited&quot;:false,&quot;manualOverride&quot;:{&quot;isManuallyOverridden&quot;:false,&quot;citeprocText&quot;:&quot;(statisticshowto.com, 2016)&quot;,&quot;manualOverrideText&quot;:&quot;&quot;},&quot;citationTag&quot;:&quot;MENDELEY_CITATION_v3_eyJjaXRhdGlvbklEIjoiTUVOREVMRVlfQ0lUQVRJT05fMGE2M2FlYTktNTE5OC00MzY1LWJlYzYtNzg0NGFlOGQwYzNhIiwicHJvcGVydGllcyI6eyJub3RlSW5kZXgiOjB9LCJpc0VkaXRlZCI6ZmFsc2UsIm1hbnVhbE92ZXJyaWRlIjp7ImlzTWFudWFsbHlPdmVycmlkZGVuIjpmYWxzZSwiY2l0ZXByb2NUZXh0IjoiKHN0YXRpc3RpY3Nob3d0by5jb20sIDIwMTYpIiwibWFudWFsT3ZlcnJpZGVUZXh0IjoiIn0sImNpdGF0aW9uSXRlbXMiOlt7ImlkIjoiZjVjZGI2MjAtZDc1NC0zYTliLWI0NzktOGI2NGQyYjY1NTkxIiwiaXRlbURhdGEiOnsidHlwZSI6IndlYnBhZ2UiLCJpZCI6ImY1Y2RiNjIwLWQ3NTQtM2E5Yi1iNDc5LThiNjRkMmI2NTU5MSIsInRpdGxlIjoiUG9pbnQtQmlzZXJpYWwgQ29ycmVsYXRpb24gJiBCaXNlcmlhbCBDb3JyZWxhdGlvbjogRGVmaW5pdGlvbiwgRXhhbXBsZXMiLCJhdXRob3IiOlt7ImZhbWlseSI6InN0YXRpc3RpY3Nob3d0by5jb20iLCJnaXZlbiI6IiIsInBhcnNlLW5hbWVzIjpmYWxzZSwiZHJvcHBpbmctcGFydGljbGUiOiIiLCJub24tZHJvcHBpbmctcGFydGljbGUiOiIifV0sImNvbnRhaW5lci10aXRsZSI6InN0YXRpc3RpY3Nob3d0by5jb20iLCJhY2Nlc3NlZCI6eyJkYXRlLXBhcnRzIjpbWzIwMjUsNCwyNV1dfSwiVVJMIjoiaHR0cHM6Ly93d3cuc3RhdGlzdGljc2hvd3RvLmNvbS9wb2ludC1iaXNlcmlhbC1jb3JyZWxhdGlvbi8iLCJpc3N1ZWQiOnsiZGF0ZS1wYXJ0cyI6W1syMDE2XV19LCJjb250YWluZXItdGl0bGUtc2hvcnQiOiIifSwiaXNUZW1wb3JhcnkiOmZhbHNlLCJzdXBwcmVzcy1hdXRob3IiOmZhbHNlLCJjb21wb3NpdGUiOmZhbHNlLCJhdXRob3Itb25seSI6ZmFsc2V9XX0=&quot;,&quot;citationItems&quot;:[{&quot;id&quot;:&quot;f5cdb620-d754-3a9b-b479-8b64d2b65591&quot;,&quot;itemData&quot;:{&quot;type&quot;:&quot;webpage&quot;,&quot;id&quot;:&quot;f5cdb620-d754-3a9b-b479-8b64d2b65591&quot;,&quot;title&quot;:&quot;Point-Biserial Correlation &amp; Biserial Correlation: Definition, Examples&quot;,&quot;author&quot;:[{&quot;family&quot;:&quot;statisticshowto.com&quot;,&quot;given&quot;:&quot;&quot;,&quot;parse-names&quot;:false,&quot;dropping-particle&quot;:&quot;&quot;,&quot;non-dropping-particle&quot;:&quot;&quot;}],&quot;container-title&quot;:&quot;statisticshowto.com&quot;,&quot;accessed&quot;:{&quot;date-parts&quot;:[[2025,4,25]]},&quot;URL&quot;:&quot;https://www.statisticshowto.com/point-biserial-correlation/&quot;,&quot;issued&quot;:{&quot;date-parts&quot;:[[2016]]},&quot;container-title-short&quot;:&quot;&quot;},&quot;isTemporary&quot;:false,&quot;suppress-author&quot;:false,&quot;composite&quot;:false,&quot;author-only&quot;:false}]},{&quot;citationID&quot;:&quot;MENDELEY_CITATION_4720e6db-3764-4133-8a7b-12944281f6e7&quot;,&quot;properties&quot;:{&quot;noteIndex&quot;:0},&quot;isEdited&quot;:false,&quot;manualOverride&quot;:{&quot;isManuallyOverridden&quot;:false,&quot;citeprocText&quot;:&quot;(statisticshowto.com, 2021)&quot;,&quot;manualOverrideText&quot;:&quot;&quot;},&quot;citationTag&quot;:&quot;MENDELEY_CITATION_v3_eyJjaXRhdGlvbklEIjoiTUVOREVMRVlfQ0lUQVRJT05fNDcyMGU2ZGItMzc2NC00MTMzLThhN2ItMTI5NDQyODFmNmU3IiwicHJvcGVydGllcyI6eyJub3RlSW5kZXgiOjB9LCJpc0VkaXRlZCI6ZmFsc2UsIm1hbnVhbE92ZXJyaWRlIjp7ImlzTWFudWFsbHlPdmVycmlkZGVuIjpmYWxzZSwiY2l0ZXByb2NUZXh0IjoiKHN0YXRpc3RpY3Nob3d0by5jb20sIDIwMjEpIiwibWFudWFsT3ZlcnJpZGVUZXh0IjoiIn0sImNpdGF0aW9uSXRlbXMiOlt7ImlkIjoiMjFjYjE3YWItOGZmZS0zNWVjLWIyYTQtNDkxNTA1NzA0NmZlIiwiaXRlbURhdGEiOnsidHlwZSI6IndlYnBhZ2UiLCJpZCI6IjIxY2IxN2FiLThmZmUtMzVlYy1iMmE0LTQ5MTUwNTcwNDZmZSIsInRpdGxlIjoiU3BlYXJtYW4gUmFuayBDb3JyZWxhdGlvbiAoU3BlYXJtYW7igJlzIFJobyk6IERlZmluaXRpb24gYW5kIEhvdyB0byBDYWxjdWxhdGUgaXQiLCJhdXRob3IiOlt7ImZhbWlseSI6InN0YXRpc3RpY3Nob3d0by5jb20iLCJnaXZlbiI6IiIsInBhcnNlLW5hbWVzIjpmYWxzZSwiZHJvcHBpbmctcGFydGljbGUiOiIiLCJub24tZHJvcHBpbmctcGFydGljbGUiOiIifV0sImNvbnRhaW5lci10aXRsZSI6InN0YXRpc3RpY3Nob3d0by5jb20iLCJhY2Nlc3NlZCI6eyJkYXRlLXBhcnRzIjpbWzIwMjUsNCwyNV1dfSwiVVJMIjoiaHR0cHM6Ly93d3cuc3RhdGlzdGljc2hvd3RvLmNvbS9wcm9iYWJpbGl0eS1hbmQtc3RhdGlzdGljcy9jb3JyZWxhdGlvbi1jb2VmZmljaWVudC1mb3JtdWxhL3NwZWFybWFuLXJhbmstY29ycmVsYXRpb24tZGVmaW5pdGlvbi1jYWxjdWxhdGUvIiwiaXNzdWVkIjp7ImRhdGUtcGFydHMiOltbMjAyMV1dfSwiY29udGFpbmVyLXRpdGxlLXNob3J0IjoiIn0sImlzVGVtcG9yYXJ5IjpmYWxzZSwic3VwcHJlc3MtYXV0aG9yIjpmYWxzZSwiY29tcG9zaXRlIjpmYWxzZSwiYXV0aG9yLW9ubHkiOmZhbHNlfV19&quot;,&quot;citationItems&quot;:[{&quot;id&quot;:&quot;21cb17ab-8ffe-35ec-b2a4-4915057046fe&quot;,&quot;itemData&quot;:{&quot;type&quot;:&quot;webpage&quot;,&quot;id&quot;:&quot;21cb17ab-8ffe-35ec-b2a4-4915057046fe&quot;,&quot;title&quot;:&quot;Spearman Rank Correlation (Spearman’s Rho): Definition and How to Calculate it&quot;,&quot;author&quot;:[{&quot;family&quot;:&quot;statisticshowto.com&quot;,&quot;given&quot;:&quot;&quot;,&quot;parse-names&quot;:false,&quot;dropping-particle&quot;:&quot;&quot;,&quot;non-dropping-particle&quot;:&quot;&quot;}],&quot;container-title&quot;:&quot;statisticshowto.com&quot;,&quot;accessed&quot;:{&quot;date-parts&quot;:[[2025,4,25]]},&quot;URL&quot;:&quot;https://www.statisticshowto.com/probability-and-statistics/correlation-coefficient-formula/spearman-rank-correlation-definition-calculate/&quot;,&quot;issued&quot;:{&quot;date-parts&quot;:[[2021]]},&quot;container-title-short&quot;:&quot;&quot;},&quot;isTemporary&quot;:false,&quot;suppress-author&quot;:false,&quot;composite&quot;:false,&quot;author-only&quot;:false}]},{&quot;citationID&quot;:&quot;MENDELEY_CITATION_ad65536d-830d-474c-a016-a1163de30273&quot;,&quot;properties&quot;:{&quot;noteIndex&quot;:0},&quot;isEdited&quot;:false,&quot;manualOverride&quot;:{&quot;isManuallyOverridden&quot;:false,&quot;citeprocText&quot;:&quot;(statisticseasily.com, 2024)&quot;,&quot;manualOverrideText&quot;:&quot;&quot;},&quot;citationTag&quot;:&quot;MENDELEY_CITATION_v3_eyJjaXRhdGlvbklEIjoiTUVOREVMRVlfQ0lUQVRJT05fYWQ2NTUzNmQtODMwZC00NzRjLWEwMTYtYTExNjNkZTMwMjczIiwicHJvcGVydGllcyI6eyJub3RlSW5kZXgiOjB9LCJpc0VkaXRlZCI6ZmFsc2UsIm1hbnVhbE92ZXJyaWRlIjp7ImlzTWFudWFsbHlPdmVycmlkZGVuIjpmYWxzZSwiY2l0ZXByb2NUZXh0IjoiKHN0YXRpc3RpY3NlYXNpbHkuY29tLCAyMDI0KSIsIm1hbnVhbE92ZXJyaWRlVGV4dCI6IiJ9LCJjaXRhdGlvbkl0ZW1zIjpbeyJpZCI6ImM3ZTEyNTE5LTZhZGYtM2I5MC1iZGIyLTVhYWViM2YzMTQyNSIsIml0ZW1EYXRhIjp7InR5cGUiOiJ3ZWJwYWdlIiwiaWQiOiJjN2UxMjUxOS02YWRmLTNiOTAtYmRiMi01YWFlYjNmMzE0MjUiLCJ0aXRsZSI6Ik9uZS1XYXkgQU5PVkEgU3RhdGlzdGljYWwgR3VpZGU6IE1hc3RlcmluZyBBbmFseXNpcyBvZiBWYXJpYW5jZSIsImF1dGhvciI6W3siZmFtaWx5Ijoic3RhdGlzdGljc2Vhc2lseS5jb20iLCJnaXZlbiI6IiIsInBhcnNlLW5hbWVzIjpmYWxzZSwiZHJvcHBpbmctcGFydGljbGUiOiIiLCJub24tZHJvcHBpbmctcGFydGljbGUiOiIifV0sImNvbnRhaW5lci10aXRsZSI6InN0YXRpc3RpY3NlYXNpbHkuY29tIiwiYWNjZXNzZWQiOnsiZGF0ZS1wYXJ0cyI6W1syMDI1LDQsMjVdXX0sIlVSTCI6Imh0dHBzOi8vc3RhdGlzdGljc2Vhc2lseS5jb20vb25lLXdheS1hbm92YS1zdGF0aXN0aWNhbC1ndWlkZS8jOn46dGV4dD1Fc3NlbnRpYWxseSUyQyUyME9uZS13YXklMjBBTk9WQSUyMGV4YW1pbmVzJTIwdGhlJTIwaW5mbHVlbmNlJTIwb2YlMjBhLHJlc2VhcmNoJTIwZG9tYWlucyUyMHdoZXJlJTIwY29tcGFyaW5nJTIwbXVsdGlwbGUlMjBncm91cHMlMjBpcyUyMGVzc2VudGlhbC4iLCJpc3N1ZWQiOnsiZGF0ZS1wYXJ0cyI6W1syMDI0XV19LCJjb250YWluZXItdGl0bGUtc2hvcnQiOiIifSwiaXNUZW1wb3JhcnkiOmZhbHNlLCJzdXBwcmVzcy1hdXRob3IiOmZhbHNlLCJjb21wb3NpdGUiOmZhbHNlLCJhdXRob3Itb25seSI6ZmFsc2V9XX0=&quot;,&quot;citationItems&quot;:[{&quot;id&quot;:&quot;c7e12519-6adf-3b90-bdb2-5aaeb3f31425&quot;,&quot;itemData&quot;:{&quot;type&quot;:&quot;webpage&quot;,&quot;id&quot;:&quot;c7e12519-6adf-3b90-bdb2-5aaeb3f31425&quot;,&quot;title&quot;:&quot;One-Way ANOVA Statistical Guide: Mastering Analysis of Variance&quot;,&quot;author&quot;:[{&quot;family&quot;:&quot;statisticseasily.com&quot;,&quot;given&quot;:&quot;&quot;,&quot;parse-names&quot;:false,&quot;dropping-particle&quot;:&quot;&quot;,&quot;non-dropping-particle&quot;:&quot;&quot;}],&quot;container-title&quot;:&quot;statisticseasily.com&quot;,&quot;accessed&quot;:{&quot;date-parts&quot;:[[2025,4,25]]},&quot;URL&quot;:&quot;https://statisticseasily.com/one-way-anova-statistical-guide/#:~:text=Essentially%2C%20One-way%20ANOVA%20examines%20the%20influence%20of%20a,research%20domains%20where%20comparing%20multiple%20groups%20is%20essential.&quot;,&quot;issued&quot;:{&quot;date-parts&quot;:[[2024]]},&quot;container-title-short&quot;:&quot;&quot;},&quot;isTemporary&quot;:false,&quot;suppress-author&quot;:false,&quot;composite&quot;:false,&quot;author-only&quot;:false}]},{&quot;citationID&quot;:&quot;MENDELEY_CITATION_ef4e46fc-1ad0-40b7-94e5-41895dd0ba67&quot;,&quot;properties&quot;:{&quot;noteIndex&quot;:0},&quot;isEdited&quot;:false,&quot;manualOverride&quot;:{&quot;isManuallyOverridden&quot;:false,&quot;citeprocText&quot;:&quot;(statisticshowto.com, 2025)&quot;,&quot;manualOverrideText&quot;:&quot;&quot;},&quot;citationTag&quot;:&quot;MENDELEY_CITATION_v3_eyJjaXRhdGlvbklEIjoiTUVOREVMRVlfQ0lUQVRJT05fZWY0ZTQ2ZmMtMWFkMC00MGI3LTk0ZTUtNDE4OTVkZDBiYTY3IiwicHJvcGVydGllcyI6eyJub3RlSW5kZXgiOjB9LCJpc0VkaXRlZCI6ZmFsc2UsIm1hbnVhbE92ZXJyaWRlIjp7ImlzTWFudWFsbHlPdmVycmlkZGVuIjpmYWxzZSwiY2l0ZXByb2NUZXh0IjoiKHN0YXRpc3RpY3Nob3d0by5jb20sIDIwMjUpIiwibWFudWFsT3ZlcnJpZGVUZXh0IjoiIn0sImNpdGF0aW9uSXRlbXMiOlt7ImlkIjoiNDQzZDA4OTEtNjc1Ni0zNTI2LWJjZGQtYmM0NTY5YmE2NDg4IiwiaXRlbURhdGEiOnsidHlwZSI6IndlYnBhZ2UiLCJpZCI6IjQ0M2QwODkxLTY3NTYtMzUyNi1iY2RkLWJjNDU2OWJhNjQ4OCIsInRpdGxlIjoiV2luc29yaXplOiBEZWZpbml0aW9uLCBFeGFtcGxlcyBpbiBFYXN5IFN0ZXBzIiwiYXV0aG9yIjpbeyJmYW1pbHkiOiJzdGF0aXN0aWNzaG93dG8uY29tIiwiZ2l2ZW4iOiIiLCJwYXJzZS1uYW1lcyI6ZmFsc2UsImRyb3BwaW5nLXBhcnRpY2xlIjoiIiwibm9uLWRyb3BwaW5nLXBhcnRpY2xlIjoiIn1dLCJjb250YWluZXItdGl0bGUiOiJzdGF0aXN0aWNzaG93dG8uY29tIiwiYWNjZXNzZWQiOnsiZGF0ZS1wYXJ0cyI6W1syMDI1LDQsMjVdXX0sIlVSTCI6Imh0dHBzOi8vd3d3LnN0YXRpc3RpY3Nob3d0by5jb20vd2luc29yaXplLyIsImlzc3VlZCI6eyJkYXRlLXBhcnRzIjpbWzIwMjVdXX0sImNvbnRhaW5lci10aXRsZS1zaG9ydCI6IiJ9LCJpc1RlbXBvcmFyeSI6ZmFsc2UsInN1cHByZXNzLWF1dGhvciI6ZmFsc2UsImNvbXBvc2l0ZSI6ZmFsc2UsImF1dGhvci1vbmx5IjpmYWxzZX1dfQ==&quot;,&quot;citationItems&quot;:[{&quot;id&quot;:&quot;443d0891-6756-3526-bcdd-bc4569ba6488&quot;,&quot;itemData&quot;:{&quot;type&quot;:&quot;webpage&quot;,&quot;id&quot;:&quot;443d0891-6756-3526-bcdd-bc4569ba6488&quot;,&quot;title&quot;:&quot;Winsorize: Definition, Examples in Easy Steps&quot;,&quot;author&quot;:[{&quot;family&quot;:&quot;statisticshowto.com&quot;,&quot;given&quot;:&quot;&quot;,&quot;parse-names&quot;:false,&quot;dropping-particle&quot;:&quot;&quot;,&quot;non-dropping-particle&quot;:&quot;&quot;}],&quot;container-title&quot;:&quot;statisticshowto.com&quot;,&quot;accessed&quot;:{&quot;date-parts&quot;:[[2025,4,25]]},&quot;URL&quot;:&quot;https://www.statisticshowto.com/winsorize/&quot;,&quot;issued&quot;:{&quot;date-parts&quot;:[[2025]]},&quot;container-title-short&quot;:&quot;&quot;},&quot;isTemporary&quot;:false,&quot;suppress-author&quot;:false,&quot;composite&quot;:false,&quot;author-only&quot;:false}]},{&quot;citationID&quot;:&quot;MENDELEY_CITATION_333e79c2-d3db-4bc4-b769-9f2f4ef81083&quot;,&quot;properties&quot;:{&quot;noteIndex&quot;:0},&quot;isEdited&quot;:false,&quot;manualOverride&quot;:{&quot;isManuallyOverridden&quot;:false,&quot;citeprocText&quot;:&quot;(statisticshowto.com, 2025)&quot;,&quot;manualOverrideText&quot;:&quot;&quot;},&quot;citationTag&quot;:&quot;MENDELEY_CITATION_v3_eyJjaXRhdGlvbklEIjoiTUVOREVMRVlfQ0lUQVRJT05fMzMzZTc5YzItZDNkYi00YmM0LWI3NjktOWYyZjRlZjgxMDgzIiwicHJvcGVydGllcyI6eyJub3RlSW5kZXgiOjB9LCJpc0VkaXRlZCI6ZmFsc2UsIm1hbnVhbE92ZXJyaWRlIjp7ImlzTWFudWFsbHlPdmVycmlkZGVuIjpmYWxzZSwiY2l0ZXByb2NUZXh0IjoiKHN0YXRpc3RpY3Nob3d0by5jb20sIDIwMjUpIiwibWFudWFsT3ZlcnJpZGVUZXh0IjoiIn0sImNpdGF0aW9uSXRlbXMiOlt7ImlkIjoiNDQzZDA4OTEtNjc1Ni0zNTI2LWJjZGQtYmM0NTY5YmE2NDg4IiwiaXRlbURhdGEiOnsidHlwZSI6IndlYnBhZ2UiLCJpZCI6IjQ0M2QwODkxLTY3NTYtMzUyNi1iY2RkLWJjNDU2OWJhNjQ4OCIsInRpdGxlIjoiV2luc29yaXplOiBEZWZpbml0aW9uLCBFeGFtcGxlcyBpbiBFYXN5IFN0ZXBzIiwiYXV0aG9yIjpbeyJmYW1pbHkiOiJzdGF0aXN0aWNzaG93dG8uY29tIiwiZ2l2ZW4iOiIiLCJwYXJzZS1uYW1lcyI6ZmFsc2UsImRyb3BwaW5nLXBhcnRpY2xlIjoiIiwibm9uLWRyb3BwaW5nLXBhcnRpY2xlIjoiIn1dLCJjb250YWluZXItdGl0bGUiOiJzdGF0aXN0aWNzaG93dG8uY29tIiwiYWNjZXNzZWQiOnsiZGF0ZS1wYXJ0cyI6W1syMDI1LDQsMjVdXX0sIlVSTCI6Imh0dHBzOi8vd3d3LnN0YXRpc3RpY3Nob3d0by5jb20vd2luc29yaXplLyIsImlzc3VlZCI6eyJkYXRlLXBhcnRzIjpbWzIwMjVdXX0sImNvbnRhaW5lci10aXRsZS1zaG9ydCI6IiJ9LCJpc1RlbXBvcmFyeSI6ZmFsc2UsInN1cHByZXNzLWF1dGhvciI6ZmFsc2UsImNvbXBvc2l0ZSI6ZmFsc2UsImF1dGhvci1vbmx5IjpmYWxzZX1dfQ==&quot;,&quot;citationItems&quot;:[{&quot;id&quot;:&quot;443d0891-6756-3526-bcdd-bc4569ba6488&quot;,&quot;itemData&quot;:{&quot;type&quot;:&quot;webpage&quot;,&quot;id&quot;:&quot;443d0891-6756-3526-bcdd-bc4569ba6488&quot;,&quot;title&quot;:&quot;Winsorize: Definition, Examples in Easy Steps&quot;,&quot;author&quot;:[{&quot;family&quot;:&quot;statisticshowto.com&quot;,&quot;given&quot;:&quot;&quot;,&quot;parse-names&quot;:false,&quot;dropping-particle&quot;:&quot;&quot;,&quot;non-dropping-particle&quot;:&quot;&quot;}],&quot;container-title&quot;:&quot;statisticshowto.com&quot;,&quot;accessed&quot;:{&quot;date-parts&quot;:[[2025,4,25]]},&quot;URL&quot;:&quot;https://www.statisticshowto.com/winsorize/&quot;,&quot;issued&quot;:{&quot;date-parts&quot;:[[2025]]},&quot;container-title-short&quot;:&quot;&quot;},&quot;isTemporary&quot;:false,&quot;suppress-author&quot;:false,&quot;composite&quot;:false,&quot;author-only&quot;:false}]},{&quot;citationID&quot;:&quot;MENDELEY_CITATION_6380bd73-5f19-49cd-8182-bc8002b3e7a2&quot;,&quot;properties&quot;:{&quot;noteIndex&quot;:0},&quot;isEdited&quot;:false,&quot;manualOverride&quot;:{&quot;isManuallyOverridden&quot;:false,&quot;citeprocText&quot;:&quot;(statisticshowto.com, 2025)&quot;,&quot;manualOverrideText&quot;:&quot;&quot;},&quot;citationTag&quot;:&quot;MENDELEY_CITATION_v3_eyJjaXRhdGlvbklEIjoiTUVOREVMRVlfQ0lUQVRJT05fNjM4MGJkNzMtNWYxOS00OWNkLTgxODItYmM4MDAyYjNlN2EyIiwicHJvcGVydGllcyI6eyJub3RlSW5kZXgiOjB9LCJpc0VkaXRlZCI6ZmFsc2UsIm1hbnVhbE92ZXJyaWRlIjp7ImlzTWFudWFsbHlPdmVycmlkZGVuIjpmYWxzZSwiY2l0ZXByb2NUZXh0IjoiKHN0YXRpc3RpY3Nob3d0by5jb20sIDIwMjUpIiwibWFudWFsT3ZlcnJpZGVUZXh0IjoiIn0sImNpdGF0aW9uSXRlbXMiOlt7ImlkIjoiNDQzZDA4OTEtNjc1Ni0zNTI2LWJjZGQtYmM0NTY5YmE2NDg4IiwiaXRlbURhdGEiOnsidHlwZSI6IndlYnBhZ2UiLCJpZCI6IjQ0M2QwODkxLTY3NTYtMzUyNi1iY2RkLWJjNDU2OWJhNjQ4OCIsInRpdGxlIjoiV2luc29yaXplOiBEZWZpbml0aW9uLCBFeGFtcGxlcyBpbiBFYXN5IFN0ZXBzIiwiYXV0aG9yIjpbeyJmYW1pbHkiOiJzdGF0aXN0aWNzaG93dG8uY29tIiwiZ2l2ZW4iOiIiLCJwYXJzZS1uYW1lcyI6ZmFsc2UsImRyb3BwaW5nLXBhcnRpY2xlIjoiIiwibm9uLWRyb3BwaW5nLXBhcnRpY2xlIjoiIn1dLCJjb250YWluZXItdGl0bGUiOiJzdGF0aXN0aWNzaG93dG8uY29tIiwiYWNjZXNzZWQiOnsiZGF0ZS1wYXJ0cyI6W1syMDI1LDQsMjVdXX0sIlVSTCI6Imh0dHBzOi8vd3d3LnN0YXRpc3RpY3Nob3d0by5jb20vd2luc29yaXplLyIsImlzc3VlZCI6eyJkYXRlLXBhcnRzIjpbWzIwMjVdXX0sImNvbnRhaW5lci10aXRsZS1zaG9ydCI6IiJ9LCJpc1RlbXBvcmFyeSI6ZmFsc2UsInN1cHByZXNzLWF1dGhvciI6ZmFsc2UsImNvbXBvc2l0ZSI6ZmFsc2UsImF1dGhvci1vbmx5IjpmYWxzZX1dfQ==&quot;,&quot;citationItems&quot;:[{&quot;id&quot;:&quot;443d0891-6756-3526-bcdd-bc4569ba6488&quot;,&quot;itemData&quot;:{&quot;type&quot;:&quot;webpage&quot;,&quot;id&quot;:&quot;443d0891-6756-3526-bcdd-bc4569ba6488&quot;,&quot;title&quot;:&quot;Winsorize: Definition, Examples in Easy Steps&quot;,&quot;author&quot;:[{&quot;family&quot;:&quot;statisticshowto.com&quot;,&quot;given&quot;:&quot;&quot;,&quot;parse-names&quot;:false,&quot;dropping-particle&quot;:&quot;&quot;,&quot;non-dropping-particle&quot;:&quot;&quot;}],&quot;container-title&quot;:&quot;statisticshowto.com&quot;,&quot;accessed&quot;:{&quot;date-parts&quot;:[[2025,4,25]]},&quot;URL&quot;:&quot;https://www.statisticshowto.com/winsorize/&quot;,&quot;issued&quot;:{&quot;date-parts&quot;:[[2025]]},&quot;container-title-short&quot;:&quot;&quot;},&quot;isTemporary&quot;:false,&quot;suppress-author&quot;:false,&quot;composite&quot;:false,&quot;author-only&quot;:false}]},{&quot;citationID&quot;:&quot;MENDELEY_CITATION_41268029-46ad-446e-8265-f13f7d788612&quot;,&quot;properties&quot;:{&quot;noteIndex&quot;:0},&quot;isEdited&quot;:false,&quot;manualOverride&quot;:{&quot;isManuallyOverridden&quot;:false,&quot;citeprocText&quot;:&quot;(Singh, 2024)&quot;,&quot;manualOverrideText&quot;:&quot;&quot;},&quot;citationTag&quot;:&quot;MENDELEY_CITATION_v3_eyJjaXRhdGlvbklEIjoiTUVOREVMRVlfQ0lUQVRJT05fNDEyNjgwMjktNDZhZC00NDZlLTgyNjUtZjEzZjdkNzg4NjEyIiwicHJvcGVydGllcyI6eyJub3RlSW5kZXgiOjB9LCJpc0VkaXRlZCI6ZmFsc2UsIm1hbnVhbE92ZXJyaWRlIjp7ImlzTWFudWFsbHlPdmVycmlkZGVuIjpmYWxzZSwiY2l0ZXByb2NUZXh0IjoiKFNpbmdoLCAyMDI0KSIsIm1hbnVhbE92ZXJyaWRlVGV4dCI6IiJ9LCJjaXRhdGlvbkl0ZW1zIjpbeyJpZCI6IjBhNWVjZTU5LTViZTctMzgwOS1iNTIyLTgwYjVkZWZkYTZlZSIsIml0ZW1EYXRhIjp7InR5cGUiOiJ3ZWJwYWdlIiwiaWQiOiIwYTVlY2U1OS01YmU3LTM4MDktYjUyMi04MGI1ZGVmZGE2ZWUiLCJ0aXRsZSI6IlZhcmlhbmNlIEluZmxhdGlvbiBGYWN0b3IgKFZJRik6IEFkZHJlc3NpbmcgTXVsdGljb2xsaW5lYXJpdHkgaW4gUmVncmVzc2lvbiBBbmFseXNpcyIsImF1dGhvciI6W3siZmFtaWx5IjoiU2luZ2giLCJnaXZlbiI6IlZpa2FzaCIsInBhcnNlLW5hbWVzIjpmYWxzZSwiZHJvcHBpbmctcGFydGljbGUiOiIiLCJub24tZHJvcHBpbmctcGFydGljbGUiOiIifV0sImNvbnRhaW5lci10aXRsZSI6ImRhdGFjYW1wLmNvbSIsImFjY2Vzc2VkIjp7ImRhdGUtcGFydHMiOltbMjAyNSw0LDI1XV19LCJVUkwiOiJodHRwczovL3d3dy5kYXRhY2FtcC5jb20vdHV0b3JpYWwvdmFyaWFuY2UtaW5mbGF0aW9uLWZhY3RvciIsImlzc3VlZCI6eyJkYXRlLXBhcnRzIjpbWzIwMjQsMTEsMThdXX0sImNvbnRhaW5lci10aXRsZS1zaG9ydCI6IiJ9LCJpc1RlbXBvcmFyeSI6ZmFsc2UsInN1cHByZXNzLWF1dGhvciI6ZmFsc2UsImNvbXBvc2l0ZSI6ZmFsc2UsImF1dGhvci1vbmx5IjpmYWxzZX1dfQ==&quot;,&quot;citationItems&quot;:[{&quot;id&quot;:&quot;0a5ece59-5be7-3809-b522-80b5defda6ee&quot;,&quot;itemData&quot;:{&quot;type&quot;:&quot;webpage&quot;,&quot;id&quot;:&quot;0a5ece59-5be7-3809-b522-80b5defda6ee&quot;,&quot;title&quot;:&quot;Variance Inflation Factor (VIF): Addressing Multicollinearity in Regression Analysis&quot;,&quot;author&quot;:[{&quot;family&quot;:&quot;Singh&quot;,&quot;given&quot;:&quot;Vikash&quot;,&quot;parse-names&quot;:false,&quot;dropping-particle&quot;:&quot;&quot;,&quot;non-dropping-particle&quot;:&quot;&quot;}],&quot;container-title&quot;:&quot;datacamp.com&quot;,&quot;accessed&quot;:{&quot;date-parts&quot;:[[2025,4,25]]},&quot;URL&quot;:&quot;https://www.datacamp.com/tutorial/variance-inflation-factor&quot;,&quot;issued&quot;:{&quot;date-parts&quot;:[[2024,11,18]]},&quot;container-title-short&quot;:&quot;&quot;},&quot;isTemporary&quot;:false,&quot;suppress-author&quot;:false,&quot;composite&quot;:false,&quot;author-only&quot;:false}]},{&quot;citationID&quot;:&quot;MENDELEY_CITATION_225f703e-eba2-4b77-bfcf-38065939a0c2&quot;,&quot;properties&quot;:{&quot;noteIndex&quot;:0},&quot;isEdited&quot;:false,&quot;manualOverride&quot;:{&quot;isManuallyOverridden&quot;:false,&quot;citeprocText&quot;:&quot;(Singh, 2024)&quot;,&quot;manualOverrideText&quot;:&quot;&quot;},&quot;citationTag&quot;:&quot;MENDELEY_CITATION_v3_eyJjaXRhdGlvbklEIjoiTUVOREVMRVlfQ0lUQVRJT05fMjI1ZjcwM2UtZWJhMi00Yjc3LWJmY2YtMzgwNjU5MzlhMGMyIiwicHJvcGVydGllcyI6eyJub3RlSW5kZXgiOjB9LCJpc0VkaXRlZCI6ZmFsc2UsIm1hbnVhbE92ZXJyaWRlIjp7ImlzTWFudWFsbHlPdmVycmlkZGVuIjpmYWxzZSwiY2l0ZXByb2NUZXh0IjoiKFNpbmdoLCAyMDI0KSIsIm1hbnVhbE92ZXJyaWRlVGV4dCI6IiJ9LCJjaXRhdGlvbkl0ZW1zIjpbeyJpZCI6IjBhNWVjZTU5LTViZTctMzgwOS1iNTIyLTgwYjVkZWZkYTZlZSIsIml0ZW1EYXRhIjp7InR5cGUiOiJ3ZWJwYWdlIiwiaWQiOiIwYTVlY2U1OS01YmU3LTM4MDktYjUyMi04MGI1ZGVmZGE2ZWUiLCJ0aXRsZSI6IlZhcmlhbmNlIEluZmxhdGlvbiBGYWN0b3IgKFZJRik6IEFkZHJlc3NpbmcgTXVsdGljb2xsaW5lYXJpdHkgaW4gUmVncmVzc2lvbiBBbmFseXNpcyIsImF1dGhvciI6W3siZmFtaWx5IjoiU2luZ2giLCJnaXZlbiI6IlZpa2FzaCIsInBhcnNlLW5hbWVzIjpmYWxzZSwiZHJvcHBpbmctcGFydGljbGUiOiIiLCJub24tZHJvcHBpbmctcGFydGljbGUiOiIifV0sImNvbnRhaW5lci10aXRsZSI6ImRhdGFjYW1wLmNvbSIsImFjY2Vzc2VkIjp7ImRhdGUtcGFydHMiOltbMjAyNSw0LDI1XV19LCJVUkwiOiJodHRwczovL3d3dy5kYXRhY2FtcC5jb20vdHV0b3JpYWwvdmFyaWFuY2UtaW5mbGF0aW9uLWZhY3RvciIsImlzc3VlZCI6eyJkYXRlLXBhcnRzIjpbWzIwMjQsMTEsMThdXX0sImNvbnRhaW5lci10aXRsZS1zaG9ydCI6IiJ9LCJpc1RlbXBvcmFyeSI6ZmFsc2UsInN1cHByZXNzLWF1dGhvciI6ZmFsc2UsImNvbXBvc2l0ZSI6ZmFsc2UsImF1dGhvci1vbmx5IjpmYWxzZX1dfQ==&quot;,&quot;citationItems&quot;:[{&quot;id&quot;:&quot;0a5ece59-5be7-3809-b522-80b5defda6ee&quot;,&quot;itemData&quot;:{&quot;type&quot;:&quot;webpage&quot;,&quot;id&quot;:&quot;0a5ece59-5be7-3809-b522-80b5defda6ee&quot;,&quot;title&quot;:&quot;Variance Inflation Factor (VIF): Addressing Multicollinearity in Regression Analysis&quot;,&quot;author&quot;:[{&quot;family&quot;:&quot;Singh&quot;,&quot;given&quot;:&quot;Vikash&quot;,&quot;parse-names&quot;:false,&quot;dropping-particle&quot;:&quot;&quot;,&quot;non-dropping-particle&quot;:&quot;&quot;}],&quot;container-title&quot;:&quot;datacamp.com&quot;,&quot;accessed&quot;:{&quot;date-parts&quot;:[[2025,4,25]]},&quot;URL&quot;:&quot;https://www.datacamp.com/tutorial/variance-inflation-factor&quot;,&quot;issued&quot;:{&quot;date-parts&quot;:[[2024,11,18]]},&quot;container-title-short&quot;:&quot;&quot;},&quot;isTemporary&quot;:false,&quot;suppress-author&quot;:false,&quot;composite&quot;:false,&quot;author-only&quot;:false}]},{&quot;citationID&quot;:&quot;MENDELEY_CITATION_3d70558d-7d25-4704-8962-6c0a6366f2ea&quot;,&quot;properties&quot;:{&quot;noteIndex&quot;:0},&quot;isEdited&quot;:false,&quot;manualOverride&quot;:{&quot;isManuallyOverridden&quot;:false,&quot;citeprocText&quot;:&quot;(Singh, 2024)&quot;,&quot;manualOverrideText&quot;:&quot;&quot;},&quot;citationTag&quot;:&quot;MENDELEY_CITATION_v3_eyJjaXRhdGlvbklEIjoiTUVOREVMRVlfQ0lUQVRJT05fM2Q3MDU1OGQtN2QyNS00NzA0LTg5NjItNmMwYTYzNjZmMmVhIiwicHJvcGVydGllcyI6eyJub3RlSW5kZXgiOjB9LCJpc0VkaXRlZCI6ZmFsc2UsIm1hbnVhbE92ZXJyaWRlIjp7ImlzTWFudWFsbHlPdmVycmlkZGVuIjpmYWxzZSwiY2l0ZXByb2NUZXh0IjoiKFNpbmdoLCAyMDI0KSIsIm1hbnVhbE92ZXJyaWRlVGV4dCI6IiJ9LCJjaXRhdGlvbkl0ZW1zIjpbeyJpZCI6IjBhNWVjZTU5LTViZTctMzgwOS1iNTIyLTgwYjVkZWZkYTZlZSIsIml0ZW1EYXRhIjp7InR5cGUiOiJ3ZWJwYWdlIiwiaWQiOiIwYTVlY2U1OS01YmU3LTM4MDktYjUyMi04MGI1ZGVmZGE2ZWUiLCJ0aXRsZSI6IlZhcmlhbmNlIEluZmxhdGlvbiBGYWN0b3IgKFZJRik6IEFkZHJlc3NpbmcgTXVsdGljb2xsaW5lYXJpdHkgaW4gUmVncmVzc2lvbiBBbmFseXNpcyIsImF1dGhvciI6W3siZmFtaWx5IjoiU2luZ2giLCJnaXZlbiI6IlZpa2FzaCIsInBhcnNlLW5hbWVzIjpmYWxzZSwiZHJvcHBpbmctcGFydGljbGUiOiIiLCJub24tZHJvcHBpbmctcGFydGljbGUiOiIifV0sImNvbnRhaW5lci10aXRsZSI6ImRhdGFjYW1wLmNvbSIsImFjY2Vzc2VkIjp7ImRhdGUtcGFydHMiOltbMjAyNSw0LDI1XV19LCJVUkwiOiJodHRwczovL3d3dy5kYXRhY2FtcC5jb20vdHV0b3JpYWwvdmFyaWFuY2UtaW5mbGF0aW9uLWZhY3RvciIsImlzc3VlZCI6eyJkYXRlLXBhcnRzIjpbWzIwMjQsMTEsMThdXX0sImNvbnRhaW5lci10aXRsZS1zaG9ydCI6IiJ9LCJpc1RlbXBvcmFyeSI6ZmFsc2UsInN1cHByZXNzLWF1dGhvciI6ZmFsc2UsImNvbXBvc2l0ZSI6ZmFsc2UsImF1dGhvci1vbmx5IjpmYWxzZX1dfQ==&quot;,&quot;citationItems&quot;:[{&quot;id&quot;:&quot;0a5ece59-5be7-3809-b522-80b5defda6ee&quot;,&quot;itemData&quot;:{&quot;type&quot;:&quot;webpage&quot;,&quot;id&quot;:&quot;0a5ece59-5be7-3809-b522-80b5defda6ee&quot;,&quot;title&quot;:&quot;Variance Inflation Factor (VIF): Addressing Multicollinearity in Regression Analysis&quot;,&quot;author&quot;:[{&quot;family&quot;:&quot;Singh&quot;,&quot;given&quot;:&quot;Vikash&quot;,&quot;parse-names&quot;:false,&quot;dropping-particle&quot;:&quot;&quot;,&quot;non-dropping-particle&quot;:&quot;&quot;}],&quot;container-title&quot;:&quot;datacamp.com&quot;,&quot;accessed&quot;:{&quot;date-parts&quot;:[[2025,4,25]]},&quot;URL&quot;:&quot;https://www.datacamp.com/tutorial/variance-inflation-factor&quot;,&quot;issued&quot;:{&quot;date-parts&quot;:[[2024,11,18]]},&quot;container-title-short&quot;:&quot;&quot;},&quot;isTemporary&quot;:false,&quot;suppress-author&quot;:false,&quot;composite&quot;:false,&quot;author-only&quot;:false}]},{&quot;citationID&quot;:&quot;MENDELEY_CITATION_4b8ff179-4509-4c4f-8827-e8fcaeea38fe&quot;,&quot;properties&quot;:{&quot;noteIndex&quot;:0},&quot;isEdited&quot;:false,&quot;manualOverride&quot;:{&quot;isManuallyOverridden&quot;:false,&quot;citeprocText&quot;:&quot;(statisticshowto.com, 2016)&quot;,&quot;manualOverrideText&quot;:&quot;&quot;},&quot;citationTag&quot;:&quot;MENDELEY_CITATION_v3_eyJjaXRhdGlvbklEIjoiTUVOREVMRVlfQ0lUQVRJT05fNGI4ZmYxNzktNDUwOS00YzRmLTg4MjctZThmY2FlZWEzOGZlIiwicHJvcGVydGllcyI6eyJub3RlSW5kZXgiOjB9LCJpc0VkaXRlZCI6ZmFsc2UsIm1hbnVhbE92ZXJyaWRlIjp7ImlzTWFudWFsbHlPdmVycmlkZGVuIjpmYWxzZSwiY2l0ZXByb2NUZXh0IjoiKHN0YXRpc3RpY3Nob3d0by5jb20sIDIwMTYpIiwibWFudWFsT3ZlcnJpZGVUZXh0IjoiIn0sImNpdGF0aW9uSXRlbXMiOlt7ImlkIjoiZjVjZGI2MjAtZDc1NC0zYTliLWI0NzktOGI2NGQyYjY1NTkxIiwiaXRlbURhdGEiOnsidHlwZSI6IndlYnBhZ2UiLCJpZCI6ImY1Y2RiNjIwLWQ3NTQtM2E5Yi1iNDc5LThiNjRkMmI2NTU5MSIsInRpdGxlIjoiUG9pbnQtQmlzZXJpYWwgQ29ycmVsYXRpb24gJiBCaXNlcmlhbCBDb3JyZWxhdGlvbjogRGVmaW5pdGlvbiwgRXhhbXBsZXMiLCJhdXRob3IiOlt7ImZhbWlseSI6InN0YXRpc3RpY3Nob3d0by5jb20iLCJnaXZlbiI6IiIsInBhcnNlLW5hbWVzIjpmYWxzZSwiZHJvcHBpbmctcGFydGljbGUiOiIiLCJub24tZHJvcHBpbmctcGFydGljbGUiOiIifV0sImNvbnRhaW5lci10aXRsZSI6InN0YXRpc3RpY3Nob3d0by5jb20iLCJhY2Nlc3NlZCI6eyJkYXRlLXBhcnRzIjpbWzIwMjUsNCwyNV1dfSwiVVJMIjoiaHR0cHM6Ly93d3cuc3RhdGlzdGljc2hvd3RvLmNvbS9wb2ludC1iaXNlcmlhbC1jb3JyZWxhdGlvbi8iLCJpc3N1ZWQiOnsiZGF0ZS1wYXJ0cyI6W1syMDE2XV19LCJjb250YWluZXItdGl0bGUtc2hvcnQiOiIifSwiaXNUZW1wb3JhcnkiOmZhbHNlLCJzdXBwcmVzcy1hdXRob3IiOmZhbHNlLCJjb21wb3NpdGUiOmZhbHNlLCJhdXRob3Itb25seSI6ZmFsc2V9XX0=&quot;,&quot;citationItems&quot;:[{&quot;id&quot;:&quot;f5cdb620-d754-3a9b-b479-8b64d2b65591&quot;,&quot;itemData&quot;:{&quot;type&quot;:&quot;webpage&quot;,&quot;id&quot;:&quot;f5cdb620-d754-3a9b-b479-8b64d2b65591&quot;,&quot;title&quot;:&quot;Point-Biserial Correlation &amp; Biserial Correlation: Definition, Examples&quot;,&quot;author&quot;:[{&quot;family&quot;:&quot;statisticshowto.com&quot;,&quot;given&quot;:&quot;&quot;,&quot;parse-names&quot;:false,&quot;dropping-particle&quot;:&quot;&quot;,&quot;non-dropping-particle&quot;:&quot;&quot;}],&quot;container-title&quot;:&quot;statisticshowto.com&quot;,&quot;accessed&quot;:{&quot;date-parts&quot;:[[2025,4,25]]},&quot;URL&quot;:&quot;https://www.statisticshowto.com/point-biserial-correlation/&quot;,&quot;issued&quot;:{&quot;date-parts&quot;:[[2016]]},&quot;container-title-short&quot;:&quot;&quot;},&quot;isTemporary&quot;:false,&quot;suppress-author&quot;:false,&quot;composite&quot;:false,&quot;author-only&quot;:false}]},{&quot;citationID&quot;:&quot;MENDELEY_CITATION_a142381c-d715-4326-9966-5594686c7436&quot;,&quot;properties&quot;:{&quot;noteIndex&quot;:0},&quot;isEdited&quot;:false,&quot;manualOverride&quot;:{&quot;isManuallyOverridden&quot;:false,&quot;citeprocText&quot;:&quot;(statisticshowto.com, 2021)&quot;,&quot;manualOverrideText&quot;:&quot;&quot;},&quot;citationTag&quot;:&quot;MENDELEY_CITATION_v3_eyJjaXRhdGlvbklEIjoiTUVOREVMRVlfQ0lUQVRJT05fYTE0MjM4MWMtZDcxNS00MzI2LTk5NjYtNTU5NDY4NmM3NDM2IiwicHJvcGVydGllcyI6eyJub3RlSW5kZXgiOjB9LCJpc0VkaXRlZCI6ZmFsc2UsIm1hbnVhbE92ZXJyaWRlIjp7ImlzTWFudWFsbHlPdmVycmlkZGVuIjpmYWxzZSwiY2l0ZXByb2NUZXh0IjoiKHN0YXRpc3RpY3Nob3d0by5jb20sIDIwMjEpIiwibWFudWFsT3ZlcnJpZGVUZXh0IjoiIn0sImNpdGF0aW9uSXRlbXMiOlt7ImlkIjoiMjFjYjE3YWItOGZmZS0zNWVjLWIyYTQtNDkxNTA1NzA0NmZlIiwiaXRlbURhdGEiOnsidHlwZSI6IndlYnBhZ2UiLCJpZCI6IjIxY2IxN2FiLThmZmUtMzVlYy1iMmE0LTQ5MTUwNTcwNDZmZSIsInRpdGxlIjoiU3BlYXJtYW4gUmFuayBDb3JyZWxhdGlvbiAoU3BlYXJtYW7igJlzIFJobyk6IERlZmluaXRpb24gYW5kIEhvdyB0byBDYWxjdWxhdGUgaXQiLCJhdXRob3IiOlt7ImZhbWlseSI6InN0YXRpc3RpY3Nob3d0by5jb20iLCJnaXZlbiI6IiIsInBhcnNlLW5hbWVzIjpmYWxzZSwiZHJvcHBpbmctcGFydGljbGUiOiIiLCJub24tZHJvcHBpbmctcGFydGljbGUiOiIifV0sImNvbnRhaW5lci10aXRsZSI6InN0YXRpc3RpY3Nob3d0by5jb20iLCJhY2Nlc3NlZCI6eyJkYXRlLXBhcnRzIjpbWzIwMjUsNCwyNV1dfSwiVVJMIjoiaHR0cHM6Ly93d3cuc3RhdGlzdGljc2hvd3RvLmNvbS9wcm9iYWJpbGl0eS1hbmQtc3RhdGlzdGljcy9jb3JyZWxhdGlvbi1jb2VmZmljaWVudC1mb3JtdWxhL3NwZWFybWFuLXJhbmstY29ycmVsYXRpb24tZGVmaW5pdGlvbi1jYWxjdWxhdGUvIiwiaXNzdWVkIjp7ImRhdGUtcGFydHMiOltbMjAyMV1dfSwiY29udGFpbmVyLXRpdGxlLXNob3J0IjoiIn0sImlzVGVtcG9yYXJ5IjpmYWxzZSwic3VwcHJlc3MtYXV0aG9yIjpmYWxzZSwiY29tcG9zaXRlIjpmYWxzZSwiYXV0aG9yLW9ubHkiOmZhbHNlfV19&quot;,&quot;citationItems&quot;:[{&quot;id&quot;:&quot;21cb17ab-8ffe-35ec-b2a4-4915057046fe&quot;,&quot;itemData&quot;:{&quot;type&quot;:&quot;webpage&quot;,&quot;id&quot;:&quot;21cb17ab-8ffe-35ec-b2a4-4915057046fe&quot;,&quot;title&quot;:&quot;Spearman Rank Correlation (Spearman’s Rho): Definition and How to Calculate it&quot;,&quot;author&quot;:[{&quot;family&quot;:&quot;statisticshowto.com&quot;,&quot;given&quot;:&quot;&quot;,&quot;parse-names&quot;:false,&quot;dropping-particle&quot;:&quot;&quot;,&quot;non-dropping-particle&quot;:&quot;&quot;}],&quot;container-title&quot;:&quot;statisticshowto.com&quot;,&quot;accessed&quot;:{&quot;date-parts&quot;:[[2025,4,25]]},&quot;URL&quot;:&quot;https://www.statisticshowto.com/probability-and-statistics/correlation-coefficient-formula/spearman-rank-correlation-definition-calculate/&quot;,&quot;issued&quot;:{&quot;date-parts&quot;:[[2021]]},&quot;container-title-short&quot;:&quot;&quot;},&quot;isTemporary&quot;:false,&quot;suppress-author&quot;:false,&quot;composite&quot;:false,&quot;author-only&quot;:false}]},{&quot;citationID&quot;:&quot;MENDELEY_CITATION_edef2ae0-66b9-4c15-ac33-415026345afc&quot;,&quot;properties&quot;:{&quot;noteIndex&quot;:0},&quot;isEdited&quot;:false,&quot;manualOverride&quot;:{&quot;isManuallyOverridden&quot;:false,&quot;citeprocText&quot;:&quot;(metwarbio.com, 2024)&quot;,&quot;manualOverrideText&quot;:&quot;&quot;},&quot;citationTag&quot;:&quot;MENDELEY_CITATION_v3_eyJjaXRhdGlvbklEIjoiTUVOREVMRVlfQ0lUQVRJT05fZWRlZjJhZTAtNjZiOS00YzE1LWFjMzMtNDE1MDI2MzQ1YWZjIiwicHJvcGVydGllcyI6eyJub3RlSW5kZXgiOjB9LCJpc0VkaXRlZCI6ZmFsc2UsIm1hbnVhbE92ZXJyaWRlIjp7ImlzTWFudWFsbHlPdmVycmlkZGVuIjpmYWxzZSwiY2l0ZXByb2NUZXh0IjoiKG1ldHdhcmJpby5jb20sIDIwMjQpIiwibWFudWFsT3ZlcnJpZGVUZXh0IjoiIn0sImNpdGF0aW9uSXRlbXMiOlt7ImlkIjoiZGE2ZDE0ZmQtNzUzNS0zZmZmLWE5ZmMtYjA3MzJhNDdhMjlmIiwiaXRlbURhdGEiOnsidHlwZSI6IndlYnBhZ2UiLCJpZCI6ImRhNmQxNGZkLTc1MzUtM2ZmZi1hOWZjLWIwNzMyYTQ3YTI5ZiIsInRpdGxlIjoiTWFzdGVyaW5nIFBlYXJzb24gQ29ycmVsYXRpb246IEEgU3RlcC1ieS1TdGVwIEd1aWRlIHRvIEFuYWx5emluZyBEYXRhIFJlbGF0aW9uc2hpcHMiLCJhdXRob3IiOlt7ImZhbWlseSI6Im1ldHdhcmJpby5jb20iLCJnaXZlbiI6IiIsInBhcnNlLW5hbWVzIjpmYWxzZSwiZHJvcHBpbmctcGFydGljbGUiOiIiLCJub24tZHJvcHBpbmctcGFydGljbGUiOiIifV0sImNvbnRhaW5lci10aXRsZSI6Im1ldHdhcmViaW8uY29tIiwiYWNjZXNzZWQiOnsiZGF0ZS1wYXJ0cyI6W1syMDI1LDQsMjVdXX0sIlVSTCI6Imh0dHBzOi8vd3d3Lm1ldHdhcmViaW8uY29tL3BlYXJzb24tY29ycmVsYXRpb24tYW5hbHlzaXMtc3RlcC1ieS1zdGVwLWd1aWRlLyM6fjp0ZXh0PVBlYXJzb24lMjBjb3JyZWxhdGlvbiUyMGFuYWx5c2lzJTIwcmVxdWlyZXMlMjB0aGUlMjBmb2xsb3dpbmclMjBmaXZlJTIwYXNzdW1wdGlvbnMsQm90aCUyMHZhcmlhYmxlcyUyMHNob3VsZCUyMGZvbGxvdyUyMGFuJTIwYXBwcm94aW1hdGVseSUyMG5vcm1hbCUyMGRpc3RyaWJ1dGlvbi4iLCJpc3N1ZWQiOnsiZGF0ZS1wYXJ0cyI6W1syMDI0XV19LCJjb250YWluZXItdGl0bGUtc2hvcnQiOiIifSwiaXNUZW1wb3JhcnkiOmZhbHNlLCJzdXBwcmVzcy1hdXRob3IiOmZhbHNlLCJjb21wb3NpdGUiOmZhbHNlLCJhdXRob3Itb25seSI6ZmFsc2V9XX0=&quot;,&quot;citationItems&quot;:[{&quot;id&quot;:&quot;da6d14fd-7535-3fff-a9fc-b0732a47a29f&quot;,&quot;itemData&quot;:{&quot;type&quot;:&quot;webpage&quot;,&quot;id&quot;:&quot;da6d14fd-7535-3fff-a9fc-b0732a47a29f&quot;,&quot;title&quot;:&quot;Mastering Pearson Correlation: A Step-by-Step Guide to Analyzing Data Relationships&quot;,&quot;author&quot;:[{&quot;family&quot;:&quot;metwarbio.com&quot;,&quot;given&quot;:&quot;&quot;,&quot;parse-names&quot;:false,&quot;dropping-particle&quot;:&quot;&quot;,&quot;non-dropping-particle&quot;:&quot;&quot;}],&quot;container-title&quot;:&quot;metwarebio.com&quot;,&quot;accessed&quot;:{&quot;date-parts&quot;:[[2025,4,25]]},&quot;URL&quot;:&quot;https://www.metwarebio.com/pearson-correlation-analysis-step-by-step-guide/#:~:text=Pearson%20correlation%20analysis%20requires%20the%20following%20five%20assumptions,Both%20variables%20should%20follow%20an%20approximately%20normal%20distribution.&quot;,&quot;issued&quot;:{&quot;date-parts&quot;:[[2024]]},&quot;container-title-short&quot;:&quot;&quot;},&quot;isTemporary&quot;:false,&quot;suppress-author&quot;:false,&quot;composite&quot;:false,&quot;author-only&quot;:false}]},{&quot;citationID&quot;:&quot;MENDELEY_CITATION_31ee1fcd-0b9c-47ff-a7bc-04a011a442b3&quot;,&quot;properties&quot;:{&quot;noteIndex&quot;:0},&quot;isEdited&quot;:false,&quot;manualOverride&quot;:{&quot;isManuallyOverridden&quot;:false,&quot;citeprocText&quot;:&quot;(metwarbio.com, 2024)&quot;,&quot;manualOverrideText&quot;:&quot;&quot;},&quot;citationTag&quot;:&quot;MENDELEY_CITATION_v3_eyJjaXRhdGlvbklEIjoiTUVOREVMRVlfQ0lUQVRJT05fMzFlZTFmY2QtMGI5Yy00N2ZmLWE3YmMtMDRhMDExYTQ0MmIzIiwicHJvcGVydGllcyI6eyJub3RlSW5kZXgiOjB9LCJpc0VkaXRlZCI6ZmFsc2UsIm1hbnVhbE92ZXJyaWRlIjp7ImlzTWFudWFsbHlPdmVycmlkZGVuIjpmYWxzZSwiY2l0ZXByb2NUZXh0IjoiKG1ldHdhcmJpby5jb20sIDIwMjQpIiwibWFudWFsT3ZlcnJpZGVUZXh0IjoiIn0sImNpdGF0aW9uSXRlbXMiOlt7ImlkIjoiZGE2ZDE0ZmQtNzUzNS0zZmZmLWE5ZmMtYjA3MzJhNDdhMjlmIiwiaXRlbURhdGEiOnsidHlwZSI6IndlYnBhZ2UiLCJpZCI6ImRhNmQxNGZkLTc1MzUtM2ZmZi1hOWZjLWIwNzMyYTQ3YTI5ZiIsInRpdGxlIjoiTWFzdGVyaW5nIFBlYXJzb24gQ29ycmVsYXRpb246IEEgU3RlcC1ieS1TdGVwIEd1aWRlIHRvIEFuYWx5emluZyBEYXRhIFJlbGF0aW9uc2hpcHMiLCJhdXRob3IiOlt7ImZhbWlseSI6Im1ldHdhcmJpby5jb20iLCJnaXZlbiI6IiIsInBhcnNlLW5hbWVzIjpmYWxzZSwiZHJvcHBpbmctcGFydGljbGUiOiIiLCJub24tZHJvcHBpbmctcGFydGljbGUiOiIifV0sImNvbnRhaW5lci10aXRsZSI6Im1ldHdhcmViaW8uY29tIiwiYWNjZXNzZWQiOnsiZGF0ZS1wYXJ0cyI6W1syMDI1LDQsMjVdXX0sIlVSTCI6Imh0dHBzOi8vd3d3Lm1ldHdhcmViaW8uY29tL3BlYXJzb24tY29ycmVsYXRpb24tYW5hbHlzaXMtc3RlcC1ieS1zdGVwLWd1aWRlLyM6fjp0ZXh0PVBlYXJzb24lMjBjb3JyZWxhdGlvbiUyMGFuYWx5c2lzJTIwcmVxdWlyZXMlMjB0aGUlMjBmb2xsb3dpbmclMjBmaXZlJTIwYXNzdW1wdGlvbnMsQm90aCUyMHZhcmlhYmxlcyUyMHNob3VsZCUyMGZvbGxvdyUyMGFuJTIwYXBwcm94aW1hdGVseSUyMG5vcm1hbCUyMGRpc3RyaWJ1dGlvbi4iLCJpc3N1ZWQiOnsiZGF0ZS1wYXJ0cyI6W1syMDI0XV19LCJjb250YWluZXItdGl0bGUtc2hvcnQiOiIifSwiaXNUZW1wb3JhcnkiOmZhbHNlLCJzdXBwcmVzcy1hdXRob3IiOmZhbHNlLCJjb21wb3NpdGUiOmZhbHNlLCJhdXRob3Itb25seSI6ZmFsc2V9XX0=&quot;,&quot;citationItems&quot;:[{&quot;id&quot;:&quot;da6d14fd-7535-3fff-a9fc-b0732a47a29f&quot;,&quot;itemData&quot;:{&quot;type&quot;:&quot;webpage&quot;,&quot;id&quot;:&quot;da6d14fd-7535-3fff-a9fc-b0732a47a29f&quot;,&quot;title&quot;:&quot;Mastering Pearson Correlation: A Step-by-Step Guide to Analyzing Data Relationships&quot;,&quot;author&quot;:[{&quot;family&quot;:&quot;metwarbio.com&quot;,&quot;given&quot;:&quot;&quot;,&quot;parse-names&quot;:false,&quot;dropping-particle&quot;:&quot;&quot;,&quot;non-dropping-particle&quot;:&quot;&quot;}],&quot;container-title&quot;:&quot;metwarebio.com&quot;,&quot;accessed&quot;:{&quot;date-parts&quot;:[[2025,4,25]]},&quot;URL&quot;:&quot;https://www.metwarebio.com/pearson-correlation-analysis-step-by-step-guide/#:~:text=Pearson%20correlation%20analysis%20requires%20the%20following%20five%20assumptions,Both%20variables%20should%20follow%20an%20approximately%20normal%20distribution.&quot;,&quot;issued&quot;:{&quot;date-parts&quot;:[[2024]]},&quot;container-title-short&quot;:&quot;&quot;},&quot;isTemporary&quot;:false,&quot;suppress-author&quot;:false,&quot;composite&quot;:false,&quot;author-only&quot;:false}]},{&quot;citationID&quot;:&quot;MENDELEY_CITATION_90edce8b-8d10-4d40-91dd-ff8a510971d2&quot;,&quot;properties&quot;:{&quot;noteIndex&quot;:0},&quot;isEdited&quot;:false,&quot;manualOverride&quot;:{&quot;isManuallyOverridden&quot;:false,&quot;citeprocText&quot;:&quot;(statisticseasily.com, 2024)&quot;,&quot;manualOverrideText&quot;:&quot;&quot;},&quot;citationTag&quot;:&quot;MENDELEY_CITATION_v3_eyJjaXRhdGlvbklEIjoiTUVOREVMRVlfQ0lUQVRJT05fOTBlZGNlOGItOGQxMC00ZDQwLTkxZGQtZmY4YTUxMDk3MWQyIiwicHJvcGVydGllcyI6eyJub3RlSW5kZXgiOjB9LCJpc0VkaXRlZCI6ZmFsc2UsIm1hbnVhbE92ZXJyaWRlIjp7ImlzTWFudWFsbHlPdmVycmlkZGVuIjpmYWxzZSwiY2l0ZXByb2NUZXh0IjoiKHN0YXRpc3RpY3NlYXNpbHkuY29tLCAyMDI0KSIsIm1hbnVhbE92ZXJyaWRlVGV4dCI6IiJ9LCJjaXRhdGlvbkl0ZW1zIjpbeyJpZCI6ImM3ZTEyNTE5LTZhZGYtM2I5MC1iZGIyLTVhYWViM2YzMTQyNSIsIml0ZW1EYXRhIjp7InR5cGUiOiJ3ZWJwYWdlIiwiaWQiOiJjN2UxMjUxOS02YWRmLTNiOTAtYmRiMi01YWFlYjNmMzE0MjUiLCJ0aXRsZSI6Ik9uZS1XYXkgQU5PVkEgU3RhdGlzdGljYWwgR3VpZGU6IE1hc3RlcmluZyBBbmFseXNpcyBvZiBWYXJpYW5jZSIsImF1dGhvciI6W3siZmFtaWx5Ijoic3RhdGlzdGljc2Vhc2lseS5jb20iLCJnaXZlbiI6IiIsInBhcnNlLW5hbWVzIjpmYWxzZSwiZHJvcHBpbmctcGFydGljbGUiOiIiLCJub24tZHJvcHBpbmctcGFydGljbGUiOiIifV0sImNvbnRhaW5lci10aXRsZSI6InN0YXRpc3RpY3NlYXNpbHkuY29tIiwiYWNjZXNzZWQiOnsiZGF0ZS1wYXJ0cyI6W1syMDI1LDQsMjVdXX0sIlVSTCI6Imh0dHBzOi8vc3RhdGlzdGljc2Vhc2lseS5jb20vb25lLXdheS1hbm92YS1zdGF0aXN0aWNhbC1ndWlkZS8jOn46dGV4dD1Fc3NlbnRpYWxseSUyQyUyME9uZS13YXklMjBBTk9WQSUyMGV4YW1pbmVzJTIwdGhlJTIwaW5mbHVlbmNlJTIwb2YlMjBhLHJlc2VhcmNoJTIwZG9tYWlucyUyMHdoZXJlJTIwY29tcGFyaW5nJTIwbXVsdGlwbGUlMjBncm91cHMlMjBpcyUyMGVzc2VudGlhbC4iLCJpc3N1ZWQiOnsiZGF0ZS1wYXJ0cyI6W1syMDI0XV19LCJjb250YWluZXItdGl0bGUtc2hvcnQiOiIifSwiaXNUZW1wb3JhcnkiOmZhbHNlLCJzdXBwcmVzcy1hdXRob3IiOmZhbHNlLCJjb21wb3NpdGUiOmZhbHNlLCJhdXRob3Itb25seSI6ZmFsc2V9XX0=&quot;,&quot;citationItems&quot;:[{&quot;id&quot;:&quot;c7e12519-6adf-3b90-bdb2-5aaeb3f31425&quot;,&quot;itemData&quot;:{&quot;type&quot;:&quot;webpage&quot;,&quot;id&quot;:&quot;c7e12519-6adf-3b90-bdb2-5aaeb3f31425&quot;,&quot;title&quot;:&quot;One-Way ANOVA Statistical Guide: Mastering Analysis of Variance&quot;,&quot;author&quot;:[{&quot;family&quot;:&quot;statisticseasily.com&quot;,&quot;given&quot;:&quot;&quot;,&quot;parse-names&quot;:false,&quot;dropping-particle&quot;:&quot;&quot;,&quot;non-dropping-particle&quot;:&quot;&quot;}],&quot;container-title&quot;:&quot;statisticseasily.com&quot;,&quot;accessed&quot;:{&quot;date-parts&quot;:[[2025,4,25]]},&quot;URL&quot;:&quot;https://statisticseasily.com/one-way-anova-statistical-guide/#:~:text=Essentially%2C%20One-way%20ANOVA%20examines%20the%20influence%20of%20a,research%20domains%20where%20comparing%20multiple%20groups%20is%20essential.&quot;,&quot;issued&quot;:{&quot;date-parts&quot;:[[2024]]},&quot;container-title-short&quot;:&quot;&quot;},&quot;isTemporary&quot;:false,&quot;suppress-author&quot;:false,&quot;composite&quot;:false,&quot;author-only&quot;:false}]},{&quot;citationID&quot;:&quot;MENDELEY_CITATION_b631fbc9-16bd-421a-96ae-39bb0b179c5a&quot;,&quot;properties&quot;:{&quot;noteIndex&quot;:0},&quot;isEdited&quot;:false,&quot;manualOverride&quot;:{&quot;isManuallyOverridden&quot;:false,&quot;citeprocText&quot;:&quot;(LibreTexts, 2025)&quot;,&quot;manualOverrideText&quot;:&quot;&quot;},&quot;citationTag&quot;:&quot;MENDELEY_CITATION_v3_eyJjaXRhdGlvbklEIjoiTUVOREVMRVlfQ0lUQVRJT05fYjYzMWZiYzktMTZiZC00MjFhLTk2YWUtMzliYjBiMTc5YzVhIiwicHJvcGVydGllcyI6eyJub3RlSW5kZXgiOjB9LCJpc0VkaXRlZCI6ZmFsc2UsIm1hbnVhbE92ZXJyaWRlIjp7ImlzTWFudWFsbHlPdmVycmlkZGVuIjpmYWxzZSwiY2l0ZXByb2NUZXh0IjoiKExpYnJlVGV4dHMsIDIwMjUpIiwibWFudWFsT3ZlcnJpZGVUZXh0IjoiIn0sImNpdGF0aW9uSXRlbXMiOlt7ImlkIjoiZjNiZjFhZmEtYjU2ZS0zNWUxLTg4NmItNGIwNTNkYjMwMDlkIiwiaXRlbURhdGEiOnsidHlwZSI6IndlYnBhZ2UiLCJpZCI6ImYzYmYxYWZhLWI1NmUtMzVlMS04ODZiLTRiMDUzZGIzMDA5ZCIsInRpdGxlIjoiMTAuMjogVmFsaWRhdGluZyBZb3VyIE1vZGVsIiwiYXV0aG9yIjpbeyJmYW1pbHkiOiJMaWJyZVRleHRzIiwiZ2l2ZW4iOiIiLCJwYXJzZS1uYW1lcyI6ZmFsc2UsImRyb3BwaW5nLXBhcnRpY2xlIjoiIiwibm9uLWRyb3BwaW5nLXBhcnRpY2xlIjoiIn1dLCJjb250YWluZXItdGl0bGUiOiJlbmcubGlicmV0ZXh0cy5vcmciLCJhY2Nlc3NlZCI6eyJkYXRlLXBhcnRzIjpbWzIwMjUsNCwyNV1dfSwiVVJMIjoiaHR0cHM6Ly9lbmcubGlicmV0ZXh0cy5vcmcvQm9va3NoZWx2ZXMvRGF0YV9TY2llbmNlL1ByaW5jaXBsZXNfb2ZfRGF0YV9TY2llbmNlXyhPcGVuU3RheCkvMTAlM0FfUmVwb3J0aW5nX1Jlc3VsdHMvMTAuMDIlM0FfVmFsaWRhdGluZ19Zb3VyX01vZGVsIiwiaXNzdWVkIjp7ImRhdGUtcGFydHMiOltbMjAyNV1dfSwiY29udGFpbmVyLXRpdGxlLXNob3J0IjoiIn0sImlzVGVtcG9yYXJ5IjpmYWxzZSwic3VwcHJlc3MtYXV0aG9yIjpmYWxzZSwiY29tcG9zaXRlIjpmYWxzZSwiYXV0aG9yLW9ubHkiOmZhbHNlfV19&quot;,&quot;citationItems&quot;:[{&quot;id&quot;:&quot;f3bf1afa-b56e-35e1-886b-4b053db3009d&quot;,&quot;itemData&quot;:{&quot;type&quot;:&quot;webpage&quot;,&quot;id&quot;:&quot;f3bf1afa-b56e-35e1-886b-4b053db3009d&quot;,&quot;title&quot;:&quot;10.2: Validating Your Model&quot;,&quot;author&quot;:[{&quot;family&quot;:&quot;LibreTexts&quot;,&quot;given&quot;:&quot;&quot;,&quot;parse-names&quot;:false,&quot;dropping-particle&quot;:&quot;&quot;,&quot;non-dropping-particle&quot;:&quot;&quot;}],&quot;container-title&quot;:&quot;eng.libretexts.org&quot;,&quot;accessed&quot;:{&quot;date-parts&quot;:[[2025,4,25]]},&quot;URL&quot;:&quot;https://eng.libretexts.org/Bookshelves/Data_Science/Principles_of_Data_Science_(OpenStax)/10%3A_Reporting_Results/10.02%3A_Validating_Your_Model&quot;,&quot;issued&quot;:{&quot;date-parts&quot;:[[2025]]},&quot;container-title-short&quot;:&quot;&quot;},&quot;isTemporary&quot;:false,&quot;suppress-author&quot;:false,&quot;composite&quot;:false,&quot;author-only&quot;:false}]}]"/>
    <we:property name="MENDELEY_CITATIONS_LOCALE_CODE" value="&quot;en-GB&quot;"/>
    <we:property name="MENDELEY_CITATIONS_STYLE" value="{&quot;id&quot;:&quot;https://csl.mendeley.com/styles/745970251/iie-harvard-anglia-2025&quot;,&quot;title&quot;:&quot;IIE Harvard Anglia&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Cape Town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5954D1-7A16-4A67-B240-A0EBCEEAB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30</Pages>
  <Words>3131</Words>
  <Characters>17849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PDANA8411 POE PArt 1</vt:lpstr>
    </vt:vector>
  </TitlesOfParts>
  <Company>IIE VARSITY COLLEGE</Company>
  <LinksUpToDate>false</LinksUpToDate>
  <CharactersWithSpaces>20939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PDANA8411 POE PArt 1</dc:title>
  <dc:subject/>
  <dc:creator>Brice Derek Agnew</dc:creator>
  <cp:keywords/>
  <dc:description/>
  <cp:lastModifiedBy>Brice Agnew</cp:lastModifiedBy>
  <cp:revision>5</cp:revision>
  <cp:lastPrinted>2025-04-25T20:32:00Z</cp:lastPrinted>
  <dcterms:created xsi:type="dcterms:W3CDTF">2025-04-25T20:30:00Z</dcterms:created>
  <dcterms:modified xsi:type="dcterms:W3CDTF">2025-04-25T20:33:00Z</dcterms:modified>
</cp:coreProperties>
</file>