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854A6" w14:textId="590C5B92" w:rsidR="002E39DE" w:rsidRDefault="00AC7022">
      <w:r>
        <w:t>Intext citations:</w:t>
      </w:r>
    </w:p>
    <w:sdt>
      <w:sdtPr>
        <w:rPr>
          <w:color w:val="000000"/>
        </w:rPr>
        <w:tag w:val="MENDELEY_CITATION_v3_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"/>
        <w:id w:val="450367710"/>
        <w:placeholder>
          <w:docPart w:val="DefaultPlaceholder_-1854013440"/>
        </w:placeholder>
      </w:sdtPr>
      <w:sdtContent>
        <w:p w14:paraId="0E6161DE" w14:textId="70378AD2" w:rsidR="00AC7022" w:rsidRDefault="00AC7022">
          <w:pPr>
            <w:rPr>
              <w:color w:val="000000"/>
            </w:rPr>
          </w:pPr>
          <w:r w:rsidRPr="00AC7022">
            <w:rPr>
              <w:color w:val="000000"/>
            </w:rPr>
            <w:t>(W3Schools, 2025)</w:t>
          </w:r>
        </w:p>
      </w:sdtContent>
    </w:sdt>
    <w:sdt>
      <w:sdtPr>
        <w:rPr>
          <w:color w:val="000000"/>
        </w:rPr>
        <w:tag w:val="MENDELEY_CITATION_v3_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"/>
        <w:id w:val="220183495"/>
        <w:placeholder>
          <w:docPart w:val="DefaultPlaceholder_-1854013440"/>
        </w:placeholder>
      </w:sdtPr>
      <w:sdtContent>
        <w:p w14:paraId="6A3840B0" w14:textId="69A72260" w:rsidR="00AC7022" w:rsidRDefault="00AC7022">
          <w:r w:rsidRPr="00AC7022">
            <w:rPr>
              <w:color w:val="000000"/>
            </w:rPr>
            <w:t>(Limnos Bakers, 2025)</w:t>
          </w:r>
        </w:p>
      </w:sdtContent>
    </w:sdt>
    <w:p w14:paraId="5EEB58A9" w14:textId="77777777" w:rsidR="00AC7022" w:rsidRDefault="00AC7022"/>
    <w:p w14:paraId="1592703C" w14:textId="77777777" w:rsidR="00AC7022" w:rsidRDefault="00AC7022"/>
    <w:p w14:paraId="4672B167" w14:textId="77777777" w:rsidR="00AC7022" w:rsidRDefault="00AC7022"/>
    <w:p w14:paraId="352EF9A8" w14:textId="77777777" w:rsidR="00AC7022" w:rsidRDefault="00AC7022"/>
    <w:p w14:paraId="5020B3A5" w14:textId="66960A2E" w:rsidR="00AC7022" w:rsidRDefault="00AC7022">
      <w:r>
        <w:t>Reference list:</w:t>
      </w:r>
    </w:p>
    <w:sdt>
      <w:sdtPr>
        <w:rPr>
          <w:color w:val="000000"/>
        </w:rPr>
        <w:tag w:val="MENDELEY_BIBLIOGRAPHY"/>
        <w:id w:val="285465383"/>
        <w:placeholder>
          <w:docPart w:val="DefaultPlaceholder_-1854013440"/>
        </w:placeholder>
      </w:sdtPr>
      <w:sdtContent>
        <w:p w14:paraId="3D7F136E" w14:textId="77777777" w:rsidR="00AC7022" w:rsidRDefault="00AC7022">
          <w:pPr>
            <w:divId w:val="99838211"/>
            <w:rPr>
              <w:rFonts w:eastAsia="Times New Roman"/>
              <w:kern w:val="0"/>
              <w14:ligatures w14:val="none"/>
            </w:rPr>
          </w:pPr>
          <w:r>
            <w:rPr>
              <w:rFonts w:eastAsia="Times New Roman"/>
            </w:rPr>
            <w:t xml:space="preserve">Limnos Bakers, 2025. </w:t>
          </w:r>
          <w:r>
            <w:rPr>
              <w:rFonts w:eastAsia="Times New Roman"/>
              <w:i/>
              <w:iCs/>
            </w:rPr>
            <w:t>Limnos Bakers</w:t>
          </w:r>
          <w:r>
            <w:rPr>
              <w:rFonts w:eastAsia="Times New Roman"/>
            </w:rPr>
            <w:t>. [online] Available at: &lt;https://limnosbakers.co.za/&gt; [Accessed 14 October 2025].</w:t>
          </w:r>
        </w:p>
        <w:p w14:paraId="4F192E1D" w14:textId="77777777" w:rsidR="00AC7022" w:rsidRDefault="00AC7022">
          <w:pPr>
            <w:divId w:val="712266782"/>
            <w:rPr>
              <w:rFonts w:eastAsia="Times New Roman"/>
            </w:rPr>
          </w:pPr>
          <w:r>
            <w:rPr>
              <w:rFonts w:eastAsia="Times New Roman"/>
            </w:rPr>
            <w:t xml:space="preserve">W3Schools, 2025. </w:t>
          </w:r>
          <w:r>
            <w:rPr>
              <w:rFonts w:eastAsia="Times New Roman"/>
              <w:i/>
              <w:iCs/>
            </w:rPr>
            <w:t>CSS Tutorial</w:t>
          </w:r>
          <w:r>
            <w:rPr>
              <w:rFonts w:eastAsia="Times New Roman"/>
            </w:rPr>
            <w:t>. [online] Available at: &lt;https://www.w3schools.com/css/&gt; [Accessed 14 October 2025].</w:t>
          </w:r>
        </w:p>
        <w:p w14:paraId="2852A025" w14:textId="140AEF7F" w:rsidR="00AC7022" w:rsidRDefault="00AC7022">
          <w:r>
            <w:rPr>
              <w:rFonts w:eastAsia="Times New Roman"/>
            </w:rPr>
            <w:t> </w:t>
          </w:r>
        </w:p>
      </w:sdtContent>
    </w:sdt>
    <w:sectPr w:rsidR="00A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37"/>
    <w:rsid w:val="002E39DE"/>
    <w:rsid w:val="00437237"/>
    <w:rsid w:val="00AC7022"/>
    <w:rsid w:val="00B04293"/>
    <w:rsid w:val="00B4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D5A"/>
  <w15:chartTrackingRefBased/>
  <w15:docId w15:val="{1BA37E18-C693-4D30-88CF-FB6FACE7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3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C70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38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838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93">
      <w:marLeft w:val="4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92FB7-E5E3-46A3-AC53-5EF10CD82383}"/>
      </w:docPartPr>
      <w:docPartBody>
        <w:p w:rsidR="00000000" w:rsidRDefault="003D3C51">
          <w:r w:rsidRPr="000149C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51"/>
    <w:rsid w:val="003D3C51"/>
    <w:rsid w:val="009D3E3D"/>
    <w:rsid w:val="00B0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3C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7DE38-3C97-450E-B560-5EAF8E0C721E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BIBLIOGRAPHY_IS_DIRTY" value="false"/>
    <we:property name="MENDELEY_BIBLIOGRAPHY_LAST_MODIFIED" value="1760427857459"/>
    <we:property name="MENDELEY_CITATIONS" value="[{&quot;citationID&quot;:&quot;MENDELEY_CITATION_03da6a72-ddec-40f5-83bb-07ca89c4c1ff&quot;,&quot;properties&quot;:{&quot;noteIndex&quot;:0},&quot;isEdited&quot;:false,&quot;manualOverride&quot;:{&quot;isManuallyOverridden&quot;:false,&quot;citeprocText&quot;:&quot;(W3Schools, 2025)&quot;,&quot;manualOverrideText&quot;:&quot;&quot;},&quot;citationTag&quot;:&quot;MENDELEY_CITATION_v3_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&quot;,&quot;citationItems&quot;:[{&quot;id&quot;:&quot;7f8ea2b7-e16c-396e-8ca6-12ffa9a641a8&quot;,&quot;itemData&quot;:{&quot;type&quot;:&quot;webpage&quot;,&quot;id&quot;:&quot;7f8ea2b7-e16c-396e-8ca6-12ffa9a641a8&quot;,&quot;title&quot;:&quot;CSS Tutorial&quot;,&quot;author&quot;:[{&quot;family&quot;:&quot;W3Schools&quot;,&quot;given&quot;:&quot;&quot;,&quot;parse-names&quot;:false,&quot;dropping-particle&quot;:&quot;&quot;,&quot;non-dropping-particle&quot;:&quot;&quot;}],&quot;container-title&quot;:&quot;W3Schools&quot;,&quot;accessed&quot;:{&quot;date-parts&quot;:[[2025,10,14]]},&quot;URL&quot;:&quot;https://www.w3schools.com/css/&quot;,&quot;issued&quot;:{&quot;date-parts&quot;:[[2025]]},&quot;container-title-short&quot;:&quot;&quot;},&quot;isTemporary&quot;:false,&quot;suppress-author&quot;:false,&quot;composite&quot;:false,&quot;author-only&quot;:false}]},{&quot;citationID&quot;:&quot;MENDELEY_CITATION_b0ff34b3-4eaa-4f15-8dbe-7ece39d451a5&quot;,&quot;properties&quot;:{&quot;noteIndex&quot;:0},&quot;isEdited&quot;:false,&quot;manualOverride&quot;:{&quot;isManuallyOverridden&quot;:false,&quot;citeprocText&quot;:&quot;(Limnos Bakers, 2025)&quot;,&quot;manualOverrideText&quot;:&quot;&quot;},&quot;citationTag&quot;:&quot;MENDELEY_CITATION_v3_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&quot;,&quot;citationItems&quot;:[{&quot;id&quot;:&quot;e9e171b5-7fe3-31d1-8b56-bb9ec3e05fa9&quot;,&quot;itemData&quot;:{&quot;type&quot;:&quot;webpage&quot;,&quot;id&quot;:&quot;e9e171b5-7fe3-31d1-8b56-bb9ec3e05fa9&quot;,&quot;title&quot;:&quot;Limnos Bakers&quot;,&quot;author&quot;:[{&quot;family&quot;:&quot;Limnos Bakers&quot;,&quot;given&quot;:&quot;&quot;,&quot;parse-names&quot;:false,&quot;dropping-particle&quot;:&quot;&quot;,&quot;non-dropping-particle&quot;:&quot;&quot;}],&quot;container-title&quot;:&quot;Limnos Bakers&quot;,&quot;accessed&quot;:{&quot;date-parts&quot;:[[2025,10,14]]},&quot;URL&quot;:&quot;https://limnosbakers.co.za/&quot;,&quot;issued&quot;:{&quot;date-parts&quot;:[[2025]]},&quot;container-title-short&quot;:&quot;&quot;},&quot;isTemporary&quot;:false,&quot;suppress-author&quot;:false,&quot;composite&quot;:false,&quot;author-only&quot;:false}]}]"/>
    <we:property name="MENDELEY_CITATIONS_LOCALE_CODE" value="&quot;en-GB&quot;"/>
    <we:property name="MENDELEY_CITATIONS_STYLE" value="{&quot;id&quot;:&quot;https://csl.mendeley.com/styles/745970251/iie-harvard-anglia&quot;,&quot;title&quot;:&quot;IIE Harvard Anglia&quot;,&quot;format&quot;:&quot;author-date&quot;,&quot;defaultLocale&quot;:&quot;en-GB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99887-1313-413F-B51C-5C9676AD0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Casey Prinsloo</dc:creator>
  <cp:keywords/>
  <dc:description/>
  <cp:lastModifiedBy>Jada Casey Prinsloo</cp:lastModifiedBy>
  <cp:revision>2</cp:revision>
  <dcterms:created xsi:type="dcterms:W3CDTF">2025-10-14T07:41:00Z</dcterms:created>
  <dcterms:modified xsi:type="dcterms:W3CDTF">2025-10-14T07:45:00Z</dcterms:modified>
</cp:coreProperties>
</file>