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5679C0" w14:paraId="2C078E63" wp14:textId="32FBE0D1">
      <w:pPr>
        <w:jc w:val="center"/>
      </w:pPr>
      <w:bookmarkStart w:name="_GoBack" w:id="0"/>
      <w:bookmarkEnd w:id="0"/>
      <w:r w:rsidRPr="735679C0" w:rsidR="34D70FA6">
        <w:rPr>
          <w:b w:val="1"/>
          <w:bCs w:val="1"/>
          <w:sz w:val="48"/>
          <w:szCs w:val="48"/>
          <w:u w:val="single"/>
        </w:rPr>
        <w:t xml:space="preserve">DBAS6211 </w:t>
      </w:r>
    </w:p>
    <w:p w:rsidR="308A2916" w:rsidP="735679C0" w:rsidRDefault="308A2916" w14:paraId="4DD8F057" w14:textId="1D09734A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  <w:r w:rsidRPr="735679C0" w:rsidR="308A2916">
        <w:rPr>
          <w:b w:val="1"/>
          <w:bCs w:val="1"/>
          <w:sz w:val="48"/>
          <w:szCs w:val="48"/>
          <w:u w:val="single"/>
        </w:rPr>
        <w:t>Assignment</w:t>
      </w:r>
    </w:p>
    <w:p w:rsidR="6C8711C4" w:rsidP="735679C0" w:rsidRDefault="6C8711C4" w14:paraId="05EFC0B6" w14:textId="688CC269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  <w:r w:rsidRPr="735679C0" w:rsidR="6C8711C4">
        <w:rPr>
          <w:b w:val="1"/>
          <w:bCs w:val="1"/>
          <w:sz w:val="48"/>
          <w:szCs w:val="48"/>
          <w:u w:val="single"/>
        </w:rPr>
        <w:t>ST10083156</w:t>
      </w:r>
    </w:p>
    <w:p w:rsidR="6C8711C4" w:rsidP="735679C0" w:rsidRDefault="6C8711C4" w14:paraId="27165EFA" w14:textId="34096C4F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  <w:r w:rsidRPr="735679C0" w:rsidR="6C8711C4">
        <w:rPr>
          <w:b w:val="1"/>
          <w:bCs w:val="1"/>
          <w:sz w:val="48"/>
          <w:szCs w:val="48"/>
          <w:u w:val="single"/>
        </w:rPr>
        <w:t>Tewahido Tefera</w:t>
      </w:r>
    </w:p>
    <w:p w:rsidR="735679C0" w:rsidP="735679C0" w:rsidRDefault="735679C0" w14:paraId="4595A358" w14:textId="047962E8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</w:p>
    <w:p w:rsidR="1C31704C" w:rsidP="735679C0" w:rsidRDefault="1C31704C" w14:paraId="26FE2C1B" w14:textId="4FB585FC">
      <w:pPr>
        <w:pStyle w:val="Normal"/>
        <w:jc w:val="left"/>
        <w:rPr>
          <w:b w:val="1"/>
          <w:bCs w:val="1"/>
          <w:sz w:val="48"/>
          <w:szCs w:val="48"/>
          <w:u w:val="single"/>
        </w:rPr>
      </w:pPr>
      <w:r w:rsidRPr="735679C0" w:rsidR="1C31704C">
        <w:rPr>
          <w:b w:val="1"/>
          <w:bCs w:val="1"/>
          <w:sz w:val="36"/>
          <w:szCs w:val="36"/>
          <w:u w:val="none"/>
        </w:rPr>
        <w:t>Question 1</w:t>
      </w:r>
    </w:p>
    <w:p w:rsidR="735679C0" w:rsidP="735679C0" w:rsidRDefault="735679C0" w14:paraId="6A2B9A08" w14:textId="6215ABE0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</w:p>
    <w:p w:rsidR="1C31704C" w:rsidP="735679C0" w:rsidRDefault="1C31704C" w14:paraId="4DE2A092" w14:textId="426AA9EA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  <w:r w:rsidR="1C31704C">
        <w:drawing>
          <wp:inline wp14:editId="513E5984" wp14:anchorId="095764DF">
            <wp:extent cx="3926205" cy="9815512"/>
            <wp:effectExtent l="0" t="0" r="0" b="0"/>
            <wp:docPr id="1507305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9133feb1f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98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679C0" w:rsidP="735679C0" w:rsidRDefault="735679C0" w14:paraId="204504D1" w14:textId="12F354BA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</w:p>
    <w:p w:rsidR="735679C0" w:rsidP="735679C0" w:rsidRDefault="735679C0" w14:paraId="17B8F5BD" w14:textId="44D45CC3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</w:p>
    <w:p w:rsidR="6C8711C4" w:rsidP="735679C0" w:rsidRDefault="6C8711C4" w14:paraId="2E363C40" w14:textId="179D16E0">
      <w:pPr>
        <w:pStyle w:val="Normal"/>
        <w:jc w:val="left"/>
        <w:rPr>
          <w:b w:val="1"/>
          <w:bCs w:val="1"/>
          <w:sz w:val="48"/>
          <w:szCs w:val="48"/>
          <w:u w:val="single"/>
        </w:rPr>
      </w:pPr>
      <w:r w:rsidRPr="735679C0" w:rsidR="6C8711C4">
        <w:rPr>
          <w:b w:val="1"/>
          <w:bCs w:val="1"/>
          <w:sz w:val="36"/>
          <w:szCs w:val="36"/>
          <w:u w:val="none"/>
        </w:rPr>
        <w:t>Question 2</w:t>
      </w:r>
    </w:p>
    <w:p w:rsidR="7E41B0CA" w:rsidP="735679C0" w:rsidRDefault="7E41B0CA" w14:paraId="6FA043FA" w14:textId="2D178AE2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735679C0" w:rsidR="7E41B0CA">
        <w:rPr>
          <w:b w:val="0"/>
          <w:bCs w:val="0"/>
          <w:sz w:val="28"/>
          <w:szCs w:val="28"/>
          <w:u w:val="none"/>
        </w:rPr>
        <w:t>2.1)</w:t>
      </w:r>
      <w:r w:rsidRPr="735679C0" w:rsidR="3BD76499">
        <w:rPr>
          <w:b w:val="0"/>
          <w:bCs w:val="0"/>
          <w:sz w:val="28"/>
          <w:szCs w:val="28"/>
          <w:u w:val="none"/>
        </w:rPr>
        <w:t xml:space="preserve"> </w:t>
      </w:r>
      <w:r w:rsidRPr="735679C0" w:rsidR="7DD584B3">
        <w:rPr>
          <w:b w:val="0"/>
          <w:bCs w:val="0"/>
          <w:sz w:val="28"/>
          <w:szCs w:val="28"/>
          <w:u w:val="none"/>
        </w:rPr>
        <w:t>The IIE (2023) states that relational databases are best used for structured data and the data Thato wishes to store is of that sort, so o</w:t>
      </w:r>
      <w:r w:rsidRPr="735679C0" w:rsidR="3BD76499">
        <w:rPr>
          <w:b w:val="0"/>
          <w:bCs w:val="0"/>
          <w:sz w:val="28"/>
          <w:szCs w:val="28"/>
          <w:u w:val="none"/>
        </w:rPr>
        <w:t>rdered data like this would re</w:t>
      </w:r>
      <w:r w:rsidRPr="735679C0" w:rsidR="0CA7A8B3">
        <w:rPr>
          <w:b w:val="0"/>
          <w:bCs w:val="0"/>
          <w:sz w:val="28"/>
          <w:szCs w:val="28"/>
          <w:u w:val="none"/>
        </w:rPr>
        <w:t xml:space="preserve">quire a relational database as the data being stored </w:t>
      </w:r>
      <w:r w:rsidRPr="735679C0" w:rsidR="5DA4F910">
        <w:rPr>
          <w:b w:val="0"/>
          <w:bCs w:val="0"/>
          <w:sz w:val="28"/>
          <w:szCs w:val="28"/>
          <w:u w:val="none"/>
        </w:rPr>
        <w:t xml:space="preserve">is structured and thus </w:t>
      </w:r>
      <w:r w:rsidRPr="735679C0" w:rsidR="0CA7A8B3">
        <w:rPr>
          <w:b w:val="0"/>
          <w:bCs w:val="0"/>
          <w:sz w:val="28"/>
          <w:szCs w:val="28"/>
          <w:u w:val="none"/>
        </w:rPr>
        <w:t xml:space="preserve">needs to be </w:t>
      </w:r>
      <w:r w:rsidRPr="735679C0" w:rsidR="0CA7A8B3">
        <w:rPr>
          <w:b w:val="0"/>
          <w:bCs w:val="0"/>
          <w:sz w:val="28"/>
          <w:szCs w:val="28"/>
          <w:u w:val="none"/>
        </w:rPr>
        <w:t>organised</w:t>
      </w:r>
      <w:r w:rsidRPr="735679C0" w:rsidR="0CA7A8B3">
        <w:rPr>
          <w:b w:val="0"/>
          <w:bCs w:val="0"/>
          <w:sz w:val="28"/>
          <w:szCs w:val="28"/>
          <w:u w:val="none"/>
        </w:rPr>
        <w:t xml:space="preserve"> for it to be </w:t>
      </w:r>
      <w:r w:rsidRPr="735679C0" w:rsidR="017FEEA3">
        <w:rPr>
          <w:b w:val="0"/>
          <w:bCs w:val="0"/>
          <w:sz w:val="28"/>
          <w:szCs w:val="28"/>
          <w:u w:val="none"/>
        </w:rPr>
        <w:t>used well</w:t>
      </w:r>
      <w:r w:rsidRPr="735679C0" w:rsidR="0CA7A8B3">
        <w:rPr>
          <w:b w:val="0"/>
          <w:bCs w:val="0"/>
          <w:sz w:val="28"/>
          <w:szCs w:val="28"/>
          <w:u w:val="none"/>
        </w:rPr>
        <w:t>.</w:t>
      </w:r>
    </w:p>
    <w:p w:rsidR="1F07443D" w:rsidP="735679C0" w:rsidRDefault="1F07443D" w14:paraId="5ED7C977" w14:textId="5EA14673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735679C0" w:rsidR="1F07443D">
        <w:rPr>
          <w:b w:val="0"/>
          <w:bCs w:val="0"/>
          <w:sz w:val="28"/>
          <w:szCs w:val="28"/>
          <w:u w:val="none"/>
        </w:rPr>
        <w:t>2.2)The</w:t>
      </w:r>
      <w:r w:rsidRPr="735679C0" w:rsidR="1F07443D">
        <w:rPr>
          <w:b w:val="0"/>
          <w:bCs w:val="0"/>
          <w:sz w:val="28"/>
          <w:szCs w:val="28"/>
          <w:u w:val="none"/>
        </w:rPr>
        <w:t xml:space="preserve"> IIE (2023) states that NoSQL databases store semi</w:t>
      </w:r>
      <w:r w:rsidRPr="735679C0" w:rsidR="5745930A">
        <w:rPr>
          <w:b w:val="0"/>
          <w:bCs w:val="0"/>
          <w:sz w:val="28"/>
          <w:szCs w:val="28"/>
          <w:u w:val="none"/>
        </w:rPr>
        <w:t>-</w:t>
      </w:r>
      <w:r w:rsidRPr="735679C0" w:rsidR="1F07443D">
        <w:rPr>
          <w:b w:val="0"/>
          <w:bCs w:val="0"/>
          <w:sz w:val="28"/>
          <w:szCs w:val="28"/>
          <w:u w:val="none"/>
        </w:rPr>
        <w:t>structured or unstructured data</w:t>
      </w:r>
      <w:r w:rsidRPr="735679C0" w:rsidR="48A9ECA7">
        <w:rPr>
          <w:b w:val="0"/>
          <w:bCs w:val="0"/>
          <w:sz w:val="28"/>
          <w:szCs w:val="28"/>
          <w:u w:val="none"/>
        </w:rPr>
        <w:t xml:space="preserve">. </w:t>
      </w:r>
      <w:r w:rsidRPr="735679C0" w:rsidR="48A9ECA7">
        <w:rPr>
          <w:b w:val="0"/>
          <w:bCs w:val="0"/>
          <w:sz w:val="28"/>
          <w:szCs w:val="28"/>
          <w:u w:val="none"/>
        </w:rPr>
        <w:t>Pictures and videos will not be related to each</w:t>
      </w:r>
      <w:r w:rsidRPr="735679C0" w:rsidR="19DC6E7C">
        <w:rPr>
          <w:b w:val="0"/>
          <w:bCs w:val="0"/>
          <w:sz w:val="28"/>
          <w:szCs w:val="28"/>
          <w:u w:val="none"/>
        </w:rPr>
        <w:t xml:space="preserve"> other when being stored so this type of database would be more efficient as NoSQL databases excel in their ease-of-use as well as scalability as </w:t>
      </w:r>
      <w:r w:rsidRPr="735679C0" w:rsidR="19DC6E7C">
        <w:rPr>
          <w:b w:val="0"/>
          <w:bCs w:val="0"/>
          <w:sz w:val="28"/>
          <w:szCs w:val="28"/>
          <w:u w:val="none"/>
        </w:rPr>
        <w:t>stated</w:t>
      </w:r>
      <w:r w:rsidRPr="735679C0" w:rsidR="19DC6E7C">
        <w:rPr>
          <w:b w:val="0"/>
          <w:bCs w:val="0"/>
          <w:sz w:val="28"/>
          <w:szCs w:val="28"/>
          <w:u w:val="none"/>
        </w:rPr>
        <w:t xml:space="preserve"> </w:t>
      </w:r>
      <w:r w:rsidRPr="735679C0" w:rsidR="19DC6E7C">
        <w:rPr>
          <w:b w:val="0"/>
          <w:bCs w:val="0"/>
          <w:sz w:val="28"/>
          <w:szCs w:val="28"/>
          <w:u w:val="none"/>
        </w:rPr>
        <w:t xml:space="preserve">by </w:t>
      </w:r>
      <w:r w:rsidRPr="735679C0" w:rsidR="19DC6E7C">
        <w:rPr>
          <w:b w:val="0"/>
          <w:bCs w:val="0"/>
          <w:sz w:val="28"/>
          <w:szCs w:val="28"/>
          <w:u w:val="none"/>
        </w:rPr>
        <w:t>the IIE (2023).</w:t>
      </w:r>
    </w:p>
    <w:p w:rsidR="735679C0" w:rsidP="735679C0" w:rsidRDefault="735679C0" w14:paraId="163C6A32" w14:textId="1196A142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A17D96" w:rsidP="735679C0" w:rsidRDefault="09A17D96" w14:paraId="676372DE" w14:textId="01F2019F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735679C0" w:rsidR="09A17D96">
        <w:rPr>
          <w:b w:val="1"/>
          <w:bCs w:val="1"/>
          <w:sz w:val="36"/>
          <w:szCs w:val="36"/>
          <w:u w:val="none"/>
        </w:rPr>
        <w:t>Question 3</w:t>
      </w:r>
    </w:p>
    <w:p w:rsidR="69924876" w:rsidP="735679C0" w:rsidRDefault="69924876" w14:paraId="6EC83D1D" w14:textId="685FCBF5">
      <w:pPr>
        <w:pStyle w:val="Normal"/>
        <w:jc w:val="left"/>
      </w:pPr>
      <w:r w:rsidR="69924876">
        <w:drawing>
          <wp:inline wp14:editId="747854B4" wp14:anchorId="44B58C07">
            <wp:extent cx="5762624" cy="5658582"/>
            <wp:effectExtent l="0" t="0" r="0" b="0"/>
            <wp:docPr id="140539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aa47119aa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4" cy="565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679C0" w:rsidP="735679C0" w:rsidRDefault="735679C0" w14:paraId="793501CC" w14:textId="6241CBBD">
      <w:pPr>
        <w:pStyle w:val="Normal"/>
        <w:jc w:val="left"/>
      </w:pPr>
    </w:p>
    <w:p w:rsidR="69924876" w:rsidP="735679C0" w:rsidRDefault="69924876" w14:paraId="6AC4DF14" w14:textId="1302A938">
      <w:pPr>
        <w:pStyle w:val="Normal"/>
        <w:jc w:val="left"/>
      </w:pPr>
      <w:r w:rsidRPr="735679C0" w:rsidR="69924876">
        <w:rPr>
          <w:b w:val="1"/>
          <w:bCs w:val="1"/>
          <w:sz w:val="36"/>
          <w:szCs w:val="36"/>
        </w:rPr>
        <w:t>Question 4</w:t>
      </w:r>
    </w:p>
    <w:p w:rsidR="292824FA" w:rsidP="735679C0" w:rsidRDefault="292824FA" w14:paraId="64515222" w14:textId="387B7891">
      <w:pPr>
        <w:pStyle w:val="Normal"/>
        <w:jc w:val="left"/>
      </w:pPr>
      <w:r w:rsidR="292824FA">
        <w:drawing>
          <wp:inline wp14:editId="77F60C55" wp14:anchorId="4BF59EF9">
            <wp:extent cx="5400675" cy="2894561"/>
            <wp:effectExtent l="0" t="0" r="0" b="0"/>
            <wp:docPr id="2129287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87d321f4b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679C0" w:rsidP="735679C0" w:rsidRDefault="735679C0" w14:paraId="6DE13111" w14:textId="65B8E5C6">
      <w:pPr>
        <w:pStyle w:val="Normal"/>
        <w:jc w:val="left"/>
      </w:pPr>
    </w:p>
    <w:p w:rsidR="4BE6EB7A" w:rsidP="735679C0" w:rsidRDefault="4BE6EB7A" w14:paraId="4F99CB8A" w14:textId="5839D738">
      <w:pPr>
        <w:pStyle w:val="ListParagraph"/>
        <w:numPr>
          <w:ilvl w:val="0"/>
          <w:numId w:val="1"/>
        </w:numPr>
        <w:jc w:val="left"/>
        <w:rPr/>
      </w:pPr>
      <w:r w:rsidR="4BE6EB7A">
        <w:rPr/>
        <w:t>The relationship between entity A and entity B is reversed so it should be (</w:t>
      </w:r>
      <w:r w:rsidR="4BE6EB7A">
        <w:rPr/>
        <w:t>1..</w:t>
      </w:r>
      <w:r w:rsidR="4BE6EB7A">
        <w:rPr/>
        <w:t>*) on entity B and (</w:t>
      </w:r>
      <w:r w:rsidR="4BE6EB7A">
        <w:rPr/>
        <w:t>1..</w:t>
      </w:r>
      <w:r w:rsidR="4BE6EB7A">
        <w:rPr/>
        <w:t>1) on entity A</w:t>
      </w:r>
    </w:p>
    <w:p w:rsidR="4BE6EB7A" w:rsidP="735679C0" w:rsidRDefault="4BE6EB7A" w14:paraId="4D5B8B8D" w14:textId="42F99A38">
      <w:pPr>
        <w:pStyle w:val="ListParagraph"/>
        <w:numPr>
          <w:ilvl w:val="0"/>
          <w:numId w:val="1"/>
        </w:numPr>
        <w:jc w:val="left"/>
        <w:rPr/>
      </w:pPr>
      <w:r w:rsidRPr="735679C0" w:rsidR="4BE6EB7A">
        <w:rPr>
          <w:u w:val="single"/>
        </w:rPr>
        <w:t>Entity</w:t>
      </w:r>
      <w:r w:rsidR="4BE6EB7A">
        <w:rPr/>
        <w:t xml:space="preserve"> B needs to have an attribute for quantity in it as the database needs to store the </w:t>
      </w:r>
      <w:r w:rsidR="4BE6EB7A">
        <w:rPr/>
        <w:t>quantity</w:t>
      </w:r>
      <w:r w:rsidR="4BE6EB7A">
        <w:rPr/>
        <w:t xml:space="preserve"> of components used</w:t>
      </w:r>
    </w:p>
    <w:p w:rsidR="4BE6EB7A" w:rsidP="735679C0" w:rsidRDefault="4BE6EB7A" w14:paraId="550A5406" w14:textId="1DDC0CBE">
      <w:pPr>
        <w:pStyle w:val="ListParagraph"/>
        <w:numPr>
          <w:ilvl w:val="0"/>
          <w:numId w:val="1"/>
        </w:numPr>
        <w:jc w:val="left"/>
        <w:rPr/>
      </w:pPr>
      <w:r w:rsidR="4BE6EB7A">
        <w:rPr/>
        <w:t xml:space="preserve">Entity B does not have a primary </w:t>
      </w:r>
      <w:r w:rsidR="4BE6EB7A">
        <w:rPr/>
        <w:t>key</w:t>
      </w:r>
      <w:r w:rsidR="4BE6EB7A">
        <w:rPr/>
        <w:t xml:space="preserve"> so a surrogate key needs to be given to it</w:t>
      </w:r>
    </w:p>
    <w:p w:rsidR="4BE6EB7A" w:rsidP="735679C0" w:rsidRDefault="4BE6EB7A" w14:paraId="5649FCC6" w14:textId="4BB6BB02">
      <w:pPr>
        <w:pStyle w:val="ListParagraph"/>
        <w:numPr>
          <w:ilvl w:val="0"/>
          <w:numId w:val="1"/>
        </w:numPr>
        <w:jc w:val="left"/>
        <w:rPr/>
      </w:pPr>
      <w:r w:rsidR="4BE6EB7A">
        <w:rPr/>
        <w:t xml:space="preserve">Entity C has no attributes, it needs to be given a primary key </w:t>
      </w:r>
    </w:p>
    <w:p w:rsidR="4BE6EB7A" w:rsidP="735679C0" w:rsidRDefault="4BE6EB7A" w14:paraId="421392C1" w14:textId="33AB90BF">
      <w:pPr>
        <w:pStyle w:val="ListParagraph"/>
        <w:numPr>
          <w:ilvl w:val="0"/>
          <w:numId w:val="1"/>
        </w:numPr>
        <w:jc w:val="left"/>
        <w:rPr/>
      </w:pPr>
      <w:r w:rsidR="4BE6EB7A">
        <w:rPr/>
        <w:t>There should be no relationship between entities A and C</w:t>
      </w:r>
    </w:p>
    <w:p w:rsidR="4BE6EB7A" w:rsidP="735679C0" w:rsidRDefault="4BE6EB7A" w14:paraId="2440A306" w14:textId="471F0A00">
      <w:pPr>
        <w:pStyle w:val="ListParagraph"/>
        <w:numPr>
          <w:ilvl w:val="0"/>
          <w:numId w:val="1"/>
        </w:numPr>
        <w:jc w:val="left"/>
        <w:rPr/>
      </w:pPr>
      <w:r w:rsidR="4BE6EB7A">
        <w:rPr/>
        <w:t>Entity C should have a relationship with entity B</w:t>
      </w:r>
    </w:p>
    <w:p w:rsidR="4BE6EB7A" w:rsidP="735679C0" w:rsidRDefault="4BE6EB7A" w14:paraId="0778507E" w14:textId="445353E0">
      <w:pPr>
        <w:pStyle w:val="ListParagraph"/>
        <w:numPr>
          <w:ilvl w:val="0"/>
          <w:numId w:val="1"/>
        </w:numPr>
        <w:jc w:val="left"/>
        <w:rPr/>
      </w:pPr>
      <w:r w:rsidR="4BE6EB7A">
        <w:rPr/>
        <w:t>The relationship between entity C and B would be one-to-many, one being on entity C’s side and many being entity B</w:t>
      </w:r>
    </w:p>
    <w:p w:rsidR="4BE6EB7A" w:rsidP="735679C0" w:rsidRDefault="4BE6EB7A" w14:paraId="63CD18A6" w14:textId="58D304DD">
      <w:pPr>
        <w:pStyle w:val="ListParagraph"/>
        <w:numPr>
          <w:ilvl w:val="0"/>
          <w:numId w:val="1"/>
        </w:numPr>
        <w:jc w:val="left"/>
        <w:rPr/>
      </w:pPr>
      <w:r w:rsidR="4BE6EB7A">
        <w:rPr/>
        <w:t>The attributes name and address need to be added to entity C</w:t>
      </w:r>
    </w:p>
    <w:p w:rsidR="4BE6EB7A" w:rsidP="735679C0" w:rsidRDefault="4BE6EB7A" w14:paraId="1902F467" w14:textId="45C3C366">
      <w:pPr>
        <w:pStyle w:val="ListParagraph"/>
        <w:numPr>
          <w:ilvl w:val="0"/>
          <w:numId w:val="1"/>
        </w:numPr>
        <w:jc w:val="left"/>
        <w:rPr/>
      </w:pPr>
      <w:r w:rsidR="4BE6EB7A">
        <w:rPr/>
        <w:t>Entity D should be named production line, as “</w:t>
      </w:r>
      <w:r w:rsidR="4BE6EB7A">
        <w:rPr/>
        <w:t>colour</w:t>
      </w:r>
      <w:r w:rsidR="4BE6EB7A">
        <w:rPr/>
        <w:t>” is an attribute of the entity</w:t>
      </w:r>
    </w:p>
    <w:p w:rsidR="4BE6EB7A" w:rsidP="735679C0" w:rsidRDefault="4BE6EB7A" w14:paraId="71653210" w14:textId="413E5148">
      <w:pPr>
        <w:pStyle w:val="ListParagraph"/>
        <w:numPr>
          <w:ilvl w:val="0"/>
          <w:numId w:val="1"/>
        </w:numPr>
        <w:jc w:val="left"/>
        <w:rPr/>
      </w:pPr>
      <w:r w:rsidR="4BE6EB7A">
        <w:rPr/>
        <w:t>The relationship between entity A and entity D is a one-to-one so it should have (</w:t>
      </w:r>
      <w:r w:rsidR="4BE6EB7A">
        <w:rPr/>
        <w:t>1..</w:t>
      </w:r>
      <w:r w:rsidR="4BE6EB7A">
        <w:rPr/>
        <w:t>1) on both sides</w:t>
      </w:r>
    </w:p>
    <w:p w:rsidR="735679C0" w:rsidP="735679C0" w:rsidRDefault="735679C0" w14:paraId="17A0094A" w14:textId="4406FDFC">
      <w:pPr>
        <w:pStyle w:val="Normal"/>
        <w:jc w:val="left"/>
      </w:pPr>
    </w:p>
    <w:p w:rsidR="735679C0" w:rsidP="735679C0" w:rsidRDefault="735679C0" w14:paraId="3B612A67" w14:textId="4B4BC3D2">
      <w:pPr>
        <w:pStyle w:val="Normal"/>
        <w:jc w:val="left"/>
      </w:pPr>
    </w:p>
    <w:p w:rsidR="735679C0" w:rsidP="735679C0" w:rsidRDefault="735679C0" w14:paraId="2C8B25AE" w14:textId="72852992">
      <w:pPr>
        <w:pStyle w:val="Normal"/>
        <w:jc w:val="left"/>
      </w:pPr>
    </w:p>
    <w:p w:rsidR="735679C0" w:rsidP="735679C0" w:rsidRDefault="735679C0" w14:paraId="0BE9AF9D" w14:textId="3BD31F0F">
      <w:pPr>
        <w:pStyle w:val="Normal"/>
        <w:jc w:val="left"/>
      </w:pPr>
    </w:p>
    <w:p w:rsidR="735679C0" w:rsidP="735679C0" w:rsidRDefault="735679C0" w14:paraId="57C0045A" w14:textId="0305F3E3">
      <w:pPr>
        <w:pStyle w:val="Normal"/>
        <w:jc w:val="left"/>
      </w:pPr>
    </w:p>
    <w:p w:rsidR="735679C0" w:rsidP="735679C0" w:rsidRDefault="735679C0" w14:paraId="1A42E73D" w14:textId="2AD1C810">
      <w:pPr>
        <w:pStyle w:val="Normal"/>
        <w:jc w:val="left"/>
      </w:pPr>
    </w:p>
    <w:p w:rsidR="735679C0" w:rsidP="735679C0" w:rsidRDefault="735679C0" w14:paraId="6E1D0184" w14:textId="3162C5D1">
      <w:pPr>
        <w:pStyle w:val="Normal"/>
        <w:jc w:val="left"/>
      </w:pPr>
    </w:p>
    <w:p w:rsidR="735679C0" w:rsidP="735679C0" w:rsidRDefault="735679C0" w14:paraId="25DC6EFB" w14:textId="2C02D26C">
      <w:pPr>
        <w:pStyle w:val="Normal"/>
        <w:jc w:val="left"/>
      </w:pPr>
    </w:p>
    <w:p w:rsidR="735679C0" w:rsidP="735679C0" w:rsidRDefault="735679C0" w14:paraId="02C0E89B" w14:textId="0367C55C">
      <w:pPr>
        <w:pStyle w:val="Normal"/>
        <w:jc w:val="left"/>
      </w:pPr>
    </w:p>
    <w:p w:rsidR="735679C0" w:rsidP="735679C0" w:rsidRDefault="735679C0" w14:paraId="58FAD1F5" w14:textId="61C179C3">
      <w:pPr>
        <w:pStyle w:val="Normal"/>
        <w:jc w:val="left"/>
      </w:pPr>
    </w:p>
    <w:p w:rsidR="735679C0" w:rsidP="735679C0" w:rsidRDefault="735679C0" w14:paraId="38D8EAD3" w14:textId="42B9EBB7">
      <w:pPr>
        <w:pStyle w:val="Normal"/>
        <w:jc w:val="left"/>
      </w:pPr>
    </w:p>
    <w:p w:rsidR="4BE6EB7A" w:rsidP="735679C0" w:rsidRDefault="4BE6EB7A" w14:paraId="45F300BD" w14:textId="18941925">
      <w:pPr>
        <w:pStyle w:val="Normal"/>
        <w:jc w:val="left"/>
      </w:pPr>
      <w:r w:rsidRPr="735679C0" w:rsidR="4BE6EB7A">
        <w:rPr>
          <w:b w:val="1"/>
          <w:bCs w:val="1"/>
          <w:sz w:val="36"/>
          <w:szCs w:val="36"/>
          <w:u w:val="single"/>
        </w:rPr>
        <w:t>Bibliography</w:t>
      </w:r>
    </w:p>
    <w:p w:rsidR="4BE6EB7A" w:rsidP="735679C0" w:rsidRDefault="4BE6EB7A" w14:paraId="3ECC8390" w14:textId="5F0A7B0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6"/>
          <w:szCs w:val="36"/>
          <w:u w:val="single"/>
        </w:rPr>
      </w:pPr>
      <w:r w:rsidRPr="735679C0" w:rsidR="4BE6EB7A">
        <w:rPr>
          <w:b w:val="0"/>
          <w:bCs w:val="0"/>
          <w:sz w:val="28"/>
          <w:szCs w:val="28"/>
          <w:u w:val="none"/>
        </w:rPr>
        <w:t>The IIE. 2023. DATABASES DBAS6211/d MODULE MANUAL, 1</w:t>
      </w:r>
      <w:r w:rsidRPr="735679C0" w:rsidR="4BE6EB7A">
        <w:rPr>
          <w:b w:val="0"/>
          <w:bCs w:val="0"/>
          <w:sz w:val="28"/>
          <w:szCs w:val="28"/>
          <w:u w:val="none"/>
          <w:vertAlign w:val="superscript"/>
        </w:rPr>
        <w:t>st</w:t>
      </w:r>
      <w:r w:rsidRPr="735679C0" w:rsidR="4BE6EB7A">
        <w:rPr>
          <w:b w:val="0"/>
          <w:bCs w:val="0"/>
          <w:sz w:val="28"/>
          <w:szCs w:val="28"/>
          <w:u w:val="none"/>
        </w:rPr>
        <w:t xml:space="preserve"> ed. The IIE. </w:t>
      </w:r>
    </w:p>
    <w:p w:rsidR="735679C0" w:rsidP="735679C0" w:rsidRDefault="735679C0" w14:paraId="4EAA575B" w14:textId="2F21D262">
      <w:pPr>
        <w:pStyle w:val="Normal"/>
        <w:jc w:val="left"/>
      </w:pPr>
    </w:p>
    <w:p w:rsidR="735679C0" w:rsidP="735679C0" w:rsidRDefault="735679C0" w14:paraId="1173B449" w14:textId="51EE218A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672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3121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0ADC6"/>
    <w:rsid w:val="008C6817"/>
    <w:rsid w:val="017FEEA3"/>
    <w:rsid w:val="04A79AEF"/>
    <w:rsid w:val="05E57ED5"/>
    <w:rsid w:val="06436B50"/>
    <w:rsid w:val="077FED75"/>
    <w:rsid w:val="0931BF05"/>
    <w:rsid w:val="093FBA3B"/>
    <w:rsid w:val="09A17D96"/>
    <w:rsid w:val="0CA7A8B3"/>
    <w:rsid w:val="0D5F3556"/>
    <w:rsid w:val="0E9E155B"/>
    <w:rsid w:val="1039E5BC"/>
    <w:rsid w:val="13CC643E"/>
    <w:rsid w:val="19DC6E7C"/>
    <w:rsid w:val="1C079AD3"/>
    <w:rsid w:val="1C31704C"/>
    <w:rsid w:val="1E83121B"/>
    <w:rsid w:val="1F07443D"/>
    <w:rsid w:val="24FE3DCE"/>
    <w:rsid w:val="281219A2"/>
    <w:rsid w:val="292824FA"/>
    <w:rsid w:val="303BCA1C"/>
    <w:rsid w:val="308A2916"/>
    <w:rsid w:val="31D79A7D"/>
    <w:rsid w:val="33D16FCC"/>
    <w:rsid w:val="34D70FA6"/>
    <w:rsid w:val="3A267461"/>
    <w:rsid w:val="3BD76499"/>
    <w:rsid w:val="3F26B130"/>
    <w:rsid w:val="4059DB6C"/>
    <w:rsid w:val="48A9ECA7"/>
    <w:rsid w:val="4BE6EB7A"/>
    <w:rsid w:val="524F9796"/>
    <w:rsid w:val="5250AC28"/>
    <w:rsid w:val="53C66F73"/>
    <w:rsid w:val="54D51255"/>
    <w:rsid w:val="5745930A"/>
    <w:rsid w:val="580F62DA"/>
    <w:rsid w:val="59A89BEB"/>
    <w:rsid w:val="5BDD517F"/>
    <w:rsid w:val="5C8D4C73"/>
    <w:rsid w:val="5DA4F910"/>
    <w:rsid w:val="5E1D4CAD"/>
    <w:rsid w:val="5FB91D0E"/>
    <w:rsid w:val="63538FF8"/>
    <w:rsid w:val="646032BF"/>
    <w:rsid w:val="67AB0696"/>
    <w:rsid w:val="69924876"/>
    <w:rsid w:val="6C7E77B9"/>
    <w:rsid w:val="6C8711C4"/>
    <w:rsid w:val="7052DF5F"/>
    <w:rsid w:val="735679C0"/>
    <w:rsid w:val="740674B4"/>
    <w:rsid w:val="74DDD3B0"/>
    <w:rsid w:val="7900ADC6"/>
    <w:rsid w:val="7B0C88CF"/>
    <w:rsid w:val="7DD584B3"/>
    <w:rsid w:val="7E41B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ADC6"/>
  <w15:chartTrackingRefBased/>
  <w15:docId w15:val="{D7264D31-5CFC-4E91-8C72-51F991DEFC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679133feb1f4ba0" /><Relationship Type="http://schemas.openxmlformats.org/officeDocument/2006/relationships/image" Target="/media/image.png" Id="R9a8aa47119aa4a30" /><Relationship Type="http://schemas.openxmlformats.org/officeDocument/2006/relationships/image" Target="/media/image2.png" Id="Rab087d321f4b4870" /><Relationship Type="http://schemas.openxmlformats.org/officeDocument/2006/relationships/numbering" Target="numbering.xml" Id="Rd67ef7eb8fb040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2023-04-13T07:24:12.2718363Z</dcterms:created>
  <dcterms:modified xsi:type="dcterms:W3CDTF">2023-04-14T07:03:08.7703265Z</dcterms:modified>
  <dc:creator>Tewahido  Tefera</dc:creator>
  <lastModifiedBy>Tewahido  Tefera</lastModifiedBy>
</coreProperties>
</file>