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ZA"/>
        </w:rPr>
        <w:id w:val="1666972565"/>
        <w:docPartObj>
          <w:docPartGallery w:val="Cover Pages"/>
          <w:docPartUnique/>
        </w:docPartObj>
      </w:sdtPr>
      <w:sdtEndPr>
        <w:rPr>
          <w:color w:val="auto"/>
        </w:rPr>
      </w:sdtEndPr>
      <w:sdtContent>
        <w:p w:rsidR="00E508DA" w:rsidRDefault="00E508DA">
          <w:pPr>
            <w:pStyle w:val="NoSpacing"/>
            <w:spacing w:before="1540" w:after="240"/>
            <w:jc w:val="center"/>
            <w:rPr>
              <w:color w:val="5B9BD5" w:themeColor="accent1"/>
            </w:rPr>
          </w:pPr>
          <w:r>
            <w:rPr>
              <w:noProof/>
              <w:color w:val="5B9BD5" w:themeColor="accent1"/>
              <w:lang w:val="en-ZA" w:eastAsia="en-ZA"/>
            </w:rPr>
            <w:drawing>
              <wp:inline distT="0" distB="0" distL="0" distR="0" wp14:anchorId="766C8AF6" wp14:editId="3D1C061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A9778FCB5CC4F1CB904238BA38A5FB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508DA" w:rsidRDefault="00E508D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wede5020 – poe -part 1</w:t>
              </w:r>
            </w:p>
          </w:sdtContent>
        </w:sdt>
        <w:sdt>
          <w:sdtPr>
            <w:rPr>
              <w:color w:val="5B9BD5" w:themeColor="accent1"/>
              <w:sz w:val="28"/>
              <w:szCs w:val="28"/>
            </w:rPr>
            <w:alias w:val="Subtitle"/>
            <w:tag w:val=""/>
            <w:id w:val="328029620"/>
            <w:placeholder>
              <w:docPart w:val="8DC9B66FB468435BBBAAF69BE3B45600"/>
            </w:placeholder>
            <w:dataBinding w:prefixMappings="xmlns:ns0='http://purl.org/dc/elements/1.1/' xmlns:ns1='http://schemas.openxmlformats.org/package/2006/metadata/core-properties' " w:xpath="/ns1:coreProperties[1]/ns0:subject[1]" w:storeItemID="{6C3C8BC8-F283-45AE-878A-BAB7291924A1}"/>
            <w:text/>
          </w:sdtPr>
          <w:sdtEndPr/>
          <w:sdtContent>
            <w:p w:rsidR="00E508DA" w:rsidRDefault="00E508DA">
              <w:pPr>
                <w:pStyle w:val="NoSpacing"/>
                <w:jc w:val="center"/>
                <w:rPr>
                  <w:color w:val="5B9BD5" w:themeColor="accent1"/>
                  <w:sz w:val="28"/>
                  <w:szCs w:val="28"/>
                </w:rPr>
              </w:pPr>
              <w:r>
                <w:rPr>
                  <w:color w:val="5B9BD5" w:themeColor="accent1"/>
                  <w:sz w:val="28"/>
                  <w:szCs w:val="28"/>
                  <w:lang w:val="en-ZA"/>
                </w:rPr>
                <w:t xml:space="preserve">ST10284733 Pranay Stanley </w:t>
              </w:r>
              <w:proofErr w:type="spellStart"/>
              <w:r>
                <w:rPr>
                  <w:color w:val="5B9BD5" w:themeColor="accent1"/>
                  <w:sz w:val="28"/>
                  <w:szCs w:val="28"/>
                  <w:lang w:val="en-ZA"/>
                </w:rPr>
                <w:t>Appanna</w:t>
              </w:r>
              <w:proofErr w:type="spellEnd"/>
            </w:p>
          </w:sdtContent>
        </w:sdt>
        <w:p w:rsidR="00E508DA" w:rsidRDefault="00E508DA">
          <w:pPr>
            <w:pStyle w:val="NoSpacing"/>
            <w:spacing w:before="480"/>
            <w:jc w:val="center"/>
            <w:rPr>
              <w:color w:val="5B9BD5" w:themeColor="accent1"/>
            </w:rPr>
          </w:pPr>
          <w:r>
            <w:rPr>
              <w:noProof/>
              <w:color w:val="5B9BD5" w:themeColor="accent1"/>
              <w:lang w:val="en-ZA" w:eastAsia="en-ZA"/>
            </w:rPr>
            <mc:AlternateContent>
              <mc:Choice Requires="wps">
                <w:drawing>
                  <wp:anchor distT="0" distB="0" distL="114300" distR="114300" simplePos="0" relativeHeight="251659264" behindDoc="0" locked="0" layoutInCell="1" allowOverlap="1" wp14:anchorId="77226A9B" wp14:editId="7E60BCB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8DA" w:rsidRDefault="00E508DA">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7226A9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E508DA" w:rsidRDefault="00E508DA">
                          <w:pPr>
                            <w:pStyle w:val="NoSpacing"/>
                            <w:jc w:val="center"/>
                            <w:rPr>
                              <w:color w:val="5B9BD5" w:themeColor="accent1"/>
                            </w:rPr>
                          </w:pPr>
                        </w:p>
                      </w:txbxContent>
                    </v:textbox>
                    <w10:wrap anchorx="margin" anchory="page"/>
                  </v:shape>
                </w:pict>
              </mc:Fallback>
            </mc:AlternateContent>
          </w:r>
          <w:r>
            <w:rPr>
              <w:noProof/>
              <w:color w:val="5B9BD5" w:themeColor="accent1"/>
              <w:lang w:val="en-ZA" w:eastAsia="en-ZA"/>
            </w:rPr>
            <w:drawing>
              <wp:inline distT="0" distB="0" distL="0" distR="0" wp14:anchorId="60355F06" wp14:editId="7A8B443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11A64" w:rsidRDefault="00E508DA">
          <w:r>
            <w:br w:type="page"/>
          </w:r>
        </w:p>
        <w:sdt>
          <w:sdtPr>
            <w:rPr>
              <w:rFonts w:asciiTheme="minorHAnsi" w:eastAsiaTheme="minorHAnsi" w:hAnsiTheme="minorHAnsi" w:cstheme="minorBidi"/>
              <w:color w:val="auto"/>
              <w:sz w:val="22"/>
              <w:szCs w:val="22"/>
              <w:lang w:val="en-ZA"/>
            </w:rPr>
            <w:id w:val="890535758"/>
            <w:docPartObj>
              <w:docPartGallery w:val="Table of Contents"/>
              <w:docPartUnique/>
            </w:docPartObj>
          </w:sdtPr>
          <w:sdtEndPr>
            <w:rPr>
              <w:b/>
              <w:bCs/>
              <w:noProof/>
            </w:rPr>
          </w:sdtEndPr>
          <w:sdtContent>
            <w:p w:rsidR="00611405" w:rsidRDefault="00611405">
              <w:pPr>
                <w:pStyle w:val="TOCHeading"/>
              </w:pPr>
              <w:r>
                <w:t>Table of Contents</w:t>
              </w:r>
            </w:p>
            <w:p w:rsidR="00EC171C" w:rsidRPr="007A697D" w:rsidRDefault="00611405">
              <w:pPr>
                <w:pStyle w:val="TOC1"/>
                <w:tabs>
                  <w:tab w:val="right" w:leader="dot" w:pos="9016"/>
                </w:tabs>
                <w:rPr>
                  <w:rFonts w:eastAsiaTheme="minorEastAsia"/>
                  <w:noProof/>
                  <w:sz w:val="28"/>
                  <w:lang w:eastAsia="en-ZA"/>
                </w:rPr>
              </w:pPr>
              <w:r w:rsidRPr="007A697D">
                <w:rPr>
                  <w:sz w:val="28"/>
                </w:rPr>
                <w:fldChar w:fldCharType="begin"/>
              </w:r>
              <w:r w:rsidRPr="007A697D">
                <w:rPr>
                  <w:sz w:val="28"/>
                </w:rPr>
                <w:instrText xml:space="preserve"> TOC \o "1-3" \h \z \u </w:instrText>
              </w:r>
              <w:r w:rsidRPr="007A697D">
                <w:rPr>
                  <w:sz w:val="28"/>
                </w:rPr>
                <w:fldChar w:fldCharType="separate"/>
              </w:r>
              <w:hyperlink w:anchor="_Toc131200681" w:history="1">
                <w:r w:rsidR="00EC171C" w:rsidRPr="007A697D">
                  <w:rPr>
                    <w:rStyle w:val="Hyperlink"/>
                    <w:noProof/>
                    <w:sz w:val="28"/>
                  </w:rPr>
                  <w:t>Website Choice:</w:t>
                </w:r>
                <w:r w:rsidR="00EC171C" w:rsidRPr="007A697D">
                  <w:rPr>
                    <w:noProof/>
                    <w:webHidden/>
                    <w:sz w:val="28"/>
                  </w:rPr>
                  <w:tab/>
                </w:r>
                <w:r w:rsidR="00EC171C" w:rsidRPr="007A697D">
                  <w:rPr>
                    <w:noProof/>
                    <w:webHidden/>
                    <w:sz w:val="28"/>
                  </w:rPr>
                  <w:fldChar w:fldCharType="begin"/>
                </w:r>
                <w:r w:rsidR="00EC171C" w:rsidRPr="007A697D">
                  <w:rPr>
                    <w:noProof/>
                    <w:webHidden/>
                    <w:sz w:val="28"/>
                  </w:rPr>
                  <w:instrText xml:space="preserve"> PAGEREF _Toc131200681 \h </w:instrText>
                </w:r>
                <w:r w:rsidR="00EC171C" w:rsidRPr="007A697D">
                  <w:rPr>
                    <w:noProof/>
                    <w:webHidden/>
                    <w:sz w:val="28"/>
                  </w:rPr>
                </w:r>
                <w:r w:rsidR="00EC171C" w:rsidRPr="007A697D">
                  <w:rPr>
                    <w:noProof/>
                    <w:webHidden/>
                    <w:sz w:val="28"/>
                  </w:rPr>
                  <w:fldChar w:fldCharType="separate"/>
                </w:r>
                <w:r w:rsidR="00EC171C" w:rsidRPr="007A697D">
                  <w:rPr>
                    <w:noProof/>
                    <w:webHidden/>
                    <w:sz w:val="28"/>
                  </w:rPr>
                  <w:t>2</w:t>
                </w:r>
                <w:r w:rsidR="00EC171C" w:rsidRPr="007A697D">
                  <w:rPr>
                    <w:noProof/>
                    <w:webHidden/>
                    <w:sz w:val="28"/>
                  </w:rPr>
                  <w:fldChar w:fldCharType="end"/>
                </w:r>
              </w:hyperlink>
            </w:p>
            <w:p w:rsidR="00EC171C" w:rsidRPr="007A697D" w:rsidRDefault="004F1AED">
              <w:pPr>
                <w:pStyle w:val="TOC1"/>
                <w:tabs>
                  <w:tab w:val="right" w:leader="dot" w:pos="9016"/>
                </w:tabs>
                <w:rPr>
                  <w:rFonts w:eastAsiaTheme="minorEastAsia"/>
                  <w:noProof/>
                  <w:sz w:val="28"/>
                  <w:lang w:eastAsia="en-ZA"/>
                </w:rPr>
              </w:pPr>
              <w:hyperlink w:anchor="_Toc131200682" w:history="1">
                <w:r w:rsidR="00EC171C" w:rsidRPr="007A697D">
                  <w:rPr>
                    <w:rStyle w:val="Hyperlink"/>
                    <w:noProof/>
                    <w:sz w:val="28"/>
                  </w:rPr>
                  <w:t>Website Pages:</w:t>
                </w:r>
                <w:r w:rsidR="00EC171C" w:rsidRPr="007A697D">
                  <w:rPr>
                    <w:noProof/>
                    <w:webHidden/>
                    <w:sz w:val="28"/>
                  </w:rPr>
                  <w:tab/>
                </w:r>
                <w:r w:rsidR="00EC171C" w:rsidRPr="007A697D">
                  <w:rPr>
                    <w:noProof/>
                    <w:webHidden/>
                    <w:sz w:val="28"/>
                  </w:rPr>
                  <w:fldChar w:fldCharType="begin"/>
                </w:r>
                <w:r w:rsidR="00EC171C" w:rsidRPr="007A697D">
                  <w:rPr>
                    <w:noProof/>
                    <w:webHidden/>
                    <w:sz w:val="28"/>
                  </w:rPr>
                  <w:instrText xml:space="preserve"> PAGEREF _Toc131200682 \h </w:instrText>
                </w:r>
                <w:r w:rsidR="00EC171C" w:rsidRPr="007A697D">
                  <w:rPr>
                    <w:noProof/>
                    <w:webHidden/>
                    <w:sz w:val="28"/>
                  </w:rPr>
                </w:r>
                <w:r w:rsidR="00EC171C" w:rsidRPr="007A697D">
                  <w:rPr>
                    <w:noProof/>
                    <w:webHidden/>
                    <w:sz w:val="28"/>
                  </w:rPr>
                  <w:fldChar w:fldCharType="separate"/>
                </w:r>
                <w:r w:rsidR="00EC171C" w:rsidRPr="007A697D">
                  <w:rPr>
                    <w:noProof/>
                    <w:webHidden/>
                    <w:sz w:val="28"/>
                  </w:rPr>
                  <w:t>3</w:t>
                </w:r>
                <w:r w:rsidR="00EC171C" w:rsidRPr="007A697D">
                  <w:rPr>
                    <w:noProof/>
                    <w:webHidden/>
                    <w:sz w:val="28"/>
                  </w:rPr>
                  <w:fldChar w:fldCharType="end"/>
                </w:r>
              </w:hyperlink>
            </w:p>
            <w:p w:rsidR="00EC171C" w:rsidRPr="007A697D" w:rsidRDefault="004F1AED">
              <w:pPr>
                <w:pStyle w:val="TOC1"/>
                <w:tabs>
                  <w:tab w:val="right" w:leader="dot" w:pos="9016"/>
                </w:tabs>
                <w:rPr>
                  <w:rFonts w:eastAsiaTheme="minorEastAsia"/>
                  <w:noProof/>
                  <w:sz w:val="28"/>
                  <w:lang w:eastAsia="en-ZA"/>
                </w:rPr>
              </w:pPr>
              <w:hyperlink w:anchor="_Toc131200683" w:history="1">
                <w:r w:rsidR="00EC171C" w:rsidRPr="007A697D">
                  <w:rPr>
                    <w:rStyle w:val="Hyperlink"/>
                    <w:noProof/>
                    <w:sz w:val="28"/>
                  </w:rPr>
                  <w:t>Website Assets:</w:t>
                </w:r>
                <w:r w:rsidR="00EC171C" w:rsidRPr="007A697D">
                  <w:rPr>
                    <w:noProof/>
                    <w:webHidden/>
                    <w:sz w:val="28"/>
                  </w:rPr>
                  <w:tab/>
                </w:r>
                <w:r w:rsidR="00EC171C" w:rsidRPr="007A697D">
                  <w:rPr>
                    <w:noProof/>
                    <w:webHidden/>
                    <w:sz w:val="28"/>
                  </w:rPr>
                  <w:fldChar w:fldCharType="begin"/>
                </w:r>
                <w:r w:rsidR="00EC171C" w:rsidRPr="007A697D">
                  <w:rPr>
                    <w:noProof/>
                    <w:webHidden/>
                    <w:sz w:val="28"/>
                  </w:rPr>
                  <w:instrText xml:space="preserve"> PAGEREF _Toc131200683 \h </w:instrText>
                </w:r>
                <w:r w:rsidR="00EC171C" w:rsidRPr="007A697D">
                  <w:rPr>
                    <w:noProof/>
                    <w:webHidden/>
                    <w:sz w:val="28"/>
                  </w:rPr>
                </w:r>
                <w:r w:rsidR="00EC171C" w:rsidRPr="007A697D">
                  <w:rPr>
                    <w:noProof/>
                    <w:webHidden/>
                    <w:sz w:val="28"/>
                  </w:rPr>
                  <w:fldChar w:fldCharType="separate"/>
                </w:r>
                <w:r w:rsidR="00EC171C" w:rsidRPr="007A697D">
                  <w:rPr>
                    <w:noProof/>
                    <w:webHidden/>
                    <w:sz w:val="28"/>
                  </w:rPr>
                  <w:t>4</w:t>
                </w:r>
                <w:r w:rsidR="00EC171C" w:rsidRPr="007A697D">
                  <w:rPr>
                    <w:noProof/>
                    <w:webHidden/>
                    <w:sz w:val="28"/>
                  </w:rPr>
                  <w:fldChar w:fldCharType="end"/>
                </w:r>
              </w:hyperlink>
            </w:p>
            <w:p w:rsidR="00EC171C" w:rsidRPr="007A697D" w:rsidRDefault="004F1AED">
              <w:pPr>
                <w:pStyle w:val="TOC1"/>
                <w:tabs>
                  <w:tab w:val="right" w:leader="dot" w:pos="9016"/>
                </w:tabs>
                <w:rPr>
                  <w:rFonts w:eastAsiaTheme="minorEastAsia"/>
                  <w:noProof/>
                  <w:sz w:val="28"/>
                  <w:lang w:eastAsia="en-ZA"/>
                </w:rPr>
              </w:pPr>
              <w:hyperlink w:anchor="_Toc131200684" w:history="1">
                <w:r w:rsidR="00EC171C" w:rsidRPr="007A697D">
                  <w:rPr>
                    <w:rStyle w:val="Hyperlink"/>
                    <w:noProof/>
                    <w:sz w:val="28"/>
                  </w:rPr>
                  <w:t>Reference List:</w:t>
                </w:r>
                <w:r w:rsidR="00EC171C" w:rsidRPr="007A697D">
                  <w:rPr>
                    <w:noProof/>
                    <w:webHidden/>
                    <w:sz w:val="28"/>
                  </w:rPr>
                  <w:tab/>
                </w:r>
                <w:r w:rsidR="00EC171C" w:rsidRPr="007A697D">
                  <w:rPr>
                    <w:noProof/>
                    <w:webHidden/>
                    <w:sz w:val="28"/>
                  </w:rPr>
                  <w:fldChar w:fldCharType="begin"/>
                </w:r>
                <w:r w:rsidR="00EC171C" w:rsidRPr="007A697D">
                  <w:rPr>
                    <w:noProof/>
                    <w:webHidden/>
                    <w:sz w:val="28"/>
                  </w:rPr>
                  <w:instrText xml:space="preserve"> PAGEREF _Toc131200684 \h </w:instrText>
                </w:r>
                <w:r w:rsidR="00EC171C" w:rsidRPr="007A697D">
                  <w:rPr>
                    <w:noProof/>
                    <w:webHidden/>
                    <w:sz w:val="28"/>
                  </w:rPr>
                </w:r>
                <w:r w:rsidR="00EC171C" w:rsidRPr="007A697D">
                  <w:rPr>
                    <w:noProof/>
                    <w:webHidden/>
                    <w:sz w:val="28"/>
                  </w:rPr>
                  <w:fldChar w:fldCharType="separate"/>
                </w:r>
                <w:r w:rsidR="00EC171C" w:rsidRPr="007A697D">
                  <w:rPr>
                    <w:noProof/>
                    <w:webHidden/>
                    <w:sz w:val="28"/>
                  </w:rPr>
                  <w:t>5</w:t>
                </w:r>
                <w:r w:rsidR="00EC171C" w:rsidRPr="007A697D">
                  <w:rPr>
                    <w:noProof/>
                    <w:webHidden/>
                    <w:sz w:val="28"/>
                  </w:rPr>
                  <w:fldChar w:fldCharType="end"/>
                </w:r>
              </w:hyperlink>
            </w:p>
            <w:p w:rsidR="00611405" w:rsidRDefault="00611405">
              <w:r w:rsidRPr="007A697D">
                <w:rPr>
                  <w:b/>
                  <w:bCs/>
                  <w:noProof/>
                  <w:sz w:val="28"/>
                </w:rPr>
                <w:fldChar w:fldCharType="end"/>
              </w:r>
            </w:p>
          </w:sdtContent>
        </w:sdt>
        <w:p w:rsidR="0030543F" w:rsidRPr="00811A64" w:rsidRDefault="004F1AED"/>
      </w:sdtContent>
    </w:sdt>
    <w:p w:rsidR="00E508DA" w:rsidRDefault="00E508DA">
      <w:pPr>
        <w:rPr>
          <w:rFonts w:ascii="Arial" w:hAnsi="Arial" w:cs="Arial"/>
          <w:sz w:val="24"/>
        </w:rPr>
      </w:pPr>
    </w:p>
    <w:p w:rsidR="00E508DA" w:rsidRDefault="00E508DA">
      <w:pPr>
        <w:rPr>
          <w:rFonts w:ascii="Arial" w:hAnsi="Arial" w:cs="Arial"/>
          <w:sz w:val="24"/>
        </w:rPr>
      </w:pPr>
    </w:p>
    <w:p w:rsidR="00E508DA" w:rsidRDefault="00E508DA">
      <w:pPr>
        <w:rPr>
          <w:rFonts w:ascii="Arial" w:hAnsi="Arial" w:cs="Arial"/>
          <w:sz w:val="24"/>
        </w:rPr>
      </w:pPr>
    </w:p>
    <w:p w:rsidR="00E508DA" w:rsidRDefault="00E508DA">
      <w:pPr>
        <w:rPr>
          <w:rFonts w:ascii="Arial" w:hAnsi="Arial" w:cs="Arial"/>
          <w:sz w:val="24"/>
        </w:rPr>
      </w:pPr>
    </w:p>
    <w:p w:rsidR="00E508DA" w:rsidRDefault="00E508DA">
      <w:pPr>
        <w:rPr>
          <w:rFonts w:ascii="Arial" w:hAnsi="Arial" w:cs="Arial"/>
          <w:sz w:val="24"/>
        </w:rPr>
      </w:pPr>
    </w:p>
    <w:p w:rsidR="00E508DA" w:rsidRDefault="00E508DA">
      <w:pPr>
        <w:rPr>
          <w:rFonts w:ascii="Arial" w:hAnsi="Arial" w:cs="Arial"/>
          <w:sz w:val="24"/>
        </w:rPr>
      </w:pPr>
    </w:p>
    <w:p w:rsidR="00E508DA" w:rsidRDefault="00E508DA">
      <w:pPr>
        <w:rPr>
          <w:rFonts w:ascii="Arial" w:hAnsi="Arial" w:cs="Arial"/>
          <w:sz w:val="24"/>
        </w:rPr>
      </w:pPr>
    </w:p>
    <w:p w:rsidR="00E508DA" w:rsidRDefault="00E508DA">
      <w:pPr>
        <w:rPr>
          <w:rFonts w:ascii="Arial" w:hAnsi="Arial" w:cs="Arial"/>
          <w:sz w:val="24"/>
        </w:rPr>
      </w:pPr>
    </w:p>
    <w:p w:rsidR="00E508DA" w:rsidRDefault="00E508DA">
      <w:pPr>
        <w:rPr>
          <w:rFonts w:ascii="Arial" w:hAnsi="Arial" w:cs="Arial"/>
          <w:sz w:val="24"/>
        </w:rPr>
      </w:pPr>
    </w:p>
    <w:p w:rsidR="00E508DA" w:rsidRDefault="00E508DA">
      <w:pPr>
        <w:rPr>
          <w:rFonts w:ascii="Arial" w:hAnsi="Arial" w:cs="Arial"/>
          <w:sz w:val="24"/>
        </w:rPr>
      </w:pPr>
    </w:p>
    <w:p w:rsidR="00E508DA" w:rsidRDefault="00E508DA">
      <w:pPr>
        <w:rPr>
          <w:rFonts w:ascii="Arial" w:hAnsi="Arial" w:cs="Arial"/>
          <w:sz w:val="24"/>
        </w:rPr>
      </w:pPr>
    </w:p>
    <w:p w:rsidR="00E508DA" w:rsidRDefault="00E508DA">
      <w:pPr>
        <w:rPr>
          <w:rFonts w:ascii="Arial" w:hAnsi="Arial" w:cs="Arial"/>
          <w:sz w:val="24"/>
        </w:rPr>
      </w:pPr>
    </w:p>
    <w:p w:rsidR="00E508DA" w:rsidRDefault="00E508DA">
      <w:pPr>
        <w:rPr>
          <w:rFonts w:ascii="Arial" w:hAnsi="Arial" w:cs="Arial"/>
          <w:sz w:val="24"/>
        </w:rPr>
      </w:pPr>
    </w:p>
    <w:p w:rsidR="00E508DA" w:rsidRDefault="00E508DA">
      <w:pPr>
        <w:rPr>
          <w:rFonts w:ascii="Arial" w:hAnsi="Arial" w:cs="Arial"/>
          <w:sz w:val="24"/>
        </w:rPr>
      </w:pPr>
    </w:p>
    <w:p w:rsidR="00E508DA" w:rsidRDefault="00E508DA">
      <w:pPr>
        <w:rPr>
          <w:rFonts w:ascii="Arial" w:hAnsi="Arial" w:cs="Arial"/>
          <w:sz w:val="24"/>
        </w:rPr>
      </w:pPr>
    </w:p>
    <w:p w:rsidR="00E508DA" w:rsidRDefault="00E508DA">
      <w:pPr>
        <w:rPr>
          <w:rFonts w:ascii="Arial" w:hAnsi="Arial" w:cs="Arial"/>
          <w:sz w:val="24"/>
        </w:rPr>
      </w:pPr>
    </w:p>
    <w:p w:rsidR="00E508DA" w:rsidRDefault="00E508DA">
      <w:pPr>
        <w:rPr>
          <w:rFonts w:ascii="Arial" w:hAnsi="Arial" w:cs="Arial"/>
          <w:sz w:val="24"/>
        </w:rPr>
      </w:pPr>
    </w:p>
    <w:p w:rsidR="00E508DA" w:rsidRDefault="00E508DA">
      <w:pPr>
        <w:rPr>
          <w:rFonts w:ascii="Arial" w:hAnsi="Arial" w:cs="Arial"/>
          <w:sz w:val="24"/>
        </w:rPr>
      </w:pPr>
    </w:p>
    <w:p w:rsidR="00E508DA" w:rsidRDefault="00E508DA">
      <w:pPr>
        <w:rPr>
          <w:rFonts w:ascii="Arial" w:hAnsi="Arial" w:cs="Arial"/>
          <w:sz w:val="24"/>
        </w:rPr>
      </w:pPr>
    </w:p>
    <w:p w:rsidR="00E508DA" w:rsidRDefault="00E508DA">
      <w:pPr>
        <w:rPr>
          <w:rFonts w:ascii="Arial" w:hAnsi="Arial" w:cs="Arial"/>
          <w:sz w:val="24"/>
        </w:rPr>
      </w:pPr>
    </w:p>
    <w:p w:rsidR="00E508DA" w:rsidRDefault="00E508DA">
      <w:pPr>
        <w:rPr>
          <w:rFonts w:ascii="Arial" w:hAnsi="Arial" w:cs="Arial"/>
          <w:sz w:val="24"/>
        </w:rPr>
      </w:pPr>
    </w:p>
    <w:p w:rsidR="00E508DA" w:rsidRDefault="00E508DA">
      <w:pPr>
        <w:rPr>
          <w:rFonts w:ascii="Arial" w:hAnsi="Arial" w:cs="Arial"/>
          <w:sz w:val="24"/>
        </w:rPr>
      </w:pPr>
    </w:p>
    <w:p w:rsidR="00611405" w:rsidRDefault="00611405" w:rsidP="00611405">
      <w:pPr>
        <w:pStyle w:val="Heading1"/>
        <w:rPr>
          <w:rFonts w:ascii="Arial" w:eastAsiaTheme="minorHAnsi" w:hAnsi="Arial" w:cs="Arial"/>
          <w:color w:val="auto"/>
          <w:sz w:val="24"/>
          <w:szCs w:val="22"/>
        </w:rPr>
      </w:pPr>
    </w:p>
    <w:p w:rsidR="00E508DA" w:rsidRDefault="00E508DA" w:rsidP="00611405">
      <w:pPr>
        <w:pStyle w:val="Heading1"/>
      </w:pPr>
      <w:bookmarkStart w:id="0" w:name="_Toc131200681"/>
      <w:r w:rsidRPr="00811A64">
        <w:t>Website Choice:</w:t>
      </w:r>
      <w:bookmarkEnd w:id="0"/>
    </w:p>
    <w:p w:rsidR="00611405" w:rsidRPr="00611405" w:rsidRDefault="00611405" w:rsidP="00611405"/>
    <w:p w:rsidR="007F4812" w:rsidRDefault="00863F36">
      <w:pPr>
        <w:rPr>
          <w:rFonts w:ascii="Arial" w:hAnsi="Arial" w:cs="Arial"/>
          <w:sz w:val="24"/>
        </w:rPr>
      </w:pPr>
      <w:r>
        <w:rPr>
          <w:rFonts w:ascii="Arial" w:hAnsi="Arial" w:cs="Arial"/>
          <w:sz w:val="24"/>
        </w:rPr>
        <w:t>The Go Green Initiative, the reason why I chose this topic, is because it will focus on all types of pollution, which include air, water, etc.</w:t>
      </w:r>
      <w:r w:rsidR="007C06DA">
        <w:rPr>
          <w:rFonts w:ascii="Arial" w:hAnsi="Arial" w:cs="Arial"/>
          <w:sz w:val="24"/>
        </w:rPr>
        <w:t xml:space="preserve"> Why have I said I will focus on all types of pollution is because I think that there aren’t enough NGO’s doing the same thing as I have, they mostly focus on one thing. I just feel as if they aren’t doing what I think they should be doing</w:t>
      </w:r>
      <w:r w:rsidR="004A1791">
        <w:rPr>
          <w:rFonts w:ascii="Arial" w:hAnsi="Arial" w:cs="Arial"/>
          <w:sz w:val="24"/>
        </w:rPr>
        <w:t xml:space="preserve"> focusing on every aspect to help save our earth. Our main goal is to save the earth from all these bad habits and it’</w:t>
      </w:r>
      <w:r w:rsidR="00673ED7">
        <w:rPr>
          <w:rFonts w:ascii="Arial" w:hAnsi="Arial" w:cs="Arial"/>
          <w:sz w:val="24"/>
        </w:rPr>
        <w:t xml:space="preserve">s our goal to stop it. </w:t>
      </w:r>
      <w:r>
        <w:rPr>
          <w:rFonts w:ascii="Arial" w:hAnsi="Arial" w:cs="Arial"/>
          <w:sz w:val="24"/>
        </w:rPr>
        <w:t xml:space="preserve">Most people have organisations for this which are devoted to helping these causes, but mine is primarily focused on everything and anything. Green energy is the way to go because, many people </w:t>
      </w:r>
      <w:r w:rsidR="00FB7309">
        <w:rPr>
          <w:rFonts w:ascii="Arial" w:hAnsi="Arial" w:cs="Arial"/>
          <w:sz w:val="24"/>
        </w:rPr>
        <w:t>believe</w:t>
      </w:r>
      <w:r>
        <w:rPr>
          <w:rFonts w:ascii="Arial" w:hAnsi="Arial" w:cs="Arial"/>
          <w:sz w:val="24"/>
        </w:rPr>
        <w:t xml:space="preserve"> that</w:t>
      </w:r>
      <w:r w:rsidR="00FB7309">
        <w:rPr>
          <w:rFonts w:ascii="Arial" w:hAnsi="Arial" w:cs="Arial"/>
          <w:sz w:val="24"/>
        </w:rPr>
        <w:t xml:space="preserve"> going green isn’t the right way </w:t>
      </w:r>
      <w:r w:rsidR="00332841">
        <w:rPr>
          <w:rFonts w:ascii="Arial" w:hAnsi="Arial" w:cs="Arial"/>
          <w:sz w:val="24"/>
        </w:rPr>
        <w:t xml:space="preserve">because it’s too expensive and not many people can afford it. But I see going Green as an efficient way for </w:t>
      </w:r>
      <w:r w:rsidR="00A94AD0">
        <w:rPr>
          <w:rFonts w:ascii="Arial" w:hAnsi="Arial" w:cs="Arial"/>
          <w:sz w:val="24"/>
        </w:rPr>
        <w:t>everyone, because it’ll reduce costs on living and people. Now how do I get this organisation up and running, how will this happen, well you bring all recycled goods</w:t>
      </w:r>
      <w:r w:rsidR="000F6ABF">
        <w:rPr>
          <w:rFonts w:ascii="Arial" w:hAnsi="Arial" w:cs="Arial"/>
          <w:sz w:val="24"/>
        </w:rPr>
        <w:t xml:space="preserve"> at any pop –up  market place, you trade in your goods and in return get back R1, which will </w:t>
      </w:r>
      <w:r w:rsidR="007739C2">
        <w:rPr>
          <w:rFonts w:ascii="Arial" w:hAnsi="Arial" w:cs="Arial"/>
          <w:sz w:val="24"/>
        </w:rPr>
        <w:t xml:space="preserve">then go towards the </w:t>
      </w:r>
      <w:r w:rsidR="009C213B">
        <w:rPr>
          <w:rFonts w:ascii="Arial" w:hAnsi="Arial" w:cs="Arial"/>
          <w:sz w:val="24"/>
        </w:rPr>
        <w:t>funding of the organisation. This initiative will be a global organisation because once I turn it global my NGO, I’ll be recognised and then fund</w:t>
      </w:r>
      <w:r w:rsidR="007C06DA">
        <w:rPr>
          <w:rFonts w:ascii="Arial" w:hAnsi="Arial" w:cs="Arial"/>
          <w:sz w:val="24"/>
        </w:rPr>
        <w:t xml:space="preserve">ing will become easier for me. The reason why the “Go Green Initiative” is focused on all types of pollution is to also help other small NGO’s that are up and coming, to offer them help and bring them into our organisation and make them independent, meaning that we will help grow these NGO’s and put them under our sponsorship.   </w:t>
      </w:r>
    </w:p>
    <w:p w:rsidR="00B34D44" w:rsidRDefault="00310173">
      <w:pPr>
        <w:rPr>
          <w:rFonts w:ascii="Arial" w:hAnsi="Arial" w:cs="Arial"/>
          <w:sz w:val="24"/>
        </w:rPr>
      </w:pPr>
      <w:r>
        <w:rPr>
          <w:rFonts w:ascii="Arial" w:hAnsi="Arial" w:cs="Arial"/>
          <w:sz w:val="24"/>
        </w:rPr>
        <w:t xml:space="preserve">There’s also a </w:t>
      </w:r>
      <w:r w:rsidR="00BF3BF9">
        <w:rPr>
          <w:rFonts w:ascii="Arial" w:hAnsi="Arial" w:cs="Arial"/>
          <w:sz w:val="24"/>
        </w:rPr>
        <w:t>variety</w:t>
      </w:r>
      <w:r>
        <w:rPr>
          <w:rFonts w:ascii="Arial" w:hAnsi="Arial" w:cs="Arial"/>
          <w:sz w:val="24"/>
        </w:rPr>
        <w:t xml:space="preserve"> of different things that will be available to the website, such as </w:t>
      </w:r>
      <w:r w:rsidR="00BF3BF9">
        <w:rPr>
          <w:rFonts w:ascii="Arial" w:hAnsi="Arial" w:cs="Arial"/>
          <w:sz w:val="24"/>
        </w:rPr>
        <w:t>vehicle</w:t>
      </w:r>
      <w:r>
        <w:rPr>
          <w:rFonts w:ascii="Arial" w:hAnsi="Arial" w:cs="Arial"/>
          <w:sz w:val="24"/>
        </w:rPr>
        <w:t xml:space="preserve"> </w:t>
      </w:r>
      <w:r w:rsidR="00BF3BF9">
        <w:rPr>
          <w:rFonts w:ascii="Arial" w:hAnsi="Arial" w:cs="Arial"/>
          <w:sz w:val="24"/>
        </w:rPr>
        <w:t>ideas</w:t>
      </w:r>
      <w:r>
        <w:rPr>
          <w:rFonts w:ascii="Arial" w:hAnsi="Arial" w:cs="Arial"/>
          <w:sz w:val="24"/>
        </w:rPr>
        <w:t xml:space="preserve">, contact information, if you’d </w:t>
      </w:r>
      <w:r w:rsidR="00BF3BF9">
        <w:rPr>
          <w:rFonts w:ascii="Arial" w:hAnsi="Arial" w:cs="Arial"/>
          <w:sz w:val="24"/>
        </w:rPr>
        <w:t>like</w:t>
      </w:r>
      <w:r>
        <w:rPr>
          <w:rFonts w:ascii="Arial" w:hAnsi="Arial" w:cs="Arial"/>
          <w:sz w:val="24"/>
        </w:rPr>
        <w:t xml:space="preserve"> to join and an up-coming tab. These 4 different tabs, are vital for the website</w:t>
      </w:r>
      <w:r w:rsidR="00BF3BF9">
        <w:rPr>
          <w:rFonts w:ascii="Arial" w:hAnsi="Arial" w:cs="Arial"/>
          <w:sz w:val="24"/>
        </w:rPr>
        <w:t xml:space="preserve"> itself, because they play an important role in the information. This also entails what we mainly focus on in our NGO.</w:t>
      </w:r>
      <w:r w:rsidR="0029221E">
        <w:rPr>
          <w:rFonts w:ascii="Arial" w:hAnsi="Arial" w:cs="Arial"/>
          <w:sz w:val="24"/>
        </w:rPr>
        <w:t xml:space="preserve"> </w:t>
      </w:r>
      <w:bookmarkStart w:id="1" w:name="_GoBack"/>
      <w:bookmarkEnd w:id="1"/>
    </w:p>
    <w:p w:rsidR="00B34D44" w:rsidRDefault="00B34D44">
      <w:pPr>
        <w:rPr>
          <w:rFonts w:ascii="Arial" w:hAnsi="Arial" w:cs="Arial"/>
          <w:sz w:val="24"/>
        </w:rPr>
      </w:pPr>
    </w:p>
    <w:p w:rsidR="00B34D44" w:rsidRDefault="00B34D44">
      <w:pPr>
        <w:rPr>
          <w:rFonts w:ascii="Arial" w:hAnsi="Arial" w:cs="Arial"/>
          <w:sz w:val="24"/>
        </w:rPr>
      </w:pPr>
    </w:p>
    <w:p w:rsidR="00B34D44" w:rsidRDefault="00B34D44">
      <w:pPr>
        <w:rPr>
          <w:rFonts w:ascii="Arial" w:hAnsi="Arial" w:cs="Arial"/>
          <w:sz w:val="24"/>
        </w:rPr>
      </w:pPr>
    </w:p>
    <w:p w:rsidR="00B34D44" w:rsidRDefault="00B34D44">
      <w:pPr>
        <w:rPr>
          <w:rFonts w:ascii="Arial" w:hAnsi="Arial" w:cs="Arial"/>
          <w:sz w:val="24"/>
        </w:rPr>
      </w:pPr>
    </w:p>
    <w:p w:rsidR="00B34D44" w:rsidRDefault="00B34D44">
      <w:pPr>
        <w:rPr>
          <w:rFonts w:ascii="Arial" w:hAnsi="Arial" w:cs="Arial"/>
          <w:sz w:val="24"/>
        </w:rPr>
      </w:pPr>
    </w:p>
    <w:p w:rsidR="00611405" w:rsidRDefault="00611405">
      <w:pPr>
        <w:rPr>
          <w:rFonts w:ascii="Arial" w:hAnsi="Arial" w:cs="Arial"/>
          <w:sz w:val="24"/>
        </w:rPr>
      </w:pPr>
    </w:p>
    <w:p w:rsidR="00611405" w:rsidRDefault="00611405">
      <w:pPr>
        <w:rPr>
          <w:rFonts w:ascii="Arial" w:hAnsi="Arial" w:cs="Arial"/>
          <w:sz w:val="24"/>
        </w:rPr>
      </w:pPr>
    </w:p>
    <w:p w:rsidR="00611405" w:rsidRDefault="00611405">
      <w:pPr>
        <w:rPr>
          <w:rFonts w:ascii="Arial" w:hAnsi="Arial" w:cs="Arial"/>
          <w:sz w:val="24"/>
        </w:rPr>
      </w:pPr>
    </w:p>
    <w:p w:rsidR="00611405" w:rsidRDefault="00611405">
      <w:pPr>
        <w:rPr>
          <w:rFonts w:ascii="Arial" w:hAnsi="Arial" w:cs="Arial"/>
          <w:sz w:val="24"/>
        </w:rPr>
      </w:pPr>
    </w:p>
    <w:p w:rsidR="00611405" w:rsidRDefault="00611405">
      <w:pPr>
        <w:rPr>
          <w:rFonts w:ascii="Arial" w:hAnsi="Arial" w:cs="Arial"/>
          <w:sz w:val="24"/>
        </w:rPr>
      </w:pPr>
    </w:p>
    <w:p w:rsidR="00611405" w:rsidRDefault="00611405">
      <w:pPr>
        <w:rPr>
          <w:rFonts w:ascii="Arial" w:hAnsi="Arial" w:cs="Arial"/>
          <w:sz w:val="24"/>
        </w:rPr>
      </w:pPr>
    </w:p>
    <w:p w:rsidR="00611405" w:rsidRDefault="00611405">
      <w:pPr>
        <w:rPr>
          <w:rFonts w:ascii="Arial" w:hAnsi="Arial" w:cs="Arial"/>
          <w:sz w:val="24"/>
        </w:rPr>
      </w:pPr>
    </w:p>
    <w:p w:rsidR="00B34D44" w:rsidRDefault="00B34D44" w:rsidP="00611405">
      <w:pPr>
        <w:pStyle w:val="Heading1"/>
      </w:pPr>
      <w:bookmarkStart w:id="2" w:name="_Toc131200682"/>
      <w:r w:rsidRPr="00811A64">
        <w:t>Website Pages:</w:t>
      </w:r>
      <w:bookmarkEnd w:id="2"/>
    </w:p>
    <w:p w:rsidR="00611405" w:rsidRPr="00611405" w:rsidRDefault="00611405" w:rsidP="00611405"/>
    <w:p w:rsidR="00B34D44" w:rsidRDefault="00B34D44">
      <w:pPr>
        <w:rPr>
          <w:rFonts w:ascii="Arial" w:hAnsi="Arial" w:cs="Arial"/>
          <w:sz w:val="24"/>
        </w:rPr>
      </w:pPr>
      <w:r>
        <w:rPr>
          <w:rFonts w:ascii="Arial" w:hAnsi="Arial" w:cs="Arial"/>
          <w:sz w:val="24"/>
        </w:rPr>
        <w:t>About us</w:t>
      </w:r>
      <w:r w:rsidR="000F3225">
        <w:rPr>
          <w:rFonts w:ascii="Arial" w:hAnsi="Arial" w:cs="Arial"/>
          <w:sz w:val="24"/>
        </w:rPr>
        <w:t xml:space="preserve"> – What we entail to do for the NGO and our goal </w:t>
      </w:r>
    </w:p>
    <w:p w:rsidR="000F3225" w:rsidRDefault="000F3225">
      <w:pPr>
        <w:rPr>
          <w:rFonts w:ascii="Arial" w:hAnsi="Arial" w:cs="Arial"/>
          <w:sz w:val="24"/>
        </w:rPr>
      </w:pPr>
      <w:r>
        <w:rPr>
          <w:rFonts w:ascii="Arial" w:hAnsi="Arial" w:cs="Arial"/>
          <w:sz w:val="24"/>
        </w:rPr>
        <w:t xml:space="preserve">Up- Coming Products – Details, on what is going to be included in the NGO itself and </w:t>
      </w:r>
      <w:r w:rsidR="0029221E">
        <w:rPr>
          <w:rFonts w:ascii="Arial" w:hAnsi="Arial" w:cs="Arial"/>
          <w:sz w:val="24"/>
        </w:rPr>
        <w:t>what are some of the project ideas we have.</w:t>
      </w:r>
    </w:p>
    <w:p w:rsidR="00B34D44" w:rsidRDefault="00B34D44">
      <w:pPr>
        <w:rPr>
          <w:rFonts w:ascii="Arial" w:hAnsi="Arial" w:cs="Arial"/>
          <w:sz w:val="24"/>
        </w:rPr>
      </w:pPr>
      <w:r>
        <w:rPr>
          <w:rFonts w:ascii="Arial" w:hAnsi="Arial" w:cs="Arial"/>
          <w:sz w:val="24"/>
        </w:rPr>
        <w:t>Contact Information</w:t>
      </w:r>
      <w:r w:rsidR="000F3225">
        <w:rPr>
          <w:rFonts w:ascii="Arial" w:hAnsi="Arial" w:cs="Arial"/>
          <w:sz w:val="24"/>
        </w:rPr>
        <w:t xml:space="preserve"> </w:t>
      </w:r>
      <w:r w:rsidR="00557680">
        <w:rPr>
          <w:rFonts w:ascii="Arial" w:hAnsi="Arial" w:cs="Arial"/>
          <w:sz w:val="24"/>
        </w:rPr>
        <w:t>–</w:t>
      </w:r>
      <w:r w:rsidR="000F3225">
        <w:rPr>
          <w:rFonts w:ascii="Arial" w:hAnsi="Arial" w:cs="Arial"/>
          <w:sz w:val="24"/>
        </w:rPr>
        <w:t xml:space="preserve"> </w:t>
      </w:r>
      <w:r w:rsidR="00557680">
        <w:rPr>
          <w:rFonts w:ascii="Arial" w:hAnsi="Arial" w:cs="Arial"/>
          <w:sz w:val="24"/>
        </w:rPr>
        <w:t>You’ll put your number, name and surname and, to tell us i</w:t>
      </w:r>
      <w:r w:rsidR="0029221E">
        <w:rPr>
          <w:rFonts w:ascii="Arial" w:hAnsi="Arial" w:cs="Arial"/>
          <w:sz w:val="24"/>
        </w:rPr>
        <w:t xml:space="preserve">f you are going to join our NGO. We also entail that we will sponsor you, the advocate. </w:t>
      </w:r>
    </w:p>
    <w:p w:rsidR="008D13AB" w:rsidRDefault="00021B94">
      <w:pPr>
        <w:rPr>
          <w:rFonts w:ascii="Arial" w:hAnsi="Arial" w:cs="Arial"/>
          <w:sz w:val="24"/>
        </w:rPr>
      </w:pPr>
      <w:r>
        <w:rPr>
          <w:rFonts w:ascii="Arial" w:hAnsi="Arial" w:cs="Arial"/>
          <w:sz w:val="24"/>
        </w:rPr>
        <w:t>Gallery – this is where you’</w:t>
      </w:r>
      <w:r w:rsidR="008D13AB">
        <w:rPr>
          <w:rFonts w:ascii="Arial" w:hAnsi="Arial" w:cs="Arial"/>
          <w:sz w:val="24"/>
        </w:rPr>
        <w:t>ll see a little information on what we are going to provide.</w:t>
      </w:r>
    </w:p>
    <w:p w:rsidR="00310173" w:rsidRDefault="00310173">
      <w:pPr>
        <w:rPr>
          <w:rFonts w:ascii="Arial" w:hAnsi="Arial" w:cs="Arial"/>
          <w:sz w:val="24"/>
        </w:rPr>
      </w:pPr>
      <w:r>
        <w:rPr>
          <w:rFonts w:ascii="Arial" w:hAnsi="Arial" w:cs="Arial"/>
          <w:sz w:val="24"/>
        </w:rPr>
        <w:t>And the index page, will show the navigation for the 4 other tabs, that will be discussed.</w:t>
      </w:r>
    </w:p>
    <w:p w:rsidR="00310173" w:rsidRDefault="00310173">
      <w:pPr>
        <w:rPr>
          <w:rFonts w:ascii="Arial" w:hAnsi="Arial" w:cs="Arial"/>
          <w:sz w:val="24"/>
        </w:rPr>
      </w:pPr>
      <w:r>
        <w:rPr>
          <w:rFonts w:ascii="Arial" w:hAnsi="Arial" w:cs="Arial"/>
          <w:sz w:val="24"/>
        </w:rPr>
        <w:t xml:space="preserve">Casting, the information will be and can be available on other devise so that the NGO will be able to those with different devices. </w:t>
      </w:r>
    </w:p>
    <w:p w:rsidR="007F4812" w:rsidRDefault="007F4812">
      <w:pPr>
        <w:rPr>
          <w:rFonts w:ascii="Arial" w:hAnsi="Arial" w:cs="Arial"/>
          <w:sz w:val="24"/>
        </w:rPr>
      </w:pPr>
    </w:p>
    <w:p w:rsidR="007F4812" w:rsidRDefault="007F4812">
      <w:pPr>
        <w:rPr>
          <w:rFonts w:ascii="Arial" w:hAnsi="Arial" w:cs="Arial"/>
          <w:sz w:val="24"/>
        </w:rPr>
      </w:pPr>
    </w:p>
    <w:p w:rsidR="007F4812" w:rsidRDefault="007F4812">
      <w:pPr>
        <w:rPr>
          <w:rFonts w:ascii="Arial" w:hAnsi="Arial" w:cs="Arial"/>
          <w:sz w:val="24"/>
        </w:rPr>
      </w:pPr>
    </w:p>
    <w:p w:rsidR="00277477" w:rsidRDefault="00277477">
      <w:pPr>
        <w:rPr>
          <w:rFonts w:ascii="Arial" w:hAnsi="Arial" w:cs="Arial"/>
          <w:sz w:val="24"/>
        </w:rPr>
      </w:pPr>
    </w:p>
    <w:p w:rsidR="00611405" w:rsidRDefault="00611405">
      <w:pPr>
        <w:rPr>
          <w:rFonts w:ascii="Arial" w:hAnsi="Arial" w:cs="Arial"/>
          <w:sz w:val="24"/>
        </w:rPr>
      </w:pPr>
    </w:p>
    <w:p w:rsidR="00611405" w:rsidRDefault="00611405">
      <w:pPr>
        <w:rPr>
          <w:rFonts w:ascii="Arial" w:hAnsi="Arial" w:cs="Arial"/>
          <w:sz w:val="24"/>
        </w:rPr>
      </w:pPr>
    </w:p>
    <w:p w:rsidR="00611405" w:rsidRDefault="00611405">
      <w:pPr>
        <w:rPr>
          <w:rFonts w:ascii="Arial" w:hAnsi="Arial" w:cs="Arial"/>
          <w:sz w:val="24"/>
        </w:rPr>
      </w:pPr>
    </w:p>
    <w:p w:rsidR="00611405" w:rsidRDefault="00611405">
      <w:pPr>
        <w:rPr>
          <w:rFonts w:ascii="Arial" w:hAnsi="Arial" w:cs="Arial"/>
          <w:sz w:val="24"/>
        </w:rPr>
      </w:pPr>
    </w:p>
    <w:p w:rsidR="00611405" w:rsidRDefault="00611405">
      <w:pPr>
        <w:rPr>
          <w:rFonts w:ascii="Arial" w:hAnsi="Arial" w:cs="Arial"/>
          <w:sz w:val="24"/>
        </w:rPr>
      </w:pPr>
    </w:p>
    <w:p w:rsidR="00611405" w:rsidRDefault="00611405">
      <w:pPr>
        <w:rPr>
          <w:rFonts w:ascii="Arial" w:hAnsi="Arial" w:cs="Arial"/>
          <w:sz w:val="24"/>
        </w:rPr>
      </w:pPr>
    </w:p>
    <w:p w:rsidR="00611405" w:rsidRDefault="00611405">
      <w:pPr>
        <w:rPr>
          <w:rFonts w:ascii="Arial" w:hAnsi="Arial" w:cs="Arial"/>
          <w:sz w:val="24"/>
        </w:rPr>
      </w:pPr>
    </w:p>
    <w:p w:rsidR="00611405" w:rsidRDefault="00611405">
      <w:pPr>
        <w:rPr>
          <w:rFonts w:ascii="Arial" w:hAnsi="Arial" w:cs="Arial"/>
          <w:sz w:val="24"/>
        </w:rPr>
      </w:pPr>
    </w:p>
    <w:p w:rsidR="00611405" w:rsidRDefault="00611405">
      <w:pPr>
        <w:rPr>
          <w:rFonts w:ascii="Arial" w:hAnsi="Arial" w:cs="Arial"/>
          <w:sz w:val="24"/>
        </w:rPr>
      </w:pPr>
    </w:p>
    <w:p w:rsidR="00611405" w:rsidRDefault="00611405">
      <w:pPr>
        <w:rPr>
          <w:rFonts w:ascii="Arial" w:hAnsi="Arial" w:cs="Arial"/>
          <w:sz w:val="24"/>
        </w:rPr>
      </w:pPr>
    </w:p>
    <w:p w:rsidR="00611405" w:rsidRDefault="00611405">
      <w:pPr>
        <w:rPr>
          <w:rFonts w:ascii="Arial" w:hAnsi="Arial" w:cs="Arial"/>
          <w:sz w:val="24"/>
        </w:rPr>
      </w:pPr>
    </w:p>
    <w:p w:rsidR="00611405" w:rsidRDefault="00611405">
      <w:pPr>
        <w:rPr>
          <w:rFonts w:ascii="Arial" w:hAnsi="Arial" w:cs="Arial"/>
          <w:sz w:val="24"/>
        </w:rPr>
      </w:pPr>
    </w:p>
    <w:p w:rsidR="00611405" w:rsidRDefault="00611405">
      <w:pPr>
        <w:rPr>
          <w:rFonts w:ascii="Arial" w:hAnsi="Arial" w:cs="Arial"/>
          <w:sz w:val="24"/>
        </w:rPr>
      </w:pPr>
    </w:p>
    <w:p w:rsidR="00611405" w:rsidRDefault="00611405">
      <w:pPr>
        <w:rPr>
          <w:rFonts w:ascii="Arial" w:hAnsi="Arial" w:cs="Arial"/>
          <w:sz w:val="24"/>
        </w:rPr>
      </w:pPr>
    </w:p>
    <w:p w:rsidR="00611405" w:rsidRDefault="00611405">
      <w:pPr>
        <w:rPr>
          <w:rFonts w:ascii="Arial" w:hAnsi="Arial" w:cs="Arial"/>
          <w:sz w:val="24"/>
        </w:rPr>
      </w:pPr>
    </w:p>
    <w:p w:rsidR="00611405" w:rsidRDefault="00611405">
      <w:pPr>
        <w:rPr>
          <w:rFonts w:ascii="Arial" w:hAnsi="Arial" w:cs="Arial"/>
          <w:sz w:val="24"/>
        </w:rPr>
      </w:pPr>
    </w:p>
    <w:p w:rsidR="00611405" w:rsidRDefault="00611405">
      <w:pPr>
        <w:rPr>
          <w:rFonts w:ascii="Arial" w:hAnsi="Arial" w:cs="Arial"/>
          <w:sz w:val="24"/>
        </w:rPr>
      </w:pPr>
    </w:p>
    <w:p w:rsidR="00611405" w:rsidRDefault="00611405">
      <w:pPr>
        <w:rPr>
          <w:rFonts w:ascii="Arial" w:hAnsi="Arial" w:cs="Arial"/>
          <w:sz w:val="24"/>
        </w:rPr>
      </w:pPr>
    </w:p>
    <w:p w:rsidR="00611405" w:rsidRDefault="00611405">
      <w:pPr>
        <w:rPr>
          <w:rFonts w:ascii="Arial" w:hAnsi="Arial" w:cs="Arial"/>
          <w:sz w:val="24"/>
        </w:rPr>
      </w:pPr>
    </w:p>
    <w:p w:rsidR="00E508DA" w:rsidRDefault="007D19F2" w:rsidP="00611405">
      <w:pPr>
        <w:pStyle w:val="Heading1"/>
      </w:pPr>
      <w:bookmarkStart w:id="3" w:name="_Toc131200683"/>
      <w:r w:rsidRPr="00811A64">
        <w:t>Website Assets:</w:t>
      </w:r>
      <w:bookmarkEnd w:id="3"/>
      <w:r w:rsidR="007C06DA" w:rsidRPr="00811A64">
        <w:t xml:space="preserve"> </w:t>
      </w:r>
    </w:p>
    <w:p w:rsidR="007D19F2" w:rsidRPr="007D19F2" w:rsidRDefault="007D19F2" w:rsidP="007D19F2">
      <w:pPr>
        <w:rPr>
          <w:rFonts w:ascii="Arial" w:hAnsi="Arial" w:cs="Arial"/>
          <w:sz w:val="24"/>
        </w:rPr>
      </w:pPr>
    </w:p>
    <w:p w:rsidR="00296DCF" w:rsidRDefault="00296DCF" w:rsidP="007D19F2">
      <w:pPr>
        <w:rPr>
          <w:noProof/>
          <w:lang w:eastAsia="en-ZA"/>
        </w:rPr>
      </w:pPr>
      <w:r>
        <w:rPr>
          <w:noProof/>
          <w:lang w:eastAsia="en-ZA"/>
        </w:rPr>
        <w:drawing>
          <wp:inline distT="0" distB="0" distL="0" distR="0" wp14:anchorId="3E557F75" wp14:editId="0082B728">
            <wp:extent cx="3114675" cy="2491740"/>
            <wp:effectExtent l="0" t="0" r="9525" b="3810"/>
            <wp:docPr id="7" name="Picture 7" descr="How to Go Green with an Electric Car (Even if You Think You Can't Afford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Go Green with an Electric Car (Even if You Think You Can't Afford  O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8969" cy="2495175"/>
                    </a:xfrm>
                    <a:prstGeom prst="rect">
                      <a:avLst/>
                    </a:prstGeom>
                    <a:noFill/>
                    <a:ln>
                      <a:noFill/>
                    </a:ln>
                  </pic:spPr>
                </pic:pic>
              </a:graphicData>
            </a:graphic>
          </wp:inline>
        </w:drawing>
      </w:r>
    </w:p>
    <w:p w:rsidR="00296DCF" w:rsidRDefault="00296DCF" w:rsidP="007D19F2">
      <w:pPr>
        <w:rPr>
          <w:noProof/>
          <w:lang w:eastAsia="en-ZA"/>
        </w:rPr>
      </w:pPr>
    </w:p>
    <w:p w:rsidR="00296DCF" w:rsidRDefault="00296DCF" w:rsidP="007D19F2">
      <w:pPr>
        <w:rPr>
          <w:noProof/>
          <w:lang w:eastAsia="en-ZA"/>
        </w:rPr>
      </w:pPr>
    </w:p>
    <w:p w:rsidR="007D19F2" w:rsidRPr="007D19F2" w:rsidRDefault="00296DCF" w:rsidP="007D19F2">
      <w:pPr>
        <w:rPr>
          <w:rFonts w:ascii="Arial" w:hAnsi="Arial" w:cs="Arial"/>
          <w:sz w:val="24"/>
        </w:rPr>
      </w:pPr>
      <w:r>
        <w:rPr>
          <w:noProof/>
          <w:lang w:eastAsia="en-ZA"/>
        </w:rPr>
        <w:drawing>
          <wp:inline distT="0" distB="0" distL="0" distR="0" wp14:anchorId="6F11FC46" wp14:editId="2007F7A7">
            <wp:extent cx="2933700" cy="1727733"/>
            <wp:effectExtent l="0" t="0" r="0" b="6350"/>
            <wp:docPr id="1" name="Picture 1" descr="UNDP's Go Green Initiative | United Nations Development Progra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P's Go Green Initiative | United Nations Development Programm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487"/>
                    <a:stretch/>
                  </pic:blipFill>
                  <pic:spPr bwMode="auto">
                    <a:xfrm>
                      <a:off x="0" y="0"/>
                      <a:ext cx="2953761" cy="1739548"/>
                    </a:xfrm>
                    <a:prstGeom prst="rect">
                      <a:avLst/>
                    </a:prstGeom>
                    <a:noFill/>
                    <a:ln>
                      <a:noFill/>
                    </a:ln>
                    <a:extLst>
                      <a:ext uri="{53640926-AAD7-44D8-BBD7-CCE9431645EC}">
                        <a14:shadowObscured xmlns:a14="http://schemas.microsoft.com/office/drawing/2010/main"/>
                      </a:ext>
                    </a:extLst>
                  </pic:spPr>
                </pic:pic>
              </a:graphicData>
            </a:graphic>
          </wp:inline>
        </w:drawing>
      </w:r>
    </w:p>
    <w:p w:rsidR="007D19F2" w:rsidRPr="007D19F2" w:rsidRDefault="00F35111" w:rsidP="007D19F2">
      <w:pPr>
        <w:rPr>
          <w:rFonts w:ascii="Arial" w:hAnsi="Arial" w:cs="Arial"/>
          <w:sz w:val="24"/>
        </w:rPr>
      </w:pPr>
      <w:r>
        <w:rPr>
          <w:noProof/>
          <w:lang w:eastAsia="en-ZA"/>
        </w:rPr>
        <w:drawing>
          <wp:inline distT="0" distB="0" distL="0" distR="0" wp14:anchorId="58F7A594" wp14:editId="2F97F71B">
            <wp:extent cx="1932940" cy="1932940"/>
            <wp:effectExtent l="0" t="0" r="0" b="0"/>
            <wp:docPr id="4" name="Picture 4" descr="Sage Green Recycle Bin GIF | GIFDB.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e Green Recycle Bin GIF | GIFDB.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2940" cy="1932940"/>
                    </a:xfrm>
                    <a:prstGeom prst="rect">
                      <a:avLst/>
                    </a:prstGeom>
                    <a:noFill/>
                    <a:ln>
                      <a:noFill/>
                    </a:ln>
                  </pic:spPr>
                </pic:pic>
              </a:graphicData>
            </a:graphic>
          </wp:inline>
        </w:drawing>
      </w:r>
    </w:p>
    <w:p w:rsidR="007D19F2" w:rsidRPr="007D19F2" w:rsidRDefault="007D19F2" w:rsidP="007D19F2">
      <w:pPr>
        <w:rPr>
          <w:rFonts w:ascii="Arial" w:hAnsi="Arial" w:cs="Arial"/>
          <w:sz w:val="24"/>
        </w:rPr>
      </w:pPr>
    </w:p>
    <w:p w:rsidR="007D19F2" w:rsidRPr="007D19F2" w:rsidRDefault="007D19F2" w:rsidP="007D19F2">
      <w:pPr>
        <w:rPr>
          <w:rFonts w:ascii="Arial" w:hAnsi="Arial" w:cs="Arial"/>
          <w:sz w:val="24"/>
        </w:rPr>
      </w:pPr>
    </w:p>
    <w:p w:rsidR="007D19F2" w:rsidRDefault="008D13AB" w:rsidP="007D19F2">
      <w:pPr>
        <w:rPr>
          <w:rFonts w:ascii="Arial" w:hAnsi="Arial" w:cs="Arial"/>
          <w:sz w:val="28"/>
        </w:rPr>
      </w:pPr>
      <w:r>
        <w:rPr>
          <w:rFonts w:ascii="Arial" w:hAnsi="Arial" w:cs="Arial"/>
          <w:sz w:val="28"/>
        </w:rPr>
        <w:t>What the LOGO is toughly like and the slogan:</w:t>
      </w:r>
    </w:p>
    <w:p w:rsidR="008D13AB" w:rsidRDefault="008D13AB" w:rsidP="007D19F2">
      <w:pPr>
        <w:rPr>
          <w:rFonts w:ascii="Arial" w:hAnsi="Arial" w:cs="Arial"/>
          <w:sz w:val="28"/>
        </w:rPr>
      </w:pPr>
      <w:r>
        <w:rPr>
          <w:rFonts w:ascii="Arial" w:hAnsi="Arial" w:cs="Arial"/>
          <w:sz w:val="28"/>
        </w:rPr>
        <w:t xml:space="preserve">Go Green or Go Home – Slogan </w:t>
      </w:r>
    </w:p>
    <w:p w:rsidR="009D3EFC" w:rsidRDefault="009D3EFC" w:rsidP="007D19F2">
      <w:pPr>
        <w:rPr>
          <w:rFonts w:ascii="Arial" w:hAnsi="Arial" w:cs="Arial"/>
          <w:sz w:val="28"/>
        </w:rPr>
      </w:pPr>
      <w:r>
        <w:rPr>
          <w:rFonts w:ascii="Arial" w:hAnsi="Arial" w:cs="Arial"/>
          <w:sz w:val="28"/>
        </w:rPr>
        <w:t xml:space="preserve">Idea of Logo - </w:t>
      </w:r>
    </w:p>
    <w:p w:rsidR="008D13AB" w:rsidRPr="008D13AB" w:rsidRDefault="009D3EFC" w:rsidP="007D19F2">
      <w:pPr>
        <w:rPr>
          <w:rFonts w:ascii="Arial" w:hAnsi="Arial" w:cs="Arial"/>
          <w:sz w:val="28"/>
        </w:rPr>
      </w:pPr>
      <w:r>
        <w:rPr>
          <w:noProof/>
          <w:lang w:eastAsia="en-ZA"/>
        </w:rPr>
        <w:drawing>
          <wp:inline distT="0" distB="0" distL="0" distR="0" wp14:anchorId="2DB637DE" wp14:editId="664A6841">
            <wp:extent cx="822626" cy="822626"/>
            <wp:effectExtent l="0" t="0" r="0" b="0"/>
            <wp:docPr id="6" name="Picture 6" descr="Free Printable Circle Banner Letters {Entire Alphabet} - Paper Trai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Printable Circle Banner Letters {Entire Alphabet} - Paper Trail Desig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7092" cy="827092"/>
                    </a:xfrm>
                    <a:prstGeom prst="rect">
                      <a:avLst/>
                    </a:prstGeom>
                    <a:noFill/>
                    <a:ln>
                      <a:noFill/>
                    </a:ln>
                  </pic:spPr>
                </pic:pic>
              </a:graphicData>
            </a:graphic>
          </wp:inline>
        </w:drawing>
      </w:r>
    </w:p>
    <w:p w:rsidR="007D19F2" w:rsidRDefault="00BF3BF9" w:rsidP="007D19F2">
      <w:pPr>
        <w:rPr>
          <w:rFonts w:ascii="Arial" w:hAnsi="Arial" w:cs="Arial"/>
          <w:sz w:val="28"/>
        </w:rPr>
      </w:pPr>
      <w:r>
        <w:rPr>
          <w:rFonts w:ascii="Arial" w:hAnsi="Arial" w:cs="Arial"/>
          <w:sz w:val="28"/>
        </w:rPr>
        <w:t>Which site to use for the logo and slogan:</w:t>
      </w:r>
    </w:p>
    <w:p w:rsidR="00BF3BF9" w:rsidRPr="00BF3BF9" w:rsidRDefault="00BF3BF9" w:rsidP="007D19F2">
      <w:pPr>
        <w:rPr>
          <w:rFonts w:ascii="Arial" w:hAnsi="Arial" w:cs="Arial"/>
          <w:sz w:val="28"/>
        </w:rPr>
      </w:pPr>
      <w:r>
        <w:rPr>
          <w:rFonts w:ascii="Arial" w:hAnsi="Arial" w:cs="Arial"/>
          <w:sz w:val="28"/>
        </w:rPr>
        <w:t>Looka.com</w:t>
      </w:r>
    </w:p>
    <w:p w:rsidR="007D19F2" w:rsidRPr="007D19F2" w:rsidRDefault="007D19F2" w:rsidP="007D19F2">
      <w:pPr>
        <w:rPr>
          <w:rFonts w:ascii="Arial" w:hAnsi="Arial" w:cs="Arial"/>
          <w:sz w:val="24"/>
        </w:rPr>
      </w:pPr>
    </w:p>
    <w:p w:rsidR="007D19F2" w:rsidRPr="007D19F2" w:rsidRDefault="007D19F2" w:rsidP="007D19F2">
      <w:pPr>
        <w:rPr>
          <w:rFonts w:ascii="Arial" w:hAnsi="Arial" w:cs="Arial"/>
          <w:sz w:val="24"/>
        </w:rPr>
      </w:pPr>
    </w:p>
    <w:p w:rsidR="007D19F2" w:rsidRPr="007D19F2" w:rsidRDefault="007D19F2" w:rsidP="007D19F2">
      <w:pPr>
        <w:rPr>
          <w:rFonts w:ascii="Arial" w:hAnsi="Arial" w:cs="Arial"/>
          <w:sz w:val="24"/>
        </w:rPr>
      </w:pPr>
    </w:p>
    <w:p w:rsidR="007D19F2" w:rsidRDefault="007D19F2" w:rsidP="007D19F2">
      <w:pPr>
        <w:rPr>
          <w:rFonts w:ascii="Arial" w:hAnsi="Arial" w:cs="Arial"/>
          <w:sz w:val="24"/>
        </w:rPr>
      </w:pPr>
    </w:p>
    <w:p w:rsidR="00811A64" w:rsidRDefault="007D19F2" w:rsidP="007D19F2">
      <w:pPr>
        <w:tabs>
          <w:tab w:val="left" w:pos="1050"/>
        </w:tabs>
        <w:rPr>
          <w:rFonts w:ascii="Arial" w:hAnsi="Arial" w:cs="Arial"/>
          <w:sz w:val="24"/>
        </w:rPr>
      </w:pPr>
      <w:r>
        <w:rPr>
          <w:rFonts w:ascii="Arial" w:hAnsi="Arial" w:cs="Arial"/>
          <w:sz w:val="24"/>
        </w:rPr>
        <w:tab/>
      </w:r>
    </w:p>
    <w:p w:rsidR="00296DCF" w:rsidRDefault="00296DCF" w:rsidP="00611405">
      <w:pPr>
        <w:pStyle w:val="Heading1"/>
      </w:pPr>
      <w:bookmarkStart w:id="4" w:name="_Toc131200684"/>
    </w:p>
    <w:p w:rsidR="00296DCF" w:rsidRDefault="00296DCF" w:rsidP="00611405">
      <w:pPr>
        <w:pStyle w:val="Heading1"/>
      </w:pPr>
    </w:p>
    <w:p w:rsidR="00296DCF" w:rsidRDefault="00296DCF" w:rsidP="00611405">
      <w:pPr>
        <w:pStyle w:val="Heading1"/>
      </w:pPr>
    </w:p>
    <w:p w:rsidR="00296DCF" w:rsidRDefault="00296DCF" w:rsidP="00611405">
      <w:pPr>
        <w:pStyle w:val="Heading1"/>
      </w:pPr>
    </w:p>
    <w:p w:rsidR="007D19F2" w:rsidRDefault="007D19F2" w:rsidP="00611405">
      <w:pPr>
        <w:pStyle w:val="Heading1"/>
      </w:pPr>
      <w:r w:rsidRPr="00811A64">
        <w:t>Reference List:</w:t>
      </w:r>
      <w:bookmarkEnd w:id="4"/>
    </w:p>
    <w:p w:rsidR="00611405" w:rsidRPr="00611405" w:rsidRDefault="00611405" w:rsidP="00611405"/>
    <w:p w:rsidR="007D19F2" w:rsidRDefault="007D19F2" w:rsidP="007D19F2">
      <w:pPr>
        <w:tabs>
          <w:tab w:val="left" w:pos="1050"/>
        </w:tabs>
        <w:rPr>
          <w:rFonts w:asciiTheme="majorHAnsi" w:hAnsiTheme="majorHAnsi" w:cstheme="majorHAnsi"/>
          <w:sz w:val="24"/>
        </w:rPr>
      </w:pPr>
      <w:r w:rsidRPr="007D19F2">
        <w:rPr>
          <w:rFonts w:asciiTheme="majorHAnsi" w:hAnsiTheme="majorHAnsi" w:cstheme="majorHAnsi"/>
          <w:sz w:val="24"/>
        </w:rPr>
        <w:t xml:space="preserve"> </w:t>
      </w:r>
      <w:hyperlink r:id="rId13" w:history="1">
        <w:r w:rsidRPr="005517FD">
          <w:rPr>
            <w:rStyle w:val="Hyperlink"/>
            <w:rFonts w:asciiTheme="majorHAnsi" w:hAnsiTheme="majorHAnsi" w:cstheme="majorHAnsi"/>
            <w:sz w:val="24"/>
          </w:rPr>
          <w:t>https://www.undp.org/bosnia-herzegovina/news/undps-go-green-initiative</w:t>
        </w:r>
      </w:hyperlink>
    </w:p>
    <w:p w:rsidR="00277477" w:rsidRDefault="004F1AED" w:rsidP="007D19F2">
      <w:pPr>
        <w:tabs>
          <w:tab w:val="left" w:pos="1050"/>
        </w:tabs>
        <w:rPr>
          <w:rFonts w:asciiTheme="majorHAnsi" w:hAnsiTheme="majorHAnsi" w:cstheme="majorHAnsi"/>
          <w:sz w:val="24"/>
        </w:rPr>
      </w:pPr>
      <w:hyperlink r:id="rId14" w:history="1">
        <w:r w:rsidR="00277477" w:rsidRPr="005517FD">
          <w:rPr>
            <w:rStyle w:val="Hyperlink"/>
            <w:rFonts w:asciiTheme="majorHAnsi" w:hAnsiTheme="majorHAnsi" w:cstheme="majorHAnsi"/>
            <w:sz w:val="24"/>
          </w:rPr>
          <w:t>https://www.conserve-energy-future.com/21-good-reasons-to-go-green.php</w:t>
        </w:r>
      </w:hyperlink>
    </w:p>
    <w:p w:rsidR="00811A64" w:rsidRDefault="004F1AED" w:rsidP="007D19F2">
      <w:pPr>
        <w:tabs>
          <w:tab w:val="left" w:pos="1050"/>
        </w:tabs>
        <w:rPr>
          <w:rFonts w:asciiTheme="majorHAnsi" w:hAnsiTheme="majorHAnsi" w:cstheme="majorHAnsi"/>
          <w:sz w:val="24"/>
        </w:rPr>
      </w:pPr>
      <w:hyperlink r:id="rId15" w:history="1">
        <w:r w:rsidR="00811A64" w:rsidRPr="005517FD">
          <w:rPr>
            <w:rStyle w:val="Hyperlink"/>
            <w:rFonts w:asciiTheme="majorHAnsi" w:hAnsiTheme="majorHAnsi" w:cstheme="majorHAnsi"/>
            <w:sz w:val="24"/>
          </w:rPr>
          <w:t>https://gifdb.com/gif/sage-green-recycle-bin-miv4dnagiz3u4wi1.html</w:t>
        </w:r>
      </w:hyperlink>
    </w:p>
    <w:p w:rsidR="00811A64" w:rsidRDefault="006A0D99" w:rsidP="007D19F2">
      <w:pPr>
        <w:tabs>
          <w:tab w:val="left" w:pos="1050"/>
        </w:tabs>
        <w:rPr>
          <w:rFonts w:asciiTheme="majorHAnsi" w:hAnsiTheme="majorHAnsi" w:cstheme="majorHAnsi"/>
          <w:sz w:val="24"/>
        </w:rPr>
      </w:pPr>
      <w:hyperlink r:id="rId16" w:history="1">
        <w:r w:rsidRPr="00F2441A">
          <w:rPr>
            <w:rStyle w:val="Hyperlink"/>
            <w:rFonts w:asciiTheme="majorHAnsi" w:hAnsiTheme="majorHAnsi" w:cstheme="majorHAnsi"/>
            <w:sz w:val="24"/>
          </w:rPr>
          <w:t>https://www.google.com/url?sa=i&amp;url=https%3A%2F%2Fwww.papertraildesign.com%2Fcircle-banner-letters%2F&amp;psig=AOvVaw0g3ftYR0dtPfZd4epzFcy1&amp;ust=1685459287186000&amp;source=images&amp;cd=vfe&amp;ved=0CBEQjRxqFwoTCLiJzqTnmv8CFQAAAAAdAAAAABAP</w:t>
        </w:r>
      </w:hyperlink>
    </w:p>
    <w:p w:rsidR="006A0D99" w:rsidRDefault="00296DCF" w:rsidP="007D19F2">
      <w:pPr>
        <w:tabs>
          <w:tab w:val="left" w:pos="1050"/>
        </w:tabs>
        <w:rPr>
          <w:rFonts w:asciiTheme="majorHAnsi" w:hAnsiTheme="majorHAnsi" w:cstheme="majorHAnsi"/>
          <w:sz w:val="24"/>
        </w:rPr>
      </w:pPr>
      <w:hyperlink r:id="rId17" w:history="1">
        <w:r w:rsidRPr="00F2441A">
          <w:rPr>
            <w:rStyle w:val="Hyperlink"/>
            <w:rFonts w:asciiTheme="majorHAnsi" w:hAnsiTheme="majorHAnsi" w:cstheme="majorHAnsi"/>
            <w:sz w:val="24"/>
          </w:rPr>
          <w:t>https://www.google.com/url?sa=i&amp;url=https%3A%2F%2Fblueandgreentomorrow.com%2Fenergy%2Fgo-green-with-electric-car-tight-budget%2F&amp;psig=AOvVaw1BV3bYZHolUQLiFsQ8q7K5&amp;ust=1685455123537000&amp;source=images&amp;cd=vfe&amp;ved=0CBEQjRxqFwoTCKCjleXXmv8CFQAAAAAdAAAAABAW</w:t>
        </w:r>
      </w:hyperlink>
    </w:p>
    <w:p w:rsidR="00296DCF" w:rsidRDefault="00296DCF" w:rsidP="007D19F2">
      <w:pPr>
        <w:tabs>
          <w:tab w:val="left" w:pos="1050"/>
        </w:tabs>
        <w:rPr>
          <w:rFonts w:asciiTheme="majorHAnsi" w:hAnsiTheme="majorHAnsi" w:cstheme="majorHAnsi"/>
          <w:sz w:val="24"/>
        </w:rPr>
      </w:pPr>
    </w:p>
    <w:p w:rsidR="00277477" w:rsidRDefault="00277477" w:rsidP="007D19F2">
      <w:pPr>
        <w:tabs>
          <w:tab w:val="left" w:pos="1050"/>
        </w:tabs>
        <w:rPr>
          <w:rFonts w:asciiTheme="majorHAnsi" w:hAnsiTheme="majorHAnsi" w:cstheme="majorHAnsi"/>
          <w:sz w:val="24"/>
        </w:rPr>
      </w:pPr>
    </w:p>
    <w:p w:rsidR="007D19F2" w:rsidRPr="007D19F2" w:rsidRDefault="007D19F2" w:rsidP="007D19F2">
      <w:pPr>
        <w:tabs>
          <w:tab w:val="left" w:pos="1050"/>
        </w:tabs>
        <w:rPr>
          <w:rFonts w:asciiTheme="majorHAnsi" w:hAnsiTheme="majorHAnsi" w:cstheme="majorHAnsi"/>
          <w:sz w:val="24"/>
        </w:rPr>
      </w:pPr>
    </w:p>
    <w:sectPr w:rsidR="007D19F2" w:rsidRPr="007D19F2" w:rsidSect="00E508DA">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AED" w:rsidRDefault="004F1AED" w:rsidP="007921E7">
      <w:pPr>
        <w:spacing w:after="0" w:line="240" w:lineRule="auto"/>
      </w:pPr>
      <w:r>
        <w:separator/>
      </w:r>
    </w:p>
  </w:endnote>
  <w:endnote w:type="continuationSeparator" w:id="0">
    <w:p w:rsidR="004F1AED" w:rsidRDefault="004F1AED" w:rsidP="00792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5371855"/>
      <w:docPartObj>
        <w:docPartGallery w:val="Page Numbers (Bottom of Page)"/>
        <w:docPartUnique/>
      </w:docPartObj>
    </w:sdtPr>
    <w:sdtEndPr>
      <w:rPr>
        <w:noProof/>
      </w:rPr>
    </w:sdtEndPr>
    <w:sdtContent>
      <w:p w:rsidR="007921E7" w:rsidRDefault="007921E7">
        <w:pPr>
          <w:pStyle w:val="Footer"/>
          <w:jc w:val="right"/>
        </w:pPr>
        <w:r>
          <w:fldChar w:fldCharType="begin"/>
        </w:r>
        <w:r>
          <w:instrText xml:space="preserve"> PAGE   \* MERGEFORMAT </w:instrText>
        </w:r>
        <w:r>
          <w:fldChar w:fldCharType="separate"/>
        </w:r>
        <w:r w:rsidR="0029221E">
          <w:rPr>
            <w:noProof/>
          </w:rPr>
          <w:t>6</w:t>
        </w:r>
        <w:r>
          <w:rPr>
            <w:noProof/>
          </w:rPr>
          <w:fldChar w:fldCharType="end"/>
        </w:r>
      </w:p>
    </w:sdtContent>
  </w:sdt>
  <w:p w:rsidR="007921E7" w:rsidRDefault="007921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AED" w:rsidRDefault="004F1AED" w:rsidP="007921E7">
      <w:pPr>
        <w:spacing w:after="0" w:line="240" w:lineRule="auto"/>
      </w:pPr>
      <w:r>
        <w:separator/>
      </w:r>
    </w:p>
  </w:footnote>
  <w:footnote w:type="continuationSeparator" w:id="0">
    <w:p w:rsidR="004F1AED" w:rsidRDefault="004F1AED" w:rsidP="007921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8DA"/>
    <w:rsid w:val="00010111"/>
    <w:rsid w:val="00021B94"/>
    <w:rsid w:val="000F3225"/>
    <w:rsid w:val="000F6ABF"/>
    <w:rsid w:val="00277477"/>
    <w:rsid w:val="0029221E"/>
    <w:rsid w:val="00296DCF"/>
    <w:rsid w:val="0030543F"/>
    <w:rsid w:val="00310173"/>
    <w:rsid w:val="00332841"/>
    <w:rsid w:val="00337B61"/>
    <w:rsid w:val="004A1791"/>
    <w:rsid w:val="004F1AED"/>
    <w:rsid w:val="00557680"/>
    <w:rsid w:val="005837B4"/>
    <w:rsid w:val="00611405"/>
    <w:rsid w:val="00673ED7"/>
    <w:rsid w:val="006A0D99"/>
    <w:rsid w:val="007739C2"/>
    <w:rsid w:val="007845AD"/>
    <w:rsid w:val="007921E7"/>
    <w:rsid w:val="007A697D"/>
    <w:rsid w:val="007C06DA"/>
    <w:rsid w:val="007D19F2"/>
    <w:rsid w:val="007F4812"/>
    <w:rsid w:val="00811A64"/>
    <w:rsid w:val="00863F36"/>
    <w:rsid w:val="008A17D4"/>
    <w:rsid w:val="008D13AB"/>
    <w:rsid w:val="009C213B"/>
    <w:rsid w:val="009D3EFC"/>
    <w:rsid w:val="00A12D8D"/>
    <w:rsid w:val="00A94AD0"/>
    <w:rsid w:val="00B34D44"/>
    <w:rsid w:val="00BF3BF9"/>
    <w:rsid w:val="00CE1DF0"/>
    <w:rsid w:val="00E508DA"/>
    <w:rsid w:val="00E96FE4"/>
    <w:rsid w:val="00EC171C"/>
    <w:rsid w:val="00F35111"/>
    <w:rsid w:val="00FB730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8CADF-02C7-4E01-A327-27860BD9C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1A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811A6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11A6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08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08DA"/>
    <w:rPr>
      <w:rFonts w:eastAsiaTheme="minorEastAsia"/>
      <w:lang w:val="en-US"/>
    </w:rPr>
  </w:style>
  <w:style w:type="character" w:styleId="Hyperlink">
    <w:name w:val="Hyperlink"/>
    <w:basedOn w:val="DefaultParagraphFont"/>
    <w:uiPriority w:val="99"/>
    <w:unhideWhenUsed/>
    <w:rsid w:val="007D19F2"/>
    <w:rPr>
      <w:color w:val="0563C1" w:themeColor="hyperlink"/>
      <w:u w:val="single"/>
    </w:rPr>
  </w:style>
  <w:style w:type="character" w:customStyle="1" w:styleId="Heading1Char">
    <w:name w:val="Heading 1 Char"/>
    <w:basedOn w:val="DefaultParagraphFont"/>
    <w:link w:val="Heading1"/>
    <w:uiPriority w:val="9"/>
    <w:rsid w:val="00811A6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11A64"/>
    <w:pPr>
      <w:outlineLvl w:val="9"/>
    </w:pPr>
    <w:rPr>
      <w:lang w:val="en-US"/>
    </w:rPr>
  </w:style>
  <w:style w:type="character" w:customStyle="1" w:styleId="Heading4Char">
    <w:name w:val="Heading 4 Char"/>
    <w:basedOn w:val="DefaultParagraphFont"/>
    <w:link w:val="Heading4"/>
    <w:uiPriority w:val="9"/>
    <w:semiHidden/>
    <w:rsid w:val="00811A6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11A64"/>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7921E7"/>
    <w:pPr>
      <w:tabs>
        <w:tab w:val="center" w:pos="4513"/>
        <w:tab w:val="right" w:pos="9026"/>
      </w:tabs>
      <w:spacing w:after="0" w:line="240" w:lineRule="auto"/>
    </w:pPr>
  </w:style>
  <w:style w:type="paragraph" w:styleId="TOC1">
    <w:name w:val="toc 1"/>
    <w:basedOn w:val="Normal"/>
    <w:next w:val="Normal"/>
    <w:autoRedefine/>
    <w:uiPriority w:val="39"/>
    <w:unhideWhenUsed/>
    <w:rsid w:val="00811A64"/>
    <w:pPr>
      <w:spacing w:after="100"/>
    </w:pPr>
  </w:style>
  <w:style w:type="character" w:customStyle="1" w:styleId="HeaderChar">
    <w:name w:val="Header Char"/>
    <w:basedOn w:val="DefaultParagraphFont"/>
    <w:link w:val="Header"/>
    <w:uiPriority w:val="99"/>
    <w:rsid w:val="007921E7"/>
  </w:style>
  <w:style w:type="paragraph" w:styleId="Footer">
    <w:name w:val="footer"/>
    <w:basedOn w:val="Normal"/>
    <w:link w:val="FooterChar"/>
    <w:uiPriority w:val="99"/>
    <w:unhideWhenUsed/>
    <w:rsid w:val="007921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undp.org/bosnia-herzegovina/news/undps-go-green-initiative"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oogle.com/url?sa=i&amp;url=https%3A%2F%2Fblueandgreentomorrow.com%2Fenergy%2Fgo-green-with-electric-car-tight-budget%2F&amp;psig=AOvVaw1BV3bYZHolUQLiFsQ8q7K5&amp;ust=1685455123537000&amp;source=images&amp;cd=vfe&amp;ved=0CBEQjRxqFwoTCKCjleXXmv8CFQAAAAAdAAAAABAW" TargetMode="External"/><Relationship Id="rId2" Type="http://schemas.openxmlformats.org/officeDocument/2006/relationships/styles" Target="styles.xml"/><Relationship Id="rId16" Type="http://schemas.openxmlformats.org/officeDocument/2006/relationships/hyperlink" Target="https://www.google.com/url?sa=i&amp;url=https%3A%2F%2Fwww.papertraildesign.com%2Fcircle-banner-letters%2F&amp;psig=AOvVaw0g3ftYR0dtPfZd4epzFcy1&amp;ust=1685459287186000&amp;source=images&amp;cd=vfe&amp;ved=0CBEQjRxqFwoTCLiJzqTnmv8CFQAAAAAdAAAAABAP"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hyperlink" Target="https://gifdb.com/gif/sage-green-recycle-bin-miv4dnagiz3u4wi1.html"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conserve-energy-future.com/21-good-reasons-to-go-green.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A9778FCB5CC4F1CB904238BA38A5FB8"/>
        <w:category>
          <w:name w:val="General"/>
          <w:gallery w:val="placeholder"/>
        </w:category>
        <w:types>
          <w:type w:val="bbPlcHdr"/>
        </w:types>
        <w:behaviors>
          <w:behavior w:val="content"/>
        </w:behaviors>
        <w:guid w:val="{03220B94-6E50-4BB5-9D8C-4A5B73F2A0C6}"/>
      </w:docPartPr>
      <w:docPartBody>
        <w:p w:rsidR="00113CC3" w:rsidRDefault="007E3AA3" w:rsidP="007E3AA3">
          <w:pPr>
            <w:pStyle w:val="7A9778FCB5CC4F1CB904238BA38A5FB8"/>
          </w:pPr>
          <w:r>
            <w:rPr>
              <w:rFonts w:asciiTheme="majorHAnsi" w:eastAsiaTheme="majorEastAsia" w:hAnsiTheme="majorHAnsi" w:cstheme="majorBidi"/>
              <w:caps/>
              <w:color w:val="5B9BD5" w:themeColor="accent1"/>
              <w:sz w:val="80"/>
              <w:szCs w:val="80"/>
            </w:rPr>
            <w:t>[Document title]</w:t>
          </w:r>
        </w:p>
      </w:docPartBody>
    </w:docPart>
    <w:docPart>
      <w:docPartPr>
        <w:name w:val="8DC9B66FB468435BBBAAF69BE3B45600"/>
        <w:category>
          <w:name w:val="General"/>
          <w:gallery w:val="placeholder"/>
        </w:category>
        <w:types>
          <w:type w:val="bbPlcHdr"/>
        </w:types>
        <w:behaviors>
          <w:behavior w:val="content"/>
        </w:behaviors>
        <w:guid w:val="{318E731D-2922-40CF-B0CC-30C18DD5CFD3}"/>
      </w:docPartPr>
      <w:docPartBody>
        <w:p w:rsidR="00113CC3" w:rsidRDefault="007E3AA3" w:rsidP="007E3AA3">
          <w:pPr>
            <w:pStyle w:val="8DC9B66FB468435BBBAAF69BE3B4560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AA3"/>
    <w:rsid w:val="00113CC3"/>
    <w:rsid w:val="001D4520"/>
    <w:rsid w:val="003249F0"/>
    <w:rsid w:val="007E3AA3"/>
    <w:rsid w:val="00A945D8"/>
    <w:rsid w:val="00BC4D21"/>
    <w:rsid w:val="00D125A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9778FCB5CC4F1CB904238BA38A5FB8">
    <w:name w:val="7A9778FCB5CC4F1CB904238BA38A5FB8"/>
    <w:rsid w:val="007E3AA3"/>
  </w:style>
  <w:style w:type="paragraph" w:customStyle="1" w:styleId="8DC9B66FB468435BBBAAF69BE3B45600">
    <w:name w:val="8DC9B66FB468435BBBAAF69BE3B45600"/>
    <w:rsid w:val="007E3A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7A03B-CA9D-45B9-B4D0-B6D8BE670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wede5020 – poe -part 1</vt:lpstr>
    </vt:vector>
  </TitlesOfParts>
  <Company/>
  <LinksUpToDate>false</LinksUpToDate>
  <CharactersWithSpaces>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wede5020 – poe -part 1</dc:title>
  <dc:subject>ST10284733 Pranay Stanley Appanna</dc:subject>
  <dc:creator>Pranay</dc:creator>
  <cp:keywords/>
  <dc:description/>
  <cp:lastModifiedBy>Microsoft account</cp:lastModifiedBy>
  <cp:revision>10</cp:revision>
  <dcterms:created xsi:type="dcterms:W3CDTF">2023-05-29T14:35:00Z</dcterms:created>
  <dcterms:modified xsi:type="dcterms:W3CDTF">2023-05-29T15:34:00Z</dcterms:modified>
</cp:coreProperties>
</file>