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966" w:rsidRDefault="00452990" w:rsidP="00ED0D93">
      <w:pPr>
        <w:pStyle w:val="Titel"/>
      </w:pPr>
      <w:proofErr w:type="spellStart"/>
      <w:r>
        <w:t>f</w:t>
      </w:r>
      <w:r w:rsidR="00CA2197">
        <w:t>ietsv</w:t>
      </w:r>
      <w:r>
        <w:t>ᴉ</w:t>
      </w:r>
      <w:r w:rsidR="00CA2197">
        <w:t>ewer</w:t>
      </w:r>
      <w:proofErr w:type="spellEnd"/>
      <w:r w:rsidR="00CA2197">
        <w:t xml:space="preserve"> | </w:t>
      </w:r>
      <w:r w:rsidR="00ED0D93">
        <w:t>interfacebeschrijving</w:t>
      </w:r>
      <w:r w:rsidR="00CA2197">
        <w:t xml:space="preserve"> import</w:t>
      </w:r>
    </w:p>
    <w:p w:rsidR="001D2449" w:rsidRPr="001D2449" w:rsidRDefault="001D2449" w:rsidP="001D2449">
      <w:pPr>
        <w:pStyle w:val="Ondertitel"/>
      </w:pPr>
      <w:r>
        <w:t>Documentversie 01-05-2018</w:t>
      </w:r>
    </w:p>
    <w:p w:rsidR="00CA2197" w:rsidRDefault="00CA2197" w:rsidP="00ED0D93">
      <w:r>
        <w:t xml:space="preserve">Er kan op twee manieren nieuwe data worden toegevoegd aan </w:t>
      </w:r>
      <w:proofErr w:type="spellStart"/>
      <w:r>
        <w:t>fietsv</w:t>
      </w:r>
      <w:r w:rsidR="00452990">
        <w:t>ᴉ</w:t>
      </w:r>
      <w:r>
        <w:t>ewer</w:t>
      </w:r>
      <w:proofErr w:type="spellEnd"/>
      <w:r>
        <w:t xml:space="preserve">: </w:t>
      </w:r>
      <w:r w:rsidR="00452990">
        <w:t xml:space="preserve">handmatig of geautomatiseerd. In beide gevallen dient de data in de vorm van een of meerdere CSV-bestanden te worden aangeleverd. </w:t>
      </w:r>
      <w:r w:rsidR="00ED0D93">
        <w:t>In deze interfacebeschrijving</w:t>
      </w:r>
      <w:r w:rsidR="00452990">
        <w:t xml:space="preserve"> </w:t>
      </w:r>
      <w:r w:rsidR="00ED0D93">
        <w:t>wordt gegeven</w:t>
      </w:r>
      <w:r w:rsidR="00452990">
        <w:t xml:space="preserve"> hoe de CSV-bestanden opgebouwd moeten zijn en hoe deze aangeleverd kunnen worden.</w:t>
      </w:r>
    </w:p>
    <w:p w:rsidR="00142141" w:rsidRDefault="00142141" w:rsidP="00167FAA">
      <w:pPr>
        <w:pStyle w:val="Kop1nietininhoudsopgave"/>
      </w:pPr>
      <w:bookmarkStart w:id="0" w:name="_Toc512530210"/>
      <w:r>
        <w:t>Inhoudsopgave</w:t>
      </w:r>
      <w:bookmarkEnd w:id="0"/>
    </w:p>
    <w:p w:rsidR="00167FAA" w:rsidRDefault="00167FAA">
      <w:pPr>
        <w:pStyle w:val="Inhopg1"/>
        <w:tabs>
          <w:tab w:val="right" w:leader="dot" w:pos="9062"/>
        </w:tabs>
        <w:rPr>
          <w:rFonts w:eastAsiaTheme="minorEastAsia"/>
          <w:noProof/>
          <w:lang w:eastAsia="nl-NL"/>
        </w:rPr>
      </w:pPr>
      <w:r>
        <w:fldChar w:fldCharType="begin"/>
      </w:r>
      <w:r>
        <w:instrText xml:space="preserve"> TOC \o "2-3" \h \z \t "Kop 1;1" </w:instrText>
      </w:r>
      <w:r>
        <w:fldChar w:fldCharType="separate"/>
      </w:r>
      <w:hyperlink w:anchor="_Toc512530250" w:history="1">
        <w:r w:rsidRPr="00506885">
          <w:rPr>
            <w:rStyle w:val="Hyperlink"/>
            <w:noProof/>
          </w:rPr>
          <w:t>Grootheden</w:t>
        </w:r>
        <w:r>
          <w:rPr>
            <w:noProof/>
            <w:webHidden/>
          </w:rPr>
          <w:tab/>
        </w:r>
        <w:r>
          <w:rPr>
            <w:noProof/>
            <w:webHidden/>
          </w:rPr>
          <w:fldChar w:fldCharType="begin"/>
        </w:r>
        <w:r>
          <w:rPr>
            <w:noProof/>
            <w:webHidden/>
          </w:rPr>
          <w:instrText xml:space="preserve"> PAGEREF _Toc512530250 \h </w:instrText>
        </w:r>
        <w:r>
          <w:rPr>
            <w:noProof/>
            <w:webHidden/>
          </w:rPr>
        </w:r>
        <w:r>
          <w:rPr>
            <w:noProof/>
            <w:webHidden/>
          </w:rPr>
          <w:fldChar w:fldCharType="separate"/>
        </w:r>
        <w:r w:rsidR="009A2480">
          <w:rPr>
            <w:noProof/>
            <w:webHidden/>
          </w:rPr>
          <w:t>1</w:t>
        </w:r>
        <w:r>
          <w:rPr>
            <w:noProof/>
            <w:webHidden/>
          </w:rPr>
          <w:fldChar w:fldCharType="end"/>
        </w:r>
      </w:hyperlink>
    </w:p>
    <w:p w:rsidR="00167FAA" w:rsidRDefault="004918E9">
      <w:pPr>
        <w:pStyle w:val="Inhopg1"/>
        <w:tabs>
          <w:tab w:val="right" w:leader="dot" w:pos="9062"/>
        </w:tabs>
        <w:rPr>
          <w:rFonts w:eastAsiaTheme="minorEastAsia"/>
          <w:noProof/>
          <w:lang w:eastAsia="nl-NL"/>
        </w:rPr>
      </w:pPr>
      <w:hyperlink w:anchor="_Toc512530251" w:history="1">
        <w:r w:rsidR="00167FAA" w:rsidRPr="00506885">
          <w:rPr>
            <w:rStyle w:val="Hyperlink"/>
            <w:noProof/>
          </w:rPr>
          <w:t>Opbouw CSV-bestand</w:t>
        </w:r>
        <w:r w:rsidR="00167FAA">
          <w:rPr>
            <w:noProof/>
            <w:webHidden/>
          </w:rPr>
          <w:tab/>
        </w:r>
        <w:r w:rsidR="00167FAA">
          <w:rPr>
            <w:noProof/>
            <w:webHidden/>
          </w:rPr>
          <w:fldChar w:fldCharType="begin"/>
        </w:r>
        <w:r w:rsidR="00167FAA">
          <w:rPr>
            <w:noProof/>
            <w:webHidden/>
          </w:rPr>
          <w:instrText xml:space="preserve"> PAGEREF _Toc512530251 \h </w:instrText>
        </w:r>
        <w:r w:rsidR="00167FAA">
          <w:rPr>
            <w:noProof/>
            <w:webHidden/>
          </w:rPr>
        </w:r>
        <w:r w:rsidR="00167FAA">
          <w:rPr>
            <w:noProof/>
            <w:webHidden/>
          </w:rPr>
          <w:fldChar w:fldCharType="separate"/>
        </w:r>
        <w:r w:rsidR="009A2480">
          <w:rPr>
            <w:noProof/>
            <w:webHidden/>
          </w:rPr>
          <w:t>2</w:t>
        </w:r>
        <w:r w:rsidR="00167FAA">
          <w:rPr>
            <w:noProof/>
            <w:webHidden/>
          </w:rPr>
          <w:fldChar w:fldCharType="end"/>
        </w:r>
      </w:hyperlink>
    </w:p>
    <w:p w:rsidR="00167FAA" w:rsidRDefault="004918E9">
      <w:pPr>
        <w:pStyle w:val="Inhopg2"/>
        <w:tabs>
          <w:tab w:val="right" w:leader="dot" w:pos="9062"/>
        </w:tabs>
        <w:rPr>
          <w:rFonts w:eastAsiaTheme="minorEastAsia"/>
          <w:noProof/>
          <w:lang w:eastAsia="nl-NL"/>
        </w:rPr>
      </w:pPr>
      <w:hyperlink w:anchor="_Toc512530252" w:history="1">
        <w:r w:rsidR="00167FAA" w:rsidRPr="00506885">
          <w:rPr>
            <w:rStyle w:val="Hyperlink"/>
            <w:noProof/>
          </w:rPr>
          <w:t>Algemeen</w:t>
        </w:r>
        <w:r w:rsidR="00167FAA">
          <w:rPr>
            <w:noProof/>
            <w:webHidden/>
          </w:rPr>
          <w:tab/>
        </w:r>
        <w:r w:rsidR="00167FAA">
          <w:rPr>
            <w:noProof/>
            <w:webHidden/>
          </w:rPr>
          <w:fldChar w:fldCharType="begin"/>
        </w:r>
        <w:r w:rsidR="00167FAA">
          <w:rPr>
            <w:noProof/>
            <w:webHidden/>
          </w:rPr>
          <w:instrText xml:space="preserve"> PAGEREF _Toc512530252 \h </w:instrText>
        </w:r>
        <w:r w:rsidR="00167FAA">
          <w:rPr>
            <w:noProof/>
            <w:webHidden/>
          </w:rPr>
        </w:r>
        <w:r w:rsidR="00167FAA">
          <w:rPr>
            <w:noProof/>
            <w:webHidden/>
          </w:rPr>
          <w:fldChar w:fldCharType="separate"/>
        </w:r>
        <w:r w:rsidR="009A2480">
          <w:rPr>
            <w:noProof/>
            <w:webHidden/>
          </w:rPr>
          <w:t>2</w:t>
        </w:r>
        <w:r w:rsidR="00167FAA">
          <w:rPr>
            <w:noProof/>
            <w:webHidden/>
          </w:rPr>
          <w:fldChar w:fldCharType="end"/>
        </w:r>
      </w:hyperlink>
    </w:p>
    <w:p w:rsidR="00167FAA" w:rsidRDefault="004918E9">
      <w:pPr>
        <w:pStyle w:val="Inhopg3"/>
        <w:tabs>
          <w:tab w:val="right" w:leader="dot" w:pos="9062"/>
        </w:tabs>
        <w:rPr>
          <w:rFonts w:eastAsiaTheme="minorEastAsia"/>
          <w:noProof/>
          <w:lang w:eastAsia="nl-NL"/>
        </w:rPr>
      </w:pPr>
      <w:hyperlink w:anchor="_Toc512530253" w:history="1">
        <w:r w:rsidR="00167FAA" w:rsidRPr="00506885">
          <w:rPr>
            <w:rStyle w:val="Hyperlink"/>
            <w:noProof/>
          </w:rPr>
          <w:t>*Toelichting</w:t>
        </w:r>
        <w:r w:rsidR="00167FAA">
          <w:rPr>
            <w:noProof/>
            <w:webHidden/>
          </w:rPr>
          <w:tab/>
        </w:r>
        <w:r w:rsidR="00167FAA">
          <w:rPr>
            <w:noProof/>
            <w:webHidden/>
          </w:rPr>
          <w:fldChar w:fldCharType="begin"/>
        </w:r>
        <w:r w:rsidR="00167FAA">
          <w:rPr>
            <w:noProof/>
            <w:webHidden/>
          </w:rPr>
          <w:instrText xml:space="preserve"> PAGEREF _Toc512530253 \h </w:instrText>
        </w:r>
        <w:r w:rsidR="00167FAA">
          <w:rPr>
            <w:noProof/>
            <w:webHidden/>
          </w:rPr>
        </w:r>
        <w:r w:rsidR="00167FAA">
          <w:rPr>
            <w:noProof/>
            <w:webHidden/>
          </w:rPr>
          <w:fldChar w:fldCharType="separate"/>
        </w:r>
        <w:r w:rsidR="009A2480">
          <w:rPr>
            <w:noProof/>
            <w:webHidden/>
          </w:rPr>
          <w:t>3</w:t>
        </w:r>
        <w:r w:rsidR="00167FAA">
          <w:rPr>
            <w:noProof/>
            <w:webHidden/>
          </w:rPr>
          <w:fldChar w:fldCharType="end"/>
        </w:r>
      </w:hyperlink>
    </w:p>
    <w:p w:rsidR="00167FAA" w:rsidRDefault="004918E9">
      <w:pPr>
        <w:pStyle w:val="Inhopg2"/>
        <w:tabs>
          <w:tab w:val="right" w:leader="dot" w:pos="9062"/>
        </w:tabs>
        <w:rPr>
          <w:rFonts w:eastAsiaTheme="minorEastAsia"/>
          <w:noProof/>
          <w:lang w:eastAsia="nl-NL"/>
        </w:rPr>
      </w:pPr>
      <w:hyperlink w:anchor="_Toc512530254" w:history="1">
        <w:r w:rsidR="00167FAA" w:rsidRPr="00506885">
          <w:rPr>
            <w:rStyle w:val="Hyperlink"/>
            <w:noProof/>
          </w:rPr>
          <w:t>Intensiteit</w:t>
        </w:r>
        <w:r w:rsidR="00167FAA">
          <w:rPr>
            <w:noProof/>
            <w:webHidden/>
          </w:rPr>
          <w:tab/>
        </w:r>
        <w:r w:rsidR="00167FAA">
          <w:rPr>
            <w:noProof/>
            <w:webHidden/>
          </w:rPr>
          <w:fldChar w:fldCharType="begin"/>
        </w:r>
        <w:r w:rsidR="00167FAA">
          <w:rPr>
            <w:noProof/>
            <w:webHidden/>
          </w:rPr>
          <w:instrText xml:space="preserve"> PAGEREF _Toc512530254 \h </w:instrText>
        </w:r>
        <w:r w:rsidR="00167FAA">
          <w:rPr>
            <w:noProof/>
            <w:webHidden/>
          </w:rPr>
        </w:r>
        <w:r w:rsidR="00167FAA">
          <w:rPr>
            <w:noProof/>
            <w:webHidden/>
          </w:rPr>
          <w:fldChar w:fldCharType="separate"/>
        </w:r>
        <w:r w:rsidR="009A2480">
          <w:rPr>
            <w:noProof/>
            <w:webHidden/>
          </w:rPr>
          <w:t>3</w:t>
        </w:r>
        <w:r w:rsidR="00167FAA">
          <w:rPr>
            <w:noProof/>
            <w:webHidden/>
          </w:rPr>
          <w:fldChar w:fldCharType="end"/>
        </w:r>
      </w:hyperlink>
    </w:p>
    <w:p w:rsidR="00167FAA" w:rsidRDefault="004918E9">
      <w:pPr>
        <w:pStyle w:val="Inhopg2"/>
        <w:tabs>
          <w:tab w:val="right" w:leader="dot" w:pos="9062"/>
        </w:tabs>
        <w:rPr>
          <w:rFonts w:eastAsiaTheme="minorEastAsia"/>
          <w:noProof/>
          <w:lang w:eastAsia="nl-NL"/>
        </w:rPr>
      </w:pPr>
      <w:hyperlink w:anchor="_Toc512530255" w:history="1">
        <w:r w:rsidR="00167FAA" w:rsidRPr="00506885">
          <w:rPr>
            <w:rStyle w:val="Hyperlink"/>
            <w:noProof/>
          </w:rPr>
          <w:t>Wachttijd</w:t>
        </w:r>
        <w:r w:rsidR="00167FAA">
          <w:rPr>
            <w:noProof/>
            <w:webHidden/>
          </w:rPr>
          <w:tab/>
        </w:r>
        <w:r w:rsidR="00167FAA">
          <w:rPr>
            <w:noProof/>
            <w:webHidden/>
          </w:rPr>
          <w:fldChar w:fldCharType="begin"/>
        </w:r>
        <w:r w:rsidR="00167FAA">
          <w:rPr>
            <w:noProof/>
            <w:webHidden/>
          </w:rPr>
          <w:instrText xml:space="preserve"> PAGEREF _Toc512530255 \h </w:instrText>
        </w:r>
        <w:r w:rsidR="00167FAA">
          <w:rPr>
            <w:noProof/>
            <w:webHidden/>
          </w:rPr>
        </w:r>
        <w:r w:rsidR="00167FAA">
          <w:rPr>
            <w:noProof/>
            <w:webHidden/>
          </w:rPr>
          <w:fldChar w:fldCharType="separate"/>
        </w:r>
        <w:r w:rsidR="009A2480">
          <w:rPr>
            <w:noProof/>
            <w:webHidden/>
          </w:rPr>
          <w:t>4</w:t>
        </w:r>
        <w:r w:rsidR="00167FAA">
          <w:rPr>
            <w:noProof/>
            <w:webHidden/>
          </w:rPr>
          <w:fldChar w:fldCharType="end"/>
        </w:r>
      </w:hyperlink>
    </w:p>
    <w:p w:rsidR="00167FAA" w:rsidRDefault="004918E9">
      <w:pPr>
        <w:pStyle w:val="Inhopg2"/>
        <w:tabs>
          <w:tab w:val="right" w:leader="dot" w:pos="9062"/>
        </w:tabs>
        <w:rPr>
          <w:rFonts w:eastAsiaTheme="minorEastAsia"/>
          <w:noProof/>
          <w:lang w:eastAsia="nl-NL"/>
        </w:rPr>
      </w:pPr>
      <w:hyperlink w:anchor="_Toc512530256" w:history="1">
        <w:r w:rsidR="00167FAA" w:rsidRPr="00506885">
          <w:rPr>
            <w:rStyle w:val="Hyperlink"/>
            <w:noProof/>
          </w:rPr>
          <w:t>Rood licht negatie</w:t>
        </w:r>
        <w:r w:rsidR="00167FAA">
          <w:rPr>
            <w:noProof/>
            <w:webHidden/>
          </w:rPr>
          <w:tab/>
        </w:r>
        <w:r w:rsidR="00167FAA">
          <w:rPr>
            <w:noProof/>
            <w:webHidden/>
          </w:rPr>
          <w:fldChar w:fldCharType="begin"/>
        </w:r>
        <w:r w:rsidR="00167FAA">
          <w:rPr>
            <w:noProof/>
            <w:webHidden/>
          </w:rPr>
          <w:instrText xml:space="preserve"> PAGEREF _Toc512530256 \h </w:instrText>
        </w:r>
        <w:r w:rsidR="00167FAA">
          <w:rPr>
            <w:noProof/>
            <w:webHidden/>
          </w:rPr>
        </w:r>
        <w:r w:rsidR="00167FAA">
          <w:rPr>
            <w:noProof/>
            <w:webHidden/>
          </w:rPr>
          <w:fldChar w:fldCharType="separate"/>
        </w:r>
        <w:r w:rsidR="009A2480">
          <w:rPr>
            <w:noProof/>
            <w:webHidden/>
          </w:rPr>
          <w:t>4</w:t>
        </w:r>
        <w:r w:rsidR="00167FAA">
          <w:rPr>
            <w:noProof/>
            <w:webHidden/>
          </w:rPr>
          <w:fldChar w:fldCharType="end"/>
        </w:r>
      </w:hyperlink>
    </w:p>
    <w:p w:rsidR="00167FAA" w:rsidRDefault="004918E9">
      <w:pPr>
        <w:pStyle w:val="Inhopg2"/>
        <w:tabs>
          <w:tab w:val="right" w:leader="dot" w:pos="9062"/>
        </w:tabs>
        <w:rPr>
          <w:rFonts w:eastAsiaTheme="minorEastAsia"/>
          <w:noProof/>
          <w:lang w:eastAsia="nl-NL"/>
        </w:rPr>
      </w:pPr>
      <w:hyperlink w:anchor="_Toc512530257" w:history="1">
        <w:r w:rsidR="00167FAA" w:rsidRPr="00506885">
          <w:rPr>
            <w:rStyle w:val="Hyperlink"/>
            <w:noProof/>
          </w:rPr>
          <w:t>Cyclustijd</w:t>
        </w:r>
        <w:r w:rsidR="00167FAA">
          <w:rPr>
            <w:noProof/>
            <w:webHidden/>
          </w:rPr>
          <w:tab/>
        </w:r>
        <w:r w:rsidR="00167FAA">
          <w:rPr>
            <w:noProof/>
            <w:webHidden/>
          </w:rPr>
          <w:fldChar w:fldCharType="begin"/>
        </w:r>
        <w:r w:rsidR="00167FAA">
          <w:rPr>
            <w:noProof/>
            <w:webHidden/>
          </w:rPr>
          <w:instrText xml:space="preserve"> PAGEREF _Toc512530257 \h </w:instrText>
        </w:r>
        <w:r w:rsidR="00167FAA">
          <w:rPr>
            <w:noProof/>
            <w:webHidden/>
          </w:rPr>
        </w:r>
        <w:r w:rsidR="00167FAA">
          <w:rPr>
            <w:noProof/>
            <w:webHidden/>
          </w:rPr>
          <w:fldChar w:fldCharType="separate"/>
        </w:r>
        <w:r w:rsidR="009A2480">
          <w:rPr>
            <w:noProof/>
            <w:webHidden/>
          </w:rPr>
          <w:t>4</w:t>
        </w:r>
        <w:r w:rsidR="00167FAA">
          <w:rPr>
            <w:noProof/>
            <w:webHidden/>
          </w:rPr>
          <w:fldChar w:fldCharType="end"/>
        </w:r>
      </w:hyperlink>
    </w:p>
    <w:p w:rsidR="00167FAA" w:rsidRDefault="004918E9">
      <w:pPr>
        <w:pStyle w:val="Inhopg1"/>
        <w:tabs>
          <w:tab w:val="right" w:leader="dot" w:pos="9062"/>
        </w:tabs>
        <w:rPr>
          <w:rFonts w:eastAsiaTheme="minorEastAsia"/>
          <w:noProof/>
          <w:lang w:eastAsia="nl-NL"/>
        </w:rPr>
      </w:pPr>
      <w:hyperlink w:anchor="_Toc512530258" w:history="1">
        <w:r w:rsidR="00167FAA" w:rsidRPr="00506885">
          <w:rPr>
            <w:rStyle w:val="Hyperlink"/>
            <w:noProof/>
          </w:rPr>
          <w:t>Verwerking import</w:t>
        </w:r>
        <w:r w:rsidR="00167FAA">
          <w:rPr>
            <w:noProof/>
            <w:webHidden/>
          </w:rPr>
          <w:tab/>
        </w:r>
        <w:r w:rsidR="00167FAA">
          <w:rPr>
            <w:noProof/>
            <w:webHidden/>
          </w:rPr>
          <w:fldChar w:fldCharType="begin"/>
        </w:r>
        <w:r w:rsidR="00167FAA">
          <w:rPr>
            <w:noProof/>
            <w:webHidden/>
          </w:rPr>
          <w:instrText xml:space="preserve"> PAGEREF _Toc512530258 \h </w:instrText>
        </w:r>
        <w:r w:rsidR="00167FAA">
          <w:rPr>
            <w:noProof/>
            <w:webHidden/>
          </w:rPr>
        </w:r>
        <w:r w:rsidR="00167FAA">
          <w:rPr>
            <w:noProof/>
            <w:webHidden/>
          </w:rPr>
          <w:fldChar w:fldCharType="separate"/>
        </w:r>
        <w:r w:rsidR="009A2480">
          <w:rPr>
            <w:noProof/>
            <w:webHidden/>
          </w:rPr>
          <w:t>4</w:t>
        </w:r>
        <w:r w:rsidR="00167FAA">
          <w:rPr>
            <w:noProof/>
            <w:webHidden/>
          </w:rPr>
          <w:fldChar w:fldCharType="end"/>
        </w:r>
      </w:hyperlink>
    </w:p>
    <w:p w:rsidR="00167FAA" w:rsidRDefault="004918E9">
      <w:pPr>
        <w:pStyle w:val="Inhopg2"/>
        <w:tabs>
          <w:tab w:val="right" w:leader="dot" w:pos="9062"/>
        </w:tabs>
        <w:rPr>
          <w:rFonts w:eastAsiaTheme="minorEastAsia"/>
          <w:noProof/>
          <w:lang w:eastAsia="nl-NL"/>
        </w:rPr>
      </w:pPr>
      <w:hyperlink w:anchor="_Toc512530259" w:history="1">
        <w:r w:rsidR="00167FAA" w:rsidRPr="00506885">
          <w:rPr>
            <w:rStyle w:val="Hyperlink"/>
            <w:noProof/>
          </w:rPr>
          <w:t>ID’s</w:t>
        </w:r>
        <w:r w:rsidR="00167FAA">
          <w:rPr>
            <w:noProof/>
            <w:webHidden/>
          </w:rPr>
          <w:tab/>
        </w:r>
        <w:r w:rsidR="00167FAA">
          <w:rPr>
            <w:noProof/>
            <w:webHidden/>
          </w:rPr>
          <w:fldChar w:fldCharType="begin"/>
        </w:r>
        <w:r w:rsidR="00167FAA">
          <w:rPr>
            <w:noProof/>
            <w:webHidden/>
          </w:rPr>
          <w:instrText xml:space="preserve"> PAGEREF _Toc512530259 \h </w:instrText>
        </w:r>
        <w:r w:rsidR="00167FAA">
          <w:rPr>
            <w:noProof/>
            <w:webHidden/>
          </w:rPr>
        </w:r>
        <w:r w:rsidR="00167FAA">
          <w:rPr>
            <w:noProof/>
            <w:webHidden/>
          </w:rPr>
          <w:fldChar w:fldCharType="separate"/>
        </w:r>
        <w:r w:rsidR="009A2480">
          <w:rPr>
            <w:noProof/>
            <w:webHidden/>
          </w:rPr>
          <w:t>4</w:t>
        </w:r>
        <w:r w:rsidR="00167FAA">
          <w:rPr>
            <w:noProof/>
            <w:webHidden/>
          </w:rPr>
          <w:fldChar w:fldCharType="end"/>
        </w:r>
      </w:hyperlink>
    </w:p>
    <w:p w:rsidR="00167FAA" w:rsidRDefault="004918E9">
      <w:pPr>
        <w:pStyle w:val="Inhopg2"/>
        <w:tabs>
          <w:tab w:val="right" w:leader="dot" w:pos="9062"/>
        </w:tabs>
        <w:rPr>
          <w:rFonts w:eastAsiaTheme="minorEastAsia"/>
          <w:noProof/>
          <w:lang w:eastAsia="nl-NL"/>
        </w:rPr>
      </w:pPr>
      <w:hyperlink w:anchor="_Toc512530260" w:history="1">
        <w:r w:rsidR="00167FAA" w:rsidRPr="00506885">
          <w:rPr>
            <w:rStyle w:val="Hyperlink"/>
            <w:noProof/>
          </w:rPr>
          <w:t>Meta-informatie</w:t>
        </w:r>
        <w:r w:rsidR="00167FAA">
          <w:rPr>
            <w:noProof/>
            <w:webHidden/>
          </w:rPr>
          <w:tab/>
        </w:r>
        <w:r w:rsidR="00167FAA">
          <w:rPr>
            <w:noProof/>
            <w:webHidden/>
          </w:rPr>
          <w:fldChar w:fldCharType="begin"/>
        </w:r>
        <w:r w:rsidR="00167FAA">
          <w:rPr>
            <w:noProof/>
            <w:webHidden/>
          </w:rPr>
          <w:instrText xml:space="preserve"> PAGEREF _Toc512530260 \h </w:instrText>
        </w:r>
        <w:r w:rsidR="00167FAA">
          <w:rPr>
            <w:noProof/>
            <w:webHidden/>
          </w:rPr>
        </w:r>
        <w:r w:rsidR="00167FAA">
          <w:rPr>
            <w:noProof/>
            <w:webHidden/>
          </w:rPr>
          <w:fldChar w:fldCharType="separate"/>
        </w:r>
        <w:r w:rsidR="009A2480">
          <w:rPr>
            <w:noProof/>
            <w:webHidden/>
          </w:rPr>
          <w:t>4</w:t>
        </w:r>
        <w:r w:rsidR="00167FAA">
          <w:rPr>
            <w:noProof/>
            <w:webHidden/>
          </w:rPr>
          <w:fldChar w:fldCharType="end"/>
        </w:r>
      </w:hyperlink>
    </w:p>
    <w:p w:rsidR="00167FAA" w:rsidRDefault="004918E9">
      <w:pPr>
        <w:pStyle w:val="Inhopg2"/>
        <w:tabs>
          <w:tab w:val="right" w:leader="dot" w:pos="9062"/>
        </w:tabs>
        <w:rPr>
          <w:rFonts w:eastAsiaTheme="minorEastAsia"/>
          <w:noProof/>
          <w:lang w:eastAsia="nl-NL"/>
        </w:rPr>
      </w:pPr>
      <w:hyperlink w:anchor="_Toc512530261" w:history="1">
        <w:r w:rsidR="00167FAA" w:rsidRPr="00506885">
          <w:rPr>
            <w:rStyle w:val="Hyperlink"/>
            <w:noProof/>
          </w:rPr>
          <w:t>Overschrijven van waarden</w:t>
        </w:r>
        <w:r w:rsidR="00167FAA">
          <w:rPr>
            <w:noProof/>
            <w:webHidden/>
          </w:rPr>
          <w:tab/>
        </w:r>
        <w:r w:rsidR="00167FAA">
          <w:rPr>
            <w:noProof/>
            <w:webHidden/>
          </w:rPr>
          <w:fldChar w:fldCharType="begin"/>
        </w:r>
        <w:r w:rsidR="00167FAA">
          <w:rPr>
            <w:noProof/>
            <w:webHidden/>
          </w:rPr>
          <w:instrText xml:space="preserve"> PAGEREF _Toc512530261 \h </w:instrText>
        </w:r>
        <w:r w:rsidR="00167FAA">
          <w:rPr>
            <w:noProof/>
            <w:webHidden/>
          </w:rPr>
        </w:r>
        <w:r w:rsidR="00167FAA">
          <w:rPr>
            <w:noProof/>
            <w:webHidden/>
          </w:rPr>
          <w:fldChar w:fldCharType="separate"/>
        </w:r>
        <w:r w:rsidR="009A2480">
          <w:rPr>
            <w:noProof/>
            <w:webHidden/>
          </w:rPr>
          <w:t>5</w:t>
        </w:r>
        <w:r w:rsidR="00167FAA">
          <w:rPr>
            <w:noProof/>
            <w:webHidden/>
          </w:rPr>
          <w:fldChar w:fldCharType="end"/>
        </w:r>
      </w:hyperlink>
    </w:p>
    <w:p w:rsidR="00167FAA" w:rsidRDefault="004918E9">
      <w:pPr>
        <w:pStyle w:val="Inhopg2"/>
        <w:tabs>
          <w:tab w:val="right" w:leader="dot" w:pos="9062"/>
        </w:tabs>
        <w:rPr>
          <w:rFonts w:eastAsiaTheme="minorEastAsia"/>
          <w:noProof/>
          <w:lang w:eastAsia="nl-NL"/>
        </w:rPr>
      </w:pPr>
      <w:hyperlink w:anchor="_Toc512530262" w:history="1">
        <w:r w:rsidR="00167FAA" w:rsidRPr="00506885">
          <w:rPr>
            <w:rStyle w:val="Hyperlink"/>
            <w:noProof/>
          </w:rPr>
          <w:t>Bestandsintegriteit</w:t>
        </w:r>
        <w:r w:rsidR="00167FAA">
          <w:rPr>
            <w:noProof/>
            <w:webHidden/>
          </w:rPr>
          <w:tab/>
        </w:r>
        <w:r w:rsidR="00167FAA">
          <w:rPr>
            <w:noProof/>
            <w:webHidden/>
          </w:rPr>
          <w:fldChar w:fldCharType="begin"/>
        </w:r>
        <w:r w:rsidR="00167FAA">
          <w:rPr>
            <w:noProof/>
            <w:webHidden/>
          </w:rPr>
          <w:instrText xml:space="preserve"> PAGEREF _Toc512530262 \h </w:instrText>
        </w:r>
        <w:r w:rsidR="00167FAA">
          <w:rPr>
            <w:noProof/>
            <w:webHidden/>
          </w:rPr>
        </w:r>
        <w:r w:rsidR="00167FAA">
          <w:rPr>
            <w:noProof/>
            <w:webHidden/>
          </w:rPr>
          <w:fldChar w:fldCharType="separate"/>
        </w:r>
        <w:r w:rsidR="009A2480">
          <w:rPr>
            <w:noProof/>
            <w:webHidden/>
          </w:rPr>
          <w:t>5</w:t>
        </w:r>
        <w:r w:rsidR="00167FAA">
          <w:rPr>
            <w:noProof/>
            <w:webHidden/>
          </w:rPr>
          <w:fldChar w:fldCharType="end"/>
        </w:r>
      </w:hyperlink>
    </w:p>
    <w:p w:rsidR="00167FAA" w:rsidRDefault="004918E9">
      <w:pPr>
        <w:pStyle w:val="Inhopg1"/>
        <w:tabs>
          <w:tab w:val="right" w:leader="dot" w:pos="9062"/>
        </w:tabs>
        <w:rPr>
          <w:rFonts w:eastAsiaTheme="minorEastAsia"/>
          <w:noProof/>
          <w:lang w:eastAsia="nl-NL"/>
        </w:rPr>
      </w:pPr>
      <w:hyperlink w:anchor="_Toc512530263" w:history="1">
        <w:r w:rsidR="00167FAA" w:rsidRPr="00506885">
          <w:rPr>
            <w:rStyle w:val="Hyperlink"/>
            <w:noProof/>
          </w:rPr>
          <w:t>Aanleveren</w:t>
        </w:r>
        <w:r w:rsidR="00167FAA">
          <w:rPr>
            <w:noProof/>
            <w:webHidden/>
          </w:rPr>
          <w:tab/>
        </w:r>
        <w:r w:rsidR="00167FAA">
          <w:rPr>
            <w:noProof/>
            <w:webHidden/>
          </w:rPr>
          <w:fldChar w:fldCharType="begin"/>
        </w:r>
        <w:r w:rsidR="00167FAA">
          <w:rPr>
            <w:noProof/>
            <w:webHidden/>
          </w:rPr>
          <w:instrText xml:space="preserve"> PAGEREF _Toc512530263 \h </w:instrText>
        </w:r>
        <w:r w:rsidR="00167FAA">
          <w:rPr>
            <w:noProof/>
            <w:webHidden/>
          </w:rPr>
        </w:r>
        <w:r w:rsidR="00167FAA">
          <w:rPr>
            <w:noProof/>
            <w:webHidden/>
          </w:rPr>
          <w:fldChar w:fldCharType="separate"/>
        </w:r>
        <w:r w:rsidR="009A2480">
          <w:rPr>
            <w:noProof/>
            <w:webHidden/>
          </w:rPr>
          <w:t>5</w:t>
        </w:r>
        <w:r w:rsidR="00167FAA">
          <w:rPr>
            <w:noProof/>
            <w:webHidden/>
          </w:rPr>
          <w:fldChar w:fldCharType="end"/>
        </w:r>
      </w:hyperlink>
    </w:p>
    <w:p w:rsidR="00167FAA" w:rsidRDefault="004918E9">
      <w:pPr>
        <w:pStyle w:val="Inhopg2"/>
        <w:tabs>
          <w:tab w:val="right" w:leader="dot" w:pos="9062"/>
        </w:tabs>
        <w:rPr>
          <w:rFonts w:eastAsiaTheme="minorEastAsia"/>
          <w:noProof/>
          <w:lang w:eastAsia="nl-NL"/>
        </w:rPr>
      </w:pPr>
      <w:hyperlink w:anchor="_Toc512530264" w:history="1">
        <w:r w:rsidR="00167FAA" w:rsidRPr="00506885">
          <w:rPr>
            <w:rStyle w:val="Hyperlink"/>
            <w:noProof/>
          </w:rPr>
          <w:t>Handmatig aanleveren</w:t>
        </w:r>
        <w:r w:rsidR="00167FAA">
          <w:rPr>
            <w:noProof/>
            <w:webHidden/>
          </w:rPr>
          <w:tab/>
        </w:r>
        <w:r w:rsidR="00167FAA">
          <w:rPr>
            <w:noProof/>
            <w:webHidden/>
          </w:rPr>
          <w:fldChar w:fldCharType="begin"/>
        </w:r>
        <w:r w:rsidR="00167FAA">
          <w:rPr>
            <w:noProof/>
            <w:webHidden/>
          </w:rPr>
          <w:instrText xml:space="preserve"> PAGEREF _Toc512530264 \h </w:instrText>
        </w:r>
        <w:r w:rsidR="00167FAA">
          <w:rPr>
            <w:noProof/>
            <w:webHidden/>
          </w:rPr>
        </w:r>
        <w:r w:rsidR="00167FAA">
          <w:rPr>
            <w:noProof/>
            <w:webHidden/>
          </w:rPr>
          <w:fldChar w:fldCharType="separate"/>
        </w:r>
        <w:r w:rsidR="009A2480">
          <w:rPr>
            <w:noProof/>
            <w:webHidden/>
          </w:rPr>
          <w:t>5</w:t>
        </w:r>
        <w:r w:rsidR="00167FAA">
          <w:rPr>
            <w:noProof/>
            <w:webHidden/>
          </w:rPr>
          <w:fldChar w:fldCharType="end"/>
        </w:r>
      </w:hyperlink>
    </w:p>
    <w:p w:rsidR="00167FAA" w:rsidRDefault="004918E9">
      <w:pPr>
        <w:pStyle w:val="Inhopg2"/>
        <w:tabs>
          <w:tab w:val="right" w:leader="dot" w:pos="9062"/>
        </w:tabs>
        <w:rPr>
          <w:rFonts w:eastAsiaTheme="minorEastAsia"/>
          <w:noProof/>
          <w:lang w:eastAsia="nl-NL"/>
        </w:rPr>
      </w:pPr>
      <w:hyperlink w:anchor="_Toc512530265" w:history="1">
        <w:r w:rsidR="00167FAA" w:rsidRPr="00506885">
          <w:rPr>
            <w:rStyle w:val="Hyperlink"/>
            <w:noProof/>
          </w:rPr>
          <w:t>Geautomatiseerd aanleveren</w:t>
        </w:r>
        <w:r w:rsidR="00167FAA">
          <w:rPr>
            <w:noProof/>
            <w:webHidden/>
          </w:rPr>
          <w:tab/>
        </w:r>
        <w:r w:rsidR="00167FAA">
          <w:rPr>
            <w:noProof/>
            <w:webHidden/>
          </w:rPr>
          <w:fldChar w:fldCharType="begin"/>
        </w:r>
        <w:r w:rsidR="00167FAA">
          <w:rPr>
            <w:noProof/>
            <w:webHidden/>
          </w:rPr>
          <w:instrText xml:space="preserve"> PAGEREF _Toc512530265 \h </w:instrText>
        </w:r>
        <w:r w:rsidR="00167FAA">
          <w:rPr>
            <w:noProof/>
            <w:webHidden/>
          </w:rPr>
        </w:r>
        <w:r w:rsidR="00167FAA">
          <w:rPr>
            <w:noProof/>
            <w:webHidden/>
          </w:rPr>
          <w:fldChar w:fldCharType="separate"/>
        </w:r>
        <w:r w:rsidR="009A2480">
          <w:rPr>
            <w:noProof/>
            <w:webHidden/>
          </w:rPr>
          <w:t>5</w:t>
        </w:r>
        <w:r w:rsidR="00167FAA">
          <w:rPr>
            <w:noProof/>
            <w:webHidden/>
          </w:rPr>
          <w:fldChar w:fldCharType="end"/>
        </w:r>
      </w:hyperlink>
    </w:p>
    <w:p w:rsidR="00142141" w:rsidRDefault="00167FAA" w:rsidP="00ED0D93">
      <w:r>
        <w:fldChar w:fldCharType="end"/>
      </w:r>
      <w:bookmarkStart w:id="1" w:name="_GoBack"/>
      <w:bookmarkEnd w:id="1"/>
    </w:p>
    <w:p w:rsidR="00452990" w:rsidRDefault="00452990" w:rsidP="00452990">
      <w:pPr>
        <w:pStyle w:val="Kop1"/>
      </w:pPr>
      <w:bookmarkStart w:id="2" w:name="_Toc512530211"/>
      <w:bookmarkStart w:id="3" w:name="_Toc512530250"/>
      <w:r>
        <w:t>Grootheden</w:t>
      </w:r>
      <w:bookmarkEnd w:id="2"/>
      <w:bookmarkEnd w:id="3"/>
    </w:p>
    <w:p w:rsidR="00452990" w:rsidRDefault="00452990" w:rsidP="00142141">
      <w:proofErr w:type="spellStart"/>
      <w:r>
        <w:t>fietsvᴉewer</w:t>
      </w:r>
      <w:proofErr w:type="spellEnd"/>
      <w:r>
        <w:t xml:space="preserve"> ondersteunt de presentatie </w:t>
      </w:r>
      <w:r w:rsidR="00142141">
        <w:t>van en het aanleveren van data in</w:t>
      </w:r>
      <w:r>
        <w:t xml:space="preserve"> de volgende grootheden:</w:t>
      </w:r>
    </w:p>
    <w:tbl>
      <w:tblPr>
        <w:tblStyle w:val="Rastertabel4-Accent4"/>
        <w:tblW w:w="0" w:type="auto"/>
        <w:tblLook w:val="04A0" w:firstRow="1" w:lastRow="0" w:firstColumn="1" w:lastColumn="0" w:noHBand="0" w:noVBand="1"/>
      </w:tblPr>
      <w:tblGrid>
        <w:gridCol w:w="2122"/>
        <w:gridCol w:w="6940"/>
      </w:tblGrid>
      <w:tr w:rsidR="00452990" w:rsidTr="00452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52990" w:rsidRDefault="00F16545" w:rsidP="00452990">
            <w:r>
              <w:t>NAAM</w:t>
            </w:r>
          </w:p>
        </w:tc>
        <w:tc>
          <w:tcPr>
            <w:tcW w:w="6940" w:type="dxa"/>
          </w:tcPr>
          <w:p w:rsidR="00452990" w:rsidRDefault="00F16545" w:rsidP="00452990">
            <w:pPr>
              <w:cnfStyle w:val="100000000000" w:firstRow="1" w:lastRow="0" w:firstColumn="0" w:lastColumn="0" w:oddVBand="0" w:evenVBand="0" w:oddHBand="0" w:evenHBand="0" w:firstRowFirstColumn="0" w:firstRowLastColumn="0" w:lastRowFirstColumn="0" w:lastRowLastColumn="0"/>
            </w:pPr>
            <w:r>
              <w:t>OMSCHRIJVING</w:t>
            </w:r>
          </w:p>
        </w:tc>
      </w:tr>
      <w:tr w:rsidR="00452990" w:rsidTr="0045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52990" w:rsidRDefault="00452990" w:rsidP="00452990">
            <w:r>
              <w:t>Intensiteit</w:t>
            </w:r>
          </w:p>
        </w:tc>
        <w:tc>
          <w:tcPr>
            <w:tcW w:w="6940" w:type="dxa"/>
          </w:tcPr>
          <w:p w:rsidR="00452990" w:rsidRDefault="00452990" w:rsidP="00452990">
            <w:pPr>
              <w:cnfStyle w:val="000000100000" w:firstRow="0" w:lastRow="0" w:firstColumn="0" w:lastColumn="0" w:oddVBand="0" w:evenVBand="0" w:oddHBand="1" w:evenHBand="0" w:firstRowFirstColumn="0" w:firstRowLastColumn="0" w:lastRowFirstColumn="0" w:lastRowLastColumn="0"/>
            </w:pPr>
            <w:r>
              <w:t>Aantal voertuigen (fietsen) per tijdseenheid.</w:t>
            </w:r>
          </w:p>
        </w:tc>
      </w:tr>
      <w:tr w:rsidR="00452990" w:rsidTr="00452990">
        <w:tc>
          <w:tcPr>
            <w:cnfStyle w:val="001000000000" w:firstRow="0" w:lastRow="0" w:firstColumn="1" w:lastColumn="0" w:oddVBand="0" w:evenVBand="0" w:oddHBand="0" w:evenHBand="0" w:firstRowFirstColumn="0" w:firstRowLastColumn="0" w:lastRowFirstColumn="0" w:lastRowLastColumn="0"/>
            <w:tcW w:w="2122" w:type="dxa"/>
          </w:tcPr>
          <w:p w:rsidR="00452990" w:rsidRDefault="00452990" w:rsidP="00452990">
            <w:r>
              <w:t>Wachttijd</w:t>
            </w:r>
          </w:p>
        </w:tc>
        <w:tc>
          <w:tcPr>
            <w:tcW w:w="6940" w:type="dxa"/>
          </w:tcPr>
          <w:p w:rsidR="00452990" w:rsidRDefault="00452990" w:rsidP="00452990">
            <w:pPr>
              <w:cnfStyle w:val="000000000000" w:firstRow="0" w:lastRow="0" w:firstColumn="0" w:lastColumn="0" w:oddVBand="0" w:evenVBand="0" w:oddHBand="0" w:evenHBand="0" w:firstRowFirstColumn="0" w:firstRowLastColumn="0" w:lastRowFirstColumn="0" w:lastRowLastColumn="0"/>
            </w:pPr>
            <w:r>
              <w:t>Gemiddelde wachttijd in een periode bij een verkeerslicht, spoorwegovergang, beweegbare brug, etc.</w:t>
            </w:r>
          </w:p>
        </w:tc>
      </w:tr>
      <w:tr w:rsidR="00452990" w:rsidTr="0045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52990" w:rsidRDefault="00452990" w:rsidP="00452990">
            <w:r>
              <w:t>Rood licht negatie</w:t>
            </w:r>
          </w:p>
        </w:tc>
        <w:tc>
          <w:tcPr>
            <w:tcW w:w="6940" w:type="dxa"/>
          </w:tcPr>
          <w:p w:rsidR="00452990" w:rsidRDefault="00452990" w:rsidP="00452990">
            <w:pPr>
              <w:cnfStyle w:val="000000100000" w:firstRow="0" w:lastRow="0" w:firstColumn="0" w:lastColumn="0" w:oddVBand="0" w:evenVBand="0" w:oddHBand="1" w:evenHBand="0" w:firstRowFirstColumn="0" w:firstRowLastColumn="0" w:lastRowFirstColumn="0" w:lastRowLastColumn="0"/>
            </w:pPr>
            <w:r>
              <w:t>Aantal gevallen van rood licht negatie in een periode.</w:t>
            </w:r>
          </w:p>
        </w:tc>
      </w:tr>
      <w:tr w:rsidR="00452990" w:rsidTr="00452990">
        <w:tc>
          <w:tcPr>
            <w:cnfStyle w:val="001000000000" w:firstRow="0" w:lastRow="0" w:firstColumn="1" w:lastColumn="0" w:oddVBand="0" w:evenVBand="0" w:oddHBand="0" w:evenHBand="0" w:firstRowFirstColumn="0" w:firstRowLastColumn="0" w:lastRowFirstColumn="0" w:lastRowLastColumn="0"/>
            <w:tcW w:w="2122" w:type="dxa"/>
          </w:tcPr>
          <w:p w:rsidR="00452990" w:rsidRDefault="00452990" w:rsidP="00452990">
            <w:r>
              <w:t>Cyclustijd</w:t>
            </w:r>
          </w:p>
        </w:tc>
        <w:tc>
          <w:tcPr>
            <w:tcW w:w="6940" w:type="dxa"/>
          </w:tcPr>
          <w:p w:rsidR="00452990" w:rsidRDefault="00452990" w:rsidP="00452990">
            <w:pPr>
              <w:cnfStyle w:val="000000000000" w:firstRow="0" w:lastRow="0" w:firstColumn="0" w:lastColumn="0" w:oddVBand="0" w:evenVBand="0" w:oddHBand="0" w:evenHBand="0" w:firstRowFirstColumn="0" w:firstRowLastColumn="0" w:lastRowFirstColumn="0" w:lastRowLastColumn="0"/>
            </w:pPr>
            <w:r>
              <w:t>Gemiddelde cyclustijd van een verkeerslicht in een periode.</w:t>
            </w:r>
          </w:p>
        </w:tc>
      </w:tr>
    </w:tbl>
    <w:p w:rsidR="00F16545" w:rsidRDefault="00F16545" w:rsidP="00F16545">
      <w:pPr>
        <w:pStyle w:val="Kop1"/>
      </w:pPr>
      <w:bookmarkStart w:id="4" w:name="_Toc512530212"/>
      <w:bookmarkStart w:id="5" w:name="_Toc512530251"/>
      <w:r>
        <w:lastRenderedPageBreak/>
        <w:t>Opbouw CSV-bestand</w:t>
      </w:r>
      <w:bookmarkEnd w:id="4"/>
      <w:bookmarkEnd w:id="5"/>
    </w:p>
    <w:p w:rsidR="00F16545" w:rsidRDefault="00F16545" w:rsidP="00F16545">
      <w:r>
        <w:t xml:space="preserve">Voor het aanleveren van </w:t>
      </w:r>
      <w:proofErr w:type="spellStart"/>
      <w:r>
        <w:t>intensiteitgegevens</w:t>
      </w:r>
      <w:proofErr w:type="spellEnd"/>
      <w:r>
        <w:t xml:space="preserve"> wordt hetzelfde format gebruikt als het format dat is vastgesteld voor het Data Platform Fiets (CROW-Fietsberaad)</w:t>
      </w:r>
      <w:r w:rsidR="004A72B6">
        <w:rPr>
          <w:rStyle w:val="Voetnootmarkering"/>
        </w:rPr>
        <w:footnoteReference w:id="1"/>
      </w:r>
      <w:r>
        <w:t>. Voor de overige grootheden wordt een vergelijkbaar format gebruikt.</w:t>
      </w:r>
    </w:p>
    <w:p w:rsidR="001560A0" w:rsidRDefault="001560A0" w:rsidP="001560A0">
      <w:r>
        <w:t>Het aangeleverde CSV-bestand dient per grootheid de kolommen te bevatten zoals hieronder aangegeven. De eerste rij moet kolomnamen bevatten en deze dienen exact overgenomen te worden; soms zijn er meerdere mogelijkheden. Kolommen die niet verplicht zijn hoeven niet in het bestand aanwezig te zijn. De volgorde van de kolommen is niet belangrijk.</w:t>
      </w:r>
    </w:p>
    <w:p w:rsidR="00336678" w:rsidRDefault="0007645F" w:rsidP="0007645F">
      <w:pPr>
        <w:pStyle w:val="Kop2"/>
      </w:pPr>
      <w:bookmarkStart w:id="6" w:name="_Toc512530213"/>
      <w:bookmarkStart w:id="7" w:name="_Toc512530252"/>
      <w:r>
        <w:t>Algemeen</w:t>
      </w:r>
      <w:bookmarkEnd w:id="6"/>
      <w:bookmarkEnd w:id="7"/>
    </w:p>
    <w:p w:rsidR="0007645F" w:rsidRPr="00375FBF" w:rsidRDefault="0007645F" w:rsidP="0007645F">
      <w:r>
        <w:t>Onderstaande tabel geeft de kolommen aan die moeten dan wel kunnen voorkomen in alle CSV-bestanden, ongeacht de grootheid. Verderop wordt per grootheid aangegeven welke kolom(men) hier voor de specifieke grootheden bij komen.</w:t>
      </w:r>
    </w:p>
    <w:tbl>
      <w:tblPr>
        <w:tblStyle w:val="Rastertabel4-Accent4"/>
        <w:tblW w:w="0" w:type="auto"/>
        <w:tblLook w:val="04A0" w:firstRow="1" w:lastRow="0" w:firstColumn="1" w:lastColumn="0" w:noHBand="0" w:noVBand="1"/>
      </w:tblPr>
      <w:tblGrid>
        <w:gridCol w:w="1413"/>
        <w:gridCol w:w="3544"/>
        <w:gridCol w:w="3256"/>
        <w:gridCol w:w="849"/>
      </w:tblGrid>
      <w:tr w:rsidR="0007645F" w:rsidTr="00CD501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rsidR="0007645F" w:rsidRDefault="0007645F" w:rsidP="00E33363">
            <w:r>
              <w:t>NAAM</w:t>
            </w:r>
          </w:p>
        </w:tc>
        <w:tc>
          <w:tcPr>
            <w:tcW w:w="3544" w:type="dxa"/>
          </w:tcPr>
          <w:p w:rsidR="0007645F" w:rsidRDefault="0007645F" w:rsidP="00E33363">
            <w:pPr>
              <w:cnfStyle w:val="100000000000" w:firstRow="1" w:lastRow="0" w:firstColumn="0" w:lastColumn="0" w:oddVBand="0" w:evenVBand="0" w:oddHBand="0" w:evenHBand="0" w:firstRowFirstColumn="0" w:firstRowLastColumn="0" w:lastRowFirstColumn="0" w:lastRowLastColumn="0"/>
            </w:pPr>
            <w:r>
              <w:t>BETEKENIS</w:t>
            </w:r>
          </w:p>
        </w:tc>
        <w:tc>
          <w:tcPr>
            <w:tcW w:w="3256" w:type="dxa"/>
          </w:tcPr>
          <w:p w:rsidR="0007645F" w:rsidRDefault="0007645F" w:rsidP="00E33363">
            <w:pPr>
              <w:cnfStyle w:val="100000000000" w:firstRow="1" w:lastRow="0" w:firstColumn="0" w:lastColumn="0" w:oddVBand="0" w:evenVBand="0" w:oddHBand="0" w:evenHBand="0" w:firstRowFirstColumn="0" w:firstRowLastColumn="0" w:lastRowFirstColumn="0" w:lastRowLastColumn="0"/>
            </w:pPr>
            <w:r>
              <w:t>VOORBEELD</w:t>
            </w:r>
          </w:p>
        </w:tc>
        <w:tc>
          <w:tcPr>
            <w:tcW w:w="849" w:type="dxa"/>
          </w:tcPr>
          <w:p w:rsidR="0007645F" w:rsidRDefault="0007645F" w:rsidP="00E33363">
            <w:pPr>
              <w:cnfStyle w:val="100000000000" w:firstRow="1" w:lastRow="0" w:firstColumn="0" w:lastColumn="0" w:oddVBand="0" w:evenVBand="0" w:oddHBand="0" w:evenHBand="0" w:firstRowFirstColumn="0" w:firstRowLastColumn="0" w:lastRowFirstColumn="0" w:lastRowLastColumn="0"/>
            </w:pPr>
            <w:r>
              <w:t>VER-PLICHT</w:t>
            </w:r>
          </w:p>
        </w:tc>
      </w:tr>
      <w:tr w:rsidR="0007645F" w:rsidTr="00CD501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rsidR="0007645F" w:rsidRPr="001560A0" w:rsidRDefault="0007645F" w:rsidP="00E33363">
            <w:pPr>
              <w:rPr>
                <w:lang w:val="en-GB"/>
              </w:rPr>
            </w:pPr>
            <w:proofErr w:type="spellStart"/>
            <w:r w:rsidRPr="001560A0">
              <w:rPr>
                <w:lang w:val="en-GB"/>
              </w:rPr>
              <w:t>locatie</w:t>
            </w:r>
            <w:proofErr w:type="spellEnd"/>
            <w:r w:rsidRPr="001560A0">
              <w:rPr>
                <w:lang w:val="en-GB"/>
              </w:rPr>
              <w:t>-id</w:t>
            </w:r>
          </w:p>
          <w:p w:rsidR="0007645F" w:rsidRPr="001560A0" w:rsidRDefault="0007645F" w:rsidP="00E33363">
            <w:pPr>
              <w:rPr>
                <w:lang w:val="en-GB"/>
              </w:rPr>
            </w:pPr>
            <w:r w:rsidRPr="001560A0">
              <w:rPr>
                <w:lang w:val="en-GB"/>
              </w:rPr>
              <w:t>location-id</w:t>
            </w:r>
          </w:p>
          <w:p w:rsidR="0007645F" w:rsidRPr="001560A0" w:rsidRDefault="0007645F" w:rsidP="00E33363">
            <w:pPr>
              <w:rPr>
                <w:lang w:val="en-GB"/>
              </w:rPr>
            </w:pPr>
            <w:r w:rsidRPr="001560A0">
              <w:rPr>
                <w:lang w:val="en-GB"/>
              </w:rPr>
              <w:t>id</w:t>
            </w:r>
          </w:p>
          <w:p w:rsidR="0007645F" w:rsidRDefault="0007645F" w:rsidP="00E33363">
            <w:proofErr w:type="spellStart"/>
            <w:r>
              <w:t>nr</w:t>
            </w:r>
            <w:proofErr w:type="spellEnd"/>
          </w:p>
        </w:tc>
        <w:tc>
          <w:tcPr>
            <w:tcW w:w="3544" w:type="dxa"/>
          </w:tcPr>
          <w:p w:rsidR="0007645F" w:rsidRDefault="0007645F" w:rsidP="00BE787C">
            <w:pPr>
              <w:cnfStyle w:val="000000100000" w:firstRow="0" w:lastRow="0" w:firstColumn="0" w:lastColumn="0" w:oddVBand="0" w:evenVBand="0" w:oddHBand="1" w:evenHBand="0" w:firstRowFirstColumn="0" w:firstRowLastColumn="0" w:lastRowFirstColumn="0" w:lastRowLastColumn="0"/>
            </w:pPr>
            <w:r>
              <w:t xml:space="preserve">ID van </w:t>
            </w:r>
            <w:r w:rsidR="00BE787C">
              <w:t>meetpunt</w:t>
            </w:r>
          </w:p>
        </w:tc>
        <w:tc>
          <w:tcPr>
            <w:tcW w:w="3256"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FVGDH01_K123-26</w:t>
            </w:r>
          </w:p>
          <w:p w:rsidR="0007645F" w:rsidRDefault="0007645F" w:rsidP="00E33363">
            <w:pPr>
              <w:cnfStyle w:val="000000100000" w:firstRow="0" w:lastRow="0" w:firstColumn="0" w:lastColumn="0" w:oddVBand="0" w:evenVBand="0" w:oddHBand="1" w:evenHBand="0" w:firstRowFirstColumn="0" w:firstRowLastColumn="0" w:lastRowFirstColumn="0" w:lastRowLastColumn="0"/>
            </w:pPr>
            <w:r>
              <w:t>5</w:t>
            </w:r>
          </w:p>
          <w:p w:rsidR="0007645F" w:rsidRDefault="0007645F" w:rsidP="00E33363">
            <w:pPr>
              <w:cnfStyle w:val="000000100000" w:firstRow="0" w:lastRow="0" w:firstColumn="0" w:lastColumn="0" w:oddVBand="0" w:evenVBand="0" w:oddHBand="1" w:evenHBand="0" w:firstRowFirstColumn="0" w:firstRowLastColumn="0" w:lastRowFirstColumn="0" w:lastRowLastColumn="0"/>
            </w:pPr>
            <w:r>
              <w:t>5-RB-15b</w:t>
            </w:r>
          </w:p>
        </w:tc>
        <w:tc>
          <w:tcPr>
            <w:tcW w:w="849"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Ja</w:t>
            </w:r>
          </w:p>
        </w:tc>
      </w:tr>
      <w:tr w:rsidR="0007645F" w:rsidTr="00CD501E">
        <w:trPr>
          <w:cantSplit/>
        </w:trPr>
        <w:tc>
          <w:tcPr>
            <w:cnfStyle w:val="001000000000" w:firstRow="0" w:lastRow="0" w:firstColumn="1" w:lastColumn="0" w:oddVBand="0" w:evenVBand="0" w:oddHBand="0" w:evenHBand="0" w:firstRowFirstColumn="0" w:firstRowLastColumn="0" w:lastRowFirstColumn="0" w:lastRowLastColumn="0"/>
            <w:tcW w:w="1413" w:type="dxa"/>
          </w:tcPr>
          <w:p w:rsidR="0007645F" w:rsidRDefault="0007645F" w:rsidP="00E33363">
            <w:r>
              <w:t>adres</w:t>
            </w:r>
          </w:p>
          <w:p w:rsidR="0007645F" w:rsidRDefault="0007645F" w:rsidP="00E33363">
            <w:proofErr w:type="spellStart"/>
            <w:r>
              <w:t>address</w:t>
            </w:r>
            <w:proofErr w:type="spellEnd"/>
          </w:p>
        </w:tc>
        <w:tc>
          <w:tcPr>
            <w:tcW w:w="3544" w:type="dxa"/>
          </w:tcPr>
          <w:p w:rsidR="0007645F" w:rsidRDefault="0007645F" w:rsidP="00E33363">
            <w:pPr>
              <w:cnfStyle w:val="000000000000" w:firstRow="0" w:lastRow="0" w:firstColumn="0" w:lastColumn="0" w:oddVBand="0" w:evenVBand="0" w:oddHBand="0" w:evenHBand="0" w:firstRowFirstColumn="0" w:firstRowLastColumn="0" w:lastRowFirstColumn="0" w:lastRowLastColumn="0"/>
            </w:pPr>
            <w:r>
              <w:t xml:space="preserve">Adres, geschikt voor </w:t>
            </w:r>
            <w:proofErr w:type="spellStart"/>
            <w:r>
              <w:t>geocodering</w:t>
            </w:r>
            <w:proofErr w:type="spellEnd"/>
          </w:p>
        </w:tc>
        <w:tc>
          <w:tcPr>
            <w:tcW w:w="3256" w:type="dxa"/>
          </w:tcPr>
          <w:p w:rsidR="0007645F" w:rsidRDefault="0007645F" w:rsidP="00E33363">
            <w:pPr>
              <w:cnfStyle w:val="000000000000" w:firstRow="0" w:lastRow="0" w:firstColumn="0" w:lastColumn="0" w:oddVBand="0" w:evenVBand="0" w:oddHBand="0" w:evenHBand="0" w:firstRowFirstColumn="0" w:firstRowLastColumn="0" w:lastRowFirstColumn="0" w:lastRowLastColumn="0"/>
            </w:pPr>
            <w:r>
              <w:t>Claudius Prinsenlaan 12, Breda</w:t>
            </w:r>
          </w:p>
        </w:tc>
        <w:tc>
          <w:tcPr>
            <w:tcW w:w="849" w:type="dxa"/>
          </w:tcPr>
          <w:p w:rsidR="0007645F" w:rsidRDefault="0007645F" w:rsidP="00E33363">
            <w:pPr>
              <w:cnfStyle w:val="000000000000" w:firstRow="0" w:lastRow="0" w:firstColumn="0" w:lastColumn="0" w:oddVBand="0" w:evenVBand="0" w:oddHBand="0" w:evenHBand="0" w:firstRowFirstColumn="0" w:firstRowLastColumn="0" w:lastRowFirstColumn="0" w:lastRowLastColumn="0"/>
            </w:pPr>
          </w:p>
        </w:tc>
      </w:tr>
      <w:tr w:rsidR="0007645F" w:rsidTr="00CD501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rsidR="0007645F" w:rsidRDefault="0007645F" w:rsidP="00E33363">
            <w:r>
              <w:t>lat</w:t>
            </w:r>
          </w:p>
        </w:tc>
        <w:tc>
          <w:tcPr>
            <w:tcW w:w="3544" w:type="dxa"/>
          </w:tcPr>
          <w:p w:rsidR="0007645F" w:rsidRDefault="0007645F" w:rsidP="00333683">
            <w:pPr>
              <w:cnfStyle w:val="000000100000" w:firstRow="0" w:lastRow="0" w:firstColumn="0" w:lastColumn="0" w:oddVBand="0" w:evenVBand="0" w:oddHBand="1" w:evenHBand="0" w:firstRowFirstColumn="0" w:firstRowLastColumn="0" w:lastRowFirstColumn="0" w:lastRowLastColumn="0"/>
            </w:pPr>
            <w:r>
              <w:t>Latitude (breedtegraad)</w:t>
            </w:r>
            <w:r w:rsidR="00333683">
              <w:t xml:space="preserve"> van WGS84-coordinaat, decimaal.</w:t>
            </w:r>
          </w:p>
        </w:tc>
        <w:tc>
          <w:tcPr>
            <w:tcW w:w="3256"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51.86918</w:t>
            </w:r>
          </w:p>
        </w:tc>
        <w:tc>
          <w:tcPr>
            <w:tcW w:w="849"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Ja</w:t>
            </w:r>
          </w:p>
        </w:tc>
      </w:tr>
      <w:tr w:rsidR="0007645F" w:rsidTr="00CD501E">
        <w:trPr>
          <w:cantSplit/>
        </w:trPr>
        <w:tc>
          <w:tcPr>
            <w:cnfStyle w:val="001000000000" w:firstRow="0" w:lastRow="0" w:firstColumn="1" w:lastColumn="0" w:oddVBand="0" w:evenVBand="0" w:oddHBand="0" w:evenHBand="0" w:firstRowFirstColumn="0" w:firstRowLastColumn="0" w:lastRowFirstColumn="0" w:lastRowLastColumn="0"/>
            <w:tcW w:w="1413" w:type="dxa"/>
          </w:tcPr>
          <w:p w:rsidR="0007645F" w:rsidRDefault="0007645F" w:rsidP="00E33363">
            <w:proofErr w:type="spellStart"/>
            <w:r>
              <w:t>lon</w:t>
            </w:r>
            <w:proofErr w:type="spellEnd"/>
          </w:p>
        </w:tc>
        <w:tc>
          <w:tcPr>
            <w:tcW w:w="3544" w:type="dxa"/>
          </w:tcPr>
          <w:p w:rsidR="0007645F" w:rsidRDefault="0007645F" w:rsidP="00333683">
            <w:pPr>
              <w:cnfStyle w:val="000000000000" w:firstRow="0" w:lastRow="0" w:firstColumn="0" w:lastColumn="0" w:oddVBand="0" w:evenVBand="0" w:oddHBand="0" w:evenHBand="0" w:firstRowFirstColumn="0" w:firstRowLastColumn="0" w:lastRowFirstColumn="0" w:lastRowLastColumn="0"/>
            </w:pPr>
            <w:r>
              <w:t>Longitude (lengtegraad)</w:t>
            </w:r>
            <w:r w:rsidR="00333683">
              <w:t xml:space="preserve"> van WGS84-coordinaat, decimaal.</w:t>
            </w:r>
          </w:p>
        </w:tc>
        <w:tc>
          <w:tcPr>
            <w:tcW w:w="3256" w:type="dxa"/>
          </w:tcPr>
          <w:p w:rsidR="0007645F" w:rsidRDefault="0007645F" w:rsidP="00E33363">
            <w:pPr>
              <w:cnfStyle w:val="000000000000" w:firstRow="0" w:lastRow="0" w:firstColumn="0" w:lastColumn="0" w:oddVBand="0" w:evenVBand="0" w:oddHBand="0" w:evenHBand="0" w:firstRowFirstColumn="0" w:firstRowLastColumn="0" w:lastRowFirstColumn="0" w:lastRowLastColumn="0"/>
            </w:pPr>
            <w:r>
              <w:t>4.784606</w:t>
            </w:r>
          </w:p>
        </w:tc>
        <w:tc>
          <w:tcPr>
            <w:tcW w:w="849" w:type="dxa"/>
          </w:tcPr>
          <w:p w:rsidR="0007645F" w:rsidRDefault="0007645F" w:rsidP="00E33363">
            <w:pPr>
              <w:cnfStyle w:val="000000000000" w:firstRow="0" w:lastRow="0" w:firstColumn="0" w:lastColumn="0" w:oddVBand="0" w:evenVBand="0" w:oddHBand="0" w:evenHBand="0" w:firstRowFirstColumn="0" w:firstRowLastColumn="0" w:lastRowFirstColumn="0" w:lastRowLastColumn="0"/>
            </w:pPr>
            <w:r>
              <w:t>Ja</w:t>
            </w:r>
          </w:p>
        </w:tc>
      </w:tr>
      <w:tr w:rsidR="0007645F" w:rsidTr="00CD501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rsidR="0007645F" w:rsidRDefault="0007645F" w:rsidP="00E33363">
            <w:r>
              <w:t>richting</w:t>
            </w:r>
          </w:p>
          <w:p w:rsidR="0007645F" w:rsidRDefault="0007645F" w:rsidP="00E33363">
            <w:proofErr w:type="spellStart"/>
            <w:r>
              <w:t>heading</w:t>
            </w:r>
            <w:proofErr w:type="spellEnd"/>
          </w:p>
          <w:p w:rsidR="0007645F" w:rsidRDefault="0007645F" w:rsidP="00E33363">
            <w:proofErr w:type="spellStart"/>
            <w:r>
              <w:t>direction</w:t>
            </w:r>
            <w:proofErr w:type="spellEnd"/>
          </w:p>
        </w:tc>
        <w:tc>
          <w:tcPr>
            <w:tcW w:w="3544"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 xml:space="preserve">Richting in graden voor de </w:t>
            </w:r>
            <w:proofErr w:type="spellStart"/>
            <w:r>
              <w:t>heenrichting</w:t>
            </w:r>
            <w:proofErr w:type="spellEnd"/>
            <w:r>
              <w:t xml:space="preserve"> van het verkeer. 0 is noord, 90 is oost, etc.</w:t>
            </w:r>
          </w:p>
        </w:tc>
        <w:tc>
          <w:tcPr>
            <w:tcW w:w="3256"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284</w:t>
            </w:r>
          </w:p>
        </w:tc>
        <w:tc>
          <w:tcPr>
            <w:tcW w:w="849" w:type="dxa"/>
          </w:tcPr>
          <w:p w:rsidR="0007645F" w:rsidRPr="001560A0" w:rsidRDefault="0007645F" w:rsidP="00E33363">
            <w:pPr>
              <w:cnfStyle w:val="000000100000" w:firstRow="0" w:lastRow="0" w:firstColumn="0" w:lastColumn="0" w:oddVBand="0" w:evenVBand="0" w:oddHBand="1" w:evenHBand="0" w:firstRowFirstColumn="0" w:firstRowLastColumn="0" w:lastRowFirstColumn="0" w:lastRowLastColumn="0"/>
            </w:pPr>
            <w:r w:rsidRPr="001560A0">
              <w:t>Ja*</w:t>
            </w:r>
          </w:p>
        </w:tc>
      </w:tr>
      <w:tr w:rsidR="0007645F" w:rsidRPr="00753B1B" w:rsidTr="00CD501E">
        <w:trPr>
          <w:cantSplit/>
        </w:trPr>
        <w:tc>
          <w:tcPr>
            <w:cnfStyle w:val="001000000000" w:firstRow="0" w:lastRow="0" w:firstColumn="1" w:lastColumn="0" w:oddVBand="0" w:evenVBand="0" w:oddHBand="0" w:evenHBand="0" w:firstRowFirstColumn="0" w:firstRowLastColumn="0" w:lastRowFirstColumn="0" w:lastRowLastColumn="0"/>
            <w:tcW w:w="1413" w:type="dxa"/>
          </w:tcPr>
          <w:p w:rsidR="0007645F" w:rsidRDefault="0007645F" w:rsidP="00E33363">
            <w:r>
              <w:t>methode</w:t>
            </w:r>
          </w:p>
          <w:p w:rsidR="0007645F" w:rsidRDefault="0007645F" w:rsidP="00E33363">
            <w:proofErr w:type="spellStart"/>
            <w:r>
              <w:t>method</w:t>
            </w:r>
            <w:proofErr w:type="spellEnd"/>
          </w:p>
        </w:tc>
        <w:tc>
          <w:tcPr>
            <w:tcW w:w="3544" w:type="dxa"/>
          </w:tcPr>
          <w:p w:rsidR="0007645F" w:rsidRDefault="0007645F" w:rsidP="00E33363">
            <w:pPr>
              <w:cnfStyle w:val="000000000000" w:firstRow="0" w:lastRow="0" w:firstColumn="0" w:lastColumn="0" w:oddVBand="0" w:evenVBand="0" w:oddHBand="0" w:evenHBand="0" w:firstRowFirstColumn="0" w:firstRowLastColumn="0" w:lastRowFirstColumn="0" w:lastRowLastColumn="0"/>
            </w:pPr>
            <w:r>
              <w:t>Telmethode; een van de hiernaast staande begrippen</w:t>
            </w:r>
          </w:p>
        </w:tc>
        <w:tc>
          <w:tcPr>
            <w:tcW w:w="3256" w:type="dxa"/>
          </w:tcPr>
          <w:p w:rsidR="0007645F" w:rsidRPr="00753B1B" w:rsidRDefault="0007645F" w:rsidP="00E33363">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753B1B">
              <w:rPr>
                <w:lang w:val="en-GB"/>
              </w:rPr>
              <w:t>Visueel</w:t>
            </w:r>
            <w:proofErr w:type="spellEnd"/>
            <w:r w:rsidRPr="00753B1B">
              <w:rPr>
                <w:lang w:val="en-GB"/>
              </w:rPr>
              <w:t>/visual</w:t>
            </w:r>
          </w:p>
          <w:p w:rsidR="0007645F" w:rsidRPr="00753B1B" w:rsidRDefault="0007645F" w:rsidP="00E33363">
            <w:pPr>
              <w:cnfStyle w:val="000000000000" w:firstRow="0" w:lastRow="0" w:firstColumn="0" w:lastColumn="0" w:oddVBand="0" w:evenVBand="0" w:oddHBand="0" w:evenHBand="0" w:firstRowFirstColumn="0" w:firstRowLastColumn="0" w:lastRowFirstColumn="0" w:lastRowLastColumn="0"/>
              <w:rPr>
                <w:lang w:val="en-GB"/>
              </w:rPr>
            </w:pPr>
            <w:r w:rsidRPr="00753B1B">
              <w:rPr>
                <w:lang w:val="en-GB"/>
              </w:rPr>
              <w:t>Slang/pressure</w:t>
            </w:r>
          </w:p>
          <w:p w:rsidR="0007645F" w:rsidRPr="00753B1B" w:rsidRDefault="0007645F" w:rsidP="00E33363">
            <w:pPr>
              <w:cnfStyle w:val="000000000000" w:firstRow="0" w:lastRow="0" w:firstColumn="0" w:lastColumn="0" w:oddVBand="0" w:evenVBand="0" w:oddHBand="0" w:evenHBand="0" w:firstRowFirstColumn="0" w:firstRowLastColumn="0" w:lastRowFirstColumn="0" w:lastRowLastColumn="0"/>
              <w:rPr>
                <w:lang w:val="en-GB"/>
              </w:rPr>
            </w:pPr>
            <w:r w:rsidRPr="00753B1B">
              <w:rPr>
                <w:lang w:val="en-GB"/>
              </w:rPr>
              <w:t>Radar</w:t>
            </w:r>
          </w:p>
          <w:p w:rsidR="0007645F" w:rsidRPr="00753B1B" w:rsidRDefault="0007645F" w:rsidP="00E33363">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753B1B">
              <w:rPr>
                <w:lang w:val="en-GB"/>
              </w:rPr>
              <w:t>Lus</w:t>
            </w:r>
            <w:proofErr w:type="spellEnd"/>
            <w:r w:rsidRPr="00753B1B">
              <w:rPr>
                <w:lang w:val="en-GB"/>
              </w:rPr>
              <w:t>/induction</w:t>
            </w:r>
          </w:p>
          <w:p w:rsidR="0007645F" w:rsidRPr="00753B1B" w:rsidRDefault="0007645F" w:rsidP="00E33363">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Vri-lus</w:t>
            </w:r>
            <w:proofErr w:type="spellEnd"/>
            <w:r>
              <w:rPr>
                <w:lang w:val="en-GB"/>
              </w:rPr>
              <w:t>/</w:t>
            </w:r>
            <w:proofErr w:type="spellStart"/>
            <w:r>
              <w:rPr>
                <w:lang w:val="en-GB"/>
              </w:rPr>
              <w:t>trafficlight</w:t>
            </w:r>
            <w:proofErr w:type="spellEnd"/>
            <w:r>
              <w:rPr>
                <w:lang w:val="en-GB"/>
              </w:rPr>
              <w:t>-induction</w:t>
            </w:r>
          </w:p>
        </w:tc>
        <w:tc>
          <w:tcPr>
            <w:tcW w:w="849" w:type="dxa"/>
          </w:tcPr>
          <w:p w:rsidR="0007645F" w:rsidRPr="00753B1B" w:rsidRDefault="0007645F" w:rsidP="00E33363">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Ja</w:t>
            </w:r>
            <w:proofErr w:type="spellEnd"/>
          </w:p>
        </w:tc>
      </w:tr>
      <w:tr w:rsidR="0007645F" w:rsidTr="00CD501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rsidR="0007645F" w:rsidRDefault="0007645F" w:rsidP="00E33363">
            <w:r>
              <w:t>kwaliteit</w:t>
            </w:r>
          </w:p>
          <w:p w:rsidR="0007645F" w:rsidRDefault="0007645F" w:rsidP="00E33363">
            <w:proofErr w:type="spellStart"/>
            <w:r>
              <w:t>quality</w:t>
            </w:r>
            <w:proofErr w:type="spellEnd"/>
          </w:p>
        </w:tc>
        <w:tc>
          <w:tcPr>
            <w:tcW w:w="3544"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Kwaliteit van de meting; 100=perfect, 50=onnauwkeurig of plausibiliteitsfouten, 0=missing data of afgekeurd</w:t>
            </w:r>
          </w:p>
        </w:tc>
        <w:tc>
          <w:tcPr>
            <w:tcW w:w="3256"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80</w:t>
            </w:r>
          </w:p>
        </w:tc>
        <w:tc>
          <w:tcPr>
            <w:tcW w:w="849"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p>
        </w:tc>
      </w:tr>
      <w:tr w:rsidR="0007645F" w:rsidTr="00CD501E">
        <w:trPr>
          <w:cantSplit/>
        </w:trPr>
        <w:tc>
          <w:tcPr>
            <w:cnfStyle w:val="001000000000" w:firstRow="0" w:lastRow="0" w:firstColumn="1" w:lastColumn="0" w:oddVBand="0" w:evenVBand="0" w:oddHBand="0" w:evenHBand="0" w:firstRowFirstColumn="0" w:firstRowLastColumn="0" w:lastRowFirstColumn="0" w:lastRowLastColumn="0"/>
            <w:tcW w:w="1413" w:type="dxa"/>
          </w:tcPr>
          <w:p w:rsidR="0007645F" w:rsidRDefault="0007645F" w:rsidP="00E33363">
            <w:r>
              <w:t>periode-van</w:t>
            </w:r>
          </w:p>
          <w:p w:rsidR="0007645F" w:rsidRDefault="0007645F" w:rsidP="00E33363">
            <w:proofErr w:type="spellStart"/>
            <w:r>
              <w:t>period-from</w:t>
            </w:r>
            <w:proofErr w:type="spellEnd"/>
          </w:p>
        </w:tc>
        <w:tc>
          <w:tcPr>
            <w:tcW w:w="3544" w:type="dxa"/>
          </w:tcPr>
          <w:p w:rsidR="0007645F" w:rsidRDefault="0007645F" w:rsidP="00E33363">
            <w:pPr>
              <w:cnfStyle w:val="000000000000" w:firstRow="0" w:lastRow="0" w:firstColumn="0" w:lastColumn="0" w:oddVBand="0" w:evenVBand="0" w:oddHBand="0" w:evenHBand="0" w:firstRowFirstColumn="0" w:firstRowLastColumn="0" w:lastRowFirstColumn="0" w:lastRowLastColumn="0"/>
            </w:pPr>
            <w:r>
              <w:t>Begin van de periode waarvoor de telwaarden gelden, bijvoorbeeld een dat, week of maand. Format volgens ISO 8601</w:t>
            </w:r>
          </w:p>
        </w:tc>
        <w:tc>
          <w:tcPr>
            <w:tcW w:w="3256" w:type="dxa"/>
          </w:tcPr>
          <w:p w:rsidR="0007645F" w:rsidRDefault="0007645F" w:rsidP="00E33363">
            <w:pPr>
              <w:cnfStyle w:val="000000000000" w:firstRow="0" w:lastRow="0" w:firstColumn="0" w:lastColumn="0" w:oddVBand="0" w:evenVBand="0" w:oddHBand="0" w:evenHBand="0" w:firstRowFirstColumn="0" w:firstRowLastColumn="0" w:lastRowFirstColumn="0" w:lastRowLastColumn="0"/>
            </w:pPr>
            <w:r>
              <w:t>2016-02-28</w:t>
            </w:r>
          </w:p>
        </w:tc>
        <w:tc>
          <w:tcPr>
            <w:tcW w:w="849" w:type="dxa"/>
          </w:tcPr>
          <w:p w:rsidR="0007645F" w:rsidRDefault="0007645F" w:rsidP="00E33363">
            <w:pPr>
              <w:cnfStyle w:val="000000000000" w:firstRow="0" w:lastRow="0" w:firstColumn="0" w:lastColumn="0" w:oddVBand="0" w:evenVBand="0" w:oddHBand="0" w:evenHBand="0" w:firstRowFirstColumn="0" w:firstRowLastColumn="0" w:lastRowFirstColumn="0" w:lastRowLastColumn="0"/>
            </w:pPr>
            <w:r>
              <w:t>Ja</w:t>
            </w:r>
          </w:p>
        </w:tc>
      </w:tr>
      <w:tr w:rsidR="0007645F" w:rsidTr="00CD501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rsidR="0007645F" w:rsidRDefault="0007645F" w:rsidP="00E33363">
            <w:r>
              <w:lastRenderedPageBreak/>
              <w:t>periode-tot</w:t>
            </w:r>
          </w:p>
          <w:p w:rsidR="0007645F" w:rsidRDefault="0007645F" w:rsidP="00E33363">
            <w:proofErr w:type="spellStart"/>
            <w:r>
              <w:t>period-to</w:t>
            </w:r>
            <w:proofErr w:type="spellEnd"/>
          </w:p>
        </w:tc>
        <w:tc>
          <w:tcPr>
            <w:tcW w:w="3544"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Einde van de periode waarvoor de telwaarden gelden, bijvoorbeeld een dag, week of maand.</w:t>
            </w:r>
          </w:p>
          <w:p w:rsidR="0007645F" w:rsidRDefault="0007645F" w:rsidP="00E33363">
            <w:pPr>
              <w:cnfStyle w:val="000000100000" w:firstRow="0" w:lastRow="0" w:firstColumn="0" w:lastColumn="0" w:oddVBand="0" w:evenVBand="0" w:oddHBand="1" w:evenHBand="0" w:firstRowFirstColumn="0" w:firstRowLastColumn="0" w:lastRowFirstColumn="0" w:lastRowLastColumn="0"/>
            </w:pPr>
            <w:r>
              <w:t>Mag een tijdcomponent bevatten, die is dan in lokale tijd, dus CET/CEST</w:t>
            </w:r>
          </w:p>
          <w:p w:rsidR="0007645F" w:rsidRDefault="0007645F" w:rsidP="00E33363">
            <w:pPr>
              <w:cnfStyle w:val="000000100000" w:firstRow="0" w:lastRow="0" w:firstColumn="0" w:lastColumn="0" w:oddVBand="0" w:evenVBand="0" w:oddHBand="1" w:evenHBand="0" w:firstRowFirstColumn="0" w:firstRowLastColumn="0" w:lastRowFirstColumn="0" w:lastRowLastColumn="0"/>
            </w:pPr>
            <w:r>
              <w:t>Formaat volgens ISO 8601.</w:t>
            </w:r>
          </w:p>
          <w:p w:rsidR="0007645F" w:rsidRDefault="0007645F" w:rsidP="00E33363">
            <w:pPr>
              <w:cnfStyle w:val="000000100000" w:firstRow="0" w:lastRow="0" w:firstColumn="0" w:lastColumn="0" w:oddVBand="0" w:evenVBand="0" w:oddHBand="1" w:evenHBand="0" w:firstRowFirstColumn="0" w:firstRowLastColumn="0" w:lastRowFirstColumn="0" w:lastRowLastColumn="0"/>
            </w:pPr>
            <w:r>
              <w:t>Tijdzoneaanduiding is optioneel*.</w:t>
            </w:r>
          </w:p>
        </w:tc>
        <w:tc>
          <w:tcPr>
            <w:tcW w:w="3256"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2016-02-28</w:t>
            </w:r>
          </w:p>
          <w:p w:rsidR="0007645F" w:rsidRDefault="0007645F" w:rsidP="00E33363">
            <w:pPr>
              <w:cnfStyle w:val="000000100000" w:firstRow="0" w:lastRow="0" w:firstColumn="0" w:lastColumn="0" w:oddVBand="0" w:evenVBand="0" w:oddHBand="1" w:evenHBand="0" w:firstRowFirstColumn="0" w:firstRowLastColumn="0" w:lastRowFirstColumn="0" w:lastRowLastColumn="0"/>
            </w:pPr>
            <w:r>
              <w:t>2016-02-28T23:30:58</w:t>
            </w:r>
          </w:p>
          <w:p w:rsidR="0007645F" w:rsidRDefault="0007645F" w:rsidP="00E33363">
            <w:pPr>
              <w:cnfStyle w:val="000000100000" w:firstRow="0" w:lastRow="0" w:firstColumn="0" w:lastColumn="0" w:oddVBand="0" w:evenVBand="0" w:oddHBand="1" w:evenHBand="0" w:firstRowFirstColumn="0" w:firstRowLastColumn="0" w:lastRowFirstColumn="0" w:lastRowLastColumn="0"/>
            </w:pPr>
            <w:r>
              <w:t>2016-02-28T23:30:58+01:00</w:t>
            </w:r>
          </w:p>
          <w:p w:rsidR="0007645F" w:rsidRDefault="0007645F" w:rsidP="00E33363">
            <w:pPr>
              <w:cnfStyle w:val="000000100000" w:firstRow="0" w:lastRow="0" w:firstColumn="0" w:lastColumn="0" w:oddVBand="0" w:evenVBand="0" w:oddHBand="1" w:evenHBand="0" w:firstRowFirstColumn="0" w:firstRowLastColumn="0" w:lastRowFirstColumn="0" w:lastRowLastColumn="0"/>
            </w:pPr>
            <w:r>
              <w:t>2016-02-28T2322:30:58Z</w:t>
            </w:r>
          </w:p>
        </w:tc>
        <w:tc>
          <w:tcPr>
            <w:tcW w:w="849"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Ja</w:t>
            </w:r>
          </w:p>
        </w:tc>
      </w:tr>
      <w:tr w:rsidR="0007645F" w:rsidTr="00CD501E">
        <w:trPr>
          <w:cantSplit/>
        </w:trPr>
        <w:tc>
          <w:tcPr>
            <w:cnfStyle w:val="001000000000" w:firstRow="0" w:lastRow="0" w:firstColumn="1" w:lastColumn="0" w:oddVBand="0" w:evenVBand="0" w:oddHBand="0" w:evenHBand="0" w:firstRowFirstColumn="0" w:firstRowLastColumn="0" w:lastRowFirstColumn="0" w:lastRowLastColumn="0"/>
            <w:tcW w:w="1413" w:type="dxa"/>
          </w:tcPr>
          <w:p w:rsidR="0007645F" w:rsidRDefault="0007645F" w:rsidP="00E33363">
            <w:r>
              <w:t>weekdag</w:t>
            </w:r>
          </w:p>
          <w:p w:rsidR="0007645F" w:rsidRDefault="0007645F" w:rsidP="00E33363">
            <w:proofErr w:type="spellStart"/>
            <w:r>
              <w:t>day</w:t>
            </w:r>
            <w:proofErr w:type="spellEnd"/>
            <w:r>
              <w:t>-of-week</w:t>
            </w:r>
          </w:p>
        </w:tc>
        <w:tc>
          <w:tcPr>
            <w:tcW w:w="3544" w:type="dxa"/>
          </w:tcPr>
          <w:p w:rsidR="0007645F" w:rsidRDefault="0007645F" w:rsidP="00E33363">
            <w:pPr>
              <w:cnfStyle w:val="000000000000" w:firstRow="0" w:lastRow="0" w:firstColumn="0" w:lastColumn="0" w:oddVBand="0" w:evenVBand="0" w:oddHBand="0" w:evenHBand="0" w:firstRowFirstColumn="0" w:firstRowLastColumn="0" w:lastRowFirstColumn="0" w:lastRowLastColumn="0"/>
            </w:pPr>
            <w:r>
              <w:t>Lijst van weekdagen waarvoor de telling geldt; telling begint bij 0=zondag</w:t>
            </w:r>
          </w:p>
          <w:p w:rsidR="0007645F" w:rsidRDefault="0007645F" w:rsidP="00E33363">
            <w:pPr>
              <w:cnfStyle w:val="000000000000" w:firstRow="0" w:lastRow="0" w:firstColumn="0" w:lastColumn="0" w:oddVBand="0" w:evenVBand="0" w:oddHBand="0" w:evenHBand="0" w:firstRowFirstColumn="0" w:firstRowLastColumn="0" w:lastRowFirstColumn="0" w:lastRowLastColumn="0"/>
            </w:pPr>
            <w:r>
              <w:t>Extra: 7=werkdagen zonder algemene feestdagen, 8=algemene feestdagen</w:t>
            </w:r>
          </w:p>
        </w:tc>
        <w:tc>
          <w:tcPr>
            <w:tcW w:w="3256" w:type="dxa"/>
          </w:tcPr>
          <w:p w:rsidR="0007645F" w:rsidRDefault="0007645F" w:rsidP="00E33363">
            <w:pPr>
              <w:cnfStyle w:val="000000000000" w:firstRow="0" w:lastRow="0" w:firstColumn="0" w:lastColumn="0" w:oddVBand="0" w:evenVBand="0" w:oddHBand="0" w:evenHBand="0" w:firstRowFirstColumn="0" w:firstRowLastColumn="0" w:lastRowFirstColumn="0" w:lastRowLastColumn="0"/>
            </w:pPr>
            <w:r>
              <w:t>0 (alleen zondag)</w:t>
            </w:r>
          </w:p>
          <w:p w:rsidR="0007645F" w:rsidRDefault="0007645F" w:rsidP="00E33363">
            <w:pPr>
              <w:cnfStyle w:val="000000000000" w:firstRow="0" w:lastRow="0" w:firstColumn="0" w:lastColumn="0" w:oddVBand="0" w:evenVBand="0" w:oddHBand="0" w:evenHBand="0" w:firstRowFirstColumn="0" w:firstRowLastColumn="0" w:lastRowFirstColumn="0" w:lastRowLastColumn="0"/>
            </w:pPr>
            <w:r>
              <w:t xml:space="preserve">0,6 (weekend: </w:t>
            </w:r>
            <w:proofErr w:type="spellStart"/>
            <w:r>
              <w:t>zaterdag+zondag</w:t>
            </w:r>
            <w:proofErr w:type="spellEnd"/>
            <w:r>
              <w:t>)</w:t>
            </w:r>
          </w:p>
          <w:p w:rsidR="0007645F" w:rsidRDefault="0007645F" w:rsidP="00E33363">
            <w:pPr>
              <w:cnfStyle w:val="000000000000" w:firstRow="0" w:lastRow="0" w:firstColumn="0" w:lastColumn="0" w:oddVBand="0" w:evenVBand="0" w:oddHBand="0" w:evenHBand="0" w:firstRowFirstColumn="0" w:firstRowLastColumn="0" w:lastRowFirstColumn="0" w:lastRowLastColumn="0"/>
            </w:pPr>
            <w:r>
              <w:t>0,8 (zon- en feestdagen)</w:t>
            </w:r>
          </w:p>
          <w:p w:rsidR="0007645F" w:rsidRDefault="0007645F" w:rsidP="00E33363">
            <w:pPr>
              <w:cnfStyle w:val="000000000000" w:firstRow="0" w:lastRow="0" w:firstColumn="0" w:lastColumn="0" w:oddVBand="0" w:evenVBand="0" w:oddHBand="0" w:evenHBand="0" w:firstRowFirstColumn="0" w:firstRowLastColumn="0" w:lastRowFirstColumn="0" w:lastRowLastColumn="0"/>
            </w:pPr>
            <w:r>
              <w:t>1,2,</w:t>
            </w:r>
            <w:proofErr w:type="gramStart"/>
            <w:r>
              <w:t>3,4,</w:t>
            </w:r>
            <w:proofErr w:type="gramEnd"/>
            <w:r>
              <w:t>5 (werkdagen)</w:t>
            </w:r>
          </w:p>
          <w:p w:rsidR="0007645F" w:rsidRDefault="0007645F" w:rsidP="00E33363">
            <w:pPr>
              <w:cnfStyle w:val="000000000000" w:firstRow="0" w:lastRow="0" w:firstColumn="0" w:lastColumn="0" w:oddVBand="0" w:evenVBand="0" w:oddHBand="0" w:evenHBand="0" w:firstRowFirstColumn="0" w:firstRowLastColumn="0" w:lastRowFirstColumn="0" w:lastRowLastColumn="0"/>
            </w:pPr>
            <w:r>
              <w:t>7 (werkdagen zonder feestdagen)</w:t>
            </w:r>
          </w:p>
        </w:tc>
        <w:tc>
          <w:tcPr>
            <w:tcW w:w="849" w:type="dxa"/>
          </w:tcPr>
          <w:p w:rsidR="0007645F" w:rsidRDefault="0007645F" w:rsidP="00E33363">
            <w:pPr>
              <w:cnfStyle w:val="000000000000" w:firstRow="0" w:lastRow="0" w:firstColumn="0" w:lastColumn="0" w:oddVBand="0" w:evenVBand="0" w:oddHBand="0" w:evenHBand="0" w:firstRowFirstColumn="0" w:firstRowLastColumn="0" w:lastRowFirstColumn="0" w:lastRowLastColumn="0"/>
            </w:pPr>
          </w:p>
        </w:tc>
      </w:tr>
      <w:tr w:rsidR="0007645F" w:rsidTr="00CD501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rsidR="0007645F" w:rsidRDefault="0007645F" w:rsidP="00E33363">
            <w:r>
              <w:t>tijd-van</w:t>
            </w:r>
          </w:p>
          <w:p w:rsidR="0007645F" w:rsidRDefault="0007645F" w:rsidP="00E33363">
            <w:r>
              <w:t>time-</w:t>
            </w:r>
            <w:proofErr w:type="spellStart"/>
            <w:r>
              <w:t>from</w:t>
            </w:r>
            <w:proofErr w:type="spellEnd"/>
          </w:p>
        </w:tc>
        <w:tc>
          <w:tcPr>
            <w:tcW w:w="3544"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lokale tijd, dus CET/CEST</w:t>
            </w:r>
          </w:p>
          <w:p w:rsidR="0007645F" w:rsidRDefault="0007645F" w:rsidP="00E33363">
            <w:pPr>
              <w:cnfStyle w:val="000000100000" w:firstRow="0" w:lastRow="0" w:firstColumn="0" w:lastColumn="0" w:oddVBand="0" w:evenVBand="0" w:oddHBand="1" w:evenHBand="0" w:firstRowFirstColumn="0" w:firstRowLastColumn="0" w:lastRowFirstColumn="0" w:lastRowLastColumn="0"/>
            </w:pPr>
            <w:r>
              <w:t>Formaat volgens ISO 8601.</w:t>
            </w:r>
          </w:p>
          <w:p w:rsidR="0007645F" w:rsidRDefault="0007645F" w:rsidP="00E33363">
            <w:pPr>
              <w:cnfStyle w:val="000000100000" w:firstRow="0" w:lastRow="0" w:firstColumn="0" w:lastColumn="0" w:oddVBand="0" w:evenVBand="0" w:oddHBand="1" w:evenHBand="0" w:firstRowFirstColumn="0" w:firstRowLastColumn="0" w:lastRowFirstColumn="0" w:lastRowLastColumn="0"/>
            </w:pPr>
            <w:r>
              <w:t>Tijdzoneaanduiding is optioneel*.</w:t>
            </w:r>
          </w:p>
        </w:tc>
        <w:tc>
          <w:tcPr>
            <w:tcW w:w="3256"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23:30:58</w:t>
            </w:r>
          </w:p>
          <w:p w:rsidR="0007645F" w:rsidRDefault="0007645F" w:rsidP="00E33363">
            <w:pPr>
              <w:cnfStyle w:val="000000100000" w:firstRow="0" w:lastRow="0" w:firstColumn="0" w:lastColumn="0" w:oddVBand="0" w:evenVBand="0" w:oddHBand="1" w:evenHBand="0" w:firstRowFirstColumn="0" w:firstRowLastColumn="0" w:lastRowFirstColumn="0" w:lastRowLastColumn="0"/>
            </w:pPr>
            <w:r>
              <w:t>22:30:58Z</w:t>
            </w:r>
          </w:p>
          <w:p w:rsidR="0007645F" w:rsidRDefault="0007645F" w:rsidP="00E33363">
            <w:pPr>
              <w:cnfStyle w:val="000000100000" w:firstRow="0" w:lastRow="0" w:firstColumn="0" w:lastColumn="0" w:oddVBand="0" w:evenVBand="0" w:oddHBand="1" w:evenHBand="0" w:firstRowFirstColumn="0" w:firstRowLastColumn="0" w:lastRowFirstColumn="0" w:lastRowLastColumn="0"/>
            </w:pPr>
            <w:r>
              <w:t>23:30:58+01:00</w:t>
            </w:r>
          </w:p>
        </w:tc>
        <w:tc>
          <w:tcPr>
            <w:tcW w:w="849"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Ja</w:t>
            </w:r>
          </w:p>
        </w:tc>
      </w:tr>
      <w:tr w:rsidR="0007645F" w:rsidTr="00CD501E">
        <w:trPr>
          <w:cantSplit/>
        </w:trPr>
        <w:tc>
          <w:tcPr>
            <w:cnfStyle w:val="001000000000" w:firstRow="0" w:lastRow="0" w:firstColumn="1" w:lastColumn="0" w:oddVBand="0" w:evenVBand="0" w:oddHBand="0" w:evenHBand="0" w:firstRowFirstColumn="0" w:firstRowLastColumn="0" w:lastRowFirstColumn="0" w:lastRowLastColumn="0"/>
            <w:tcW w:w="1413" w:type="dxa"/>
          </w:tcPr>
          <w:p w:rsidR="0007645F" w:rsidRDefault="0007645F" w:rsidP="00E33363">
            <w:r>
              <w:t>tijd-tot</w:t>
            </w:r>
          </w:p>
          <w:p w:rsidR="0007645F" w:rsidRDefault="0007645F" w:rsidP="00E33363">
            <w:r>
              <w:t>time-</w:t>
            </w:r>
            <w:proofErr w:type="spellStart"/>
            <w:r>
              <w:t>to</w:t>
            </w:r>
            <w:proofErr w:type="spellEnd"/>
          </w:p>
        </w:tc>
        <w:tc>
          <w:tcPr>
            <w:tcW w:w="3544" w:type="dxa"/>
          </w:tcPr>
          <w:p w:rsidR="0007645F" w:rsidRDefault="0007645F" w:rsidP="00E33363">
            <w:pPr>
              <w:cnfStyle w:val="000000000000" w:firstRow="0" w:lastRow="0" w:firstColumn="0" w:lastColumn="0" w:oddVBand="0" w:evenVBand="0" w:oddHBand="0" w:evenHBand="0" w:firstRowFirstColumn="0" w:firstRowLastColumn="0" w:lastRowFirstColumn="0" w:lastRowLastColumn="0"/>
            </w:pPr>
            <w:r>
              <w:t>lokale tijd, dus CET/CEST</w:t>
            </w:r>
          </w:p>
          <w:p w:rsidR="0007645F" w:rsidRDefault="0007645F" w:rsidP="00E33363">
            <w:pPr>
              <w:cnfStyle w:val="000000000000" w:firstRow="0" w:lastRow="0" w:firstColumn="0" w:lastColumn="0" w:oddVBand="0" w:evenVBand="0" w:oddHBand="0" w:evenHBand="0" w:firstRowFirstColumn="0" w:firstRowLastColumn="0" w:lastRowFirstColumn="0" w:lastRowLastColumn="0"/>
            </w:pPr>
            <w:r>
              <w:t>Formaat volgens ISO 8601.</w:t>
            </w:r>
          </w:p>
          <w:p w:rsidR="0007645F" w:rsidRDefault="0007645F" w:rsidP="00E33363">
            <w:pPr>
              <w:cnfStyle w:val="000000000000" w:firstRow="0" w:lastRow="0" w:firstColumn="0" w:lastColumn="0" w:oddVBand="0" w:evenVBand="0" w:oddHBand="0" w:evenHBand="0" w:firstRowFirstColumn="0" w:firstRowLastColumn="0" w:lastRowFirstColumn="0" w:lastRowLastColumn="0"/>
            </w:pPr>
            <w:r>
              <w:t>Tijdzoneaanduiding is optioneel*.</w:t>
            </w:r>
          </w:p>
        </w:tc>
        <w:tc>
          <w:tcPr>
            <w:tcW w:w="3256" w:type="dxa"/>
          </w:tcPr>
          <w:p w:rsidR="0007645F" w:rsidRDefault="0007645F" w:rsidP="00E33363">
            <w:pPr>
              <w:cnfStyle w:val="000000000000" w:firstRow="0" w:lastRow="0" w:firstColumn="0" w:lastColumn="0" w:oddVBand="0" w:evenVBand="0" w:oddHBand="0" w:evenHBand="0" w:firstRowFirstColumn="0" w:firstRowLastColumn="0" w:lastRowFirstColumn="0" w:lastRowLastColumn="0"/>
            </w:pPr>
            <w:r>
              <w:t>23:30:58</w:t>
            </w:r>
          </w:p>
          <w:p w:rsidR="0007645F" w:rsidRDefault="0007645F" w:rsidP="00E33363">
            <w:pPr>
              <w:cnfStyle w:val="000000000000" w:firstRow="0" w:lastRow="0" w:firstColumn="0" w:lastColumn="0" w:oddVBand="0" w:evenVBand="0" w:oddHBand="0" w:evenHBand="0" w:firstRowFirstColumn="0" w:firstRowLastColumn="0" w:lastRowFirstColumn="0" w:lastRowLastColumn="0"/>
            </w:pPr>
            <w:r>
              <w:t>22:30:58Z</w:t>
            </w:r>
          </w:p>
          <w:p w:rsidR="0007645F" w:rsidRDefault="0007645F" w:rsidP="00E33363">
            <w:pPr>
              <w:cnfStyle w:val="000000000000" w:firstRow="0" w:lastRow="0" w:firstColumn="0" w:lastColumn="0" w:oddVBand="0" w:evenVBand="0" w:oddHBand="0" w:evenHBand="0" w:firstRowFirstColumn="0" w:firstRowLastColumn="0" w:lastRowFirstColumn="0" w:lastRowLastColumn="0"/>
            </w:pPr>
            <w:r>
              <w:t>23:30:58+01:00</w:t>
            </w:r>
          </w:p>
        </w:tc>
        <w:tc>
          <w:tcPr>
            <w:tcW w:w="849" w:type="dxa"/>
          </w:tcPr>
          <w:p w:rsidR="0007645F" w:rsidRDefault="0007645F" w:rsidP="00E33363">
            <w:pPr>
              <w:cnfStyle w:val="000000000000" w:firstRow="0" w:lastRow="0" w:firstColumn="0" w:lastColumn="0" w:oddVBand="0" w:evenVBand="0" w:oddHBand="0" w:evenHBand="0" w:firstRowFirstColumn="0" w:firstRowLastColumn="0" w:lastRowFirstColumn="0" w:lastRowLastColumn="0"/>
            </w:pPr>
            <w:r>
              <w:t>Ja</w:t>
            </w:r>
          </w:p>
        </w:tc>
      </w:tr>
      <w:tr w:rsidR="0007645F" w:rsidTr="00CD501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rsidR="0007645F" w:rsidRDefault="0007645F" w:rsidP="00E33363">
            <w:r>
              <w:t>per</w:t>
            </w:r>
          </w:p>
        </w:tc>
        <w:tc>
          <w:tcPr>
            <w:tcW w:w="3544"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0 = aantallen totaal voor getelde periode</w:t>
            </w:r>
          </w:p>
          <w:p w:rsidR="0007645F" w:rsidRDefault="0007645F" w:rsidP="00E33363">
            <w:pPr>
              <w:cnfStyle w:val="000000100000" w:firstRow="0" w:lastRow="0" w:firstColumn="0" w:lastColumn="0" w:oddVBand="0" w:evenVBand="0" w:oddHBand="1" w:evenHBand="0" w:firstRowFirstColumn="0" w:firstRowLastColumn="0" w:lastRowFirstColumn="0" w:lastRowLastColumn="0"/>
            </w:pPr>
            <w:r>
              <w:t>1 = aantal per uur</w:t>
            </w:r>
          </w:p>
          <w:p w:rsidR="0007645F" w:rsidRDefault="0007645F" w:rsidP="00E33363">
            <w:pPr>
              <w:cnfStyle w:val="000000100000" w:firstRow="0" w:lastRow="0" w:firstColumn="0" w:lastColumn="0" w:oddVBand="0" w:evenVBand="0" w:oddHBand="1" w:evenHBand="0" w:firstRowFirstColumn="0" w:firstRowLastColumn="0" w:lastRowFirstColumn="0" w:lastRowLastColumn="0"/>
            </w:pPr>
            <w:r>
              <w:t>2 = aantallen per dag</w:t>
            </w:r>
          </w:p>
          <w:p w:rsidR="0007645F" w:rsidRDefault="0007645F" w:rsidP="00E33363">
            <w:pPr>
              <w:cnfStyle w:val="000000100000" w:firstRow="0" w:lastRow="0" w:firstColumn="0" w:lastColumn="0" w:oddVBand="0" w:evenVBand="0" w:oddHBand="1" w:evenHBand="0" w:firstRowFirstColumn="0" w:firstRowLastColumn="0" w:lastRowFirstColumn="0" w:lastRowLastColumn="0"/>
            </w:pPr>
            <w:r>
              <w:t>Default (wanneer niet opgegeven): 0</w:t>
            </w:r>
          </w:p>
        </w:tc>
        <w:tc>
          <w:tcPr>
            <w:tcW w:w="3256"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1</w:t>
            </w:r>
          </w:p>
        </w:tc>
        <w:tc>
          <w:tcPr>
            <w:tcW w:w="849"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p>
        </w:tc>
      </w:tr>
    </w:tbl>
    <w:p w:rsidR="0007645F" w:rsidRDefault="0007645F" w:rsidP="0007645F">
      <w:pPr>
        <w:pStyle w:val="Kop3"/>
      </w:pPr>
      <w:bookmarkStart w:id="8" w:name="_Toc512530214"/>
      <w:bookmarkStart w:id="9" w:name="_Toc512530253"/>
      <w:r>
        <w:t>*Toelichting</w:t>
      </w:r>
      <w:bookmarkEnd w:id="8"/>
      <w:bookmarkEnd w:id="9"/>
    </w:p>
    <w:p w:rsidR="0007645F" w:rsidRDefault="0007645F" w:rsidP="0007645F">
      <w:r w:rsidRPr="001560A0">
        <w:rPr>
          <w:b/>
          <w:bCs/>
        </w:rPr>
        <w:t>Richting</w:t>
      </w:r>
      <w:r>
        <w:t xml:space="preserve">: in tegenstelling tot het Data Platform Fiets is het veld </w:t>
      </w:r>
      <w:r w:rsidRPr="00336678">
        <w:rPr>
          <w:i/>
          <w:iCs/>
        </w:rPr>
        <w:t>richting/</w:t>
      </w:r>
      <w:proofErr w:type="spellStart"/>
      <w:r w:rsidRPr="00336678">
        <w:rPr>
          <w:i/>
          <w:iCs/>
        </w:rPr>
        <w:t>heading</w:t>
      </w:r>
      <w:proofErr w:type="spellEnd"/>
      <w:r w:rsidRPr="00336678">
        <w:rPr>
          <w:i/>
          <w:iCs/>
        </w:rPr>
        <w:t>/</w:t>
      </w:r>
      <w:proofErr w:type="spellStart"/>
      <w:r w:rsidRPr="00336678">
        <w:rPr>
          <w:i/>
          <w:iCs/>
        </w:rPr>
        <w:t>direction</w:t>
      </w:r>
      <w:proofErr w:type="spellEnd"/>
      <w:r>
        <w:t xml:space="preserve"> verplicht. Dit in verband met de correcte weergave op de kaart.</w:t>
      </w:r>
    </w:p>
    <w:p w:rsidR="0007645F" w:rsidRDefault="0007645F" w:rsidP="0007645F">
      <w:r w:rsidRPr="001560A0">
        <w:rPr>
          <w:b/>
          <w:bCs/>
        </w:rPr>
        <w:t>Tijdstippen</w:t>
      </w:r>
      <w:r>
        <w:t>: indien geen tijdzone is aangegeven, wordt CES/CEST verondersteld. Houd er in dat geval rekening mee dat bij de overgang naar wintertijd een uur data niet juist gecategoriseerd wordt. Aanbevolen wordt om tijdstippen altijd in UTC aan te leveren.</w:t>
      </w:r>
    </w:p>
    <w:p w:rsidR="00333683" w:rsidRDefault="00333683" w:rsidP="00333683">
      <w:pPr>
        <w:pStyle w:val="Kop3"/>
      </w:pPr>
      <w:r>
        <w:t>Decimaalscheidingsteken</w:t>
      </w:r>
    </w:p>
    <w:p w:rsidR="00333683" w:rsidRPr="00333683" w:rsidRDefault="00333683" w:rsidP="00333683">
      <w:r>
        <w:t>Voor alle decimale getallen dient een punt als decimaalscheidingsteken gebruikt te worden</w:t>
      </w:r>
    </w:p>
    <w:p w:rsidR="00F16545" w:rsidRDefault="0007645F" w:rsidP="00F16545">
      <w:pPr>
        <w:pStyle w:val="Kop2"/>
      </w:pPr>
      <w:bookmarkStart w:id="10" w:name="_Toc512530215"/>
      <w:bookmarkStart w:id="11" w:name="_Toc512530254"/>
      <w:r>
        <w:t>I</w:t>
      </w:r>
      <w:r w:rsidR="00F16545">
        <w:t>ntensiteit</w:t>
      </w:r>
      <w:bookmarkEnd w:id="10"/>
      <w:bookmarkEnd w:id="11"/>
    </w:p>
    <w:p w:rsidR="00375FBF" w:rsidRDefault="00CF6D79" w:rsidP="00CF6D79">
      <w:r>
        <w:t xml:space="preserve">Onderstaande tabel geeft de </w:t>
      </w:r>
      <w:r w:rsidR="0007645F">
        <w:t xml:space="preserve">aanvullende </w:t>
      </w:r>
      <w:r>
        <w:t xml:space="preserve">kolommen aan die moeten dan wel kunnen voorkomen in CSV-bestanden voor </w:t>
      </w:r>
      <w:proofErr w:type="spellStart"/>
      <w:r>
        <w:t>intensiteitinformatie</w:t>
      </w:r>
      <w:proofErr w:type="spellEnd"/>
      <w:r>
        <w:t>.</w:t>
      </w:r>
    </w:p>
    <w:tbl>
      <w:tblPr>
        <w:tblStyle w:val="Rastertabel4-Accent4"/>
        <w:tblW w:w="0" w:type="auto"/>
        <w:tblLook w:val="04A0" w:firstRow="1" w:lastRow="0" w:firstColumn="1" w:lastColumn="0" w:noHBand="0" w:noVBand="1"/>
      </w:tblPr>
      <w:tblGrid>
        <w:gridCol w:w="1413"/>
        <w:gridCol w:w="3544"/>
        <w:gridCol w:w="3256"/>
        <w:gridCol w:w="849"/>
      </w:tblGrid>
      <w:tr w:rsidR="0007645F" w:rsidTr="00E33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7645F" w:rsidRDefault="0007645F" w:rsidP="00E33363">
            <w:r>
              <w:t>NAAM</w:t>
            </w:r>
          </w:p>
        </w:tc>
        <w:tc>
          <w:tcPr>
            <w:tcW w:w="3544" w:type="dxa"/>
          </w:tcPr>
          <w:p w:rsidR="0007645F" w:rsidRDefault="0007645F" w:rsidP="00E33363">
            <w:pPr>
              <w:cnfStyle w:val="100000000000" w:firstRow="1" w:lastRow="0" w:firstColumn="0" w:lastColumn="0" w:oddVBand="0" w:evenVBand="0" w:oddHBand="0" w:evenHBand="0" w:firstRowFirstColumn="0" w:firstRowLastColumn="0" w:lastRowFirstColumn="0" w:lastRowLastColumn="0"/>
            </w:pPr>
            <w:r>
              <w:t>BETEKENIS</w:t>
            </w:r>
          </w:p>
        </w:tc>
        <w:tc>
          <w:tcPr>
            <w:tcW w:w="3256" w:type="dxa"/>
          </w:tcPr>
          <w:p w:rsidR="0007645F" w:rsidRDefault="0007645F" w:rsidP="00E33363">
            <w:pPr>
              <w:cnfStyle w:val="100000000000" w:firstRow="1" w:lastRow="0" w:firstColumn="0" w:lastColumn="0" w:oddVBand="0" w:evenVBand="0" w:oddHBand="0" w:evenHBand="0" w:firstRowFirstColumn="0" w:firstRowLastColumn="0" w:lastRowFirstColumn="0" w:lastRowLastColumn="0"/>
            </w:pPr>
            <w:r>
              <w:t>VOORBEELD</w:t>
            </w:r>
          </w:p>
        </w:tc>
        <w:tc>
          <w:tcPr>
            <w:tcW w:w="849" w:type="dxa"/>
          </w:tcPr>
          <w:p w:rsidR="0007645F" w:rsidRDefault="0007645F" w:rsidP="00E33363">
            <w:pPr>
              <w:cnfStyle w:val="100000000000" w:firstRow="1" w:lastRow="0" w:firstColumn="0" w:lastColumn="0" w:oddVBand="0" w:evenVBand="0" w:oddHBand="0" w:evenHBand="0" w:firstRowFirstColumn="0" w:firstRowLastColumn="0" w:lastRowFirstColumn="0" w:lastRowLastColumn="0"/>
            </w:pPr>
            <w:r>
              <w:t>VER-PLICHT</w:t>
            </w:r>
          </w:p>
        </w:tc>
      </w:tr>
      <w:tr w:rsidR="0007645F" w:rsidTr="00E33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7645F" w:rsidRDefault="0007645F" w:rsidP="00E33363">
            <w:r>
              <w:t>fiets</w:t>
            </w:r>
          </w:p>
          <w:p w:rsidR="0007645F" w:rsidRDefault="0007645F" w:rsidP="00E33363">
            <w:proofErr w:type="spellStart"/>
            <w:r>
              <w:t>bicycle</w:t>
            </w:r>
            <w:proofErr w:type="spellEnd"/>
          </w:p>
        </w:tc>
        <w:tc>
          <w:tcPr>
            <w:tcW w:w="3544" w:type="dxa"/>
          </w:tcPr>
          <w:p w:rsidR="0007645F" w:rsidRDefault="0007645F" w:rsidP="00333683">
            <w:pPr>
              <w:cnfStyle w:val="000000100000" w:firstRow="0" w:lastRow="0" w:firstColumn="0" w:lastColumn="0" w:oddVBand="0" w:evenVBand="0" w:oddHBand="1" w:evenHBand="0" w:firstRowFirstColumn="0" w:firstRowLastColumn="0" w:lastRowFirstColumn="0" w:lastRowLastColumn="0"/>
            </w:pPr>
            <w:r>
              <w:t>Aantal fietsers in periode voor beide richtingen.</w:t>
            </w:r>
          </w:p>
        </w:tc>
        <w:tc>
          <w:tcPr>
            <w:tcW w:w="3256"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293</w:t>
            </w:r>
          </w:p>
          <w:p w:rsidR="0007645F" w:rsidRDefault="0007645F" w:rsidP="00E33363">
            <w:pPr>
              <w:cnfStyle w:val="000000100000" w:firstRow="0" w:lastRow="0" w:firstColumn="0" w:lastColumn="0" w:oddVBand="0" w:evenVBand="0" w:oddHBand="1" w:evenHBand="0" w:firstRowFirstColumn="0" w:firstRowLastColumn="0" w:lastRowFirstColumn="0" w:lastRowLastColumn="0"/>
            </w:pPr>
            <w:r>
              <w:t>293.43</w:t>
            </w:r>
          </w:p>
        </w:tc>
        <w:tc>
          <w:tcPr>
            <w:tcW w:w="849"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Ja</w:t>
            </w:r>
          </w:p>
        </w:tc>
      </w:tr>
      <w:tr w:rsidR="0007645F" w:rsidTr="00E33363">
        <w:tc>
          <w:tcPr>
            <w:cnfStyle w:val="001000000000" w:firstRow="0" w:lastRow="0" w:firstColumn="1" w:lastColumn="0" w:oddVBand="0" w:evenVBand="0" w:oddHBand="0" w:evenHBand="0" w:firstRowFirstColumn="0" w:firstRowLastColumn="0" w:lastRowFirstColumn="0" w:lastRowLastColumn="0"/>
            <w:tcW w:w="1413" w:type="dxa"/>
          </w:tcPr>
          <w:p w:rsidR="0007645F" w:rsidRDefault="0007645F" w:rsidP="00E33363">
            <w:r>
              <w:t>fiets-heen</w:t>
            </w:r>
          </w:p>
          <w:p w:rsidR="0007645F" w:rsidRDefault="0007645F" w:rsidP="00E33363">
            <w:proofErr w:type="spellStart"/>
            <w:r>
              <w:t>bicycle-to</w:t>
            </w:r>
            <w:proofErr w:type="spellEnd"/>
          </w:p>
        </w:tc>
        <w:tc>
          <w:tcPr>
            <w:tcW w:w="3544" w:type="dxa"/>
          </w:tcPr>
          <w:p w:rsidR="0007645F" w:rsidRDefault="0007645F" w:rsidP="00333683">
            <w:pPr>
              <w:cnfStyle w:val="000000000000" w:firstRow="0" w:lastRow="0" w:firstColumn="0" w:lastColumn="0" w:oddVBand="0" w:evenVBand="0" w:oddHBand="0" w:evenHBand="0" w:firstRowFirstColumn="0" w:firstRowLastColumn="0" w:lastRowFirstColumn="0" w:lastRowLastColumn="0"/>
            </w:pPr>
            <w:r>
              <w:t xml:space="preserve">Aantal fietsers in periode voor </w:t>
            </w:r>
            <w:proofErr w:type="spellStart"/>
            <w:r>
              <w:t>heenrichting</w:t>
            </w:r>
            <w:proofErr w:type="spellEnd"/>
            <w:r>
              <w:t xml:space="preserve"> (uit veld richting/</w:t>
            </w:r>
            <w:proofErr w:type="spellStart"/>
            <w:r>
              <w:t>heading</w:t>
            </w:r>
            <w:proofErr w:type="spellEnd"/>
            <w:r>
              <w:t>/</w:t>
            </w:r>
            <w:proofErr w:type="spellStart"/>
            <w:r>
              <w:t>direction</w:t>
            </w:r>
            <w:proofErr w:type="spellEnd"/>
            <w:r>
              <w:t>)</w:t>
            </w:r>
            <w:r w:rsidR="00333683">
              <w:t xml:space="preserve"> </w:t>
            </w:r>
          </w:p>
        </w:tc>
        <w:tc>
          <w:tcPr>
            <w:tcW w:w="3256" w:type="dxa"/>
          </w:tcPr>
          <w:p w:rsidR="0007645F" w:rsidRDefault="0007645F" w:rsidP="00E33363">
            <w:pPr>
              <w:cnfStyle w:val="000000000000" w:firstRow="0" w:lastRow="0" w:firstColumn="0" w:lastColumn="0" w:oddVBand="0" w:evenVBand="0" w:oddHBand="0" w:evenHBand="0" w:firstRowFirstColumn="0" w:firstRowLastColumn="0" w:lastRowFirstColumn="0" w:lastRowLastColumn="0"/>
            </w:pPr>
            <w:r>
              <w:t>104</w:t>
            </w:r>
          </w:p>
          <w:p w:rsidR="0007645F" w:rsidRDefault="0007645F" w:rsidP="00E33363">
            <w:pPr>
              <w:cnfStyle w:val="000000000000" w:firstRow="0" w:lastRow="0" w:firstColumn="0" w:lastColumn="0" w:oddVBand="0" w:evenVBand="0" w:oddHBand="0" w:evenHBand="0" w:firstRowFirstColumn="0" w:firstRowLastColumn="0" w:lastRowFirstColumn="0" w:lastRowLastColumn="0"/>
            </w:pPr>
            <w:r>
              <w:t>140.13</w:t>
            </w:r>
          </w:p>
        </w:tc>
        <w:tc>
          <w:tcPr>
            <w:tcW w:w="849" w:type="dxa"/>
          </w:tcPr>
          <w:p w:rsidR="0007645F" w:rsidRDefault="0007645F" w:rsidP="00E33363">
            <w:pPr>
              <w:cnfStyle w:val="000000000000" w:firstRow="0" w:lastRow="0" w:firstColumn="0" w:lastColumn="0" w:oddVBand="0" w:evenVBand="0" w:oddHBand="0" w:evenHBand="0" w:firstRowFirstColumn="0" w:firstRowLastColumn="0" w:lastRowFirstColumn="0" w:lastRowLastColumn="0"/>
            </w:pPr>
          </w:p>
        </w:tc>
      </w:tr>
      <w:tr w:rsidR="0007645F" w:rsidTr="00E33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7645F" w:rsidRDefault="0007645F" w:rsidP="00E33363">
            <w:r>
              <w:t>fiets-terug</w:t>
            </w:r>
          </w:p>
          <w:p w:rsidR="0007645F" w:rsidRDefault="0007645F" w:rsidP="00E33363">
            <w:proofErr w:type="spellStart"/>
            <w:r>
              <w:t>bicycle-from</w:t>
            </w:r>
            <w:proofErr w:type="spellEnd"/>
          </w:p>
        </w:tc>
        <w:tc>
          <w:tcPr>
            <w:tcW w:w="3544" w:type="dxa"/>
          </w:tcPr>
          <w:p w:rsidR="0007645F" w:rsidRDefault="0007645F" w:rsidP="00333683">
            <w:pPr>
              <w:cnfStyle w:val="000000100000" w:firstRow="0" w:lastRow="0" w:firstColumn="0" w:lastColumn="0" w:oddVBand="0" w:evenVBand="0" w:oddHBand="1" w:evenHBand="0" w:firstRowFirstColumn="0" w:firstRowLastColumn="0" w:lastRowFirstColumn="0" w:lastRowLastColumn="0"/>
            </w:pPr>
            <w:r>
              <w:t xml:space="preserve">Aantal fietsers in periode voor </w:t>
            </w:r>
            <w:proofErr w:type="spellStart"/>
            <w:r>
              <w:t>terugrichting</w:t>
            </w:r>
            <w:proofErr w:type="spellEnd"/>
            <w:r>
              <w:t xml:space="preserve"> (uit veld richting/</w:t>
            </w:r>
            <w:proofErr w:type="spellStart"/>
            <w:r>
              <w:t>heading</w:t>
            </w:r>
            <w:proofErr w:type="spellEnd"/>
            <w:r>
              <w:t>/</w:t>
            </w:r>
            <w:proofErr w:type="spellStart"/>
            <w:r>
              <w:t>direction</w:t>
            </w:r>
            <w:proofErr w:type="spellEnd"/>
            <w:r>
              <w:t>)</w:t>
            </w:r>
            <w:r w:rsidR="00333683">
              <w:t xml:space="preserve"> </w:t>
            </w:r>
          </w:p>
        </w:tc>
        <w:tc>
          <w:tcPr>
            <w:tcW w:w="3256"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153</w:t>
            </w:r>
          </w:p>
          <w:p w:rsidR="0007645F" w:rsidRDefault="0007645F" w:rsidP="00E33363">
            <w:pPr>
              <w:cnfStyle w:val="000000100000" w:firstRow="0" w:lastRow="0" w:firstColumn="0" w:lastColumn="0" w:oddVBand="0" w:evenVBand="0" w:oddHBand="1" w:evenHBand="0" w:firstRowFirstColumn="0" w:firstRowLastColumn="0" w:lastRowFirstColumn="0" w:lastRowLastColumn="0"/>
            </w:pPr>
            <w:r>
              <w:t>153.3</w:t>
            </w:r>
          </w:p>
        </w:tc>
        <w:tc>
          <w:tcPr>
            <w:tcW w:w="849"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p>
        </w:tc>
      </w:tr>
    </w:tbl>
    <w:p w:rsidR="0007645F" w:rsidRPr="00375FBF" w:rsidRDefault="0007645F" w:rsidP="00CF6D79"/>
    <w:p w:rsidR="001560A0" w:rsidRDefault="001560A0" w:rsidP="001560A0">
      <w:pPr>
        <w:pStyle w:val="Kop2"/>
      </w:pPr>
      <w:bookmarkStart w:id="12" w:name="_Toc512530216"/>
      <w:bookmarkStart w:id="13" w:name="_Toc512530255"/>
      <w:r>
        <w:lastRenderedPageBreak/>
        <w:t>Wachttijd</w:t>
      </w:r>
      <w:bookmarkEnd w:id="12"/>
      <w:bookmarkEnd w:id="13"/>
    </w:p>
    <w:p w:rsidR="0007645F" w:rsidRDefault="0007645F" w:rsidP="0007645F">
      <w:r>
        <w:t>Onderstaande tabel geeft de aanvullende kolom aan die moet voorkomen in CSV-bestanden voor wachttijdinformatie.</w:t>
      </w:r>
    </w:p>
    <w:tbl>
      <w:tblPr>
        <w:tblStyle w:val="Rastertabel4-Accent4"/>
        <w:tblW w:w="0" w:type="auto"/>
        <w:tblLook w:val="04A0" w:firstRow="1" w:lastRow="0" w:firstColumn="1" w:lastColumn="0" w:noHBand="0" w:noVBand="1"/>
      </w:tblPr>
      <w:tblGrid>
        <w:gridCol w:w="1413"/>
        <w:gridCol w:w="3544"/>
        <w:gridCol w:w="3256"/>
        <w:gridCol w:w="849"/>
      </w:tblGrid>
      <w:tr w:rsidR="00336678" w:rsidTr="00E33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36678" w:rsidRDefault="00336678" w:rsidP="00E33363">
            <w:r>
              <w:t>NAAM</w:t>
            </w:r>
          </w:p>
        </w:tc>
        <w:tc>
          <w:tcPr>
            <w:tcW w:w="3544" w:type="dxa"/>
          </w:tcPr>
          <w:p w:rsidR="00336678" w:rsidRDefault="00336678" w:rsidP="00E33363">
            <w:pPr>
              <w:cnfStyle w:val="100000000000" w:firstRow="1" w:lastRow="0" w:firstColumn="0" w:lastColumn="0" w:oddVBand="0" w:evenVBand="0" w:oddHBand="0" w:evenHBand="0" w:firstRowFirstColumn="0" w:firstRowLastColumn="0" w:lastRowFirstColumn="0" w:lastRowLastColumn="0"/>
            </w:pPr>
            <w:r>
              <w:t>BETEKENIS</w:t>
            </w:r>
          </w:p>
        </w:tc>
        <w:tc>
          <w:tcPr>
            <w:tcW w:w="3256" w:type="dxa"/>
          </w:tcPr>
          <w:p w:rsidR="00336678" w:rsidRDefault="00336678" w:rsidP="00E33363">
            <w:pPr>
              <w:cnfStyle w:val="100000000000" w:firstRow="1" w:lastRow="0" w:firstColumn="0" w:lastColumn="0" w:oddVBand="0" w:evenVBand="0" w:oddHBand="0" w:evenHBand="0" w:firstRowFirstColumn="0" w:firstRowLastColumn="0" w:lastRowFirstColumn="0" w:lastRowLastColumn="0"/>
            </w:pPr>
            <w:r>
              <w:t>VOORBEELD</w:t>
            </w:r>
          </w:p>
        </w:tc>
        <w:tc>
          <w:tcPr>
            <w:tcW w:w="849" w:type="dxa"/>
          </w:tcPr>
          <w:p w:rsidR="00336678" w:rsidRDefault="00336678" w:rsidP="00E33363">
            <w:pPr>
              <w:cnfStyle w:val="100000000000" w:firstRow="1" w:lastRow="0" w:firstColumn="0" w:lastColumn="0" w:oddVBand="0" w:evenVBand="0" w:oddHBand="0" w:evenHBand="0" w:firstRowFirstColumn="0" w:firstRowLastColumn="0" w:lastRowFirstColumn="0" w:lastRowLastColumn="0"/>
            </w:pPr>
            <w:r>
              <w:t>VER-PLICHT</w:t>
            </w:r>
          </w:p>
        </w:tc>
      </w:tr>
      <w:tr w:rsidR="00336678" w:rsidTr="00E33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36678" w:rsidRDefault="00336678" w:rsidP="00E33363">
            <w:pPr>
              <w:rPr>
                <w:lang w:val="en-GB"/>
              </w:rPr>
            </w:pPr>
            <w:proofErr w:type="spellStart"/>
            <w:r>
              <w:rPr>
                <w:lang w:val="en-GB"/>
              </w:rPr>
              <w:t>wachttijd</w:t>
            </w:r>
            <w:proofErr w:type="spellEnd"/>
          </w:p>
          <w:p w:rsidR="00336678" w:rsidRDefault="00336678" w:rsidP="00E33363">
            <w:proofErr w:type="spellStart"/>
            <w:r>
              <w:t>wait</w:t>
            </w:r>
            <w:proofErr w:type="spellEnd"/>
            <w:r>
              <w:t>-time</w:t>
            </w:r>
          </w:p>
        </w:tc>
        <w:tc>
          <w:tcPr>
            <w:tcW w:w="3544" w:type="dxa"/>
          </w:tcPr>
          <w:p w:rsidR="00336678" w:rsidRDefault="00336678" w:rsidP="00E33363">
            <w:pPr>
              <w:cnfStyle w:val="000000100000" w:firstRow="0" w:lastRow="0" w:firstColumn="0" w:lastColumn="0" w:oddVBand="0" w:evenVBand="0" w:oddHBand="1" w:evenHBand="0" w:firstRowFirstColumn="0" w:firstRowLastColumn="0" w:lastRowFirstColumn="0" w:lastRowLastColumn="0"/>
            </w:pPr>
            <w:r>
              <w:t>Totale wachttijd in periode in seconden.</w:t>
            </w:r>
          </w:p>
        </w:tc>
        <w:tc>
          <w:tcPr>
            <w:tcW w:w="3256" w:type="dxa"/>
          </w:tcPr>
          <w:p w:rsidR="00336678" w:rsidRDefault="00336678" w:rsidP="00E33363">
            <w:pPr>
              <w:cnfStyle w:val="000000100000" w:firstRow="0" w:lastRow="0" w:firstColumn="0" w:lastColumn="0" w:oddVBand="0" w:evenVBand="0" w:oddHBand="1" w:evenHBand="0" w:firstRowFirstColumn="0" w:firstRowLastColumn="0" w:lastRowFirstColumn="0" w:lastRowLastColumn="0"/>
            </w:pPr>
            <w:r>
              <w:t>241</w:t>
            </w:r>
          </w:p>
          <w:p w:rsidR="00333683" w:rsidRDefault="00333683" w:rsidP="00E33363">
            <w:pPr>
              <w:cnfStyle w:val="000000100000" w:firstRow="0" w:lastRow="0" w:firstColumn="0" w:lastColumn="0" w:oddVBand="0" w:evenVBand="0" w:oddHBand="1" w:evenHBand="0" w:firstRowFirstColumn="0" w:firstRowLastColumn="0" w:lastRowFirstColumn="0" w:lastRowLastColumn="0"/>
            </w:pPr>
            <w:r>
              <w:t>128.6</w:t>
            </w:r>
          </w:p>
        </w:tc>
        <w:tc>
          <w:tcPr>
            <w:tcW w:w="849" w:type="dxa"/>
          </w:tcPr>
          <w:p w:rsidR="00336678" w:rsidRDefault="00336678" w:rsidP="00E33363">
            <w:pPr>
              <w:cnfStyle w:val="000000100000" w:firstRow="0" w:lastRow="0" w:firstColumn="0" w:lastColumn="0" w:oddVBand="0" w:evenVBand="0" w:oddHBand="1" w:evenHBand="0" w:firstRowFirstColumn="0" w:firstRowLastColumn="0" w:lastRowFirstColumn="0" w:lastRowLastColumn="0"/>
            </w:pPr>
            <w:r>
              <w:t>Ja</w:t>
            </w:r>
          </w:p>
        </w:tc>
      </w:tr>
    </w:tbl>
    <w:p w:rsidR="00336678" w:rsidRDefault="00336678" w:rsidP="00336678"/>
    <w:p w:rsidR="00336678" w:rsidRDefault="00336678" w:rsidP="00336678">
      <w:pPr>
        <w:pStyle w:val="Kop2"/>
      </w:pPr>
      <w:bookmarkStart w:id="14" w:name="_Toc512530217"/>
      <w:bookmarkStart w:id="15" w:name="_Toc512530256"/>
      <w:r>
        <w:t>Rood licht negatie</w:t>
      </w:r>
      <w:bookmarkEnd w:id="14"/>
      <w:bookmarkEnd w:id="15"/>
    </w:p>
    <w:p w:rsidR="0007645F" w:rsidRDefault="0007645F" w:rsidP="0007645F">
      <w:r>
        <w:t>Onderstaande tabel geeft de aanvullende kolom aan die moet voorkomen in CSV-bestanden voor rood licht negatie.</w:t>
      </w:r>
    </w:p>
    <w:tbl>
      <w:tblPr>
        <w:tblStyle w:val="Rastertabel4-Accent4"/>
        <w:tblW w:w="0" w:type="auto"/>
        <w:tblLook w:val="04A0" w:firstRow="1" w:lastRow="0" w:firstColumn="1" w:lastColumn="0" w:noHBand="0" w:noVBand="1"/>
      </w:tblPr>
      <w:tblGrid>
        <w:gridCol w:w="1980"/>
        <w:gridCol w:w="2977"/>
        <w:gridCol w:w="3256"/>
        <w:gridCol w:w="849"/>
      </w:tblGrid>
      <w:tr w:rsidR="00336678" w:rsidTr="00336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36678" w:rsidRDefault="00336678" w:rsidP="00E33363">
            <w:r>
              <w:t>NAAM</w:t>
            </w:r>
          </w:p>
        </w:tc>
        <w:tc>
          <w:tcPr>
            <w:tcW w:w="2977" w:type="dxa"/>
          </w:tcPr>
          <w:p w:rsidR="00336678" w:rsidRDefault="00336678" w:rsidP="00E33363">
            <w:pPr>
              <w:cnfStyle w:val="100000000000" w:firstRow="1" w:lastRow="0" w:firstColumn="0" w:lastColumn="0" w:oddVBand="0" w:evenVBand="0" w:oddHBand="0" w:evenHBand="0" w:firstRowFirstColumn="0" w:firstRowLastColumn="0" w:lastRowFirstColumn="0" w:lastRowLastColumn="0"/>
            </w:pPr>
            <w:r>
              <w:t>BETEKENIS</w:t>
            </w:r>
          </w:p>
        </w:tc>
        <w:tc>
          <w:tcPr>
            <w:tcW w:w="3256" w:type="dxa"/>
          </w:tcPr>
          <w:p w:rsidR="00336678" w:rsidRDefault="00336678" w:rsidP="00E33363">
            <w:pPr>
              <w:cnfStyle w:val="100000000000" w:firstRow="1" w:lastRow="0" w:firstColumn="0" w:lastColumn="0" w:oddVBand="0" w:evenVBand="0" w:oddHBand="0" w:evenHBand="0" w:firstRowFirstColumn="0" w:firstRowLastColumn="0" w:lastRowFirstColumn="0" w:lastRowLastColumn="0"/>
            </w:pPr>
            <w:r>
              <w:t>VOORBEELD</w:t>
            </w:r>
          </w:p>
        </w:tc>
        <w:tc>
          <w:tcPr>
            <w:tcW w:w="849" w:type="dxa"/>
          </w:tcPr>
          <w:p w:rsidR="00336678" w:rsidRDefault="00336678" w:rsidP="00E33363">
            <w:pPr>
              <w:cnfStyle w:val="100000000000" w:firstRow="1" w:lastRow="0" w:firstColumn="0" w:lastColumn="0" w:oddVBand="0" w:evenVBand="0" w:oddHBand="0" w:evenHBand="0" w:firstRowFirstColumn="0" w:firstRowLastColumn="0" w:lastRowFirstColumn="0" w:lastRowLastColumn="0"/>
            </w:pPr>
            <w:r>
              <w:t>VER-PLICHT</w:t>
            </w:r>
          </w:p>
        </w:tc>
      </w:tr>
      <w:tr w:rsidR="00336678" w:rsidTr="0033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36678" w:rsidRDefault="00336678" w:rsidP="00E33363">
            <w:pPr>
              <w:rPr>
                <w:lang w:val="en-GB"/>
              </w:rPr>
            </w:pPr>
            <w:r>
              <w:rPr>
                <w:lang w:val="en-GB"/>
              </w:rPr>
              <w:t>rood-</w:t>
            </w:r>
            <w:proofErr w:type="spellStart"/>
            <w:r>
              <w:rPr>
                <w:lang w:val="en-GB"/>
              </w:rPr>
              <w:t>licht</w:t>
            </w:r>
            <w:proofErr w:type="spellEnd"/>
            <w:r>
              <w:rPr>
                <w:lang w:val="en-GB"/>
              </w:rPr>
              <w:t>-</w:t>
            </w:r>
            <w:proofErr w:type="spellStart"/>
            <w:r>
              <w:rPr>
                <w:lang w:val="en-GB"/>
              </w:rPr>
              <w:t>negatie</w:t>
            </w:r>
            <w:proofErr w:type="spellEnd"/>
          </w:p>
          <w:p w:rsidR="00336678" w:rsidRDefault="00336678" w:rsidP="00E33363">
            <w:r>
              <w:t>red-light-</w:t>
            </w:r>
            <w:proofErr w:type="spellStart"/>
            <w:r>
              <w:t>netation</w:t>
            </w:r>
            <w:proofErr w:type="spellEnd"/>
          </w:p>
        </w:tc>
        <w:tc>
          <w:tcPr>
            <w:tcW w:w="2977" w:type="dxa"/>
          </w:tcPr>
          <w:p w:rsidR="00336678" w:rsidRDefault="00336678" w:rsidP="00E33363">
            <w:pPr>
              <w:cnfStyle w:val="000000100000" w:firstRow="0" w:lastRow="0" w:firstColumn="0" w:lastColumn="0" w:oddVBand="0" w:evenVBand="0" w:oddHBand="1" w:evenHBand="0" w:firstRowFirstColumn="0" w:firstRowLastColumn="0" w:lastRowFirstColumn="0" w:lastRowLastColumn="0"/>
            </w:pPr>
            <w:r>
              <w:t>Aantal gevallen van rood licht negatie in periode</w:t>
            </w:r>
            <w:r w:rsidR="0007645F">
              <w:t>.</w:t>
            </w:r>
          </w:p>
        </w:tc>
        <w:tc>
          <w:tcPr>
            <w:tcW w:w="3256" w:type="dxa"/>
          </w:tcPr>
          <w:p w:rsidR="00336678" w:rsidRDefault="00336678" w:rsidP="00E33363">
            <w:pPr>
              <w:cnfStyle w:val="000000100000" w:firstRow="0" w:lastRow="0" w:firstColumn="0" w:lastColumn="0" w:oddVBand="0" w:evenVBand="0" w:oddHBand="1" w:evenHBand="0" w:firstRowFirstColumn="0" w:firstRowLastColumn="0" w:lastRowFirstColumn="0" w:lastRowLastColumn="0"/>
            </w:pPr>
            <w:r>
              <w:t>6</w:t>
            </w:r>
          </w:p>
        </w:tc>
        <w:tc>
          <w:tcPr>
            <w:tcW w:w="849" w:type="dxa"/>
          </w:tcPr>
          <w:p w:rsidR="00336678" w:rsidRDefault="00336678" w:rsidP="00E33363">
            <w:pPr>
              <w:cnfStyle w:val="000000100000" w:firstRow="0" w:lastRow="0" w:firstColumn="0" w:lastColumn="0" w:oddVBand="0" w:evenVBand="0" w:oddHBand="1" w:evenHBand="0" w:firstRowFirstColumn="0" w:firstRowLastColumn="0" w:lastRowFirstColumn="0" w:lastRowLastColumn="0"/>
            </w:pPr>
            <w:r>
              <w:t>Ja</w:t>
            </w:r>
          </w:p>
        </w:tc>
      </w:tr>
    </w:tbl>
    <w:p w:rsidR="00336678" w:rsidRDefault="00336678" w:rsidP="00336678"/>
    <w:p w:rsidR="0007645F" w:rsidRDefault="0007645F" w:rsidP="0007645F">
      <w:pPr>
        <w:pStyle w:val="Kop2"/>
      </w:pPr>
      <w:bookmarkStart w:id="16" w:name="_Toc512530218"/>
      <w:bookmarkStart w:id="17" w:name="_Toc512530257"/>
      <w:r>
        <w:t>Cyclustijd</w:t>
      </w:r>
      <w:bookmarkEnd w:id="16"/>
      <w:bookmarkEnd w:id="17"/>
    </w:p>
    <w:p w:rsidR="0007645F" w:rsidRDefault="0007645F" w:rsidP="0007645F">
      <w:r>
        <w:t>Onderstaande tabel geeft de aanvullende kolom aan die moet voorkomen in CSV-bestanden voor cyclustijden.</w:t>
      </w:r>
    </w:p>
    <w:tbl>
      <w:tblPr>
        <w:tblStyle w:val="Rastertabel4-Accent4"/>
        <w:tblW w:w="0" w:type="auto"/>
        <w:tblLook w:val="04A0" w:firstRow="1" w:lastRow="0" w:firstColumn="1" w:lastColumn="0" w:noHBand="0" w:noVBand="1"/>
      </w:tblPr>
      <w:tblGrid>
        <w:gridCol w:w="1413"/>
        <w:gridCol w:w="3544"/>
        <w:gridCol w:w="3256"/>
        <w:gridCol w:w="849"/>
      </w:tblGrid>
      <w:tr w:rsidR="0007645F" w:rsidTr="00E33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7645F" w:rsidRDefault="0007645F" w:rsidP="00E33363">
            <w:r>
              <w:t>NAAM</w:t>
            </w:r>
          </w:p>
        </w:tc>
        <w:tc>
          <w:tcPr>
            <w:tcW w:w="3544" w:type="dxa"/>
          </w:tcPr>
          <w:p w:rsidR="0007645F" w:rsidRDefault="0007645F" w:rsidP="00E33363">
            <w:pPr>
              <w:cnfStyle w:val="100000000000" w:firstRow="1" w:lastRow="0" w:firstColumn="0" w:lastColumn="0" w:oddVBand="0" w:evenVBand="0" w:oddHBand="0" w:evenHBand="0" w:firstRowFirstColumn="0" w:firstRowLastColumn="0" w:lastRowFirstColumn="0" w:lastRowLastColumn="0"/>
            </w:pPr>
            <w:r>
              <w:t>BETEKENIS</w:t>
            </w:r>
          </w:p>
        </w:tc>
        <w:tc>
          <w:tcPr>
            <w:tcW w:w="3256" w:type="dxa"/>
          </w:tcPr>
          <w:p w:rsidR="0007645F" w:rsidRDefault="0007645F" w:rsidP="00E33363">
            <w:pPr>
              <w:cnfStyle w:val="100000000000" w:firstRow="1" w:lastRow="0" w:firstColumn="0" w:lastColumn="0" w:oddVBand="0" w:evenVBand="0" w:oddHBand="0" w:evenHBand="0" w:firstRowFirstColumn="0" w:firstRowLastColumn="0" w:lastRowFirstColumn="0" w:lastRowLastColumn="0"/>
            </w:pPr>
            <w:r>
              <w:t>VOORBEELD</w:t>
            </w:r>
          </w:p>
        </w:tc>
        <w:tc>
          <w:tcPr>
            <w:tcW w:w="849" w:type="dxa"/>
          </w:tcPr>
          <w:p w:rsidR="0007645F" w:rsidRDefault="0007645F" w:rsidP="00E33363">
            <w:pPr>
              <w:cnfStyle w:val="100000000000" w:firstRow="1" w:lastRow="0" w:firstColumn="0" w:lastColumn="0" w:oddVBand="0" w:evenVBand="0" w:oddHBand="0" w:evenHBand="0" w:firstRowFirstColumn="0" w:firstRowLastColumn="0" w:lastRowFirstColumn="0" w:lastRowLastColumn="0"/>
            </w:pPr>
            <w:r>
              <w:t>VER-PLICHT</w:t>
            </w:r>
          </w:p>
        </w:tc>
      </w:tr>
      <w:tr w:rsidR="0007645F" w:rsidTr="00E33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7645F" w:rsidRDefault="0007645F" w:rsidP="00E33363">
            <w:pPr>
              <w:rPr>
                <w:lang w:val="en-GB"/>
              </w:rPr>
            </w:pPr>
            <w:proofErr w:type="spellStart"/>
            <w:r>
              <w:rPr>
                <w:lang w:val="en-GB"/>
              </w:rPr>
              <w:t>cyclustijd</w:t>
            </w:r>
            <w:proofErr w:type="spellEnd"/>
          </w:p>
          <w:p w:rsidR="0007645F" w:rsidRDefault="0007645F" w:rsidP="00E33363">
            <w:proofErr w:type="spellStart"/>
            <w:r>
              <w:t>cycle</w:t>
            </w:r>
            <w:proofErr w:type="spellEnd"/>
            <w:r>
              <w:t>-time</w:t>
            </w:r>
          </w:p>
        </w:tc>
        <w:tc>
          <w:tcPr>
            <w:tcW w:w="3544"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Gemiddelde cyclustijd in periode in seconden.</w:t>
            </w:r>
          </w:p>
        </w:tc>
        <w:tc>
          <w:tcPr>
            <w:tcW w:w="3256"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118</w:t>
            </w:r>
          </w:p>
          <w:p w:rsidR="00333683" w:rsidRDefault="00333683" w:rsidP="00E33363">
            <w:pPr>
              <w:cnfStyle w:val="000000100000" w:firstRow="0" w:lastRow="0" w:firstColumn="0" w:lastColumn="0" w:oddVBand="0" w:evenVBand="0" w:oddHBand="1" w:evenHBand="0" w:firstRowFirstColumn="0" w:firstRowLastColumn="0" w:lastRowFirstColumn="0" w:lastRowLastColumn="0"/>
            </w:pPr>
            <w:r>
              <w:t>86.4</w:t>
            </w:r>
          </w:p>
        </w:tc>
        <w:tc>
          <w:tcPr>
            <w:tcW w:w="849" w:type="dxa"/>
          </w:tcPr>
          <w:p w:rsidR="0007645F" w:rsidRDefault="0007645F" w:rsidP="00E33363">
            <w:pPr>
              <w:cnfStyle w:val="000000100000" w:firstRow="0" w:lastRow="0" w:firstColumn="0" w:lastColumn="0" w:oddVBand="0" w:evenVBand="0" w:oddHBand="1" w:evenHBand="0" w:firstRowFirstColumn="0" w:firstRowLastColumn="0" w:lastRowFirstColumn="0" w:lastRowLastColumn="0"/>
            </w:pPr>
            <w:r>
              <w:t>Ja</w:t>
            </w:r>
          </w:p>
        </w:tc>
      </w:tr>
    </w:tbl>
    <w:p w:rsidR="0007645F" w:rsidRDefault="0007645F" w:rsidP="00336678"/>
    <w:p w:rsidR="000D4550" w:rsidRDefault="000D4550" w:rsidP="000D4550">
      <w:pPr>
        <w:pStyle w:val="Kop1"/>
      </w:pPr>
      <w:bookmarkStart w:id="18" w:name="_Toc512530219"/>
      <w:bookmarkStart w:id="19" w:name="_Toc512530258"/>
      <w:r>
        <w:t>Verwerking import</w:t>
      </w:r>
      <w:bookmarkEnd w:id="18"/>
      <w:bookmarkEnd w:id="19"/>
    </w:p>
    <w:p w:rsidR="00BE0DB1" w:rsidRPr="00BE0DB1" w:rsidRDefault="00BE0DB1" w:rsidP="00BE0DB1">
      <w:pPr>
        <w:pStyle w:val="Kop2"/>
      </w:pPr>
      <w:bookmarkStart w:id="20" w:name="_Toc512530220"/>
      <w:bookmarkStart w:id="21" w:name="_Toc512530259"/>
      <w:proofErr w:type="spellStart"/>
      <w:r>
        <w:t>ID’s</w:t>
      </w:r>
      <w:bookmarkEnd w:id="20"/>
      <w:bookmarkEnd w:id="21"/>
      <w:proofErr w:type="spellEnd"/>
    </w:p>
    <w:p w:rsidR="00BE787C" w:rsidRDefault="004A72B6" w:rsidP="00BE787C">
      <w:r>
        <w:t xml:space="preserve">Gebruikte </w:t>
      </w:r>
      <w:proofErr w:type="spellStart"/>
      <w:r>
        <w:t>ID</w:t>
      </w:r>
      <w:r w:rsidR="00BE787C">
        <w:t>’</w:t>
      </w:r>
      <w:r>
        <w:t>s</w:t>
      </w:r>
      <w:proofErr w:type="spellEnd"/>
      <w:r>
        <w:t xml:space="preserve"> </w:t>
      </w:r>
      <w:r w:rsidR="00BE787C">
        <w:t>voor meetpunten dienen uniek te zijn binnen de eigen organisatie. Datarijen met hetzelfde ID worden beschouwd als onderdeel van dezelfde locatie. Bij het fysiek verplaatsen van een meetpunt dient dan ook een ander ID gebruikt te worden.</w:t>
      </w:r>
      <w:r w:rsidR="008C482E">
        <w:t xml:space="preserve"> Voor data uit </w:t>
      </w:r>
      <w:proofErr w:type="spellStart"/>
      <w:r w:rsidR="008C482E">
        <w:t>VRI’s</w:t>
      </w:r>
      <w:proofErr w:type="spellEnd"/>
      <w:r w:rsidR="008C482E">
        <w:t xml:space="preserve"> wordt aanbevolen </w:t>
      </w:r>
      <w:r w:rsidR="00197999">
        <w:t>om kruispuntnummers en richting/</w:t>
      </w:r>
      <w:proofErr w:type="spellStart"/>
      <w:r w:rsidR="00197999">
        <w:t>lusnummers</w:t>
      </w:r>
      <w:proofErr w:type="spellEnd"/>
      <w:r w:rsidR="00197999">
        <w:t xml:space="preserve"> in de </w:t>
      </w:r>
      <w:proofErr w:type="spellStart"/>
      <w:r w:rsidR="00197999">
        <w:t>ID’s</w:t>
      </w:r>
      <w:proofErr w:type="spellEnd"/>
      <w:r w:rsidR="00197999">
        <w:t xml:space="preserve"> te verwerken, zodat het meetpunt voor de eindgebruiker te relateren is aan de VRI.</w:t>
      </w:r>
    </w:p>
    <w:p w:rsidR="00BE787C" w:rsidRDefault="00BE787C" w:rsidP="00BE787C">
      <w:proofErr w:type="spellStart"/>
      <w:r>
        <w:t>Systeembreed</w:t>
      </w:r>
      <w:proofErr w:type="spellEnd"/>
      <w:r>
        <w:t xml:space="preserve"> wordt er voor gezorgd dat </w:t>
      </w:r>
      <w:proofErr w:type="spellStart"/>
      <w:r>
        <w:t>ID</w:t>
      </w:r>
      <w:r w:rsidR="00691274">
        <w:t>’</w:t>
      </w:r>
      <w:r>
        <w:t>s</w:t>
      </w:r>
      <w:proofErr w:type="spellEnd"/>
      <w:r>
        <w:t xml:space="preserve"> </w:t>
      </w:r>
      <w:r w:rsidR="00691274">
        <w:t>uniek zijn door toevoeging van een prefix. Deze prefix wordt automatisch toegevoegd wanneer deze niet in het opgegeven ID aanwezig is. Het ID mag dus ook met prefix worden aangeleverd.</w:t>
      </w:r>
    </w:p>
    <w:p w:rsidR="00BE0DB1" w:rsidRDefault="00BE0DB1" w:rsidP="00BE0DB1">
      <w:pPr>
        <w:pStyle w:val="Kop2"/>
      </w:pPr>
      <w:bookmarkStart w:id="22" w:name="_Toc512530221"/>
      <w:bookmarkStart w:id="23" w:name="_Toc512530260"/>
      <w:r>
        <w:t>Meta-informatie</w:t>
      </w:r>
      <w:bookmarkEnd w:id="22"/>
      <w:bookmarkEnd w:id="23"/>
    </w:p>
    <w:p w:rsidR="00BE787C" w:rsidRDefault="00BE787C" w:rsidP="000D4550">
      <w:r>
        <w:t xml:space="preserve">Wanneer er afwijkende meta-informatie (velden </w:t>
      </w:r>
      <w:r w:rsidRPr="00073385">
        <w:rPr>
          <w:i/>
          <w:iCs/>
        </w:rPr>
        <w:t>adres</w:t>
      </w:r>
      <w:r>
        <w:t xml:space="preserve">, </w:t>
      </w:r>
      <w:r w:rsidRPr="00073385">
        <w:rPr>
          <w:i/>
          <w:iCs/>
        </w:rPr>
        <w:t>lat</w:t>
      </w:r>
      <w:r>
        <w:t xml:space="preserve">, </w:t>
      </w:r>
      <w:proofErr w:type="spellStart"/>
      <w:r w:rsidRPr="00073385">
        <w:rPr>
          <w:i/>
          <w:iCs/>
        </w:rPr>
        <w:t>lon</w:t>
      </w:r>
      <w:proofErr w:type="spellEnd"/>
      <w:r>
        <w:t xml:space="preserve">, </w:t>
      </w:r>
      <w:r w:rsidRPr="00073385">
        <w:rPr>
          <w:i/>
          <w:iCs/>
        </w:rPr>
        <w:t>richting</w:t>
      </w:r>
      <w:r>
        <w:t xml:space="preserve">, </w:t>
      </w:r>
      <w:r w:rsidRPr="00073385">
        <w:rPr>
          <w:i/>
          <w:iCs/>
        </w:rPr>
        <w:t>methode</w:t>
      </w:r>
      <w:r>
        <w:t>) wordt aangeleverd dan eerder is aangeleverd voor hetzelfde ID, dan wordt de oude informatie overschreven. Hierdoor is het mogelijk om fouten of wijzigingen in eerder aangeleverde meta-informatie te herstellen.</w:t>
      </w:r>
    </w:p>
    <w:p w:rsidR="00BE787C" w:rsidRDefault="00BE787C" w:rsidP="000D4550">
      <w:r>
        <w:t>Wanneer eerder meta-informatie is aangeleverd, is het mogelijk om deze voor volgende leveringen (of rijen in dezelfde levering) weg te laten. In dat geval wordt de eerder gestuurde informatie gehandhaafd.</w:t>
      </w:r>
    </w:p>
    <w:p w:rsidR="00073385" w:rsidRDefault="00073385" w:rsidP="000D4550">
      <w:r>
        <w:lastRenderedPageBreak/>
        <w:t>Het veld kwaliteit wordt als een bijzondere vorm van meta-informatie beschouwd. Per meetwaarde wordt de kwaliteitswaarde bewaard, maar na iedere import wordt voor de betroffen meetpunten een (nieuwe) gemiddelde kwaliteit berekend die als filteroptie in de grafische interface geselecteerd kan worden.</w:t>
      </w:r>
    </w:p>
    <w:p w:rsidR="00BE0DB1" w:rsidRDefault="00BE0DB1" w:rsidP="00BE0DB1">
      <w:pPr>
        <w:pStyle w:val="Kop2"/>
      </w:pPr>
      <w:bookmarkStart w:id="24" w:name="_Toc512530222"/>
      <w:bookmarkStart w:id="25" w:name="_Toc512530261"/>
      <w:r>
        <w:t>Overschrijven van waarden</w:t>
      </w:r>
      <w:bookmarkEnd w:id="24"/>
      <w:bookmarkEnd w:id="25"/>
    </w:p>
    <w:p w:rsidR="00BE0DB1" w:rsidRPr="00BE0DB1" w:rsidRDefault="00BE0DB1" w:rsidP="00BE0DB1">
      <w:r>
        <w:t>Wanneer er voor een meetpunt data wordt aangeleverd die al eerder is aangeleverd (identieke periode/tijd), dan wordt de bestaande data overschreven. Hierdoor is het mogelijk om fouten of wijzigingen in eerder aangeleverde data te herstellen.</w:t>
      </w:r>
      <w:r w:rsidR="00197999">
        <w:t xml:space="preserve"> Er is geen controle op overlappende</w:t>
      </w:r>
      <w:r w:rsidR="0037496E">
        <w:t xml:space="preserve"> perioden wanneer de tijdstempels niet identiek zijn.</w:t>
      </w:r>
    </w:p>
    <w:p w:rsidR="00BE0DB1" w:rsidRDefault="00BE0DB1" w:rsidP="00BE0DB1">
      <w:pPr>
        <w:pStyle w:val="Kop2"/>
      </w:pPr>
      <w:bookmarkStart w:id="26" w:name="_Toc512530223"/>
      <w:bookmarkStart w:id="27" w:name="_Toc512530262"/>
      <w:r>
        <w:t>Bestandsintegriteit</w:t>
      </w:r>
      <w:bookmarkEnd w:id="26"/>
      <w:bookmarkEnd w:id="27"/>
    </w:p>
    <w:p w:rsidR="00BE0DB1" w:rsidRDefault="00BE0DB1" w:rsidP="000D4550">
      <w:r>
        <w:t xml:space="preserve">Aangeleverde bestanden worden gecontroleerd op integriteit. </w:t>
      </w:r>
      <w:proofErr w:type="gramStart"/>
      <w:r>
        <w:t>Wanneer een bestand niet voldoet (verplichte kolom niet aanwezig, verkeerd dataformat in een veld of verplicht veld niet ingevuld) wordt het hele bestand afgekeurd.</w:t>
      </w:r>
      <w:proofErr w:type="gramEnd"/>
    </w:p>
    <w:p w:rsidR="00D57551" w:rsidRDefault="00D57551" w:rsidP="00D57551">
      <w:pPr>
        <w:pStyle w:val="Kop1"/>
      </w:pPr>
      <w:bookmarkStart w:id="28" w:name="_Toc512530224"/>
      <w:bookmarkStart w:id="29" w:name="_Toc512530263"/>
      <w:r>
        <w:t>Aanleveren</w:t>
      </w:r>
      <w:bookmarkEnd w:id="28"/>
      <w:bookmarkEnd w:id="29"/>
    </w:p>
    <w:p w:rsidR="00D57551" w:rsidRDefault="00A868E4" w:rsidP="00D57551">
      <w:r>
        <w:t>Data kan handmatig of geautomatiseerd aangeleverd worden.</w:t>
      </w:r>
      <w:r w:rsidR="000A2E85">
        <w:t xml:space="preserve"> Aangeleverde bestanden worden direct op integriteit gecontroleerd, maar worden mogelijk pas later verwerkt en zichtbaar in </w:t>
      </w:r>
      <w:proofErr w:type="spellStart"/>
      <w:r w:rsidR="000A2E85">
        <w:t>fietsvᴉewer</w:t>
      </w:r>
      <w:proofErr w:type="spellEnd"/>
      <w:r w:rsidR="000A2E85">
        <w:t>.</w:t>
      </w:r>
    </w:p>
    <w:p w:rsidR="00A868E4" w:rsidRDefault="00A868E4" w:rsidP="00A868E4">
      <w:pPr>
        <w:pStyle w:val="Kop2"/>
      </w:pPr>
      <w:bookmarkStart w:id="30" w:name="_Toc512530225"/>
      <w:bookmarkStart w:id="31" w:name="_Toc512530264"/>
      <w:r>
        <w:t>Handmatig aanleveren</w:t>
      </w:r>
      <w:bookmarkEnd w:id="30"/>
      <w:bookmarkEnd w:id="31"/>
    </w:p>
    <w:p w:rsidR="00A868E4" w:rsidRDefault="00A868E4" w:rsidP="00A868E4">
      <w:r>
        <w:t xml:space="preserve">Upload de CSV-bestand(en) via de </w:t>
      </w:r>
      <w:proofErr w:type="spellStart"/>
      <w:r>
        <w:t>webinterface</w:t>
      </w:r>
      <w:proofErr w:type="spellEnd"/>
      <w:r>
        <w:t xml:space="preserve"> van </w:t>
      </w:r>
      <w:proofErr w:type="spellStart"/>
      <w:r>
        <w:t>fietsvᴉewer</w:t>
      </w:r>
      <w:proofErr w:type="spellEnd"/>
      <w:r>
        <w:t>. Inloggen is vereist en uw account moet geautoriseerd zijn voor het aanleveren van data.</w:t>
      </w:r>
    </w:p>
    <w:p w:rsidR="00A868E4" w:rsidRDefault="00A868E4" w:rsidP="00A868E4">
      <w:pPr>
        <w:pStyle w:val="Kop2"/>
      </w:pPr>
      <w:bookmarkStart w:id="32" w:name="_Toc512530226"/>
      <w:bookmarkStart w:id="33" w:name="_Toc512530265"/>
      <w:r>
        <w:t>Geautomatiseerd aanleveren</w:t>
      </w:r>
      <w:bookmarkEnd w:id="32"/>
      <w:bookmarkEnd w:id="33"/>
    </w:p>
    <w:p w:rsidR="00A868E4" w:rsidRDefault="00A868E4" w:rsidP="00A868E4">
      <w:r>
        <w:t xml:space="preserve">Een CSV-bestand kan ook geautomatiseerd worden aangeleverd door het CSV-bestand als een HTTP-POST actie naar een specifieke URL te sturen. Deze URL is opvraagbaar via de </w:t>
      </w:r>
      <w:proofErr w:type="spellStart"/>
      <w:r>
        <w:t>webinterface</w:t>
      </w:r>
      <w:proofErr w:type="spellEnd"/>
      <w:r>
        <w:t xml:space="preserve"> van </w:t>
      </w:r>
      <w:proofErr w:type="spellStart"/>
      <w:r>
        <w:t>fietsvᴉewer</w:t>
      </w:r>
      <w:proofErr w:type="spellEnd"/>
      <w:r>
        <w:t xml:space="preserve"> wanneer uw account geautoriseerd is voor het aanleveren van data. Deze URL is beveiligd met een gebruikersnaam en wachtwoord via Basic HTTP </w:t>
      </w:r>
      <w:proofErr w:type="spellStart"/>
      <w:r>
        <w:t>Authentication</w:t>
      </w:r>
      <w:proofErr w:type="spellEnd"/>
      <w:r>
        <w:t>. Deze gegevens treft u bij de URL aan en wijken af van uw aanmeldgegeven</w:t>
      </w:r>
      <w:r w:rsidR="000A2E85">
        <w:t>s.</w:t>
      </w:r>
    </w:p>
    <w:p w:rsidR="000A2E85" w:rsidRDefault="000A2E85" w:rsidP="000A2E85">
      <w:r>
        <w:t xml:space="preserve">De POST actie wordt beantwoord met een HTTP statuscode en corresponderende </w:t>
      </w:r>
      <w:proofErr w:type="spellStart"/>
      <w:r>
        <w:t>plain-text</w:t>
      </w:r>
      <w:proofErr w:type="spellEnd"/>
      <w:r>
        <w:t xml:space="preserve"> body. De mogelijke antwoorden zijn in onderstaande tabel weergegeven.</w:t>
      </w:r>
    </w:p>
    <w:tbl>
      <w:tblPr>
        <w:tblStyle w:val="Rastertabel4-Accent4"/>
        <w:tblW w:w="9209" w:type="dxa"/>
        <w:tblLook w:val="04A0" w:firstRow="1" w:lastRow="0" w:firstColumn="1" w:lastColumn="0" w:noHBand="0" w:noVBand="1"/>
      </w:tblPr>
      <w:tblGrid>
        <w:gridCol w:w="2078"/>
        <w:gridCol w:w="2152"/>
        <w:gridCol w:w="4979"/>
      </w:tblGrid>
      <w:tr w:rsidR="000A2E85" w:rsidTr="00BF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0A2E85" w:rsidRDefault="000A2E85" w:rsidP="00E33363">
            <w:r>
              <w:t>HTTP STATUS CODE</w:t>
            </w:r>
          </w:p>
        </w:tc>
        <w:tc>
          <w:tcPr>
            <w:tcW w:w="2152" w:type="dxa"/>
          </w:tcPr>
          <w:p w:rsidR="000A2E85" w:rsidRDefault="000A2E85" w:rsidP="00E33363">
            <w:pPr>
              <w:cnfStyle w:val="100000000000" w:firstRow="1" w:lastRow="0" w:firstColumn="0" w:lastColumn="0" w:oddVBand="0" w:evenVBand="0" w:oddHBand="0" w:evenHBand="0" w:firstRowFirstColumn="0" w:firstRowLastColumn="0" w:lastRowFirstColumn="0" w:lastRowLastColumn="0"/>
            </w:pPr>
            <w:r>
              <w:t>PLAIN-TEXT BODY</w:t>
            </w:r>
          </w:p>
        </w:tc>
        <w:tc>
          <w:tcPr>
            <w:tcW w:w="4979" w:type="dxa"/>
          </w:tcPr>
          <w:p w:rsidR="000A2E85" w:rsidRDefault="000A2E85" w:rsidP="00E33363">
            <w:pPr>
              <w:cnfStyle w:val="100000000000" w:firstRow="1" w:lastRow="0" w:firstColumn="0" w:lastColumn="0" w:oddVBand="0" w:evenVBand="0" w:oddHBand="0" w:evenHBand="0" w:firstRowFirstColumn="0" w:firstRowLastColumn="0" w:lastRowFirstColumn="0" w:lastRowLastColumn="0"/>
            </w:pPr>
            <w:r>
              <w:t>BETEKENIS</w:t>
            </w:r>
          </w:p>
        </w:tc>
      </w:tr>
      <w:tr w:rsidR="000A2E85" w:rsidTr="00BF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0A2E85" w:rsidRDefault="000A2E85" w:rsidP="00E33363">
            <w:r>
              <w:t>200</w:t>
            </w:r>
          </w:p>
        </w:tc>
        <w:tc>
          <w:tcPr>
            <w:tcW w:w="2152" w:type="dxa"/>
          </w:tcPr>
          <w:p w:rsidR="000A2E85" w:rsidRDefault="000A2E85" w:rsidP="00E33363">
            <w:pPr>
              <w:cnfStyle w:val="000000100000" w:firstRow="0" w:lastRow="0" w:firstColumn="0" w:lastColumn="0" w:oddVBand="0" w:evenVBand="0" w:oddHBand="1" w:evenHBand="0" w:firstRowFirstColumn="0" w:firstRowLastColumn="0" w:lastRowFirstColumn="0" w:lastRowLastColumn="0"/>
            </w:pPr>
            <w:r>
              <w:t>ok</w:t>
            </w:r>
          </w:p>
        </w:tc>
        <w:tc>
          <w:tcPr>
            <w:tcW w:w="4979" w:type="dxa"/>
          </w:tcPr>
          <w:p w:rsidR="000A2E85" w:rsidRDefault="000A2E85" w:rsidP="00E33363">
            <w:pPr>
              <w:cnfStyle w:val="000000100000" w:firstRow="0" w:lastRow="0" w:firstColumn="0" w:lastColumn="0" w:oddVBand="0" w:evenVBand="0" w:oddHBand="1" w:evenHBand="0" w:firstRowFirstColumn="0" w:firstRowLastColumn="0" w:lastRowFirstColumn="0" w:lastRowLastColumn="0"/>
            </w:pPr>
            <w:r>
              <w:t>Bestand is correct ontvangen.</w:t>
            </w:r>
          </w:p>
        </w:tc>
      </w:tr>
      <w:tr w:rsidR="000A2E85" w:rsidTr="00BF005A">
        <w:tc>
          <w:tcPr>
            <w:cnfStyle w:val="001000000000" w:firstRow="0" w:lastRow="0" w:firstColumn="1" w:lastColumn="0" w:oddVBand="0" w:evenVBand="0" w:oddHBand="0" w:evenHBand="0" w:firstRowFirstColumn="0" w:firstRowLastColumn="0" w:lastRowFirstColumn="0" w:lastRowLastColumn="0"/>
            <w:tcW w:w="2078" w:type="dxa"/>
          </w:tcPr>
          <w:p w:rsidR="000A2E85" w:rsidRDefault="000A2E85" w:rsidP="00E33363">
            <w:r>
              <w:t>400</w:t>
            </w:r>
          </w:p>
        </w:tc>
        <w:tc>
          <w:tcPr>
            <w:tcW w:w="2152" w:type="dxa"/>
          </w:tcPr>
          <w:p w:rsidR="000A2E85" w:rsidRDefault="000A2E85" w:rsidP="00E33363">
            <w:pPr>
              <w:cnfStyle w:val="000000000000" w:firstRow="0" w:lastRow="0" w:firstColumn="0" w:lastColumn="0" w:oddVBand="0" w:evenVBand="0" w:oddHBand="0" w:evenHBand="0" w:firstRowFirstColumn="0" w:firstRowLastColumn="0" w:lastRowFirstColumn="0" w:lastRowLastColumn="0"/>
            </w:pPr>
            <w:proofErr w:type="spellStart"/>
            <w:r>
              <w:t>bad_request</w:t>
            </w:r>
            <w:proofErr w:type="spellEnd"/>
          </w:p>
        </w:tc>
        <w:tc>
          <w:tcPr>
            <w:tcW w:w="4979" w:type="dxa"/>
          </w:tcPr>
          <w:p w:rsidR="000A2E85" w:rsidRDefault="00BF005A" w:rsidP="00E33363">
            <w:pPr>
              <w:cnfStyle w:val="000000000000" w:firstRow="0" w:lastRow="0" w:firstColumn="0" w:lastColumn="0" w:oddVBand="0" w:evenVBand="0" w:oddHBand="0" w:evenHBand="0" w:firstRowFirstColumn="0" w:firstRowLastColumn="0" w:lastRowFirstColumn="0" w:lastRowLastColumn="0"/>
            </w:pPr>
            <w:r>
              <w:t>Verzoek is ontvangen maar CSV-bestand voldoet niet aan de specificaties en kan niet verwerkt worden.</w:t>
            </w:r>
          </w:p>
        </w:tc>
      </w:tr>
      <w:tr w:rsidR="000A2E85" w:rsidTr="00BF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0A2E85" w:rsidRDefault="000A2E85" w:rsidP="00E33363">
            <w:r>
              <w:t>403</w:t>
            </w:r>
          </w:p>
        </w:tc>
        <w:tc>
          <w:tcPr>
            <w:tcW w:w="2152" w:type="dxa"/>
          </w:tcPr>
          <w:p w:rsidR="000A2E85" w:rsidRDefault="000A2E85" w:rsidP="00E33363">
            <w:pPr>
              <w:cnfStyle w:val="000000100000" w:firstRow="0" w:lastRow="0" w:firstColumn="0" w:lastColumn="0" w:oddVBand="0" w:evenVBand="0" w:oddHBand="1" w:evenHBand="0" w:firstRowFirstColumn="0" w:firstRowLastColumn="0" w:lastRowFirstColumn="0" w:lastRowLastColumn="0"/>
            </w:pPr>
            <w:proofErr w:type="spellStart"/>
            <w:r>
              <w:t>forbidden</w:t>
            </w:r>
            <w:proofErr w:type="spellEnd"/>
          </w:p>
        </w:tc>
        <w:tc>
          <w:tcPr>
            <w:tcW w:w="4979" w:type="dxa"/>
          </w:tcPr>
          <w:p w:rsidR="000A2E85" w:rsidRDefault="000A2E85" w:rsidP="00E33363">
            <w:pPr>
              <w:cnfStyle w:val="000000100000" w:firstRow="0" w:lastRow="0" w:firstColumn="0" w:lastColumn="0" w:oddVBand="0" w:evenVBand="0" w:oddHBand="1" w:evenHBand="0" w:firstRowFirstColumn="0" w:firstRowLastColumn="0" w:lastRowFirstColumn="0" w:lastRowLastColumn="0"/>
            </w:pPr>
            <w:r>
              <w:t>Gebruikersnaam of wachtwoord zijn incorrect.</w:t>
            </w:r>
          </w:p>
        </w:tc>
      </w:tr>
      <w:tr w:rsidR="000A2E85" w:rsidTr="00BF005A">
        <w:tc>
          <w:tcPr>
            <w:cnfStyle w:val="001000000000" w:firstRow="0" w:lastRow="0" w:firstColumn="1" w:lastColumn="0" w:oddVBand="0" w:evenVBand="0" w:oddHBand="0" w:evenHBand="0" w:firstRowFirstColumn="0" w:firstRowLastColumn="0" w:lastRowFirstColumn="0" w:lastRowLastColumn="0"/>
            <w:tcW w:w="2078" w:type="dxa"/>
          </w:tcPr>
          <w:p w:rsidR="000A2E85" w:rsidRDefault="000A2E85" w:rsidP="00E33363">
            <w:r>
              <w:t>405</w:t>
            </w:r>
          </w:p>
        </w:tc>
        <w:tc>
          <w:tcPr>
            <w:tcW w:w="2152" w:type="dxa"/>
          </w:tcPr>
          <w:p w:rsidR="000A2E85" w:rsidRDefault="000A2E85" w:rsidP="00E33363">
            <w:pPr>
              <w:cnfStyle w:val="000000000000" w:firstRow="0" w:lastRow="0" w:firstColumn="0" w:lastColumn="0" w:oddVBand="0" w:evenVBand="0" w:oddHBand="0" w:evenHBand="0" w:firstRowFirstColumn="0" w:firstRowLastColumn="0" w:lastRowFirstColumn="0" w:lastRowLastColumn="0"/>
            </w:pPr>
            <w:proofErr w:type="spellStart"/>
            <w:r>
              <w:t>method_not_allowed</w:t>
            </w:r>
            <w:proofErr w:type="spellEnd"/>
          </w:p>
        </w:tc>
        <w:tc>
          <w:tcPr>
            <w:tcW w:w="4979" w:type="dxa"/>
          </w:tcPr>
          <w:p w:rsidR="000A2E85" w:rsidRDefault="000A2E85" w:rsidP="00E33363">
            <w:pPr>
              <w:cnfStyle w:val="000000000000" w:firstRow="0" w:lastRow="0" w:firstColumn="0" w:lastColumn="0" w:oddVBand="0" w:evenVBand="0" w:oddHBand="0" w:evenHBand="0" w:firstRowFirstColumn="0" w:firstRowLastColumn="0" w:lastRowFirstColumn="0" w:lastRowLastColumn="0"/>
            </w:pPr>
            <w:r>
              <w:t>Wanneer een andere methode dan POST wordt gebruikt.</w:t>
            </w:r>
          </w:p>
        </w:tc>
      </w:tr>
      <w:tr w:rsidR="00326529" w:rsidTr="00BF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326529" w:rsidRDefault="00326529" w:rsidP="00E33363">
            <w:r>
              <w:t>503</w:t>
            </w:r>
          </w:p>
        </w:tc>
        <w:tc>
          <w:tcPr>
            <w:tcW w:w="2152" w:type="dxa"/>
          </w:tcPr>
          <w:p w:rsidR="00326529" w:rsidRDefault="00326529" w:rsidP="00E33363">
            <w:pPr>
              <w:cnfStyle w:val="000000100000" w:firstRow="0" w:lastRow="0" w:firstColumn="0" w:lastColumn="0" w:oddVBand="0" w:evenVBand="0" w:oddHBand="1" w:evenHBand="0" w:firstRowFirstColumn="0" w:firstRowLastColumn="0" w:lastRowFirstColumn="0" w:lastRowLastColumn="0"/>
            </w:pPr>
            <w:proofErr w:type="spellStart"/>
            <w:r>
              <w:t>unavailable</w:t>
            </w:r>
            <w:proofErr w:type="spellEnd"/>
          </w:p>
        </w:tc>
        <w:tc>
          <w:tcPr>
            <w:tcW w:w="4979" w:type="dxa"/>
          </w:tcPr>
          <w:p w:rsidR="00326529" w:rsidRDefault="00326529" w:rsidP="00E33363">
            <w:pPr>
              <w:cnfStyle w:val="000000100000" w:firstRow="0" w:lastRow="0" w:firstColumn="0" w:lastColumn="0" w:oddVBand="0" w:evenVBand="0" w:oddHBand="1" w:evenHBand="0" w:firstRowFirstColumn="0" w:firstRowLastColumn="0" w:lastRowFirstColumn="0" w:lastRowLastColumn="0"/>
            </w:pPr>
            <w:r>
              <w:t xml:space="preserve">Wanneer de uploaddienst </w:t>
            </w:r>
            <w:proofErr w:type="spellStart"/>
            <w:r>
              <w:t>onbeschikbaar</w:t>
            </w:r>
            <w:proofErr w:type="spellEnd"/>
            <w:r>
              <w:t xml:space="preserve"> is of wanneer geprobeerd wordt meerdere CSV-bestanden gelijktijdig te </w:t>
            </w:r>
            <w:proofErr w:type="spellStart"/>
            <w:r>
              <w:t>POST-en</w:t>
            </w:r>
            <w:proofErr w:type="spellEnd"/>
            <w:r>
              <w:t xml:space="preserve"> vanuit hetzelfde account.</w:t>
            </w:r>
          </w:p>
        </w:tc>
      </w:tr>
    </w:tbl>
    <w:p w:rsidR="000A2E85" w:rsidRDefault="000A2E85" w:rsidP="00A868E4"/>
    <w:p w:rsidR="00326529" w:rsidRPr="00A868E4" w:rsidRDefault="00326529" w:rsidP="00A868E4">
      <w:r>
        <w:t>Het is niet mogelijk om gelijktijdig meerdere CSV-bestanden aan te leveren. Wanneer data in meerdere bestanden aangeleverd moet worden, is het noodzakelijk deze sequentieel af te handelen.</w:t>
      </w:r>
    </w:p>
    <w:sectPr w:rsidR="00326529" w:rsidRPr="00A868E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8E9" w:rsidRDefault="004918E9" w:rsidP="00001EC1">
      <w:pPr>
        <w:spacing w:after="0" w:line="240" w:lineRule="auto"/>
      </w:pPr>
      <w:r>
        <w:separator/>
      </w:r>
    </w:p>
  </w:endnote>
  <w:endnote w:type="continuationSeparator" w:id="0">
    <w:p w:rsidR="004918E9" w:rsidRDefault="004918E9" w:rsidP="0000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771650"/>
      <w:docPartObj>
        <w:docPartGallery w:val="Page Numbers (Bottom of Page)"/>
        <w:docPartUnique/>
      </w:docPartObj>
    </w:sdtPr>
    <w:sdtEndPr/>
    <w:sdtContent>
      <w:p w:rsidR="00854256" w:rsidRDefault="00854256">
        <w:pPr>
          <w:pStyle w:val="Voettekst"/>
          <w:jc w:val="center"/>
        </w:pPr>
        <w:r>
          <w:fldChar w:fldCharType="begin"/>
        </w:r>
        <w:r>
          <w:instrText>PAGE   \* MERGEFORMAT</w:instrText>
        </w:r>
        <w:r>
          <w:fldChar w:fldCharType="separate"/>
        </w:r>
        <w:r w:rsidR="009A2480">
          <w:rPr>
            <w:noProof/>
          </w:rPr>
          <w:t>5</w:t>
        </w:r>
        <w:r>
          <w:fldChar w:fldCharType="end"/>
        </w:r>
      </w:p>
    </w:sdtContent>
  </w:sdt>
  <w:p w:rsidR="00001EC1" w:rsidRDefault="00001EC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8E9" w:rsidRDefault="004918E9" w:rsidP="00001EC1">
      <w:pPr>
        <w:spacing w:after="0" w:line="240" w:lineRule="auto"/>
      </w:pPr>
      <w:r>
        <w:separator/>
      </w:r>
    </w:p>
  </w:footnote>
  <w:footnote w:type="continuationSeparator" w:id="0">
    <w:p w:rsidR="004918E9" w:rsidRDefault="004918E9" w:rsidP="00001EC1">
      <w:pPr>
        <w:spacing w:after="0" w:line="240" w:lineRule="auto"/>
      </w:pPr>
      <w:r>
        <w:continuationSeparator/>
      </w:r>
    </w:p>
  </w:footnote>
  <w:footnote w:id="1">
    <w:p w:rsidR="004A72B6" w:rsidRDefault="004A72B6" w:rsidP="004A72B6">
      <w:pPr>
        <w:pStyle w:val="Voetnoottekst"/>
      </w:pPr>
      <w:r>
        <w:rPr>
          <w:rStyle w:val="Voetnootmarkering"/>
        </w:rPr>
        <w:footnoteRef/>
      </w:r>
      <w:r>
        <w:t xml:space="preserve"> </w:t>
      </w:r>
      <w:hyperlink r:id="rId1" w:history="1">
        <w:r w:rsidRPr="00CF41D4">
          <w:rPr>
            <w:rStyle w:val="Hyperlink"/>
          </w:rPr>
          <w:t>http://www.fietsberaad.nl/library/repository/bestanden/Gebruikershandleiding_dataplatform_uploaden-teldata.pdf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D33A2"/>
    <w:multiLevelType w:val="hybridMultilevel"/>
    <w:tmpl w:val="5E149CB8"/>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9545218"/>
    <w:multiLevelType w:val="hybridMultilevel"/>
    <w:tmpl w:val="59069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E9B1D84"/>
    <w:multiLevelType w:val="hybridMultilevel"/>
    <w:tmpl w:val="5E149CB8"/>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197"/>
    <w:rsid w:val="00001EC1"/>
    <w:rsid w:val="00055966"/>
    <w:rsid w:val="00071147"/>
    <w:rsid w:val="00073385"/>
    <w:rsid w:val="0007645F"/>
    <w:rsid w:val="000A2E85"/>
    <w:rsid w:val="000B35EA"/>
    <w:rsid w:val="000D4550"/>
    <w:rsid w:val="00142141"/>
    <w:rsid w:val="001560A0"/>
    <w:rsid w:val="00167FAA"/>
    <w:rsid w:val="00197999"/>
    <w:rsid w:val="001D2449"/>
    <w:rsid w:val="00253448"/>
    <w:rsid w:val="002B4823"/>
    <w:rsid w:val="002D0B21"/>
    <w:rsid w:val="00326529"/>
    <w:rsid w:val="00333683"/>
    <w:rsid w:val="00336678"/>
    <w:rsid w:val="0037496E"/>
    <w:rsid w:val="00375FBF"/>
    <w:rsid w:val="003B61B6"/>
    <w:rsid w:val="003E1C4E"/>
    <w:rsid w:val="00430D77"/>
    <w:rsid w:val="00452990"/>
    <w:rsid w:val="004918E9"/>
    <w:rsid w:val="004A72B6"/>
    <w:rsid w:val="004C17FB"/>
    <w:rsid w:val="005424E5"/>
    <w:rsid w:val="0063405F"/>
    <w:rsid w:val="00691274"/>
    <w:rsid w:val="00734B02"/>
    <w:rsid w:val="007425A7"/>
    <w:rsid w:val="00753B1B"/>
    <w:rsid w:val="007E7C6B"/>
    <w:rsid w:val="00854256"/>
    <w:rsid w:val="008715BA"/>
    <w:rsid w:val="008C482E"/>
    <w:rsid w:val="008C7D80"/>
    <w:rsid w:val="00946B95"/>
    <w:rsid w:val="009A2480"/>
    <w:rsid w:val="00A868E4"/>
    <w:rsid w:val="00A96C99"/>
    <w:rsid w:val="00B60770"/>
    <w:rsid w:val="00BC760B"/>
    <w:rsid w:val="00BD26A2"/>
    <w:rsid w:val="00BE0DB1"/>
    <w:rsid w:val="00BE787C"/>
    <w:rsid w:val="00BF005A"/>
    <w:rsid w:val="00CA2197"/>
    <w:rsid w:val="00CD501E"/>
    <w:rsid w:val="00CE6A46"/>
    <w:rsid w:val="00CF3041"/>
    <w:rsid w:val="00CF6D79"/>
    <w:rsid w:val="00D00556"/>
    <w:rsid w:val="00D355DC"/>
    <w:rsid w:val="00D57551"/>
    <w:rsid w:val="00D57FC2"/>
    <w:rsid w:val="00D660F6"/>
    <w:rsid w:val="00DA4890"/>
    <w:rsid w:val="00DA5466"/>
    <w:rsid w:val="00ED0D93"/>
    <w:rsid w:val="00F05803"/>
    <w:rsid w:val="00F16545"/>
    <w:rsid w:val="00FD5D2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89929-1421-40B4-A63D-3A370486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53448"/>
    <w:pPr>
      <w:keepNext/>
      <w:keepLines/>
      <w:spacing w:before="240" w:after="0"/>
      <w:outlineLvl w:val="0"/>
    </w:pPr>
    <w:rPr>
      <w:rFonts w:asciiTheme="majorHAnsi" w:eastAsiaTheme="majorEastAsia" w:hAnsiTheme="majorHAnsi" w:cstheme="majorBidi"/>
      <w:color w:val="906913"/>
      <w:sz w:val="32"/>
      <w:szCs w:val="32"/>
    </w:rPr>
  </w:style>
  <w:style w:type="paragraph" w:styleId="Kop2">
    <w:name w:val="heading 2"/>
    <w:basedOn w:val="Standaard"/>
    <w:next w:val="Standaard"/>
    <w:link w:val="Kop2Char"/>
    <w:uiPriority w:val="9"/>
    <w:unhideWhenUsed/>
    <w:qFormat/>
    <w:rsid w:val="00253448"/>
    <w:pPr>
      <w:keepNext/>
      <w:keepLines/>
      <w:spacing w:before="40" w:after="0"/>
      <w:outlineLvl w:val="1"/>
    </w:pPr>
    <w:rPr>
      <w:rFonts w:asciiTheme="majorHAnsi" w:eastAsiaTheme="majorEastAsia" w:hAnsiTheme="majorHAnsi" w:cstheme="majorBidi"/>
      <w:color w:val="155429"/>
      <w:sz w:val="26"/>
      <w:szCs w:val="26"/>
    </w:rPr>
  </w:style>
  <w:style w:type="paragraph" w:styleId="Kop3">
    <w:name w:val="heading 3"/>
    <w:basedOn w:val="Standaard"/>
    <w:next w:val="Standaard"/>
    <w:link w:val="Kop3Char"/>
    <w:uiPriority w:val="9"/>
    <w:unhideWhenUsed/>
    <w:qFormat/>
    <w:rsid w:val="00253448"/>
    <w:pPr>
      <w:keepNext/>
      <w:keepLines/>
      <w:spacing w:before="40" w:after="0"/>
      <w:outlineLvl w:val="2"/>
    </w:pPr>
    <w:rPr>
      <w:rFonts w:asciiTheme="majorHAnsi" w:eastAsiaTheme="majorEastAsia" w:hAnsiTheme="majorHAnsi" w:cstheme="majorBidi"/>
      <w:color w:val="293575"/>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B35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B35E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53448"/>
    <w:pPr>
      <w:numPr>
        <w:ilvl w:val="1"/>
      </w:numPr>
    </w:pPr>
    <w:rPr>
      <w:rFonts w:eastAsiaTheme="minorEastAsia"/>
      <w:color w:val="4B4B4B"/>
      <w:spacing w:val="15"/>
    </w:rPr>
  </w:style>
  <w:style w:type="character" w:customStyle="1" w:styleId="OndertitelChar">
    <w:name w:val="Ondertitel Char"/>
    <w:basedOn w:val="Standaardalinea-lettertype"/>
    <w:link w:val="Ondertitel"/>
    <w:uiPriority w:val="11"/>
    <w:rsid w:val="00253448"/>
    <w:rPr>
      <w:rFonts w:eastAsiaTheme="minorEastAsia"/>
      <w:color w:val="4B4B4B"/>
      <w:spacing w:val="15"/>
    </w:rPr>
  </w:style>
  <w:style w:type="character" w:customStyle="1" w:styleId="Kop1Char">
    <w:name w:val="Kop 1 Char"/>
    <w:basedOn w:val="Standaardalinea-lettertype"/>
    <w:link w:val="Kop1"/>
    <w:uiPriority w:val="9"/>
    <w:rsid w:val="00253448"/>
    <w:rPr>
      <w:rFonts w:asciiTheme="majorHAnsi" w:eastAsiaTheme="majorEastAsia" w:hAnsiTheme="majorHAnsi" w:cstheme="majorBidi"/>
      <w:color w:val="906913"/>
      <w:sz w:val="32"/>
      <w:szCs w:val="32"/>
    </w:rPr>
  </w:style>
  <w:style w:type="paragraph" w:styleId="Lijstalinea">
    <w:name w:val="List Paragraph"/>
    <w:basedOn w:val="Standaard"/>
    <w:uiPriority w:val="34"/>
    <w:qFormat/>
    <w:rsid w:val="00DA4890"/>
    <w:pPr>
      <w:ind w:left="720"/>
      <w:contextualSpacing/>
    </w:pPr>
  </w:style>
  <w:style w:type="character" w:customStyle="1" w:styleId="Kop2Char">
    <w:name w:val="Kop 2 Char"/>
    <w:basedOn w:val="Standaardalinea-lettertype"/>
    <w:link w:val="Kop2"/>
    <w:uiPriority w:val="9"/>
    <w:rsid w:val="00253448"/>
    <w:rPr>
      <w:rFonts w:asciiTheme="majorHAnsi" w:eastAsiaTheme="majorEastAsia" w:hAnsiTheme="majorHAnsi" w:cstheme="majorBidi"/>
      <w:color w:val="155429"/>
      <w:sz w:val="26"/>
      <w:szCs w:val="26"/>
    </w:rPr>
  </w:style>
  <w:style w:type="character" w:customStyle="1" w:styleId="Kop3Char">
    <w:name w:val="Kop 3 Char"/>
    <w:basedOn w:val="Standaardalinea-lettertype"/>
    <w:link w:val="Kop3"/>
    <w:uiPriority w:val="9"/>
    <w:rsid w:val="00253448"/>
    <w:rPr>
      <w:rFonts w:asciiTheme="majorHAnsi" w:eastAsiaTheme="majorEastAsia" w:hAnsiTheme="majorHAnsi" w:cstheme="majorBidi"/>
      <w:color w:val="293575"/>
      <w:sz w:val="24"/>
      <w:szCs w:val="24"/>
    </w:rPr>
  </w:style>
  <w:style w:type="paragraph" w:styleId="Koptekst">
    <w:name w:val="header"/>
    <w:basedOn w:val="Standaard"/>
    <w:link w:val="KoptekstChar"/>
    <w:uiPriority w:val="99"/>
    <w:unhideWhenUsed/>
    <w:rsid w:val="00001E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01EC1"/>
  </w:style>
  <w:style w:type="paragraph" w:styleId="Voettekst">
    <w:name w:val="footer"/>
    <w:basedOn w:val="Standaard"/>
    <w:link w:val="VoettekstChar"/>
    <w:uiPriority w:val="99"/>
    <w:unhideWhenUsed/>
    <w:rsid w:val="00001E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01EC1"/>
  </w:style>
  <w:style w:type="paragraph" w:styleId="Ballontekst">
    <w:name w:val="Balloon Text"/>
    <w:basedOn w:val="Standaard"/>
    <w:link w:val="BallontekstChar"/>
    <w:uiPriority w:val="99"/>
    <w:semiHidden/>
    <w:unhideWhenUsed/>
    <w:rsid w:val="003B61B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B61B6"/>
    <w:rPr>
      <w:rFonts w:ascii="Segoe UI" w:hAnsi="Segoe UI" w:cs="Segoe UI"/>
      <w:sz w:val="18"/>
      <w:szCs w:val="18"/>
    </w:rPr>
  </w:style>
  <w:style w:type="paragraph" w:styleId="Inhopg1">
    <w:name w:val="toc 1"/>
    <w:basedOn w:val="Standaard"/>
    <w:next w:val="Standaard"/>
    <w:autoRedefine/>
    <w:uiPriority w:val="39"/>
    <w:unhideWhenUsed/>
    <w:rsid w:val="007425A7"/>
    <w:pPr>
      <w:spacing w:after="100"/>
    </w:pPr>
  </w:style>
  <w:style w:type="paragraph" w:styleId="Inhopg2">
    <w:name w:val="toc 2"/>
    <w:basedOn w:val="Standaard"/>
    <w:next w:val="Standaard"/>
    <w:autoRedefine/>
    <w:uiPriority w:val="39"/>
    <w:unhideWhenUsed/>
    <w:rsid w:val="007425A7"/>
    <w:pPr>
      <w:spacing w:after="100"/>
      <w:ind w:left="220"/>
    </w:pPr>
  </w:style>
  <w:style w:type="character" w:styleId="Hyperlink">
    <w:name w:val="Hyperlink"/>
    <w:basedOn w:val="Standaardalinea-lettertype"/>
    <w:uiPriority w:val="99"/>
    <w:unhideWhenUsed/>
    <w:rsid w:val="007425A7"/>
    <w:rPr>
      <w:color w:val="0563C1" w:themeColor="hyperlink"/>
      <w:u w:val="single"/>
    </w:rPr>
  </w:style>
  <w:style w:type="table" w:styleId="Tabelraster">
    <w:name w:val="Table Grid"/>
    <w:basedOn w:val="Standaardtabel"/>
    <w:uiPriority w:val="39"/>
    <w:rsid w:val="00452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4">
    <w:name w:val="Grid Table 4 Accent 4"/>
    <w:basedOn w:val="Standaardtabel"/>
    <w:uiPriority w:val="49"/>
    <w:rsid w:val="0045299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Voetnoottekst">
    <w:name w:val="footnote text"/>
    <w:basedOn w:val="Standaard"/>
    <w:link w:val="VoetnoottekstChar"/>
    <w:uiPriority w:val="99"/>
    <w:semiHidden/>
    <w:unhideWhenUsed/>
    <w:rsid w:val="004A72B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A72B6"/>
    <w:rPr>
      <w:sz w:val="20"/>
      <w:szCs w:val="20"/>
    </w:rPr>
  </w:style>
  <w:style w:type="character" w:styleId="Voetnootmarkering">
    <w:name w:val="footnote reference"/>
    <w:basedOn w:val="Standaardalinea-lettertype"/>
    <w:uiPriority w:val="99"/>
    <w:semiHidden/>
    <w:unhideWhenUsed/>
    <w:rsid w:val="004A72B6"/>
    <w:rPr>
      <w:vertAlign w:val="superscript"/>
    </w:rPr>
  </w:style>
  <w:style w:type="paragraph" w:styleId="Inhopg3">
    <w:name w:val="toc 3"/>
    <w:basedOn w:val="Standaard"/>
    <w:next w:val="Standaard"/>
    <w:autoRedefine/>
    <w:uiPriority w:val="39"/>
    <w:unhideWhenUsed/>
    <w:rsid w:val="00142141"/>
    <w:pPr>
      <w:spacing w:after="100"/>
      <w:ind w:left="440"/>
    </w:pPr>
  </w:style>
  <w:style w:type="paragraph" w:customStyle="1" w:styleId="Kop1nietininhoudsopgave">
    <w:name w:val="Kop 1 niet in inhoudsopgave"/>
    <w:basedOn w:val="Kop1"/>
    <w:next w:val="Standaard"/>
    <w:qFormat/>
    <w:rsid w:val="00167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fietsberaad.nl/library/repository/bestanden/Gebruikershandleiding_dataplatform_uploaden-teldat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per\Documents\Aangepaste%20Office-sjablonen\DenHaag.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60E82-DB7E-40B4-ACBC-6C91548D4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DenHaag.dotx</Template>
  <TotalTime>531</TotalTime>
  <Pages>1</Pages>
  <Words>1612</Words>
  <Characters>8870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Gemeente Den Haag</Company>
  <LinksUpToDate>false</LinksUpToDate>
  <CharactersWithSpaces>10462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dc:creator>
  <cp:keywords/>
  <dc:description/>
  <cp:lastModifiedBy>Jasper Vries</cp:lastModifiedBy>
  <cp:revision>19</cp:revision>
  <cp:lastPrinted>2018-05-01T10:30:00Z</cp:lastPrinted>
  <dcterms:created xsi:type="dcterms:W3CDTF">2018-04-26T08:09:00Z</dcterms:created>
  <dcterms:modified xsi:type="dcterms:W3CDTF">2018-05-01T10:30:00Z</dcterms:modified>
</cp:coreProperties>
</file>