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261654321"/>
        <w:docPartObj>
          <w:docPartGallery w:val="Cover Pages"/>
          <w:docPartUnique/>
        </w:docPartObj>
      </w:sdtPr>
      <w:sdtContent>
        <w:p w14:paraId="072953CF" w14:textId="6D058500" w:rsidR="00D776C2" w:rsidRPr="008D6BFF" w:rsidRDefault="00D776C2">
          <w:pPr>
            <w:rPr>
              <w:rFonts w:ascii="Calibri" w:hAnsi="Calibri" w:cs="Calibri"/>
            </w:rPr>
          </w:pPr>
          <w:r w:rsidRPr="008D6BFF">
            <w:rPr>
              <w:rFonts w:ascii="Calibri" w:hAnsi="Calibri" w:cs="Calibri"/>
              <w:noProof/>
            </w:rPr>
            <mc:AlternateContent>
              <mc:Choice Requires="wpg">
                <w:drawing>
                  <wp:anchor distT="0" distB="0" distL="114300" distR="114300" simplePos="0" relativeHeight="251659264" behindDoc="1" locked="0" layoutInCell="1" allowOverlap="1" wp14:anchorId="5780F028" wp14:editId="088A2512">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6C7B898" w14:textId="00A3E839" w:rsidR="00D776C2" w:rsidRDefault="00D776C2">
                                      <w:pPr>
                                        <w:pStyle w:val="NoSpacing"/>
                                        <w:spacing w:before="120"/>
                                        <w:jc w:val="center"/>
                                        <w:rPr>
                                          <w:color w:val="FFFFFF" w:themeColor="background1"/>
                                        </w:rPr>
                                      </w:pPr>
                                      <w:r>
                                        <w:rPr>
                                          <w:color w:val="FFFFFF" w:themeColor="background1"/>
                                        </w:rPr>
                                        <w:t>JADIN NAICKER</w:t>
                                      </w:r>
                                    </w:p>
                                  </w:sdtContent>
                                </w:sdt>
                                <w:p w14:paraId="6701A4E4" w14:textId="46528908" w:rsidR="00D776C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776C2">
                                        <w:rPr>
                                          <w:caps/>
                                          <w:color w:val="FFFFFF" w:themeColor="background1"/>
                                        </w:rPr>
                                        <w:t>ST10275486</w:t>
                                      </w:r>
                                    </w:sdtContent>
                                  </w:sdt>
                                  <w:r w:rsidR="00D776C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776C2">
                                        <w:rPr>
                                          <w:color w:val="FFFFFF" w:themeColor="background1"/>
                                        </w:rPr>
                                        <w:t>1 October 2024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875A6B0" w14:textId="42FAFB76" w:rsidR="00D776C2" w:rsidRDefault="00D776C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CLDV6212: POE Part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80F02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6C7B898" w14:textId="00A3E839" w:rsidR="00D776C2" w:rsidRDefault="00D776C2">
                                <w:pPr>
                                  <w:pStyle w:val="NoSpacing"/>
                                  <w:spacing w:before="120"/>
                                  <w:jc w:val="center"/>
                                  <w:rPr>
                                    <w:color w:val="FFFFFF" w:themeColor="background1"/>
                                  </w:rPr>
                                </w:pPr>
                                <w:r>
                                  <w:rPr>
                                    <w:color w:val="FFFFFF" w:themeColor="background1"/>
                                  </w:rPr>
                                  <w:t>JADIN NAICKER</w:t>
                                </w:r>
                              </w:p>
                            </w:sdtContent>
                          </w:sdt>
                          <w:p w14:paraId="6701A4E4" w14:textId="46528908" w:rsidR="00D776C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776C2">
                                  <w:rPr>
                                    <w:caps/>
                                    <w:color w:val="FFFFFF" w:themeColor="background1"/>
                                  </w:rPr>
                                  <w:t>ST10275486</w:t>
                                </w:r>
                              </w:sdtContent>
                            </w:sdt>
                            <w:r w:rsidR="00D776C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776C2">
                                  <w:rPr>
                                    <w:color w:val="FFFFFF" w:themeColor="background1"/>
                                  </w:rPr>
                                  <w:t>1 October 2024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875A6B0" w14:textId="42FAFB76" w:rsidR="00D776C2" w:rsidRDefault="00D776C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CLDV6212: POE Part 2</w:t>
                                </w:r>
                              </w:p>
                            </w:sdtContent>
                          </w:sdt>
                        </w:txbxContent>
                      </v:textbox>
                    </v:shape>
                    <w10:wrap anchorx="page" anchory="page"/>
                  </v:group>
                </w:pict>
              </mc:Fallback>
            </mc:AlternateContent>
          </w:r>
        </w:p>
        <w:p w14:paraId="27F25963" w14:textId="36BCE4A7" w:rsidR="00D776C2" w:rsidRPr="008D6BFF" w:rsidRDefault="00D776C2">
          <w:pPr>
            <w:rPr>
              <w:rFonts w:ascii="Calibri" w:hAnsi="Calibri" w:cs="Calibri"/>
            </w:rPr>
          </w:pPr>
          <w:r w:rsidRPr="008D6BFF">
            <w:rPr>
              <w:rFonts w:ascii="Calibri" w:hAnsi="Calibri" w:cs="Calibri"/>
            </w:rPr>
            <w:br w:type="page"/>
          </w:r>
        </w:p>
      </w:sdtContent>
    </w:sdt>
    <w:p w14:paraId="08F3019A" w14:textId="12F6474F" w:rsidR="003F17DF" w:rsidRDefault="00E65CFB" w:rsidP="003F17DF">
      <w:pPr>
        <w:pStyle w:val="ListParagraph"/>
        <w:numPr>
          <w:ilvl w:val="0"/>
          <w:numId w:val="1"/>
        </w:numPr>
        <w:rPr>
          <w:rStyle w:val="Heading1Char"/>
          <w:rFonts w:ascii="Calibri" w:hAnsi="Calibri" w:cs="Calibri"/>
          <w:b/>
          <w:bCs/>
          <w:color w:val="auto"/>
        </w:rPr>
      </w:pPr>
      <w:r w:rsidRPr="003F17DF">
        <w:rPr>
          <w:rStyle w:val="Heading1Char"/>
          <w:rFonts w:ascii="Calibri" w:hAnsi="Calibri" w:cs="Calibri"/>
          <w:b/>
          <w:bCs/>
          <w:color w:val="auto"/>
        </w:rPr>
        <w:lastRenderedPageBreak/>
        <w:t>Screen</w:t>
      </w:r>
      <w:r w:rsidR="003F17DF" w:rsidRPr="003F17DF">
        <w:rPr>
          <w:rStyle w:val="Heading1Char"/>
          <w:rFonts w:ascii="Calibri" w:hAnsi="Calibri" w:cs="Calibri"/>
          <w:b/>
          <w:bCs/>
          <w:color w:val="auto"/>
        </w:rPr>
        <w:t xml:space="preserve">shots and </w:t>
      </w:r>
      <w:r w:rsidR="003F17DF">
        <w:rPr>
          <w:rStyle w:val="Heading1Char"/>
          <w:rFonts w:ascii="Calibri" w:hAnsi="Calibri" w:cs="Calibri"/>
          <w:b/>
          <w:bCs/>
          <w:color w:val="auto"/>
        </w:rPr>
        <w:t>deployment</w:t>
      </w:r>
    </w:p>
    <w:p w14:paraId="71B9A1A4" w14:textId="0FD02079" w:rsidR="003F17DF" w:rsidRDefault="003F17DF" w:rsidP="003F17DF">
      <w:pPr>
        <w:rPr>
          <w:rStyle w:val="Heading1Char"/>
          <w:rFonts w:ascii="Calibri" w:hAnsi="Calibri" w:cs="Calibri"/>
          <w:color w:val="auto"/>
          <w:sz w:val="24"/>
          <w:szCs w:val="24"/>
        </w:rPr>
      </w:pPr>
      <w:r w:rsidRPr="00C64DA1">
        <w:rPr>
          <w:rStyle w:val="Heading2Char"/>
          <w:rFonts w:ascii="Calibri" w:hAnsi="Calibri" w:cs="Calibri"/>
          <w:b/>
          <w:bCs/>
          <w:color w:val="auto"/>
        </w:rPr>
        <w:t>Deployment</w:t>
      </w:r>
      <w:r>
        <w:rPr>
          <w:rStyle w:val="Heading1Char"/>
          <w:rFonts w:ascii="Calibri" w:hAnsi="Calibri" w:cs="Calibri"/>
          <w:color w:val="auto"/>
          <w:sz w:val="24"/>
          <w:szCs w:val="24"/>
        </w:rPr>
        <w:t>:</w:t>
      </w:r>
    </w:p>
    <w:p w14:paraId="76BA41D3" w14:textId="49A03BFF" w:rsidR="007C26CA" w:rsidRDefault="007C26CA" w:rsidP="00C64DA1">
      <w:pPr>
        <w:pStyle w:val="Heading3"/>
        <w:rPr>
          <w:rStyle w:val="Heading1Char"/>
          <w:rFonts w:ascii="Calibri" w:hAnsi="Calibri" w:cs="Calibri"/>
          <w:color w:val="auto"/>
          <w:sz w:val="24"/>
          <w:szCs w:val="24"/>
        </w:rPr>
      </w:pPr>
      <w:r w:rsidRPr="00C64DA1">
        <w:rPr>
          <w:rStyle w:val="Heading3Char"/>
          <w:rFonts w:ascii="Calibri" w:hAnsi="Calibri" w:cs="Calibri"/>
          <w:b/>
          <w:bCs/>
          <w:color w:val="auto"/>
        </w:rPr>
        <w:t>Web App creation</w:t>
      </w:r>
      <w:r>
        <w:rPr>
          <w:rStyle w:val="Heading1Char"/>
          <w:rFonts w:ascii="Calibri" w:hAnsi="Calibri" w:cs="Calibri"/>
          <w:color w:val="auto"/>
          <w:sz w:val="24"/>
          <w:szCs w:val="24"/>
        </w:rPr>
        <w:t>:</w:t>
      </w:r>
    </w:p>
    <w:p w14:paraId="70A72E31" w14:textId="429249BE" w:rsidR="007C26CA" w:rsidRPr="007C26CA" w:rsidRDefault="007C26CA" w:rsidP="007C26CA">
      <w:pPr>
        <w:rPr>
          <w:rFonts w:ascii="Calibri" w:eastAsiaTheme="majorEastAsia" w:hAnsi="Calibri" w:cs="Calibri"/>
        </w:rPr>
      </w:pPr>
      <w:r w:rsidRPr="007C26CA">
        <w:rPr>
          <w:rFonts w:ascii="Calibri" w:eastAsiaTheme="majorEastAsia" w:hAnsi="Calibri" w:cs="Calibri"/>
        </w:rPr>
        <w:drawing>
          <wp:inline distT="0" distB="0" distL="0" distR="0" wp14:anchorId="335F78B9" wp14:editId="6733D789">
            <wp:extent cx="5731510" cy="2373630"/>
            <wp:effectExtent l="0" t="0" r="2540" b="7620"/>
            <wp:docPr id="255082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7AF23540" w14:textId="77777777" w:rsidR="003F17DF" w:rsidRPr="003F17DF" w:rsidRDefault="003F17DF" w:rsidP="003F17DF">
      <w:pPr>
        <w:rPr>
          <w:rStyle w:val="Heading1Char"/>
          <w:rFonts w:ascii="Calibri" w:hAnsi="Calibri" w:cs="Calibri"/>
          <w:color w:val="auto"/>
          <w:sz w:val="24"/>
          <w:szCs w:val="24"/>
        </w:rPr>
      </w:pPr>
    </w:p>
    <w:p w14:paraId="2DDE4228" w14:textId="28693570" w:rsidR="003F17DF" w:rsidRPr="00C64DA1" w:rsidRDefault="007C26CA" w:rsidP="00C64DA1">
      <w:pPr>
        <w:pStyle w:val="Heading3"/>
        <w:rPr>
          <w:rStyle w:val="Heading1Char"/>
          <w:rFonts w:asciiTheme="minorHAnsi" w:hAnsiTheme="minorHAnsi"/>
          <w:color w:val="000000" w:themeColor="text1"/>
          <w:sz w:val="28"/>
          <w:szCs w:val="28"/>
        </w:rPr>
      </w:pPr>
      <w:r w:rsidRPr="00C64DA1">
        <w:rPr>
          <w:rStyle w:val="Heading3Char"/>
          <w:b/>
        </w:rPr>
        <w:t>Web app published</w:t>
      </w:r>
      <w:r w:rsidRPr="00C64DA1">
        <w:rPr>
          <w:rStyle w:val="Heading1Char"/>
          <w:rFonts w:asciiTheme="minorHAnsi" w:hAnsiTheme="minorHAnsi"/>
          <w:color w:val="000000" w:themeColor="text1"/>
          <w:sz w:val="28"/>
          <w:szCs w:val="28"/>
        </w:rPr>
        <w:t>:</w:t>
      </w:r>
    </w:p>
    <w:p w14:paraId="1836CFF7" w14:textId="5C5820D6" w:rsidR="00213312" w:rsidRPr="007C26CA" w:rsidRDefault="00213312" w:rsidP="003F17DF">
      <w:pPr>
        <w:rPr>
          <w:rStyle w:val="Heading1Char"/>
          <w:rFonts w:ascii="Calibri" w:hAnsi="Calibri" w:cs="Calibri"/>
          <w:color w:val="auto"/>
          <w:sz w:val="24"/>
          <w:szCs w:val="24"/>
        </w:rPr>
      </w:pPr>
      <w:r w:rsidRPr="00213312">
        <w:rPr>
          <w:rStyle w:val="Heading1Char"/>
          <w:rFonts w:ascii="Calibri" w:hAnsi="Calibri" w:cs="Calibri"/>
          <w:color w:val="auto"/>
          <w:sz w:val="24"/>
          <w:szCs w:val="24"/>
        </w:rPr>
        <w:drawing>
          <wp:inline distT="0" distB="0" distL="0" distR="0" wp14:anchorId="3BF0A98E" wp14:editId="559D2485">
            <wp:extent cx="5731510" cy="2979420"/>
            <wp:effectExtent l="0" t="0" r="2540" b="0"/>
            <wp:docPr id="107360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02468" name=""/>
                    <pic:cNvPicPr/>
                  </pic:nvPicPr>
                  <pic:blipFill>
                    <a:blip r:embed="rId7"/>
                    <a:stretch>
                      <a:fillRect/>
                    </a:stretch>
                  </pic:blipFill>
                  <pic:spPr>
                    <a:xfrm>
                      <a:off x="0" y="0"/>
                      <a:ext cx="5731510" cy="2979420"/>
                    </a:xfrm>
                    <a:prstGeom prst="rect">
                      <a:avLst/>
                    </a:prstGeom>
                  </pic:spPr>
                </pic:pic>
              </a:graphicData>
            </a:graphic>
          </wp:inline>
        </w:drawing>
      </w:r>
    </w:p>
    <w:p w14:paraId="0AFCAC4B" w14:textId="77777777" w:rsidR="00DB3B63" w:rsidRDefault="007971CE" w:rsidP="00C64DA1">
      <w:pPr>
        <w:pStyle w:val="Heading3"/>
      </w:pPr>
      <w:r w:rsidRPr="003F17DF">
        <w:rPr>
          <w:rStyle w:val="Heading1Char"/>
          <w:rFonts w:ascii="Calibri" w:hAnsi="Calibri" w:cs="Calibri"/>
          <w:bCs/>
          <w:color w:val="auto"/>
        </w:rPr>
        <w:br w:type="page"/>
      </w:r>
      <w:r w:rsidR="00DB3B63" w:rsidRPr="00DB3B63">
        <w:lastRenderedPageBreak/>
        <w:t>Azure web app in use</w:t>
      </w:r>
      <w:r w:rsidR="00DB3B63">
        <w:t>:</w:t>
      </w:r>
    </w:p>
    <w:p w14:paraId="485CDBBC" w14:textId="77777777" w:rsidR="004931CA" w:rsidRDefault="00DB3B63" w:rsidP="004931CA">
      <w:pPr>
        <w:rPr>
          <w:rStyle w:val="Heading1Char"/>
          <w:rFonts w:ascii="Calibri" w:hAnsi="Calibri" w:cs="Calibri"/>
          <w:color w:val="auto"/>
          <w:sz w:val="24"/>
          <w:szCs w:val="24"/>
        </w:rPr>
      </w:pPr>
      <w:r w:rsidRPr="00C64DA1">
        <w:rPr>
          <w:rStyle w:val="Heading2Char"/>
          <w:rFonts w:ascii="Calibri" w:hAnsi="Calibri" w:cs="Calibri"/>
          <w:b/>
          <w:bCs/>
          <w:color w:val="auto"/>
        </w:rPr>
        <w:drawing>
          <wp:anchor distT="0" distB="0" distL="114300" distR="114300" simplePos="0" relativeHeight="251660288" behindDoc="1" locked="0" layoutInCell="1" allowOverlap="1" wp14:anchorId="2C3E6421" wp14:editId="6F2A4E43">
            <wp:simplePos x="0" y="0"/>
            <wp:positionH relativeFrom="column">
              <wp:posOffset>0</wp:posOffset>
            </wp:positionH>
            <wp:positionV relativeFrom="paragraph">
              <wp:posOffset>1790</wp:posOffset>
            </wp:positionV>
            <wp:extent cx="5731510" cy="3012440"/>
            <wp:effectExtent l="0" t="0" r="2540" b="0"/>
            <wp:wrapTight wrapText="bothSides">
              <wp:wrapPolygon edited="0">
                <wp:start x="0" y="0"/>
                <wp:lineTo x="0" y="21445"/>
                <wp:lineTo x="21538" y="21445"/>
                <wp:lineTo x="21538" y="0"/>
                <wp:lineTo x="0" y="0"/>
              </wp:wrapPolygon>
            </wp:wrapTight>
            <wp:docPr id="201093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3569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anchor>
        </w:drawing>
      </w:r>
      <w:r w:rsidR="004931CA" w:rsidRPr="00C64DA1">
        <w:rPr>
          <w:rStyle w:val="Heading2Char"/>
          <w:rFonts w:ascii="Calibri" w:hAnsi="Calibri" w:cs="Calibri"/>
          <w:b/>
          <w:bCs/>
          <w:color w:val="auto"/>
        </w:rPr>
        <w:t>Function app in azure</w:t>
      </w:r>
      <w:r w:rsidR="004931CA">
        <w:rPr>
          <w:rStyle w:val="Heading1Char"/>
          <w:rFonts w:ascii="Calibri" w:hAnsi="Calibri" w:cs="Calibri"/>
          <w:color w:val="auto"/>
          <w:sz w:val="24"/>
          <w:szCs w:val="24"/>
        </w:rPr>
        <w:t>:</w:t>
      </w:r>
    </w:p>
    <w:p w14:paraId="27C96034" w14:textId="57865511" w:rsidR="00F6644A" w:rsidRPr="00F6644A" w:rsidRDefault="00F6644A" w:rsidP="00F6644A">
      <w:pPr>
        <w:rPr>
          <w:rFonts w:ascii="Calibri" w:eastAsiaTheme="majorEastAsia" w:hAnsi="Calibri" w:cs="Calibri"/>
        </w:rPr>
      </w:pPr>
      <w:r w:rsidRPr="00F6644A">
        <w:rPr>
          <w:rFonts w:ascii="Calibri" w:eastAsiaTheme="majorEastAsia" w:hAnsi="Calibri" w:cs="Calibri"/>
        </w:rPr>
        <w:drawing>
          <wp:inline distT="0" distB="0" distL="0" distR="0" wp14:anchorId="40B2D605" wp14:editId="62C195A4">
            <wp:extent cx="5731510" cy="2408555"/>
            <wp:effectExtent l="0" t="0" r="2540" b="0"/>
            <wp:docPr id="209131212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2123" name="Picture 7"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08555"/>
                    </a:xfrm>
                    <a:prstGeom prst="rect">
                      <a:avLst/>
                    </a:prstGeom>
                    <a:noFill/>
                    <a:ln>
                      <a:noFill/>
                    </a:ln>
                  </pic:spPr>
                </pic:pic>
              </a:graphicData>
            </a:graphic>
          </wp:inline>
        </w:drawing>
      </w:r>
    </w:p>
    <w:p w14:paraId="4B4A7C12" w14:textId="77777777" w:rsidR="00B11DB3" w:rsidRDefault="00B11DB3" w:rsidP="004931CA">
      <w:pPr>
        <w:rPr>
          <w:rStyle w:val="Heading1Char"/>
          <w:rFonts w:ascii="Calibri" w:hAnsi="Calibri" w:cs="Calibri"/>
          <w:color w:val="auto"/>
          <w:sz w:val="24"/>
          <w:szCs w:val="24"/>
        </w:rPr>
      </w:pPr>
    </w:p>
    <w:p w14:paraId="5EFAC29D" w14:textId="77777777" w:rsidR="00B11DB3" w:rsidRDefault="00B11DB3">
      <w:pPr>
        <w:rPr>
          <w:rStyle w:val="Heading1Char"/>
          <w:rFonts w:ascii="Calibri" w:hAnsi="Calibri" w:cs="Calibri"/>
          <w:color w:val="auto"/>
          <w:sz w:val="24"/>
          <w:szCs w:val="24"/>
        </w:rPr>
      </w:pPr>
      <w:r>
        <w:rPr>
          <w:rStyle w:val="Heading1Char"/>
          <w:rFonts w:ascii="Calibri" w:hAnsi="Calibri" w:cs="Calibri"/>
          <w:color w:val="auto"/>
          <w:sz w:val="24"/>
          <w:szCs w:val="24"/>
        </w:rPr>
        <w:br w:type="page"/>
      </w:r>
    </w:p>
    <w:p w14:paraId="76A994E2" w14:textId="0386A1D3" w:rsidR="00F6644A" w:rsidRPr="00C64DA1" w:rsidRDefault="00F6644A" w:rsidP="00C64DA1">
      <w:pPr>
        <w:pStyle w:val="Heading2"/>
        <w:rPr>
          <w:rStyle w:val="Heading1Char"/>
          <w:rFonts w:ascii="Calibri" w:hAnsi="Calibri" w:cs="Calibri"/>
          <w:b/>
          <w:bCs/>
          <w:color w:val="auto"/>
          <w:sz w:val="32"/>
          <w:szCs w:val="32"/>
        </w:rPr>
      </w:pPr>
      <w:r w:rsidRPr="00C64DA1">
        <w:rPr>
          <w:rStyle w:val="Heading1Char"/>
          <w:rFonts w:ascii="Calibri" w:hAnsi="Calibri" w:cs="Calibri"/>
          <w:b/>
          <w:bCs/>
          <w:color w:val="auto"/>
          <w:sz w:val="32"/>
          <w:szCs w:val="32"/>
        </w:rPr>
        <w:lastRenderedPageBreak/>
        <w:t>Published functions:</w:t>
      </w:r>
    </w:p>
    <w:p w14:paraId="77273406" w14:textId="216A6B7C" w:rsidR="00B84AAC" w:rsidRDefault="00B84AAC" w:rsidP="00C64DA1">
      <w:pPr>
        <w:pStyle w:val="Heading3"/>
        <w:rPr>
          <w:rStyle w:val="Heading1Char"/>
          <w:rFonts w:ascii="Calibri" w:hAnsi="Calibri" w:cs="Calibri"/>
          <w:color w:val="auto"/>
          <w:sz w:val="24"/>
          <w:szCs w:val="24"/>
        </w:rPr>
      </w:pPr>
      <w:r>
        <w:rPr>
          <w:rStyle w:val="Heading1Char"/>
          <w:rFonts w:ascii="Calibri" w:hAnsi="Calibri" w:cs="Calibri"/>
          <w:color w:val="auto"/>
          <w:sz w:val="24"/>
          <w:szCs w:val="24"/>
        </w:rPr>
        <w:t>Blob function:</w:t>
      </w:r>
    </w:p>
    <w:p w14:paraId="41DD6FDB" w14:textId="244C8F68" w:rsidR="00B11DB3" w:rsidRPr="00B11DB3" w:rsidRDefault="00B11DB3" w:rsidP="00B11DB3">
      <w:pPr>
        <w:rPr>
          <w:rFonts w:ascii="Calibri" w:eastAsiaTheme="majorEastAsia" w:hAnsi="Calibri" w:cs="Calibri"/>
        </w:rPr>
      </w:pPr>
      <w:r w:rsidRPr="00B11DB3">
        <w:rPr>
          <w:rFonts w:ascii="Calibri" w:eastAsiaTheme="majorEastAsia" w:hAnsi="Calibri" w:cs="Calibri"/>
        </w:rPr>
        <w:drawing>
          <wp:inline distT="0" distB="0" distL="0" distR="0" wp14:anchorId="25AEE6EA" wp14:editId="10295514">
            <wp:extent cx="5731510" cy="3063240"/>
            <wp:effectExtent l="0" t="0" r="2540" b="3810"/>
            <wp:docPr id="11840633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p>
    <w:p w14:paraId="5D1BD78E" w14:textId="77777777" w:rsidR="00B11DB3" w:rsidRDefault="00B11DB3" w:rsidP="00C64DA1">
      <w:pPr>
        <w:pStyle w:val="Heading3"/>
        <w:rPr>
          <w:rStyle w:val="Heading1Char"/>
          <w:rFonts w:ascii="Calibri" w:hAnsi="Calibri" w:cs="Calibri"/>
          <w:color w:val="auto"/>
          <w:sz w:val="24"/>
          <w:szCs w:val="24"/>
        </w:rPr>
      </w:pPr>
      <w:r>
        <w:rPr>
          <w:rStyle w:val="Heading1Char"/>
          <w:rFonts w:ascii="Calibri" w:hAnsi="Calibri" w:cs="Calibri"/>
          <w:color w:val="auto"/>
          <w:sz w:val="24"/>
          <w:szCs w:val="24"/>
        </w:rPr>
        <w:t>Queue Trigger Function:</w:t>
      </w:r>
    </w:p>
    <w:p w14:paraId="78C8E053" w14:textId="731DAE8A" w:rsidR="007C0A52" w:rsidRPr="007C0A52" w:rsidRDefault="007C0A52" w:rsidP="007C0A52">
      <w:pPr>
        <w:rPr>
          <w:rFonts w:ascii="Calibri" w:eastAsiaTheme="majorEastAsia" w:hAnsi="Calibri" w:cs="Calibri"/>
        </w:rPr>
      </w:pPr>
      <w:r w:rsidRPr="007C0A52">
        <w:rPr>
          <w:rFonts w:ascii="Calibri" w:eastAsiaTheme="majorEastAsia" w:hAnsi="Calibri" w:cs="Calibri"/>
        </w:rPr>
        <w:drawing>
          <wp:inline distT="0" distB="0" distL="0" distR="0" wp14:anchorId="6E84D413" wp14:editId="19B544BD">
            <wp:extent cx="5731510" cy="3013075"/>
            <wp:effectExtent l="0" t="0" r="2540" b="0"/>
            <wp:docPr id="115564819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48198" name="Picture 1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2598C3EE" w14:textId="77777777" w:rsidR="00301160" w:rsidRDefault="00301160">
      <w:pPr>
        <w:rPr>
          <w:rStyle w:val="Heading1Char"/>
          <w:rFonts w:ascii="Calibri" w:hAnsi="Calibri" w:cs="Calibri"/>
          <w:color w:val="auto"/>
          <w:sz w:val="24"/>
          <w:szCs w:val="24"/>
        </w:rPr>
      </w:pPr>
      <w:r>
        <w:rPr>
          <w:rStyle w:val="Heading1Char"/>
          <w:rFonts w:ascii="Calibri" w:hAnsi="Calibri" w:cs="Calibri"/>
          <w:color w:val="auto"/>
          <w:sz w:val="24"/>
          <w:szCs w:val="24"/>
        </w:rPr>
        <w:br w:type="page"/>
      </w:r>
    </w:p>
    <w:p w14:paraId="5737FB6C" w14:textId="68B93E52" w:rsidR="007C0A52" w:rsidRDefault="007C0A52" w:rsidP="00C64DA1">
      <w:pPr>
        <w:pStyle w:val="Heading3"/>
        <w:rPr>
          <w:rStyle w:val="Heading1Char"/>
          <w:rFonts w:ascii="Calibri" w:hAnsi="Calibri" w:cs="Calibri"/>
          <w:color w:val="auto"/>
          <w:sz w:val="24"/>
          <w:szCs w:val="24"/>
        </w:rPr>
      </w:pPr>
      <w:r>
        <w:rPr>
          <w:rStyle w:val="Heading1Char"/>
          <w:rFonts w:ascii="Calibri" w:hAnsi="Calibri" w:cs="Calibri"/>
          <w:color w:val="auto"/>
          <w:sz w:val="24"/>
          <w:szCs w:val="24"/>
        </w:rPr>
        <w:lastRenderedPageBreak/>
        <w:t>File Share Trigger Function:</w:t>
      </w:r>
    </w:p>
    <w:p w14:paraId="5A6FD035" w14:textId="1DB5E6E5" w:rsidR="00301160" w:rsidRPr="00301160" w:rsidRDefault="00301160" w:rsidP="00301160">
      <w:pPr>
        <w:rPr>
          <w:rFonts w:ascii="Calibri" w:eastAsiaTheme="majorEastAsia" w:hAnsi="Calibri" w:cs="Calibri"/>
        </w:rPr>
      </w:pPr>
      <w:r w:rsidRPr="00301160">
        <w:rPr>
          <w:rFonts w:ascii="Calibri" w:eastAsiaTheme="majorEastAsia" w:hAnsi="Calibri" w:cs="Calibri"/>
        </w:rPr>
        <w:drawing>
          <wp:inline distT="0" distB="0" distL="0" distR="0" wp14:anchorId="574DB043" wp14:editId="70A149C4">
            <wp:extent cx="5731510" cy="2925445"/>
            <wp:effectExtent l="0" t="0" r="2540" b="8255"/>
            <wp:docPr id="1478789232"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89232" name="Picture 13" descr="A screenshot of a computer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25445"/>
                    </a:xfrm>
                    <a:prstGeom prst="rect">
                      <a:avLst/>
                    </a:prstGeom>
                    <a:noFill/>
                    <a:ln>
                      <a:noFill/>
                    </a:ln>
                  </pic:spPr>
                </pic:pic>
              </a:graphicData>
            </a:graphic>
          </wp:inline>
        </w:drawing>
      </w:r>
    </w:p>
    <w:p w14:paraId="6508981F" w14:textId="77777777" w:rsidR="00B2036D" w:rsidRDefault="00B2036D" w:rsidP="00C64DA1">
      <w:pPr>
        <w:pStyle w:val="Heading3"/>
        <w:rPr>
          <w:rStyle w:val="Heading1Char"/>
          <w:rFonts w:ascii="Calibri" w:hAnsi="Calibri" w:cs="Calibri"/>
          <w:color w:val="auto"/>
          <w:sz w:val="24"/>
          <w:szCs w:val="24"/>
        </w:rPr>
      </w:pPr>
      <w:r>
        <w:rPr>
          <w:rStyle w:val="Heading1Char"/>
          <w:rFonts w:ascii="Calibri" w:hAnsi="Calibri" w:cs="Calibri"/>
          <w:color w:val="auto"/>
          <w:sz w:val="24"/>
          <w:szCs w:val="24"/>
        </w:rPr>
        <w:t>Table function:</w:t>
      </w:r>
    </w:p>
    <w:p w14:paraId="4FE8DF0B" w14:textId="467B24FC" w:rsidR="00C64DA1" w:rsidRPr="00C64DA1" w:rsidRDefault="00C64DA1" w:rsidP="00C64DA1">
      <w:pPr>
        <w:rPr>
          <w:rFonts w:ascii="Calibri" w:eastAsiaTheme="majorEastAsia" w:hAnsi="Calibri" w:cs="Calibri"/>
        </w:rPr>
      </w:pPr>
      <w:r w:rsidRPr="00C64DA1">
        <w:rPr>
          <w:rFonts w:ascii="Calibri" w:eastAsiaTheme="majorEastAsia" w:hAnsi="Calibri" w:cs="Calibri"/>
        </w:rPr>
        <w:drawing>
          <wp:inline distT="0" distB="0" distL="0" distR="0" wp14:anchorId="37BFB0A8" wp14:editId="6F260721">
            <wp:extent cx="5731510" cy="2987040"/>
            <wp:effectExtent l="0" t="0" r="2540" b="3810"/>
            <wp:docPr id="602856572"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56572" name="Picture 15"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87040"/>
                    </a:xfrm>
                    <a:prstGeom prst="rect">
                      <a:avLst/>
                    </a:prstGeom>
                    <a:noFill/>
                    <a:ln>
                      <a:noFill/>
                    </a:ln>
                  </pic:spPr>
                </pic:pic>
              </a:graphicData>
            </a:graphic>
          </wp:inline>
        </w:drawing>
      </w:r>
    </w:p>
    <w:p w14:paraId="7286236D" w14:textId="77777777" w:rsidR="00C4300A" w:rsidRDefault="00C64DA1" w:rsidP="00227DAF">
      <w:pPr>
        <w:pStyle w:val="Heading2"/>
        <w:rPr>
          <w:rStyle w:val="Heading1Char"/>
          <w:rFonts w:ascii="Calibri" w:hAnsi="Calibri" w:cs="Calibri"/>
          <w:b/>
          <w:bCs/>
          <w:sz w:val="32"/>
          <w:szCs w:val="32"/>
        </w:rPr>
      </w:pPr>
      <w:r w:rsidRPr="00227DAF">
        <w:rPr>
          <w:rStyle w:val="Heading1Char"/>
          <w:rFonts w:ascii="Calibri" w:hAnsi="Calibri" w:cs="Calibri"/>
          <w:b/>
          <w:bCs/>
          <w:color w:val="auto"/>
          <w:sz w:val="32"/>
          <w:szCs w:val="32"/>
        </w:rPr>
        <w:t>How each function Works:</w:t>
      </w:r>
    </w:p>
    <w:p w14:paraId="333CA857" w14:textId="4B163A91" w:rsidR="006576A1" w:rsidRPr="00227DAF" w:rsidRDefault="006576A1" w:rsidP="00474C48">
      <w:pPr>
        <w:rPr>
          <w:rStyle w:val="Heading1Char"/>
          <w:rFonts w:ascii="Calibri" w:eastAsiaTheme="minorHAnsi" w:hAnsi="Calibri" w:cs="Calibri"/>
          <w:b/>
          <w:bCs/>
          <w:color w:val="auto"/>
          <w:sz w:val="24"/>
          <w:szCs w:val="24"/>
        </w:rPr>
      </w:pPr>
      <w:r w:rsidRPr="00227DAF">
        <w:rPr>
          <w:rStyle w:val="Heading1Char"/>
          <w:rFonts w:ascii="Calibri" w:eastAsiaTheme="minorHAnsi" w:hAnsi="Calibri" w:cs="Calibri"/>
          <w:b/>
          <w:bCs/>
          <w:color w:val="auto"/>
          <w:sz w:val="24"/>
          <w:szCs w:val="24"/>
        </w:rPr>
        <w:br w:type="page"/>
      </w:r>
    </w:p>
    <w:p w14:paraId="69A2AA82" w14:textId="77777777" w:rsidR="007971CE" w:rsidRPr="003F17DF" w:rsidRDefault="007971CE" w:rsidP="003F17DF">
      <w:pPr>
        <w:rPr>
          <w:rStyle w:val="Heading1Char"/>
          <w:rFonts w:ascii="Calibri" w:hAnsi="Calibri" w:cs="Calibri"/>
          <w:b/>
          <w:bCs/>
          <w:color w:val="auto"/>
        </w:rPr>
      </w:pPr>
    </w:p>
    <w:p w14:paraId="37B233BF" w14:textId="78FA3E80" w:rsidR="00D776C2" w:rsidRPr="008D6BFF" w:rsidRDefault="00D776C2">
      <w:pPr>
        <w:rPr>
          <w:rStyle w:val="Heading1Char"/>
          <w:rFonts w:ascii="Calibri" w:hAnsi="Calibri" w:cs="Calibri"/>
          <w:b/>
          <w:bCs/>
          <w:color w:val="auto"/>
        </w:rPr>
      </w:pPr>
      <w:r w:rsidRPr="008D6BFF">
        <w:rPr>
          <w:rStyle w:val="Heading1Char"/>
          <w:rFonts w:ascii="Calibri" w:hAnsi="Calibri" w:cs="Calibri"/>
          <w:b/>
          <w:bCs/>
          <w:color w:val="auto"/>
        </w:rPr>
        <w:t>B.</w:t>
      </w:r>
      <w:r w:rsidRPr="008D6BFF">
        <w:rPr>
          <w:rFonts w:ascii="Calibri" w:hAnsi="Calibri" w:cs="Calibri"/>
        </w:rPr>
        <w:t xml:space="preserve"> </w:t>
      </w:r>
      <w:r w:rsidRPr="008D6BFF">
        <w:rPr>
          <w:rStyle w:val="Heading1Char"/>
          <w:rFonts w:ascii="Calibri" w:hAnsi="Calibri" w:cs="Calibri"/>
          <w:b/>
          <w:bCs/>
          <w:color w:val="auto"/>
        </w:rPr>
        <w:t xml:space="preserve">Using </w:t>
      </w:r>
      <w:r w:rsidR="008D3116" w:rsidRPr="008D6BFF">
        <w:rPr>
          <w:rStyle w:val="Heading1Char"/>
          <w:rFonts w:ascii="Calibri" w:hAnsi="Calibri" w:cs="Calibri"/>
          <w:b/>
          <w:bCs/>
          <w:color w:val="auto"/>
        </w:rPr>
        <w:t>Azure Event Hubs and Azure Event Grid Services for Improving Customer Experience</w:t>
      </w:r>
    </w:p>
    <w:p w14:paraId="7EF3776E" w14:textId="50F4D839" w:rsidR="00741A3A" w:rsidRPr="008D6BFF" w:rsidRDefault="00741A3A" w:rsidP="00741A3A">
      <w:pPr>
        <w:pStyle w:val="Heading2"/>
        <w:rPr>
          <w:rStyle w:val="Heading1Char"/>
          <w:rFonts w:ascii="Calibri" w:hAnsi="Calibri" w:cs="Calibri"/>
          <w:b/>
          <w:bCs/>
          <w:color w:val="auto"/>
          <w:sz w:val="32"/>
          <w:szCs w:val="32"/>
        </w:rPr>
      </w:pPr>
      <w:r w:rsidRPr="008D6BFF">
        <w:rPr>
          <w:rStyle w:val="Heading1Char"/>
          <w:rFonts w:ascii="Calibri" w:hAnsi="Calibri" w:cs="Calibri"/>
          <w:b/>
          <w:bCs/>
          <w:color w:val="auto"/>
          <w:sz w:val="32"/>
          <w:szCs w:val="32"/>
        </w:rPr>
        <w:t>Azure Event Hubs</w:t>
      </w:r>
    </w:p>
    <w:p w14:paraId="13FC21C7" w14:textId="77777777" w:rsidR="00F3399C" w:rsidRPr="008D6BFF" w:rsidRDefault="008D3116" w:rsidP="00741A3A">
      <w:pPr>
        <w:rPr>
          <w:rStyle w:val="Heading1Char"/>
          <w:rFonts w:ascii="Calibri" w:hAnsi="Calibri" w:cs="Calibri"/>
          <w:b/>
          <w:bCs/>
          <w:color w:val="auto"/>
        </w:rPr>
      </w:pPr>
      <w:r w:rsidRPr="008D6BFF">
        <w:rPr>
          <w:rStyle w:val="Heading3Char"/>
          <w:rFonts w:ascii="Calibri" w:hAnsi="Calibri" w:cs="Calibri"/>
          <w:bCs/>
          <w:color w:val="auto"/>
        </w:rPr>
        <w:t xml:space="preserve">What </w:t>
      </w:r>
      <w:r w:rsidR="00741A3A" w:rsidRPr="008D6BFF">
        <w:rPr>
          <w:rStyle w:val="Heading3Char"/>
          <w:rFonts w:ascii="Calibri" w:hAnsi="Calibri" w:cs="Calibri"/>
          <w:bCs/>
          <w:color w:val="auto"/>
        </w:rPr>
        <w:t>are</w:t>
      </w:r>
      <w:r w:rsidRPr="008D6BFF">
        <w:rPr>
          <w:rStyle w:val="Heading3Char"/>
          <w:rFonts w:ascii="Calibri" w:hAnsi="Calibri" w:cs="Calibri"/>
          <w:bCs/>
          <w:color w:val="auto"/>
        </w:rPr>
        <w:t xml:space="preserve"> Azure</w:t>
      </w:r>
      <w:r w:rsidR="00741A3A" w:rsidRPr="008D6BFF">
        <w:rPr>
          <w:rStyle w:val="Heading3Char"/>
          <w:rFonts w:ascii="Calibri" w:hAnsi="Calibri" w:cs="Calibri"/>
          <w:bCs/>
          <w:color w:val="auto"/>
        </w:rPr>
        <w:t xml:space="preserve"> Event</w:t>
      </w:r>
      <w:r w:rsidRPr="008D6BFF">
        <w:rPr>
          <w:rStyle w:val="Heading3Char"/>
          <w:rFonts w:ascii="Calibri" w:hAnsi="Calibri" w:cs="Calibri"/>
          <w:bCs/>
          <w:color w:val="auto"/>
        </w:rPr>
        <w:t xml:space="preserve"> Hubs</w:t>
      </w:r>
    </w:p>
    <w:p w14:paraId="6B0E6588" w14:textId="202DB16B" w:rsidR="00741A3A" w:rsidRPr="008D6BFF" w:rsidRDefault="00741A3A" w:rsidP="00741A3A">
      <w:pPr>
        <w:rPr>
          <w:rFonts w:ascii="Calibri" w:eastAsiaTheme="majorEastAsia" w:hAnsi="Calibri" w:cs="Calibri"/>
          <w:b/>
          <w:bCs/>
          <w:sz w:val="40"/>
          <w:szCs w:val="40"/>
        </w:rPr>
      </w:pPr>
      <w:r w:rsidRPr="008D6BFF">
        <w:rPr>
          <w:rFonts w:ascii="Calibri" w:hAnsi="Calibri" w:cs="Calibri"/>
        </w:rPr>
        <w:t>The Azure Event Hubs service is a fully managed solution for the collection of large quantities of data from various inputs such as applications, websites, and IOT devices. It is capable of effortless transmission of even millions of events per seconds making it high traffic and heavy data load suited. Event Hubs has unique features like geo-disaster recovery and geo-replication which means data processing can go on even in emergency situations. Event Hubs works with different Azure services to bring insights to customers and is compatible with existing Apache Kafka clients and applications without the need to alter any code, offering a fully managed Kappa infrastructure without the hassle of having to oversee your own clusters. Real-time data ingestion and micro-batching can be experienced by the users over the same stream, enabling agile and diverse data processing approaches to meet every altering business needs. (Microsoft, n.d.)</w:t>
      </w:r>
    </w:p>
    <w:p w14:paraId="610D382E" w14:textId="6557EEA9" w:rsidR="00741A3A" w:rsidRPr="008D6BFF" w:rsidRDefault="00AB3AEA" w:rsidP="00AB3AEA">
      <w:pPr>
        <w:pStyle w:val="Heading3"/>
        <w:rPr>
          <w:rFonts w:ascii="Calibri" w:hAnsi="Calibri" w:cs="Calibri"/>
          <w:b w:val="0"/>
          <w:bCs/>
          <w:color w:val="auto"/>
        </w:rPr>
      </w:pPr>
      <w:r w:rsidRPr="008D6BFF">
        <w:rPr>
          <w:rFonts w:ascii="Calibri" w:hAnsi="Calibri" w:cs="Calibri"/>
          <w:bCs/>
          <w:color w:val="auto"/>
        </w:rPr>
        <w:t>Mechanism Of Azure Event Hubs</w:t>
      </w:r>
    </w:p>
    <w:p w14:paraId="3A37D704" w14:textId="77777777" w:rsidR="00F3399C" w:rsidRPr="008D6BFF" w:rsidRDefault="00AB3AEA" w:rsidP="00F3399C">
      <w:pPr>
        <w:rPr>
          <w:rFonts w:ascii="Calibri" w:hAnsi="Calibri" w:cs="Calibri"/>
        </w:rPr>
      </w:pPr>
      <w:r w:rsidRPr="008D6BFF">
        <w:rPr>
          <w:rFonts w:ascii="Calibri" w:hAnsi="Calibri" w:cs="Calibri"/>
        </w:rPr>
        <w:t xml:space="preserve">Azure Event Hubs is a key component of the architecture of business applications, enabling them to work with ease by transferring data across processes with the help of messages and events. It collects and handles enormous event streams and sends them to other systems such as Azure Stream Analytics or Azure Functions. Capable of supporting real time and in batch processing, Event Hubs maintains the consistency and scalability of the data presented using partitioned storage. Producers send events to the Event Hub, while consumers retrieve them in near real-time. </w:t>
      </w:r>
      <w:r w:rsidR="00F3399C" w:rsidRPr="008D6BFF">
        <w:rPr>
          <w:rFonts w:ascii="Calibri" w:hAnsi="Calibri" w:cs="Calibri"/>
        </w:rPr>
        <w:t>In ABC Retail's order processing system, Azure Event Hubs efficiently manages large volumes of order events by automatically writing batches to Azure Blob Storage. This facilitates timely processing, enabling the company to handle peak shopping seasons seamlessly. With its strong event streaming capabilities, Event Hubs integrates smoothly with analytics services, providing real-time insights that enhance customer experience and optimise operational efficiency. (Turbo360, 2024)</w:t>
      </w:r>
    </w:p>
    <w:p w14:paraId="03D22628" w14:textId="26C07460" w:rsidR="00F3399C" w:rsidRPr="008D6BFF" w:rsidRDefault="00F3399C" w:rsidP="00F3399C">
      <w:pPr>
        <w:pStyle w:val="Heading3"/>
        <w:rPr>
          <w:rFonts w:ascii="Calibri" w:hAnsi="Calibri" w:cs="Calibri"/>
          <w:b w:val="0"/>
          <w:bCs/>
          <w:color w:val="auto"/>
        </w:rPr>
      </w:pPr>
      <w:r w:rsidRPr="008D6BFF">
        <w:rPr>
          <w:rFonts w:ascii="Calibri" w:hAnsi="Calibri" w:cs="Calibri"/>
          <w:bCs/>
          <w:color w:val="auto"/>
        </w:rPr>
        <w:t xml:space="preserve">How </w:t>
      </w:r>
      <w:r w:rsidR="00C04EC9">
        <w:rPr>
          <w:rFonts w:ascii="Calibri" w:hAnsi="Calibri" w:cs="Calibri"/>
          <w:bCs/>
          <w:color w:val="auto"/>
        </w:rPr>
        <w:t>Azure Event Hubs</w:t>
      </w:r>
      <w:r w:rsidRPr="008D6BFF">
        <w:rPr>
          <w:rFonts w:ascii="Calibri" w:hAnsi="Calibri" w:cs="Calibri"/>
          <w:bCs/>
          <w:color w:val="auto"/>
        </w:rPr>
        <w:t xml:space="preserve"> Adds Value to End Users</w:t>
      </w:r>
    </w:p>
    <w:p w14:paraId="0E17BC5A" w14:textId="77777777" w:rsidR="00684B7A" w:rsidRPr="00684B7A" w:rsidRDefault="00F3399C" w:rsidP="00684B7A">
      <w:pPr>
        <w:rPr>
          <w:rFonts w:ascii="Calibri" w:hAnsi="Calibri" w:cs="Calibri"/>
        </w:rPr>
      </w:pPr>
      <w:r w:rsidRPr="008D6BFF">
        <w:rPr>
          <w:rFonts w:ascii="Calibri" w:hAnsi="Calibri" w:cs="Calibri"/>
        </w:rPr>
        <w:t xml:space="preserve">For ABC Retail, the use of Event Hubs will greatly enhance the processing of orders and customers in real-time even during the peak times that are associated with holidays. It deals with large flows of </w:t>
      </w:r>
      <w:proofErr w:type="gramStart"/>
      <w:r w:rsidRPr="008D6BFF">
        <w:rPr>
          <w:rFonts w:ascii="Calibri" w:hAnsi="Calibri" w:cs="Calibri"/>
        </w:rPr>
        <w:t>events,</w:t>
      </w:r>
      <w:proofErr w:type="gramEnd"/>
      <w:r w:rsidRPr="008D6BFF">
        <w:rPr>
          <w:rFonts w:ascii="Calibri" w:hAnsi="Calibri" w:cs="Calibri"/>
        </w:rPr>
        <w:t xml:space="preserve"> it guarantees timely and efficient processing of all client orders ensuring that there are minimal delays when customers are making payments for goods or updating their orders. This has a positive impact on the experiences of the customers </w:t>
      </w:r>
      <w:r w:rsidRPr="008D6BFF">
        <w:rPr>
          <w:rFonts w:ascii="Calibri" w:hAnsi="Calibri" w:cs="Calibri"/>
        </w:rPr>
        <w:lastRenderedPageBreak/>
        <w:t>therefore reducing chances of incidences where they abandon their shopping carts and ensuring that orders are fulfilled without any unnecessary hold ups.</w:t>
      </w:r>
      <w:r w:rsidR="00684B7A">
        <w:rPr>
          <w:rFonts w:ascii="Calibri" w:hAnsi="Calibri" w:cs="Calibri"/>
        </w:rPr>
        <w:t xml:space="preserve"> </w:t>
      </w:r>
      <w:r w:rsidR="00684B7A" w:rsidRPr="00684B7A">
        <w:rPr>
          <w:rFonts w:ascii="Calibri" w:hAnsi="Calibri" w:cs="Calibri"/>
        </w:rPr>
        <w:t>(</w:t>
      </w:r>
      <w:proofErr w:type="spellStart"/>
      <w:r w:rsidR="00684B7A" w:rsidRPr="00684B7A">
        <w:rPr>
          <w:rFonts w:ascii="Calibri" w:hAnsi="Calibri" w:cs="Calibri"/>
        </w:rPr>
        <w:t>spelluru</w:t>
      </w:r>
      <w:proofErr w:type="spellEnd"/>
      <w:r w:rsidR="00684B7A" w:rsidRPr="00684B7A">
        <w:rPr>
          <w:rFonts w:ascii="Calibri" w:hAnsi="Calibri" w:cs="Calibri"/>
        </w:rPr>
        <w:t>, 2024b)</w:t>
      </w:r>
    </w:p>
    <w:p w14:paraId="2BB8551D" w14:textId="3FA18131" w:rsidR="00741A3A" w:rsidRPr="008D6BFF" w:rsidRDefault="00741A3A">
      <w:pPr>
        <w:rPr>
          <w:rFonts w:ascii="Calibri" w:hAnsi="Calibri" w:cs="Calibri"/>
        </w:rPr>
      </w:pPr>
    </w:p>
    <w:p w14:paraId="1EE1FAE5" w14:textId="4BB92F8F" w:rsidR="00F3399C" w:rsidRPr="008D6BFF" w:rsidRDefault="00F3399C" w:rsidP="00F3399C">
      <w:pPr>
        <w:pStyle w:val="Heading2"/>
        <w:rPr>
          <w:rFonts w:ascii="Calibri" w:hAnsi="Calibri" w:cs="Calibri"/>
          <w:b/>
          <w:bCs/>
          <w:color w:val="auto"/>
        </w:rPr>
      </w:pPr>
      <w:r w:rsidRPr="008D6BFF">
        <w:rPr>
          <w:rFonts w:ascii="Calibri" w:hAnsi="Calibri" w:cs="Calibri"/>
          <w:b/>
          <w:bCs/>
          <w:color w:val="auto"/>
        </w:rPr>
        <w:t>Azure Event Grid</w:t>
      </w:r>
    </w:p>
    <w:p w14:paraId="34F01471" w14:textId="49AE20A8" w:rsidR="00F3399C" w:rsidRPr="008D6BFF" w:rsidRDefault="00F3399C" w:rsidP="00F3399C">
      <w:pPr>
        <w:rPr>
          <w:rStyle w:val="Heading3Char"/>
          <w:rFonts w:ascii="Calibri" w:hAnsi="Calibri" w:cs="Calibri"/>
          <w:b w:val="0"/>
          <w:bCs/>
          <w:color w:val="auto"/>
        </w:rPr>
      </w:pPr>
      <w:r w:rsidRPr="008D6BFF">
        <w:rPr>
          <w:rStyle w:val="Heading3Char"/>
          <w:rFonts w:ascii="Calibri" w:hAnsi="Calibri" w:cs="Calibri"/>
          <w:bCs/>
          <w:color w:val="auto"/>
        </w:rPr>
        <w:t>What are Azure Event Grids</w:t>
      </w:r>
    </w:p>
    <w:p w14:paraId="7F83646C" w14:textId="77777777" w:rsidR="00CB22D1" w:rsidRPr="008D6BFF" w:rsidRDefault="001957E0" w:rsidP="00CB22D1">
      <w:pPr>
        <w:rPr>
          <w:rFonts w:ascii="Calibri" w:eastAsiaTheme="majorEastAsia" w:hAnsi="Calibri" w:cs="Calibri"/>
        </w:rPr>
      </w:pPr>
      <w:r w:rsidRPr="008D6BFF">
        <w:rPr>
          <w:rStyle w:val="Heading1Char"/>
          <w:rFonts w:ascii="Calibri" w:hAnsi="Calibri" w:cs="Calibri"/>
          <w:color w:val="auto"/>
          <w:sz w:val="24"/>
          <w:szCs w:val="24"/>
        </w:rPr>
        <w:t xml:space="preserve">Azure Event Grid is a cloud-based technology that manages the routing of events in a highly elastic manner to </w:t>
      </w:r>
      <w:r w:rsidR="001721AB" w:rsidRPr="008D6BFF">
        <w:rPr>
          <w:rStyle w:val="Heading1Char"/>
          <w:rFonts w:ascii="Calibri" w:hAnsi="Calibri" w:cs="Calibri"/>
          <w:color w:val="auto"/>
          <w:sz w:val="24"/>
          <w:szCs w:val="24"/>
        </w:rPr>
        <w:t xml:space="preserve">consider </w:t>
      </w:r>
      <w:r w:rsidRPr="008D6BFF">
        <w:rPr>
          <w:rStyle w:val="Heading1Char"/>
          <w:rFonts w:ascii="Calibri" w:hAnsi="Calibri" w:cs="Calibri"/>
          <w:color w:val="auto"/>
          <w:sz w:val="24"/>
          <w:szCs w:val="24"/>
        </w:rPr>
        <w:t>evented based systems. It ensures that events generated from different Azure services</w:t>
      </w:r>
      <w:r w:rsidR="00720DFB" w:rsidRPr="008D6BFF">
        <w:rPr>
          <w:rStyle w:val="Heading1Char"/>
          <w:rFonts w:ascii="Calibri" w:hAnsi="Calibri" w:cs="Calibri"/>
          <w:color w:val="auto"/>
          <w:sz w:val="24"/>
          <w:szCs w:val="24"/>
        </w:rPr>
        <w:t xml:space="preserve"> and </w:t>
      </w:r>
      <w:r w:rsidRPr="008D6BFF">
        <w:rPr>
          <w:rStyle w:val="Heading1Char"/>
          <w:rFonts w:ascii="Calibri" w:hAnsi="Calibri" w:cs="Calibri"/>
          <w:color w:val="auto"/>
          <w:sz w:val="24"/>
          <w:szCs w:val="24"/>
        </w:rPr>
        <w:t xml:space="preserve">IoT </w:t>
      </w:r>
      <w:r w:rsidR="00DE02FB" w:rsidRPr="008D6BFF">
        <w:rPr>
          <w:rStyle w:val="Heading1Char"/>
          <w:rFonts w:ascii="Calibri" w:hAnsi="Calibri" w:cs="Calibri"/>
          <w:color w:val="auto"/>
          <w:sz w:val="24"/>
          <w:szCs w:val="24"/>
        </w:rPr>
        <w:t>devices are</w:t>
      </w:r>
      <w:r w:rsidRPr="008D6BFF">
        <w:rPr>
          <w:rStyle w:val="Heading1Char"/>
          <w:rFonts w:ascii="Calibri" w:hAnsi="Calibri" w:cs="Calibri"/>
          <w:color w:val="auto"/>
          <w:sz w:val="24"/>
          <w:szCs w:val="24"/>
        </w:rPr>
        <w:t xml:space="preserve"> sent to event consumers </w:t>
      </w:r>
      <w:r w:rsidR="00720DFB" w:rsidRPr="008D6BFF">
        <w:rPr>
          <w:rStyle w:val="Heading1Char"/>
          <w:rFonts w:ascii="Calibri" w:hAnsi="Calibri" w:cs="Calibri"/>
          <w:color w:val="auto"/>
          <w:sz w:val="24"/>
          <w:szCs w:val="24"/>
        </w:rPr>
        <w:t>for example,</w:t>
      </w:r>
      <w:r w:rsidRPr="008D6BFF">
        <w:rPr>
          <w:rStyle w:val="Heading1Char"/>
          <w:rFonts w:ascii="Calibri" w:hAnsi="Calibri" w:cs="Calibri"/>
          <w:color w:val="auto"/>
          <w:sz w:val="24"/>
          <w:szCs w:val="24"/>
        </w:rPr>
        <w:t xml:space="preserve"> Azure functions, Logic Apps or other external systems without fail. </w:t>
      </w:r>
      <w:r w:rsidR="00F4707E" w:rsidRPr="008D6BFF">
        <w:rPr>
          <w:rStyle w:val="Heading1Char"/>
          <w:rFonts w:ascii="Calibri" w:hAnsi="Calibri" w:cs="Calibri"/>
          <w:color w:val="auto"/>
          <w:sz w:val="24"/>
          <w:szCs w:val="24"/>
        </w:rPr>
        <w:t xml:space="preserve">Since </w:t>
      </w:r>
      <w:r w:rsidRPr="008D6BFF">
        <w:rPr>
          <w:rStyle w:val="Heading1Char"/>
          <w:rFonts w:ascii="Calibri" w:hAnsi="Calibri" w:cs="Calibri"/>
          <w:color w:val="auto"/>
          <w:sz w:val="24"/>
          <w:szCs w:val="24"/>
        </w:rPr>
        <w:t xml:space="preserve">it supports a flexible pub-sub model and protocols such as MQTT and HTTP, Event Grid makes it easier to integrate applications and build reactive serverless applications. This is further </w:t>
      </w:r>
      <w:r w:rsidR="00F4707E" w:rsidRPr="008D6BFF">
        <w:rPr>
          <w:rStyle w:val="Heading1Char"/>
          <w:rFonts w:ascii="Calibri" w:hAnsi="Calibri" w:cs="Calibri"/>
          <w:color w:val="auto"/>
          <w:sz w:val="24"/>
          <w:szCs w:val="24"/>
        </w:rPr>
        <w:t>emphasi</w:t>
      </w:r>
      <w:r w:rsidR="00DE02FB" w:rsidRPr="008D6BFF">
        <w:rPr>
          <w:rStyle w:val="Heading1Char"/>
          <w:rFonts w:ascii="Calibri" w:hAnsi="Calibri" w:cs="Calibri"/>
          <w:color w:val="auto"/>
          <w:sz w:val="24"/>
          <w:szCs w:val="24"/>
        </w:rPr>
        <w:t>s</w:t>
      </w:r>
      <w:r w:rsidR="00F4707E" w:rsidRPr="008D6BFF">
        <w:rPr>
          <w:rStyle w:val="Heading1Char"/>
          <w:rFonts w:ascii="Calibri" w:hAnsi="Calibri" w:cs="Calibri"/>
          <w:color w:val="auto"/>
          <w:sz w:val="24"/>
          <w:szCs w:val="24"/>
        </w:rPr>
        <w:t>ed</w:t>
      </w:r>
      <w:r w:rsidRPr="008D6BFF">
        <w:rPr>
          <w:rStyle w:val="Heading1Char"/>
          <w:rFonts w:ascii="Calibri" w:hAnsi="Calibri" w:cs="Calibri"/>
          <w:color w:val="auto"/>
          <w:sz w:val="24"/>
          <w:szCs w:val="24"/>
        </w:rPr>
        <w:t xml:space="preserve"> by advanced capabilities such as event filtering, push and pull delivery modes, and support for </w:t>
      </w:r>
      <w:proofErr w:type="spellStart"/>
      <w:r w:rsidRPr="008D6BFF">
        <w:rPr>
          <w:rStyle w:val="Heading1Char"/>
          <w:rFonts w:ascii="Calibri" w:hAnsi="Calibri" w:cs="Calibri"/>
          <w:color w:val="auto"/>
          <w:sz w:val="24"/>
          <w:szCs w:val="24"/>
        </w:rPr>
        <w:t>CloudEvents</w:t>
      </w:r>
      <w:proofErr w:type="spellEnd"/>
      <w:r w:rsidRPr="008D6BFF">
        <w:rPr>
          <w:rStyle w:val="Heading1Char"/>
          <w:rFonts w:ascii="Calibri" w:hAnsi="Calibri" w:cs="Calibri"/>
          <w:color w:val="auto"/>
          <w:sz w:val="24"/>
          <w:szCs w:val="24"/>
        </w:rPr>
        <w:t xml:space="preserve"> 1.0 specification that are fit for any demanding real-time event processing developments.</w:t>
      </w:r>
      <w:r w:rsidR="00CB22D1" w:rsidRPr="008D6BFF">
        <w:rPr>
          <w:rStyle w:val="Heading1Char"/>
          <w:rFonts w:ascii="Calibri" w:hAnsi="Calibri" w:cs="Calibri"/>
          <w:color w:val="auto"/>
          <w:sz w:val="24"/>
          <w:szCs w:val="24"/>
        </w:rPr>
        <w:t xml:space="preserve"> </w:t>
      </w:r>
      <w:r w:rsidR="00CB22D1" w:rsidRPr="008D6BFF">
        <w:rPr>
          <w:rFonts w:ascii="Calibri" w:eastAsiaTheme="majorEastAsia" w:hAnsi="Calibri" w:cs="Calibri"/>
        </w:rPr>
        <w:t>(</w:t>
      </w:r>
      <w:proofErr w:type="spellStart"/>
      <w:r w:rsidR="00CB22D1" w:rsidRPr="008D6BFF">
        <w:rPr>
          <w:rFonts w:ascii="Calibri" w:eastAsiaTheme="majorEastAsia" w:hAnsi="Calibri" w:cs="Calibri"/>
        </w:rPr>
        <w:t>spelluru</w:t>
      </w:r>
      <w:proofErr w:type="spellEnd"/>
      <w:r w:rsidR="00CB22D1" w:rsidRPr="008D6BFF">
        <w:rPr>
          <w:rFonts w:ascii="Calibri" w:eastAsiaTheme="majorEastAsia" w:hAnsi="Calibri" w:cs="Calibri"/>
        </w:rPr>
        <w:t>, 2024)</w:t>
      </w:r>
    </w:p>
    <w:p w14:paraId="76B3233C" w14:textId="34ADD445" w:rsidR="00CB22D1" w:rsidRPr="008D6BFF" w:rsidRDefault="00CB22D1" w:rsidP="00CB22D1">
      <w:pPr>
        <w:pStyle w:val="Heading3"/>
        <w:rPr>
          <w:rFonts w:ascii="Calibri" w:hAnsi="Calibri" w:cs="Calibri"/>
          <w:b w:val="0"/>
          <w:bCs/>
          <w:color w:val="auto"/>
        </w:rPr>
      </w:pPr>
      <w:r w:rsidRPr="008D6BFF">
        <w:rPr>
          <w:rFonts w:ascii="Calibri" w:hAnsi="Calibri" w:cs="Calibri"/>
          <w:bCs/>
          <w:color w:val="auto"/>
        </w:rPr>
        <w:t>Mechanism Of Azure Event Grids</w:t>
      </w:r>
    </w:p>
    <w:p w14:paraId="3EECDA49" w14:textId="1979CFA3" w:rsidR="00CB22D1" w:rsidRPr="008D6BFF" w:rsidRDefault="0096029B" w:rsidP="00CB22D1">
      <w:pPr>
        <w:rPr>
          <w:rFonts w:ascii="Calibri" w:hAnsi="Calibri" w:cs="Calibri"/>
        </w:rPr>
      </w:pPr>
      <w:r w:rsidRPr="008D6BFF">
        <w:rPr>
          <w:rFonts w:ascii="Calibri" w:hAnsi="Calibri" w:cs="Calibri"/>
        </w:rPr>
        <w:t>In Azure Event Grid, events are sent to topics by publishers, and events are responded to, almost instantaneously, by microservices and applications as subscribers. The service takes care of the propagation and scalability of events, so they are delivered to the appropriate subscribers efficiently. Supported delivery methods include acceptable push or pull deliveries that permit subscribers to get events through web addresses or by use of the service himself. This service also offers more sophisticated filtering, allowing events to be routed according not just to their type, but also certain attributes within the type. This is one of the many reasons Event Grid is helpful in applications that work with events rather than methods since it enables easy cooperation of various applications and services.</w:t>
      </w:r>
      <w:r w:rsidR="00263F6C" w:rsidRPr="008D6BFF">
        <w:rPr>
          <w:rFonts w:ascii="Calibri" w:hAnsi="Calibri" w:cs="Calibri"/>
        </w:rPr>
        <w:t xml:space="preserve"> </w:t>
      </w:r>
      <w:r w:rsidR="00263F6C" w:rsidRPr="008D6BFF">
        <w:rPr>
          <w:rFonts w:ascii="Calibri" w:eastAsiaTheme="majorEastAsia" w:hAnsi="Calibri" w:cs="Calibri"/>
        </w:rPr>
        <w:t>(</w:t>
      </w:r>
      <w:proofErr w:type="spellStart"/>
      <w:r w:rsidR="00263F6C" w:rsidRPr="008D6BFF">
        <w:rPr>
          <w:rFonts w:ascii="Calibri" w:eastAsiaTheme="majorEastAsia" w:hAnsi="Calibri" w:cs="Calibri"/>
        </w:rPr>
        <w:t>spelluru</w:t>
      </w:r>
      <w:proofErr w:type="spellEnd"/>
      <w:r w:rsidR="00263F6C" w:rsidRPr="008D6BFF">
        <w:rPr>
          <w:rFonts w:ascii="Calibri" w:eastAsiaTheme="majorEastAsia" w:hAnsi="Calibri" w:cs="Calibri"/>
        </w:rPr>
        <w:t>, 2024)</w:t>
      </w:r>
    </w:p>
    <w:p w14:paraId="4331BCB3" w14:textId="7D42A820" w:rsidR="00263F6C" w:rsidRPr="008D6BFF" w:rsidRDefault="00263F6C" w:rsidP="00263F6C">
      <w:pPr>
        <w:pStyle w:val="Heading3"/>
        <w:rPr>
          <w:rFonts w:ascii="Calibri" w:hAnsi="Calibri" w:cs="Calibri"/>
          <w:b w:val="0"/>
          <w:bCs/>
          <w:color w:val="auto"/>
        </w:rPr>
      </w:pPr>
      <w:r w:rsidRPr="008D6BFF">
        <w:rPr>
          <w:rFonts w:ascii="Calibri" w:hAnsi="Calibri" w:cs="Calibri"/>
          <w:bCs/>
          <w:color w:val="auto"/>
        </w:rPr>
        <w:t xml:space="preserve">How </w:t>
      </w:r>
      <w:r w:rsidR="00C04EC9">
        <w:rPr>
          <w:rFonts w:ascii="Calibri" w:hAnsi="Calibri" w:cs="Calibri"/>
          <w:bCs/>
          <w:color w:val="auto"/>
        </w:rPr>
        <w:t xml:space="preserve">Azure Event Grids </w:t>
      </w:r>
      <w:r w:rsidRPr="008D6BFF">
        <w:rPr>
          <w:rFonts w:ascii="Calibri" w:hAnsi="Calibri" w:cs="Calibri"/>
          <w:bCs/>
          <w:color w:val="auto"/>
        </w:rPr>
        <w:t>Adds Value to End Users</w:t>
      </w:r>
    </w:p>
    <w:p w14:paraId="238B301D" w14:textId="4CBEF798" w:rsidR="00CB22D1" w:rsidRPr="008D6BFF" w:rsidRDefault="000F203D" w:rsidP="00CB22D1">
      <w:pPr>
        <w:rPr>
          <w:rFonts w:ascii="Calibri" w:eastAsiaTheme="majorEastAsia" w:hAnsi="Calibri" w:cs="Calibri"/>
        </w:rPr>
      </w:pPr>
      <w:r w:rsidRPr="008D6BFF">
        <w:rPr>
          <w:rFonts w:ascii="Calibri" w:eastAsiaTheme="majorEastAsia" w:hAnsi="Calibri" w:cs="Calibri"/>
        </w:rPr>
        <w:t>With Azure Event Grid, ABC Retail can create a more dynamic and personalised customer experience. For example, Event Grid could instantly notify customers of order status updates, product restocking alerts, or personalised promotions based on their shopping history. By improving event-driven communications, it ensures that customers receive timely information, which can lead to a more engaging and responsive shopping experience. Real-time responses to customer actions reduce latency and improve overall satisfaction.</w:t>
      </w:r>
      <w:r w:rsidR="003412C0">
        <w:rPr>
          <w:rFonts w:ascii="Calibri" w:eastAsiaTheme="majorEastAsia" w:hAnsi="Calibri" w:cs="Calibri"/>
        </w:rPr>
        <w:t xml:space="preserve"> </w:t>
      </w:r>
      <w:r w:rsidR="003412C0" w:rsidRPr="003412C0">
        <w:rPr>
          <w:rFonts w:ascii="Calibri" w:eastAsiaTheme="majorEastAsia" w:hAnsi="Calibri" w:cs="Calibri"/>
        </w:rPr>
        <w:t>(</w:t>
      </w:r>
      <w:proofErr w:type="spellStart"/>
      <w:r w:rsidR="003412C0" w:rsidRPr="003412C0">
        <w:rPr>
          <w:rFonts w:ascii="Calibri" w:eastAsiaTheme="majorEastAsia" w:hAnsi="Calibri" w:cs="Calibri"/>
        </w:rPr>
        <w:t>spelluru</w:t>
      </w:r>
      <w:proofErr w:type="spellEnd"/>
      <w:r w:rsidR="003412C0" w:rsidRPr="003412C0">
        <w:rPr>
          <w:rFonts w:ascii="Calibri" w:eastAsiaTheme="majorEastAsia" w:hAnsi="Calibri" w:cs="Calibri"/>
        </w:rPr>
        <w:t>, 2024a)</w:t>
      </w:r>
    </w:p>
    <w:p w14:paraId="2072C0B6" w14:textId="4E621B0F" w:rsidR="001957E0" w:rsidRPr="008D6BFF" w:rsidRDefault="008D6BFF" w:rsidP="008D6BFF">
      <w:pPr>
        <w:pStyle w:val="Heading2"/>
        <w:rPr>
          <w:rStyle w:val="Heading1Char"/>
          <w:rFonts w:ascii="Calibri" w:hAnsi="Calibri" w:cs="Calibri"/>
          <w:b/>
          <w:bCs/>
          <w:color w:val="auto"/>
          <w:sz w:val="32"/>
          <w:szCs w:val="32"/>
        </w:rPr>
      </w:pPr>
      <w:r w:rsidRPr="008D6BFF">
        <w:rPr>
          <w:rStyle w:val="Heading1Char"/>
          <w:rFonts w:ascii="Calibri" w:hAnsi="Calibri" w:cs="Calibri"/>
          <w:b/>
          <w:bCs/>
          <w:color w:val="auto"/>
          <w:sz w:val="32"/>
          <w:szCs w:val="32"/>
        </w:rPr>
        <w:t>Conclusion</w:t>
      </w:r>
    </w:p>
    <w:p w14:paraId="77C26F5D" w14:textId="6BACAFF2" w:rsidR="008D6BFF" w:rsidRPr="008D6BFF" w:rsidRDefault="008D6BFF" w:rsidP="008D6BFF">
      <w:pPr>
        <w:rPr>
          <w:rFonts w:ascii="Calibri" w:hAnsi="Calibri" w:cs="Calibri"/>
        </w:rPr>
      </w:pPr>
      <w:r w:rsidRPr="008D6BFF">
        <w:rPr>
          <w:rFonts w:ascii="Calibri" w:hAnsi="Calibri" w:cs="Calibri"/>
        </w:rPr>
        <w:t>Integrating Azure Event Hubs and Azure Event Grid into</w:t>
      </w:r>
      <w:r w:rsidR="00D000EA">
        <w:rPr>
          <w:rFonts w:ascii="Calibri" w:hAnsi="Calibri" w:cs="Calibri"/>
        </w:rPr>
        <w:t xml:space="preserve"> </w:t>
      </w:r>
      <w:r w:rsidRPr="008D6BFF">
        <w:rPr>
          <w:rFonts w:ascii="Calibri" w:hAnsi="Calibri" w:cs="Calibri"/>
        </w:rPr>
        <w:t xml:space="preserve">ABC Retail would support high </w:t>
      </w:r>
      <w:r w:rsidR="00D000EA" w:rsidRPr="008D6BFF">
        <w:rPr>
          <w:rFonts w:ascii="Calibri" w:hAnsi="Calibri" w:cs="Calibri"/>
        </w:rPr>
        <w:t>capacities</w:t>
      </w:r>
      <w:r w:rsidRPr="008D6BFF">
        <w:rPr>
          <w:rFonts w:ascii="Calibri" w:hAnsi="Calibri" w:cs="Calibri"/>
        </w:rPr>
        <w:t xml:space="preserve"> of real-time event processing and message dispatch, </w:t>
      </w:r>
      <w:r w:rsidR="00D000EA" w:rsidRPr="008D6BFF">
        <w:rPr>
          <w:rFonts w:ascii="Calibri" w:hAnsi="Calibri" w:cs="Calibri"/>
        </w:rPr>
        <w:t>improving</w:t>
      </w:r>
      <w:r w:rsidRPr="008D6BFF">
        <w:rPr>
          <w:rFonts w:ascii="Calibri" w:hAnsi="Calibri" w:cs="Calibri"/>
        </w:rPr>
        <w:t xml:space="preserve"> the current </w:t>
      </w:r>
      <w:r w:rsidRPr="008D6BFF">
        <w:rPr>
          <w:rFonts w:ascii="Calibri" w:hAnsi="Calibri" w:cs="Calibri"/>
        </w:rPr>
        <w:lastRenderedPageBreak/>
        <w:t xml:space="preserve">constraints. These services would decrease delays and mistakes as well as improve customer interaction by speeding up order processing and making it more tailored. This in turn would mean a better and more </w:t>
      </w:r>
      <w:r w:rsidR="007971CE" w:rsidRPr="008D6BFF">
        <w:rPr>
          <w:rFonts w:ascii="Calibri" w:hAnsi="Calibri" w:cs="Calibri"/>
        </w:rPr>
        <w:t>beneficial</w:t>
      </w:r>
      <w:r w:rsidRPr="008D6BFF">
        <w:rPr>
          <w:rFonts w:ascii="Calibri" w:hAnsi="Calibri" w:cs="Calibri"/>
        </w:rPr>
        <w:t xml:space="preserve"> customer experience in all aspects, especially given peak shopping seasons.</w:t>
      </w:r>
    </w:p>
    <w:p w14:paraId="20E24862" w14:textId="021368E5" w:rsidR="00F3399C" w:rsidRPr="007971CE" w:rsidRDefault="007971CE" w:rsidP="007971CE">
      <w:pPr>
        <w:pStyle w:val="Heading2"/>
        <w:rPr>
          <w:rFonts w:ascii="Calibri" w:hAnsi="Calibri" w:cs="Calibri"/>
          <w:b/>
          <w:bCs/>
          <w:color w:val="auto"/>
        </w:rPr>
      </w:pPr>
      <w:r w:rsidRPr="007971CE">
        <w:rPr>
          <w:rFonts w:ascii="Calibri" w:hAnsi="Calibri" w:cs="Calibri"/>
          <w:b/>
          <w:bCs/>
          <w:color w:val="auto"/>
        </w:rPr>
        <w:t>Bibliography</w:t>
      </w:r>
    </w:p>
    <w:p w14:paraId="4D82DDB9" w14:textId="317CCDC5" w:rsidR="00F3399C" w:rsidRPr="008D6BFF" w:rsidRDefault="00F3399C" w:rsidP="00F3399C">
      <w:pPr>
        <w:rPr>
          <w:rFonts w:ascii="Calibri" w:hAnsi="Calibri" w:cs="Calibri"/>
        </w:rPr>
      </w:pPr>
    </w:p>
    <w:sectPr w:rsidR="00F3399C" w:rsidRPr="008D6BFF" w:rsidSect="00D776C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BEC"/>
    <w:multiLevelType w:val="hybridMultilevel"/>
    <w:tmpl w:val="5EFE8DE2"/>
    <w:lvl w:ilvl="0" w:tplc="7E2E397A">
      <w:start w:val="1"/>
      <w:numFmt w:val="upperLetter"/>
      <w:lvlText w:val="%1."/>
      <w:lvlJc w:val="left"/>
      <w:pPr>
        <w:ind w:left="804" w:hanging="444"/>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534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C2"/>
    <w:rsid w:val="000352A7"/>
    <w:rsid w:val="000F203D"/>
    <w:rsid w:val="001721AB"/>
    <w:rsid w:val="001957E0"/>
    <w:rsid w:val="00213312"/>
    <w:rsid w:val="00227DAF"/>
    <w:rsid w:val="00263F6C"/>
    <w:rsid w:val="00301160"/>
    <w:rsid w:val="0032793A"/>
    <w:rsid w:val="00330073"/>
    <w:rsid w:val="003412C0"/>
    <w:rsid w:val="003A59CF"/>
    <w:rsid w:val="003F17DF"/>
    <w:rsid w:val="00474C48"/>
    <w:rsid w:val="004931CA"/>
    <w:rsid w:val="006576A1"/>
    <w:rsid w:val="00684B7A"/>
    <w:rsid w:val="00720DFB"/>
    <w:rsid w:val="00741A3A"/>
    <w:rsid w:val="007971CE"/>
    <w:rsid w:val="007A5E1A"/>
    <w:rsid w:val="007C0A52"/>
    <w:rsid w:val="007C26CA"/>
    <w:rsid w:val="007D4261"/>
    <w:rsid w:val="00801700"/>
    <w:rsid w:val="008D3116"/>
    <w:rsid w:val="008D6BFF"/>
    <w:rsid w:val="0096029B"/>
    <w:rsid w:val="00AB3AEA"/>
    <w:rsid w:val="00B11DB3"/>
    <w:rsid w:val="00B2036D"/>
    <w:rsid w:val="00B84AAC"/>
    <w:rsid w:val="00C04EC9"/>
    <w:rsid w:val="00C4300A"/>
    <w:rsid w:val="00C57386"/>
    <w:rsid w:val="00C63A9D"/>
    <w:rsid w:val="00C64DA1"/>
    <w:rsid w:val="00CB22D1"/>
    <w:rsid w:val="00D000EA"/>
    <w:rsid w:val="00D776C2"/>
    <w:rsid w:val="00DB0646"/>
    <w:rsid w:val="00DB3B63"/>
    <w:rsid w:val="00DE02FB"/>
    <w:rsid w:val="00E65CFB"/>
    <w:rsid w:val="00EB4DF4"/>
    <w:rsid w:val="00F3399C"/>
    <w:rsid w:val="00F4707E"/>
    <w:rsid w:val="00F664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C5CA"/>
  <w15:chartTrackingRefBased/>
  <w15:docId w15:val="{090E3864-5BE7-4422-9E22-793501BE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99C"/>
  </w:style>
  <w:style w:type="paragraph" w:styleId="Heading1">
    <w:name w:val="heading 1"/>
    <w:basedOn w:val="Normal"/>
    <w:next w:val="Normal"/>
    <w:link w:val="Heading1Char"/>
    <w:uiPriority w:val="9"/>
    <w:qFormat/>
    <w:rsid w:val="00D77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7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4DA1"/>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D77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7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4DA1"/>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semiHidden/>
    <w:rsid w:val="00D77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6C2"/>
    <w:rPr>
      <w:rFonts w:eastAsiaTheme="majorEastAsia" w:cstheme="majorBidi"/>
      <w:color w:val="272727" w:themeColor="text1" w:themeTint="D8"/>
    </w:rPr>
  </w:style>
  <w:style w:type="paragraph" w:styleId="Title">
    <w:name w:val="Title"/>
    <w:basedOn w:val="Normal"/>
    <w:next w:val="Normal"/>
    <w:link w:val="TitleChar"/>
    <w:uiPriority w:val="10"/>
    <w:qFormat/>
    <w:rsid w:val="00D77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6C2"/>
    <w:pPr>
      <w:spacing w:before="160"/>
      <w:jc w:val="center"/>
    </w:pPr>
    <w:rPr>
      <w:i/>
      <w:iCs/>
      <w:color w:val="404040" w:themeColor="text1" w:themeTint="BF"/>
    </w:rPr>
  </w:style>
  <w:style w:type="character" w:customStyle="1" w:styleId="QuoteChar">
    <w:name w:val="Quote Char"/>
    <w:basedOn w:val="DefaultParagraphFont"/>
    <w:link w:val="Quote"/>
    <w:uiPriority w:val="29"/>
    <w:rsid w:val="00D776C2"/>
    <w:rPr>
      <w:i/>
      <w:iCs/>
      <w:color w:val="404040" w:themeColor="text1" w:themeTint="BF"/>
    </w:rPr>
  </w:style>
  <w:style w:type="paragraph" w:styleId="ListParagraph">
    <w:name w:val="List Paragraph"/>
    <w:basedOn w:val="Normal"/>
    <w:uiPriority w:val="34"/>
    <w:qFormat/>
    <w:rsid w:val="00D776C2"/>
    <w:pPr>
      <w:ind w:left="720"/>
      <w:contextualSpacing/>
    </w:pPr>
  </w:style>
  <w:style w:type="character" w:styleId="IntenseEmphasis">
    <w:name w:val="Intense Emphasis"/>
    <w:basedOn w:val="DefaultParagraphFont"/>
    <w:uiPriority w:val="21"/>
    <w:qFormat/>
    <w:rsid w:val="00D776C2"/>
    <w:rPr>
      <w:i/>
      <w:iCs/>
      <w:color w:val="0F4761" w:themeColor="accent1" w:themeShade="BF"/>
    </w:rPr>
  </w:style>
  <w:style w:type="paragraph" w:styleId="IntenseQuote">
    <w:name w:val="Intense Quote"/>
    <w:basedOn w:val="Normal"/>
    <w:next w:val="Normal"/>
    <w:link w:val="IntenseQuoteChar"/>
    <w:uiPriority w:val="30"/>
    <w:qFormat/>
    <w:rsid w:val="00D77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6C2"/>
    <w:rPr>
      <w:i/>
      <w:iCs/>
      <w:color w:val="0F4761" w:themeColor="accent1" w:themeShade="BF"/>
    </w:rPr>
  </w:style>
  <w:style w:type="character" w:styleId="IntenseReference">
    <w:name w:val="Intense Reference"/>
    <w:basedOn w:val="DefaultParagraphFont"/>
    <w:uiPriority w:val="32"/>
    <w:qFormat/>
    <w:rsid w:val="00D776C2"/>
    <w:rPr>
      <w:b/>
      <w:bCs/>
      <w:smallCaps/>
      <w:color w:val="0F4761" w:themeColor="accent1" w:themeShade="BF"/>
      <w:spacing w:val="5"/>
    </w:rPr>
  </w:style>
  <w:style w:type="paragraph" w:styleId="NoSpacing">
    <w:name w:val="No Spacing"/>
    <w:link w:val="NoSpacingChar"/>
    <w:uiPriority w:val="1"/>
    <w:qFormat/>
    <w:rsid w:val="00D776C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776C2"/>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70951">
      <w:bodyDiv w:val="1"/>
      <w:marLeft w:val="0"/>
      <w:marRight w:val="0"/>
      <w:marTop w:val="0"/>
      <w:marBottom w:val="0"/>
      <w:divBdr>
        <w:top w:val="none" w:sz="0" w:space="0" w:color="auto"/>
        <w:left w:val="none" w:sz="0" w:space="0" w:color="auto"/>
        <w:bottom w:val="none" w:sz="0" w:space="0" w:color="auto"/>
        <w:right w:val="none" w:sz="0" w:space="0" w:color="auto"/>
      </w:divBdr>
    </w:div>
    <w:div w:id="262152766">
      <w:bodyDiv w:val="1"/>
      <w:marLeft w:val="0"/>
      <w:marRight w:val="0"/>
      <w:marTop w:val="0"/>
      <w:marBottom w:val="0"/>
      <w:divBdr>
        <w:top w:val="none" w:sz="0" w:space="0" w:color="auto"/>
        <w:left w:val="none" w:sz="0" w:space="0" w:color="auto"/>
        <w:bottom w:val="none" w:sz="0" w:space="0" w:color="auto"/>
        <w:right w:val="none" w:sz="0" w:space="0" w:color="auto"/>
      </w:divBdr>
    </w:div>
    <w:div w:id="344720332">
      <w:bodyDiv w:val="1"/>
      <w:marLeft w:val="0"/>
      <w:marRight w:val="0"/>
      <w:marTop w:val="0"/>
      <w:marBottom w:val="0"/>
      <w:divBdr>
        <w:top w:val="none" w:sz="0" w:space="0" w:color="auto"/>
        <w:left w:val="none" w:sz="0" w:space="0" w:color="auto"/>
        <w:bottom w:val="none" w:sz="0" w:space="0" w:color="auto"/>
        <w:right w:val="none" w:sz="0" w:space="0" w:color="auto"/>
      </w:divBdr>
    </w:div>
    <w:div w:id="589041486">
      <w:bodyDiv w:val="1"/>
      <w:marLeft w:val="0"/>
      <w:marRight w:val="0"/>
      <w:marTop w:val="0"/>
      <w:marBottom w:val="0"/>
      <w:divBdr>
        <w:top w:val="none" w:sz="0" w:space="0" w:color="auto"/>
        <w:left w:val="none" w:sz="0" w:space="0" w:color="auto"/>
        <w:bottom w:val="none" w:sz="0" w:space="0" w:color="auto"/>
        <w:right w:val="none" w:sz="0" w:space="0" w:color="auto"/>
      </w:divBdr>
    </w:div>
    <w:div w:id="678583808">
      <w:bodyDiv w:val="1"/>
      <w:marLeft w:val="0"/>
      <w:marRight w:val="0"/>
      <w:marTop w:val="0"/>
      <w:marBottom w:val="0"/>
      <w:divBdr>
        <w:top w:val="none" w:sz="0" w:space="0" w:color="auto"/>
        <w:left w:val="none" w:sz="0" w:space="0" w:color="auto"/>
        <w:bottom w:val="none" w:sz="0" w:space="0" w:color="auto"/>
        <w:right w:val="none" w:sz="0" w:space="0" w:color="auto"/>
      </w:divBdr>
    </w:div>
    <w:div w:id="783429358">
      <w:bodyDiv w:val="1"/>
      <w:marLeft w:val="0"/>
      <w:marRight w:val="0"/>
      <w:marTop w:val="0"/>
      <w:marBottom w:val="0"/>
      <w:divBdr>
        <w:top w:val="none" w:sz="0" w:space="0" w:color="auto"/>
        <w:left w:val="none" w:sz="0" w:space="0" w:color="auto"/>
        <w:bottom w:val="none" w:sz="0" w:space="0" w:color="auto"/>
        <w:right w:val="none" w:sz="0" w:space="0" w:color="auto"/>
      </w:divBdr>
    </w:div>
    <w:div w:id="813646998">
      <w:bodyDiv w:val="1"/>
      <w:marLeft w:val="0"/>
      <w:marRight w:val="0"/>
      <w:marTop w:val="0"/>
      <w:marBottom w:val="0"/>
      <w:divBdr>
        <w:top w:val="none" w:sz="0" w:space="0" w:color="auto"/>
        <w:left w:val="none" w:sz="0" w:space="0" w:color="auto"/>
        <w:bottom w:val="none" w:sz="0" w:space="0" w:color="auto"/>
        <w:right w:val="none" w:sz="0" w:space="0" w:color="auto"/>
      </w:divBdr>
    </w:div>
    <w:div w:id="816535638">
      <w:bodyDiv w:val="1"/>
      <w:marLeft w:val="0"/>
      <w:marRight w:val="0"/>
      <w:marTop w:val="0"/>
      <w:marBottom w:val="0"/>
      <w:divBdr>
        <w:top w:val="none" w:sz="0" w:space="0" w:color="auto"/>
        <w:left w:val="none" w:sz="0" w:space="0" w:color="auto"/>
        <w:bottom w:val="none" w:sz="0" w:space="0" w:color="auto"/>
        <w:right w:val="none" w:sz="0" w:space="0" w:color="auto"/>
      </w:divBdr>
    </w:div>
    <w:div w:id="1019552912">
      <w:bodyDiv w:val="1"/>
      <w:marLeft w:val="0"/>
      <w:marRight w:val="0"/>
      <w:marTop w:val="0"/>
      <w:marBottom w:val="0"/>
      <w:divBdr>
        <w:top w:val="none" w:sz="0" w:space="0" w:color="auto"/>
        <w:left w:val="none" w:sz="0" w:space="0" w:color="auto"/>
        <w:bottom w:val="none" w:sz="0" w:space="0" w:color="auto"/>
        <w:right w:val="none" w:sz="0" w:space="0" w:color="auto"/>
      </w:divBdr>
    </w:div>
    <w:div w:id="1022709580">
      <w:bodyDiv w:val="1"/>
      <w:marLeft w:val="0"/>
      <w:marRight w:val="0"/>
      <w:marTop w:val="0"/>
      <w:marBottom w:val="0"/>
      <w:divBdr>
        <w:top w:val="none" w:sz="0" w:space="0" w:color="auto"/>
        <w:left w:val="none" w:sz="0" w:space="0" w:color="auto"/>
        <w:bottom w:val="none" w:sz="0" w:space="0" w:color="auto"/>
        <w:right w:val="none" w:sz="0" w:space="0" w:color="auto"/>
      </w:divBdr>
    </w:div>
    <w:div w:id="1074158907">
      <w:bodyDiv w:val="1"/>
      <w:marLeft w:val="0"/>
      <w:marRight w:val="0"/>
      <w:marTop w:val="0"/>
      <w:marBottom w:val="0"/>
      <w:divBdr>
        <w:top w:val="none" w:sz="0" w:space="0" w:color="auto"/>
        <w:left w:val="none" w:sz="0" w:space="0" w:color="auto"/>
        <w:bottom w:val="none" w:sz="0" w:space="0" w:color="auto"/>
        <w:right w:val="none" w:sz="0" w:space="0" w:color="auto"/>
      </w:divBdr>
    </w:div>
    <w:div w:id="1137071341">
      <w:bodyDiv w:val="1"/>
      <w:marLeft w:val="0"/>
      <w:marRight w:val="0"/>
      <w:marTop w:val="0"/>
      <w:marBottom w:val="0"/>
      <w:divBdr>
        <w:top w:val="none" w:sz="0" w:space="0" w:color="auto"/>
        <w:left w:val="none" w:sz="0" w:space="0" w:color="auto"/>
        <w:bottom w:val="none" w:sz="0" w:space="0" w:color="auto"/>
        <w:right w:val="none" w:sz="0" w:space="0" w:color="auto"/>
      </w:divBdr>
    </w:div>
    <w:div w:id="1334642541">
      <w:bodyDiv w:val="1"/>
      <w:marLeft w:val="0"/>
      <w:marRight w:val="0"/>
      <w:marTop w:val="0"/>
      <w:marBottom w:val="0"/>
      <w:divBdr>
        <w:top w:val="none" w:sz="0" w:space="0" w:color="auto"/>
        <w:left w:val="none" w:sz="0" w:space="0" w:color="auto"/>
        <w:bottom w:val="none" w:sz="0" w:space="0" w:color="auto"/>
        <w:right w:val="none" w:sz="0" w:space="0" w:color="auto"/>
      </w:divBdr>
    </w:div>
    <w:div w:id="1366712331">
      <w:bodyDiv w:val="1"/>
      <w:marLeft w:val="0"/>
      <w:marRight w:val="0"/>
      <w:marTop w:val="0"/>
      <w:marBottom w:val="0"/>
      <w:divBdr>
        <w:top w:val="none" w:sz="0" w:space="0" w:color="auto"/>
        <w:left w:val="none" w:sz="0" w:space="0" w:color="auto"/>
        <w:bottom w:val="none" w:sz="0" w:space="0" w:color="auto"/>
        <w:right w:val="none" w:sz="0" w:space="0" w:color="auto"/>
      </w:divBdr>
    </w:div>
    <w:div w:id="1393118878">
      <w:bodyDiv w:val="1"/>
      <w:marLeft w:val="0"/>
      <w:marRight w:val="0"/>
      <w:marTop w:val="0"/>
      <w:marBottom w:val="0"/>
      <w:divBdr>
        <w:top w:val="none" w:sz="0" w:space="0" w:color="auto"/>
        <w:left w:val="none" w:sz="0" w:space="0" w:color="auto"/>
        <w:bottom w:val="none" w:sz="0" w:space="0" w:color="auto"/>
        <w:right w:val="none" w:sz="0" w:space="0" w:color="auto"/>
      </w:divBdr>
    </w:div>
    <w:div w:id="1572503496">
      <w:bodyDiv w:val="1"/>
      <w:marLeft w:val="0"/>
      <w:marRight w:val="0"/>
      <w:marTop w:val="0"/>
      <w:marBottom w:val="0"/>
      <w:divBdr>
        <w:top w:val="none" w:sz="0" w:space="0" w:color="auto"/>
        <w:left w:val="none" w:sz="0" w:space="0" w:color="auto"/>
        <w:bottom w:val="none" w:sz="0" w:space="0" w:color="auto"/>
        <w:right w:val="none" w:sz="0" w:space="0" w:color="auto"/>
      </w:divBdr>
    </w:div>
    <w:div w:id="1602297356">
      <w:bodyDiv w:val="1"/>
      <w:marLeft w:val="0"/>
      <w:marRight w:val="0"/>
      <w:marTop w:val="0"/>
      <w:marBottom w:val="0"/>
      <w:divBdr>
        <w:top w:val="none" w:sz="0" w:space="0" w:color="auto"/>
        <w:left w:val="none" w:sz="0" w:space="0" w:color="auto"/>
        <w:bottom w:val="none" w:sz="0" w:space="0" w:color="auto"/>
        <w:right w:val="none" w:sz="0" w:space="0" w:color="auto"/>
      </w:divBdr>
    </w:div>
    <w:div w:id="1657144297">
      <w:bodyDiv w:val="1"/>
      <w:marLeft w:val="0"/>
      <w:marRight w:val="0"/>
      <w:marTop w:val="0"/>
      <w:marBottom w:val="0"/>
      <w:divBdr>
        <w:top w:val="none" w:sz="0" w:space="0" w:color="auto"/>
        <w:left w:val="none" w:sz="0" w:space="0" w:color="auto"/>
        <w:bottom w:val="none" w:sz="0" w:space="0" w:color="auto"/>
        <w:right w:val="none" w:sz="0" w:space="0" w:color="auto"/>
      </w:divBdr>
    </w:div>
    <w:div w:id="1735615703">
      <w:bodyDiv w:val="1"/>
      <w:marLeft w:val="0"/>
      <w:marRight w:val="0"/>
      <w:marTop w:val="0"/>
      <w:marBottom w:val="0"/>
      <w:divBdr>
        <w:top w:val="none" w:sz="0" w:space="0" w:color="auto"/>
        <w:left w:val="none" w:sz="0" w:space="0" w:color="auto"/>
        <w:bottom w:val="none" w:sz="0" w:space="0" w:color="auto"/>
        <w:right w:val="none" w:sz="0" w:space="0" w:color="auto"/>
      </w:divBdr>
    </w:div>
    <w:div w:id="1765150453">
      <w:bodyDiv w:val="1"/>
      <w:marLeft w:val="0"/>
      <w:marRight w:val="0"/>
      <w:marTop w:val="0"/>
      <w:marBottom w:val="0"/>
      <w:divBdr>
        <w:top w:val="none" w:sz="0" w:space="0" w:color="auto"/>
        <w:left w:val="none" w:sz="0" w:space="0" w:color="auto"/>
        <w:bottom w:val="none" w:sz="0" w:space="0" w:color="auto"/>
        <w:right w:val="none" w:sz="0" w:space="0" w:color="auto"/>
      </w:divBdr>
    </w:div>
    <w:div w:id="1981378141">
      <w:bodyDiv w:val="1"/>
      <w:marLeft w:val="0"/>
      <w:marRight w:val="0"/>
      <w:marTop w:val="0"/>
      <w:marBottom w:val="0"/>
      <w:divBdr>
        <w:top w:val="none" w:sz="0" w:space="0" w:color="auto"/>
        <w:left w:val="none" w:sz="0" w:space="0" w:color="auto"/>
        <w:bottom w:val="none" w:sz="0" w:space="0" w:color="auto"/>
        <w:right w:val="none" w:sz="0" w:space="0" w:color="auto"/>
      </w:divBdr>
    </w:div>
    <w:div w:id="21081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 October 2024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8</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ST10275486</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CLDV6212: POE Part 2</dc:title>
  <dc:subject/>
  <dc:creator>JADIN NAICKER</dc:creator>
  <cp:keywords/>
  <dc:description/>
  <cp:lastModifiedBy>JADIN NAICKER</cp:lastModifiedBy>
  <cp:revision>42</cp:revision>
  <dcterms:created xsi:type="dcterms:W3CDTF">2024-09-29T14:10:00Z</dcterms:created>
  <dcterms:modified xsi:type="dcterms:W3CDTF">2024-10-01T17:09:00Z</dcterms:modified>
</cp:coreProperties>
</file>