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01A" w:rsidRDefault="008327A1">
      <w:pPr>
        <w:rPr>
          <w:b/>
          <w:sz w:val="44"/>
          <w:szCs w:val="44"/>
          <w:u w:val="single"/>
        </w:rPr>
      </w:pPr>
      <w:r w:rsidRPr="008327A1">
        <w:rPr>
          <w:b/>
          <w:sz w:val="44"/>
          <w:szCs w:val="44"/>
          <w:u w:val="single"/>
        </w:rPr>
        <w:t xml:space="preserve">Reflective Technical Report for </w:t>
      </w:r>
      <w:proofErr w:type="spellStart"/>
      <w:r w:rsidRPr="008327A1">
        <w:rPr>
          <w:b/>
          <w:sz w:val="44"/>
          <w:szCs w:val="44"/>
          <w:u w:val="single"/>
        </w:rPr>
        <w:t>EventEase</w:t>
      </w:r>
      <w:proofErr w:type="spellEnd"/>
      <w:r w:rsidRPr="008327A1">
        <w:rPr>
          <w:b/>
          <w:sz w:val="44"/>
          <w:szCs w:val="44"/>
          <w:u w:val="single"/>
        </w:rPr>
        <w:t xml:space="preserve"> App </w:t>
      </w:r>
    </w:p>
    <w:p w:rsidR="008327A1" w:rsidRDefault="008327A1">
      <w:pPr>
        <w:rPr>
          <w:b/>
          <w:sz w:val="44"/>
          <w:szCs w:val="44"/>
          <w:u w:val="single"/>
        </w:rPr>
      </w:pPr>
    </w:p>
    <w:p w:rsidR="008327A1" w:rsidRPr="00AD2B4D" w:rsidRDefault="008327A1" w:rsidP="008327A1">
      <w:pPr>
        <w:spacing w:after="0" w:line="240" w:lineRule="auto"/>
        <w:rPr>
          <w:rFonts w:eastAsia="Times New Roman" w:cstheme="minorHAnsi"/>
          <w:kern w:val="0"/>
          <w:sz w:val="28"/>
          <w:szCs w:val="28"/>
          <w:lang w:eastAsia="en-ZA"/>
          <w14:ligatures w14:val="none"/>
        </w:rPr>
      </w:pPr>
      <w:r w:rsidRPr="008327A1">
        <w:rPr>
          <w:rFonts w:eastAsia="Times New Roman" w:cstheme="minorHAnsi"/>
          <w:kern w:val="0"/>
          <w:sz w:val="28"/>
          <w:szCs w:val="28"/>
          <w:lang w:eastAsia="en-ZA"/>
          <w14:ligatures w14:val="none"/>
        </w:rPr>
        <w:t xml:space="preserve">The creation of the </w:t>
      </w:r>
      <w:proofErr w:type="spellStart"/>
      <w:r w:rsidRPr="008327A1">
        <w:rPr>
          <w:rFonts w:eastAsia="Times New Roman" w:cstheme="minorHAnsi"/>
          <w:kern w:val="0"/>
          <w:sz w:val="28"/>
          <w:szCs w:val="28"/>
          <w:lang w:eastAsia="en-ZA"/>
          <w14:ligatures w14:val="none"/>
        </w:rPr>
        <w:t>EventEase</w:t>
      </w:r>
      <w:proofErr w:type="spellEnd"/>
      <w:r w:rsidRPr="008327A1">
        <w:rPr>
          <w:rFonts w:eastAsia="Times New Roman" w:cstheme="minorHAnsi"/>
          <w:kern w:val="0"/>
          <w:sz w:val="28"/>
          <w:szCs w:val="28"/>
          <w:lang w:eastAsia="en-ZA"/>
          <w14:ligatures w14:val="none"/>
        </w:rPr>
        <w:t xml:space="preserve"> application proved to be an essential turning point in my development as a full-stack developer, particularly inside the Azure environment. </w:t>
      </w:r>
      <w:proofErr w:type="spellStart"/>
      <w:r w:rsidRPr="008327A1">
        <w:rPr>
          <w:rFonts w:eastAsia="Times New Roman" w:cstheme="minorHAnsi"/>
          <w:kern w:val="0"/>
          <w:sz w:val="28"/>
          <w:szCs w:val="28"/>
          <w:lang w:eastAsia="en-ZA"/>
          <w14:ligatures w14:val="none"/>
        </w:rPr>
        <w:t>EventEase</w:t>
      </w:r>
      <w:proofErr w:type="spellEnd"/>
      <w:r w:rsidRPr="008327A1">
        <w:rPr>
          <w:rFonts w:eastAsia="Times New Roman" w:cstheme="minorHAnsi"/>
          <w:kern w:val="0"/>
          <w:sz w:val="28"/>
          <w:szCs w:val="28"/>
          <w:lang w:eastAsia="en-ZA"/>
          <w14:ligatures w14:val="none"/>
        </w:rPr>
        <w:t xml:space="preserve"> is a venue and event booking platform based on ASP.NET Core MVC and developed with scalability, modularity, and cloud-first principles in mind. This reflective report covers the major milestones, choices, and lessons learned throughout the project. Azure Web App, SQL Database, and Azure Storage were critical components in shaping the app's architecture, deployment, and functionality. This paper assesses their contributions and how each service affected my design thinking, development workflow, and final implementation approach.</w:t>
      </w:r>
    </w:p>
    <w:p w:rsidR="008327A1" w:rsidRPr="00AD2B4D" w:rsidRDefault="008327A1" w:rsidP="008327A1">
      <w:pPr>
        <w:spacing w:after="0" w:line="240" w:lineRule="auto"/>
        <w:rPr>
          <w:rFonts w:eastAsia="Times New Roman" w:cstheme="minorHAnsi"/>
          <w:kern w:val="0"/>
          <w:sz w:val="28"/>
          <w:szCs w:val="28"/>
          <w:lang w:eastAsia="en-ZA"/>
          <w14:ligatures w14:val="none"/>
        </w:rPr>
      </w:pPr>
      <w:bookmarkStart w:id="0" w:name="_GoBack"/>
      <w:bookmarkEnd w:id="0"/>
    </w:p>
    <w:p w:rsidR="008327A1" w:rsidRPr="00AD2B4D" w:rsidRDefault="008327A1" w:rsidP="008327A1">
      <w:pPr>
        <w:spacing w:after="0" w:line="240" w:lineRule="auto"/>
        <w:rPr>
          <w:rFonts w:eastAsia="Times New Roman" w:cstheme="minorHAnsi"/>
          <w:kern w:val="0"/>
          <w:sz w:val="28"/>
          <w:szCs w:val="28"/>
          <w:u w:val="single"/>
          <w:lang w:eastAsia="en-ZA"/>
          <w14:ligatures w14:val="none"/>
        </w:rPr>
      </w:pPr>
      <w:r w:rsidRPr="00AD2B4D">
        <w:rPr>
          <w:rFonts w:eastAsia="Times New Roman" w:cstheme="minorHAnsi"/>
          <w:kern w:val="0"/>
          <w:sz w:val="28"/>
          <w:szCs w:val="28"/>
          <w:u w:val="single"/>
          <w:lang w:eastAsia="en-ZA"/>
          <w14:ligatures w14:val="none"/>
        </w:rPr>
        <w:t>Integration of Azure Services</w:t>
      </w:r>
    </w:p>
    <w:p w:rsidR="008327A1" w:rsidRPr="00AD2B4D" w:rsidRDefault="008327A1" w:rsidP="008327A1">
      <w:pPr>
        <w:spacing w:after="0" w:line="240" w:lineRule="auto"/>
        <w:rPr>
          <w:rFonts w:eastAsia="Times New Roman" w:cstheme="minorHAnsi"/>
          <w:kern w:val="0"/>
          <w:sz w:val="28"/>
          <w:szCs w:val="28"/>
          <w:u w:val="single"/>
          <w:lang w:eastAsia="en-ZA"/>
          <w14:ligatures w14:val="none"/>
        </w:rPr>
      </w:pPr>
    </w:p>
    <w:p w:rsidR="008327A1" w:rsidRPr="00AD2B4D" w:rsidRDefault="008327A1" w:rsidP="008327A1">
      <w:pPr>
        <w:spacing w:after="0" w:line="240" w:lineRule="auto"/>
        <w:rPr>
          <w:rFonts w:eastAsia="Times New Roman" w:cstheme="minorHAnsi"/>
          <w:kern w:val="0"/>
          <w:sz w:val="28"/>
          <w:szCs w:val="28"/>
          <w:u w:val="single"/>
          <w:lang w:eastAsia="en-ZA"/>
          <w14:ligatures w14:val="none"/>
        </w:rPr>
      </w:pPr>
      <w:r w:rsidRPr="00AD2B4D">
        <w:rPr>
          <w:rFonts w:eastAsia="Times New Roman" w:cstheme="minorHAnsi"/>
          <w:kern w:val="0"/>
          <w:sz w:val="28"/>
          <w:szCs w:val="28"/>
          <w:u w:val="single"/>
          <w:lang w:eastAsia="en-ZA"/>
          <w14:ligatures w14:val="none"/>
        </w:rPr>
        <w:t>1. Azure Web app</w:t>
      </w:r>
    </w:p>
    <w:p w:rsidR="008327A1" w:rsidRPr="00AD2B4D" w:rsidRDefault="008327A1" w:rsidP="008327A1">
      <w:pPr>
        <w:spacing w:after="0" w:line="240" w:lineRule="auto"/>
        <w:rPr>
          <w:rFonts w:eastAsia="Times New Roman" w:cstheme="minorHAnsi"/>
          <w:kern w:val="0"/>
          <w:sz w:val="28"/>
          <w:szCs w:val="28"/>
          <w:u w:val="single"/>
          <w:lang w:eastAsia="en-ZA"/>
          <w14:ligatures w14:val="none"/>
        </w:rPr>
      </w:pPr>
    </w:p>
    <w:p w:rsidR="009D295D" w:rsidRPr="00AD2B4D" w:rsidRDefault="008327A1" w:rsidP="009D295D">
      <w:pPr>
        <w:spacing w:after="0" w:line="240" w:lineRule="auto"/>
        <w:rPr>
          <w:rFonts w:eastAsia="Times New Roman" w:cstheme="minorHAnsi"/>
          <w:kern w:val="0"/>
          <w:sz w:val="28"/>
          <w:szCs w:val="28"/>
          <w:lang w:eastAsia="en-ZA"/>
          <w14:ligatures w14:val="none"/>
        </w:rPr>
      </w:pPr>
      <w:r w:rsidRPr="008327A1">
        <w:rPr>
          <w:rFonts w:eastAsia="Times New Roman" w:cstheme="minorHAnsi"/>
          <w:kern w:val="0"/>
          <w:sz w:val="28"/>
          <w:szCs w:val="28"/>
          <w:lang w:eastAsia="en-ZA"/>
          <w14:ligatures w14:val="none"/>
        </w:rPr>
        <w:t xml:space="preserve">The </w:t>
      </w:r>
      <w:proofErr w:type="spellStart"/>
      <w:r w:rsidRPr="008327A1">
        <w:rPr>
          <w:rFonts w:eastAsia="Times New Roman" w:cstheme="minorHAnsi"/>
          <w:kern w:val="0"/>
          <w:sz w:val="28"/>
          <w:szCs w:val="28"/>
          <w:lang w:eastAsia="en-ZA"/>
          <w14:ligatures w14:val="none"/>
        </w:rPr>
        <w:t>EventEase</w:t>
      </w:r>
      <w:proofErr w:type="spellEnd"/>
      <w:r w:rsidRPr="008327A1">
        <w:rPr>
          <w:rFonts w:eastAsia="Times New Roman" w:cstheme="minorHAnsi"/>
          <w:kern w:val="0"/>
          <w:sz w:val="28"/>
          <w:szCs w:val="28"/>
          <w:lang w:eastAsia="en-ZA"/>
          <w14:ligatures w14:val="none"/>
        </w:rPr>
        <w:t xml:space="preserve"> application was hosted in the cloud using Azure Web App. Azure Web App was chosen due to its simplicity of integration with Visual Studio, built-in continuous deployment support, and ability to manage scalability, performance, and availability automatically</w:t>
      </w:r>
      <w:r w:rsidR="009D295D" w:rsidRPr="00AD2B4D">
        <w:rPr>
          <w:rFonts w:eastAsia="Times New Roman" w:cstheme="minorHAnsi"/>
          <w:kern w:val="0"/>
          <w:sz w:val="28"/>
          <w:szCs w:val="28"/>
          <w:lang w:eastAsia="en-ZA"/>
          <w14:ligatures w14:val="none"/>
        </w:rPr>
        <w:t xml:space="preserve"> </w:t>
      </w:r>
      <w:r w:rsidR="009D295D" w:rsidRPr="0094326D">
        <w:rPr>
          <w:rFonts w:eastAsia="Times New Roman" w:cstheme="minorHAnsi"/>
          <w:kern w:val="0"/>
          <w:sz w:val="28"/>
          <w:szCs w:val="28"/>
          <w:lang w:eastAsia="en-ZA"/>
          <w14:ligatures w14:val="none"/>
        </w:rPr>
        <w:t>(Microsoft, n.d.)</w:t>
      </w:r>
    </w:p>
    <w:p w:rsidR="008327A1" w:rsidRPr="00AD2B4D" w:rsidRDefault="008327A1" w:rsidP="008327A1">
      <w:pPr>
        <w:spacing w:after="0" w:line="240" w:lineRule="auto"/>
        <w:rPr>
          <w:rFonts w:eastAsia="Times New Roman" w:cstheme="minorHAnsi"/>
          <w:kern w:val="0"/>
          <w:sz w:val="28"/>
          <w:szCs w:val="28"/>
          <w:lang w:eastAsia="en-ZA"/>
          <w14:ligatures w14:val="none"/>
        </w:rPr>
      </w:pPr>
      <w:r w:rsidRPr="008327A1">
        <w:rPr>
          <w:rFonts w:eastAsia="Times New Roman" w:cstheme="minorHAnsi"/>
          <w:kern w:val="0"/>
          <w:sz w:val="28"/>
          <w:szCs w:val="28"/>
          <w:lang w:eastAsia="en-ZA"/>
          <w14:ligatures w14:val="none"/>
        </w:rPr>
        <w:t>. The deployment method entailed setting the CI/CD pipeline with Visual Studio's Publish functionality and assuring environment consistency between development and production.</w:t>
      </w:r>
      <w:r w:rsidR="009D295D" w:rsidRPr="00AD2B4D">
        <w:rPr>
          <w:rFonts w:eastAsia="Times New Roman" w:cstheme="minorHAnsi"/>
          <w:kern w:val="0"/>
          <w:sz w:val="28"/>
          <w:szCs w:val="28"/>
          <w:lang w:eastAsia="en-ZA"/>
          <w14:ligatures w14:val="none"/>
        </w:rPr>
        <w:t xml:space="preserve"> </w:t>
      </w:r>
      <w:r w:rsidR="009D295D" w:rsidRPr="009D295D">
        <w:rPr>
          <w:rFonts w:eastAsia="Times New Roman" w:cstheme="minorHAnsi"/>
          <w:kern w:val="0"/>
          <w:sz w:val="28"/>
          <w:szCs w:val="28"/>
          <w:lang w:eastAsia="en-ZA"/>
          <w14:ligatures w14:val="none"/>
        </w:rPr>
        <w:t>(Mikejo5000, n.d.)</w:t>
      </w:r>
    </w:p>
    <w:p w:rsidR="005A1774" w:rsidRPr="00AD2B4D" w:rsidRDefault="005A1774" w:rsidP="008327A1">
      <w:pPr>
        <w:spacing w:after="0" w:line="240" w:lineRule="auto"/>
        <w:rPr>
          <w:rFonts w:eastAsia="Times New Roman" w:cstheme="minorHAnsi"/>
          <w:kern w:val="0"/>
          <w:sz w:val="28"/>
          <w:szCs w:val="28"/>
          <w:lang w:eastAsia="en-ZA"/>
          <w14:ligatures w14:val="none"/>
        </w:rPr>
      </w:pPr>
    </w:p>
    <w:p w:rsidR="005A1774" w:rsidRPr="00AD2B4D" w:rsidRDefault="005A1774" w:rsidP="005A1774">
      <w:p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 xml:space="preserve">This hosting option removed the requirement for manual server management and enabled secure and rapid deployment of the ASP.NET Core application. </w:t>
      </w:r>
      <w:proofErr w:type="gramStart"/>
      <w:r w:rsidRPr="00AD2B4D">
        <w:rPr>
          <w:rFonts w:eastAsia="Times New Roman" w:cstheme="minorHAnsi"/>
          <w:kern w:val="0"/>
          <w:sz w:val="28"/>
          <w:szCs w:val="28"/>
          <w:lang w:eastAsia="en-ZA"/>
          <w14:ligatures w14:val="none"/>
        </w:rPr>
        <w:t>It</w:t>
      </w:r>
      <w:proofErr w:type="gramEnd"/>
      <w:r w:rsidRPr="00AD2B4D">
        <w:rPr>
          <w:rFonts w:eastAsia="Times New Roman" w:cstheme="minorHAnsi"/>
          <w:kern w:val="0"/>
          <w:sz w:val="28"/>
          <w:szCs w:val="28"/>
          <w:lang w:eastAsia="en-ZA"/>
          <w14:ligatures w14:val="none"/>
        </w:rPr>
        <w:t xml:space="preserve"> mandated HTTPS as the default setting, requiring me to modify all routes and static resources to ensure compatibility with secure protocols</w:t>
      </w:r>
      <w:r w:rsidR="009D295D" w:rsidRPr="00AD2B4D">
        <w:rPr>
          <w:rFonts w:eastAsia="Times New Roman" w:cstheme="minorHAnsi"/>
          <w:kern w:val="0"/>
          <w:sz w:val="28"/>
          <w:szCs w:val="28"/>
          <w:lang w:eastAsia="en-ZA"/>
          <w14:ligatures w14:val="none"/>
        </w:rPr>
        <w:t xml:space="preserve"> </w:t>
      </w:r>
      <w:r w:rsidR="009D295D" w:rsidRPr="0094326D">
        <w:rPr>
          <w:rFonts w:eastAsia="Times New Roman" w:cstheme="minorHAnsi"/>
          <w:kern w:val="0"/>
          <w:sz w:val="28"/>
          <w:szCs w:val="28"/>
          <w:lang w:eastAsia="en-ZA"/>
          <w14:ligatures w14:val="none"/>
        </w:rPr>
        <w:t>(Microsoft, n.d.)</w:t>
      </w:r>
      <w:r w:rsidRPr="00AD2B4D">
        <w:rPr>
          <w:rFonts w:eastAsia="Times New Roman" w:cstheme="minorHAnsi"/>
          <w:kern w:val="0"/>
          <w:sz w:val="28"/>
          <w:szCs w:val="28"/>
          <w:lang w:eastAsia="en-ZA"/>
          <w14:ligatures w14:val="none"/>
        </w:rPr>
        <w:t xml:space="preserve">. A significant takeaway was grasping how </w:t>
      </w:r>
      <w:proofErr w:type="spellStart"/>
      <w:r w:rsidRPr="00AD2B4D">
        <w:rPr>
          <w:rFonts w:eastAsia="Times New Roman" w:cstheme="minorHAnsi"/>
          <w:kern w:val="0"/>
          <w:sz w:val="28"/>
          <w:szCs w:val="28"/>
          <w:lang w:eastAsia="en-ZA"/>
          <w14:ligatures w14:val="none"/>
        </w:rPr>
        <w:t>web.config</w:t>
      </w:r>
      <w:proofErr w:type="spellEnd"/>
      <w:r w:rsidRPr="00AD2B4D">
        <w:rPr>
          <w:rFonts w:eastAsia="Times New Roman" w:cstheme="minorHAnsi"/>
          <w:kern w:val="0"/>
          <w:sz w:val="28"/>
          <w:szCs w:val="28"/>
          <w:lang w:eastAsia="en-ZA"/>
          <w14:ligatures w14:val="none"/>
        </w:rPr>
        <w:t xml:space="preserve"> configurations and environment-specific </w:t>
      </w:r>
      <w:proofErr w:type="spellStart"/>
      <w:r w:rsidRPr="00AD2B4D">
        <w:rPr>
          <w:rFonts w:eastAsia="Times New Roman" w:cstheme="minorHAnsi"/>
          <w:kern w:val="0"/>
          <w:sz w:val="28"/>
          <w:szCs w:val="28"/>
          <w:lang w:eastAsia="en-ZA"/>
          <w14:ligatures w14:val="none"/>
        </w:rPr>
        <w:t>appsettings.json</w:t>
      </w:r>
      <w:proofErr w:type="spellEnd"/>
      <w:r w:rsidRPr="00AD2B4D">
        <w:rPr>
          <w:rFonts w:eastAsia="Times New Roman" w:cstheme="minorHAnsi"/>
          <w:kern w:val="0"/>
          <w:sz w:val="28"/>
          <w:szCs w:val="28"/>
          <w:lang w:eastAsia="en-ZA"/>
          <w14:ligatures w14:val="none"/>
        </w:rPr>
        <w:t xml:space="preserve"> files influence deployment. </w:t>
      </w:r>
    </w:p>
    <w:p w:rsidR="005A1774" w:rsidRPr="00AD2B4D" w:rsidRDefault="005A1774" w:rsidP="008327A1">
      <w:pPr>
        <w:spacing w:after="0" w:line="240" w:lineRule="auto"/>
        <w:rPr>
          <w:rFonts w:eastAsia="Times New Roman" w:cstheme="minorHAnsi"/>
          <w:kern w:val="0"/>
          <w:sz w:val="28"/>
          <w:szCs w:val="28"/>
          <w:u w:val="single"/>
          <w:lang w:eastAsia="en-ZA"/>
          <w14:ligatures w14:val="none"/>
        </w:rPr>
      </w:pPr>
    </w:p>
    <w:p w:rsidR="005A1774" w:rsidRPr="00AD2B4D" w:rsidRDefault="005A1774" w:rsidP="008327A1">
      <w:pPr>
        <w:spacing w:after="0" w:line="240" w:lineRule="auto"/>
        <w:rPr>
          <w:rFonts w:eastAsia="Times New Roman" w:cstheme="minorHAnsi"/>
          <w:kern w:val="0"/>
          <w:sz w:val="28"/>
          <w:szCs w:val="28"/>
          <w:u w:val="single"/>
          <w:lang w:eastAsia="en-ZA"/>
          <w14:ligatures w14:val="none"/>
        </w:rPr>
      </w:pPr>
      <w:r w:rsidRPr="00AD2B4D">
        <w:rPr>
          <w:rFonts w:eastAsia="Times New Roman" w:cstheme="minorHAnsi"/>
          <w:kern w:val="0"/>
          <w:sz w:val="28"/>
          <w:szCs w:val="28"/>
          <w:u w:val="single"/>
          <w:lang w:eastAsia="en-ZA"/>
          <w14:ligatures w14:val="none"/>
        </w:rPr>
        <w:t>2. Azure SQL database</w:t>
      </w:r>
    </w:p>
    <w:p w:rsidR="005A1774" w:rsidRPr="00AD2B4D" w:rsidRDefault="005A1774" w:rsidP="008327A1">
      <w:pPr>
        <w:spacing w:after="0" w:line="240" w:lineRule="auto"/>
        <w:rPr>
          <w:rFonts w:eastAsia="Times New Roman" w:cstheme="minorHAnsi"/>
          <w:kern w:val="0"/>
          <w:sz w:val="28"/>
          <w:szCs w:val="28"/>
          <w:lang w:eastAsia="en-ZA"/>
          <w14:ligatures w14:val="none"/>
        </w:rPr>
      </w:pPr>
    </w:p>
    <w:p w:rsidR="005A1774" w:rsidRPr="005A1774" w:rsidRDefault="005A1774" w:rsidP="005A1774">
      <w:pPr>
        <w:spacing w:after="0" w:line="240" w:lineRule="auto"/>
        <w:rPr>
          <w:rFonts w:eastAsia="Times New Roman" w:cstheme="minorHAnsi"/>
          <w:kern w:val="0"/>
          <w:sz w:val="28"/>
          <w:szCs w:val="28"/>
          <w:lang w:eastAsia="en-ZA"/>
          <w14:ligatures w14:val="none"/>
        </w:rPr>
      </w:pPr>
      <w:r w:rsidRPr="005A1774">
        <w:rPr>
          <w:rFonts w:eastAsia="Times New Roman" w:cstheme="minorHAnsi"/>
          <w:kern w:val="0"/>
          <w:sz w:val="28"/>
          <w:szCs w:val="28"/>
          <w:lang w:eastAsia="en-ZA"/>
          <w14:ligatures w14:val="none"/>
        </w:rPr>
        <w:t xml:space="preserve">Venue information, user reservations, and event categories were among the relational data in the application that was stored and managed using an Azure SQL Database. LINQ queries and code-first migrations made data interactions </w:t>
      </w:r>
      <w:r w:rsidRPr="005A1774">
        <w:rPr>
          <w:rFonts w:eastAsia="Times New Roman" w:cstheme="minorHAnsi"/>
          <w:kern w:val="0"/>
          <w:sz w:val="28"/>
          <w:szCs w:val="28"/>
          <w:lang w:eastAsia="en-ZA"/>
          <w14:ligatures w14:val="none"/>
        </w:rPr>
        <w:lastRenderedPageBreak/>
        <w:t xml:space="preserve">easier through integration with Entity Framework Core. </w:t>
      </w:r>
      <w:r w:rsidR="009D295D" w:rsidRPr="0094326D">
        <w:rPr>
          <w:rFonts w:eastAsia="Times New Roman" w:cstheme="minorHAnsi"/>
          <w:kern w:val="0"/>
          <w:sz w:val="28"/>
          <w:szCs w:val="28"/>
          <w:lang w:eastAsia="en-ZA"/>
          <w14:ligatures w14:val="none"/>
        </w:rPr>
        <w:t>(Microsoft, 2021)</w:t>
      </w:r>
      <w:r w:rsidRPr="005A1774">
        <w:rPr>
          <w:rFonts w:eastAsia="Times New Roman" w:cstheme="minorHAnsi"/>
          <w:kern w:val="0"/>
          <w:sz w:val="28"/>
          <w:szCs w:val="28"/>
          <w:lang w:eastAsia="en-ZA"/>
          <w14:ligatures w14:val="none"/>
        </w:rPr>
        <w:br/>
      </w:r>
      <w:r w:rsidRPr="005A1774">
        <w:rPr>
          <w:rFonts w:eastAsia="Times New Roman" w:cstheme="minorHAnsi"/>
          <w:kern w:val="0"/>
          <w:sz w:val="28"/>
          <w:szCs w:val="28"/>
          <w:lang w:eastAsia="en-ZA"/>
          <w14:ligatures w14:val="none"/>
        </w:rPr>
        <w:br/>
        <w:t xml:space="preserve">Performance is ensured by appropriate indexing and normalization, particularly when filtering and searching, as demonstrated by the use of Azure SQL Database. I discovered that foreign keys may be used to create associations between tables, such as connecting reservations to users and locations. Using seed data for </w:t>
      </w:r>
      <w:proofErr w:type="spellStart"/>
      <w:r w:rsidRPr="005A1774">
        <w:rPr>
          <w:rFonts w:eastAsia="Times New Roman" w:cstheme="minorHAnsi"/>
          <w:kern w:val="0"/>
          <w:sz w:val="28"/>
          <w:szCs w:val="28"/>
          <w:lang w:eastAsia="en-ZA"/>
          <w14:ligatures w14:val="none"/>
        </w:rPr>
        <w:t>startup</w:t>
      </w:r>
      <w:proofErr w:type="spellEnd"/>
      <w:r w:rsidRPr="005A1774">
        <w:rPr>
          <w:rFonts w:eastAsia="Times New Roman" w:cstheme="minorHAnsi"/>
          <w:kern w:val="0"/>
          <w:sz w:val="28"/>
          <w:szCs w:val="28"/>
          <w:lang w:eastAsia="en-ZA"/>
          <w14:ligatures w14:val="none"/>
        </w:rPr>
        <w:t xml:space="preserve"> and maintaining version control of the database schema were also key components in managing migrations between environments.</w:t>
      </w:r>
    </w:p>
    <w:p w:rsidR="005A1774" w:rsidRPr="005A1774" w:rsidRDefault="005A1774" w:rsidP="005A1774">
      <w:pPr>
        <w:spacing w:after="0" w:line="240" w:lineRule="auto"/>
        <w:rPr>
          <w:rFonts w:eastAsia="Times New Roman" w:cstheme="minorHAnsi"/>
          <w:kern w:val="0"/>
          <w:sz w:val="28"/>
          <w:szCs w:val="28"/>
          <w:lang w:eastAsia="en-ZA"/>
          <w14:ligatures w14:val="none"/>
        </w:rPr>
      </w:pPr>
      <w:r w:rsidRPr="005A1774">
        <w:rPr>
          <w:rFonts w:eastAsia="Times New Roman" w:cstheme="minorHAnsi"/>
          <w:kern w:val="0"/>
          <w:sz w:val="28"/>
          <w:szCs w:val="28"/>
          <w:lang w:eastAsia="en-ZA"/>
          <w14:ligatures w14:val="none"/>
        </w:rPr>
        <w:t>Security was a prominent area of emphasis; I learned about encrypted keys and secure access policies from Azure portal setups and managing connection strings using user secrets</w:t>
      </w:r>
      <w:r w:rsidR="00AD2B4D" w:rsidRPr="00AD2B4D">
        <w:rPr>
          <w:rFonts w:eastAsia="Times New Roman" w:cstheme="minorHAnsi"/>
          <w:kern w:val="0"/>
          <w:sz w:val="28"/>
          <w:szCs w:val="28"/>
          <w:lang w:eastAsia="en-ZA"/>
          <w14:ligatures w14:val="none"/>
        </w:rPr>
        <w:t xml:space="preserve"> </w:t>
      </w:r>
      <w:r w:rsidR="00AD2B4D" w:rsidRPr="0094326D">
        <w:rPr>
          <w:rFonts w:eastAsia="Times New Roman" w:cstheme="minorHAnsi"/>
          <w:kern w:val="0"/>
          <w:sz w:val="28"/>
          <w:szCs w:val="28"/>
          <w:lang w:eastAsia="en-ZA"/>
          <w14:ligatures w14:val="none"/>
        </w:rPr>
        <w:t>(Microsoft, 2024)</w:t>
      </w:r>
      <w:r w:rsidRPr="005A1774">
        <w:rPr>
          <w:rFonts w:eastAsia="Times New Roman" w:cstheme="minorHAnsi"/>
          <w:kern w:val="0"/>
          <w:sz w:val="28"/>
          <w:szCs w:val="28"/>
          <w:lang w:eastAsia="en-ZA"/>
          <w14:ligatures w14:val="none"/>
        </w:rPr>
        <w:t>. The dependability and accessibility of Azure SQL also allowed me to concentrate less on database uptime and more on reasoning.</w:t>
      </w:r>
    </w:p>
    <w:p w:rsidR="005A1774" w:rsidRPr="00AD2B4D" w:rsidRDefault="005A1774" w:rsidP="008327A1">
      <w:pPr>
        <w:spacing w:after="0" w:line="240" w:lineRule="auto"/>
        <w:rPr>
          <w:rFonts w:eastAsia="Times New Roman" w:cstheme="minorHAnsi"/>
          <w:kern w:val="0"/>
          <w:sz w:val="28"/>
          <w:szCs w:val="28"/>
          <w:lang w:eastAsia="en-ZA"/>
          <w14:ligatures w14:val="none"/>
        </w:rPr>
      </w:pPr>
    </w:p>
    <w:p w:rsidR="005A1774" w:rsidRPr="00AD2B4D" w:rsidRDefault="005A1774" w:rsidP="008327A1">
      <w:pPr>
        <w:spacing w:after="0" w:line="240" w:lineRule="auto"/>
        <w:rPr>
          <w:rFonts w:eastAsia="Times New Roman" w:cstheme="minorHAnsi"/>
          <w:kern w:val="0"/>
          <w:sz w:val="28"/>
          <w:szCs w:val="28"/>
          <w:u w:val="single"/>
          <w:lang w:eastAsia="en-ZA"/>
          <w14:ligatures w14:val="none"/>
        </w:rPr>
      </w:pPr>
      <w:r w:rsidRPr="00AD2B4D">
        <w:rPr>
          <w:rFonts w:eastAsia="Times New Roman" w:cstheme="minorHAnsi"/>
          <w:kern w:val="0"/>
          <w:sz w:val="28"/>
          <w:szCs w:val="28"/>
          <w:u w:val="single"/>
          <w:lang w:eastAsia="en-ZA"/>
          <w14:ligatures w14:val="none"/>
        </w:rPr>
        <w:t xml:space="preserve">3. Azure Storage </w:t>
      </w:r>
    </w:p>
    <w:p w:rsidR="005A1774" w:rsidRPr="00AD2B4D" w:rsidRDefault="005A1774" w:rsidP="008327A1">
      <w:pPr>
        <w:spacing w:after="0" w:line="240" w:lineRule="auto"/>
        <w:rPr>
          <w:rFonts w:eastAsia="Times New Roman" w:cstheme="minorHAnsi"/>
          <w:kern w:val="0"/>
          <w:sz w:val="28"/>
          <w:szCs w:val="28"/>
          <w:lang w:eastAsia="en-ZA"/>
          <w14:ligatures w14:val="none"/>
        </w:rPr>
      </w:pPr>
    </w:p>
    <w:p w:rsidR="005A1774" w:rsidRPr="00AD2B4D" w:rsidRDefault="005A1774" w:rsidP="005A1774">
      <w:pPr>
        <w:spacing w:after="0" w:line="240" w:lineRule="auto"/>
        <w:rPr>
          <w:rFonts w:eastAsia="Times New Roman" w:cstheme="minorHAnsi"/>
          <w:kern w:val="0"/>
          <w:sz w:val="28"/>
          <w:szCs w:val="28"/>
          <w:lang w:eastAsia="en-ZA"/>
          <w14:ligatures w14:val="none"/>
        </w:rPr>
      </w:pPr>
      <w:r w:rsidRPr="005A1774">
        <w:rPr>
          <w:rFonts w:eastAsia="Times New Roman" w:cstheme="minorHAnsi"/>
          <w:kern w:val="0"/>
          <w:sz w:val="28"/>
          <w:szCs w:val="28"/>
          <w:lang w:eastAsia="en-ZA"/>
          <w14:ligatures w14:val="none"/>
        </w:rPr>
        <w:t xml:space="preserve">Although complete deployment is still ongoing, Azure Blob Storage was incorporated at the planning phase to handle media assets, including promotional files, venue paperwork, and event photos. Secure access control, scalability, and high availability are all provided by Azure Blob Storage. </w:t>
      </w:r>
      <w:r w:rsidR="00AD2B4D" w:rsidRPr="009D295D">
        <w:rPr>
          <w:rFonts w:eastAsia="Times New Roman" w:cstheme="minorHAnsi"/>
          <w:kern w:val="0"/>
          <w:sz w:val="28"/>
          <w:szCs w:val="28"/>
          <w:lang w:eastAsia="en-ZA"/>
          <w14:ligatures w14:val="none"/>
        </w:rPr>
        <w:t>(</w:t>
      </w:r>
      <w:proofErr w:type="spellStart"/>
      <w:r w:rsidR="00AD2B4D" w:rsidRPr="009D295D">
        <w:rPr>
          <w:rFonts w:eastAsia="Times New Roman" w:cstheme="minorHAnsi"/>
          <w:kern w:val="0"/>
          <w:sz w:val="28"/>
          <w:szCs w:val="28"/>
          <w:lang w:eastAsia="en-ZA"/>
          <w14:ligatures w14:val="none"/>
        </w:rPr>
        <w:t>tamram</w:t>
      </w:r>
      <w:proofErr w:type="spellEnd"/>
      <w:r w:rsidR="00AD2B4D" w:rsidRPr="009D295D">
        <w:rPr>
          <w:rFonts w:eastAsia="Times New Roman" w:cstheme="minorHAnsi"/>
          <w:kern w:val="0"/>
          <w:sz w:val="28"/>
          <w:szCs w:val="28"/>
          <w:lang w:eastAsia="en-ZA"/>
          <w14:ligatures w14:val="none"/>
        </w:rPr>
        <w:t>, 2022)</w:t>
      </w:r>
      <w:r w:rsidRPr="005A1774">
        <w:rPr>
          <w:rFonts w:eastAsia="Times New Roman" w:cstheme="minorHAnsi"/>
          <w:kern w:val="0"/>
          <w:sz w:val="28"/>
          <w:szCs w:val="28"/>
          <w:lang w:eastAsia="en-ZA"/>
          <w14:ligatures w14:val="none"/>
        </w:rPr>
        <w:br/>
      </w:r>
      <w:r w:rsidRPr="005A1774">
        <w:rPr>
          <w:rFonts w:eastAsia="Times New Roman" w:cstheme="minorHAnsi"/>
          <w:kern w:val="0"/>
          <w:sz w:val="28"/>
          <w:szCs w:val="28"/>
          <w:lang w:eastAsia="en-ZA"/>
          <w14:ligatures w14:val="none"/>
        </w:rPr>
        <w:br/>
        <w:t xml:space="preserve">The goal is to free up server resources and allow users to efficiently upload and view files by offloading static file delivery to Blob Storage. As part of my preparation, I experimented with creating SAS tokens and utilizing the </w:t>
      </w:r>
      <w:proofErr w:type="spellStart"/>
      <w:proofErr w:type="gramStart"/>
      <w:r w:rsidRPr="005A1774">
        <w:rPr>
          <w:rFonts w:eastAsia="Times New Roman" w:cstheme="minorHAnsi"/>
          <w:kern w:val="0"/>
          <w:sz w:val="28"/>
          <w:szCs w:val="28"/>
          <w:lang w:eastAsia="en-ZA"/>
          <w14:ligatures w14:val="none"/>
        </w:rPr>
        <w:t>Azure.Storage.Blobs</w:t>
      </w:r>
      <w:proofErr w:type="spellEnd"/>
      <w:proofErr w:type="gramEnd"/>
      <w:r w:rsidRPr="005A1774">
        <w:rPr>
          <w:rFonts w:eastAsia="Times New Roman" w:cstheme="minorHAnsi"/>
          <w:kern w:val="0"/>
          <w:sz w:val="28"/>
          <w:szCs w:val="28"/>
          <w:lang w:eastAsia="en-ZA"/>
          <w14:ligatures w14:val="none"/>
        </w:rPr>
        <w:t xml:space="preserve"> SDK to safely provide temporary access to particular files. This integration helped me plan out the </w:t>
      </w:r>
      <w:proofErr w:type="spellStart"/>
      <w:r w:rsidRPr="005A1774">
        <w:rPr>
          <w:rFonts w:eastAsia="Times New Roman" w:cstheme="minorHAnsi"/>
          <w:kern w:val="0"/>
          <w:sz w:val="28"/>
          <w:szCs w:val="28"/>
          <w:lang w:eastAsia="en-ZA"/>
          <w14:ligatures w14:val="none"/>
        </w:rPr>
        <w:t>backend's</w:t>
      </w:r>
      <w:proofErr w:type="spellEnd"/>
      <w:r w:rsidRPr="005A1774">
        <w:rPr>
          <w:rFonts w:eastAsia="Times New Roman" w:cstheme="minorHAnsi"/>
          <w:kern w:val="0"/>
          <w:sz w:val="28"/>
          <w:szCs w:val="28"/>
          <w:lang w:eastAsia="en-ZA"/>
          <w14:ligatures w14:val="none"/>
        </w:rPr>
        <w:t xml:space="preserve"> reactive file upload functionality and organize media-related models.</w:t>
      </w:r>
      <w:r w:rsidR="00AD2B4D" w:rsidRPr="00AD2B4D">
        <w:rPr>
          <w:rFonts w:eastAsia="Times New Roman" w:cstheme="minorHAnsi"/>
          <w:kern w:val="0"/>
          <w:sz w:val="28"/>
          <w:szCs w:val="28"/>
          <w:lang w:eastAsia="en-ZA"/>
          <w14:ligatures w14:val="none"/>
        </w:rPr>
        <w:t xml:space="preserve"> </w:t>
      </w:r>
      <w:r w:rsidR="00AD2B4D" w:rsidRPr="009D295D">
        <w:rPr>
          <w:rFonts w:eastAsia="Times New Roman" w:cstheme="minorHAnsi"/>
          <w:kern w:val="0"/>
          <w:sz w:val="28"/>
          <w:szCs w:val="28"/>
          <w:lang w:eastAsia="en-ZA"/>
          <w14:ligatures w14:val="none"/>
        </w:rPr>
        <w:t>(</w:t>
      </w:r>
      <w:proofErr w:type="spellStart"/>
      <w:r w:rsidR="00AD2B4D" w:rsidRPr="009D295D">
        <w:rPr>
          <w:rFonts w:eastAsia="Times New Roman" w:cstheme="minorHAnsi"/>
          <w:kern w:val="0"/>
          <w:sz w:val="28"/>
          <w:szCs w:val="28"/>
          <w:lang w:eastAsia="en-ZA"/>
          <w14:ligatures w14:val="none"/>
        </w:rPr>
        <w:t>Conejo</w:t>
      </w:r>
      <w:proofErr w:type="spellEnd"/>
      <w:r w:rsidR="00AD2B4D" w:rsidRPr="009D295D">
        <w:rPr>
          <w:rFonts w:eastAsia="Times New Roman" w:cstheme="minorHAnsi"/>
          <w:kern w:val="0"/>
          <w:sz w:val="28"/>
          <w:szCs w:val="28"/>
          <w:lang w:eastAsia="en-ZA"/>
          <w14:ligatures w14:val="none"/>
        </w:rPr>
        <w:t>, 2023)</w:t>
      </w:r>
    </w:p>
    <w:p w:rsidR="005A1774" w:rsidRPr="005A1774" w:rsidRDefault="005A1774" w:rsidP="005A1774">
      <w:pPr>
        <w:spacing w:after="0" w:line="240" w:lineRule="auto"/>
        <w:rPr>
          <w:rFonts w:eastAsia="Times New Roman" w:cstheme="minorHAnsi"/>
          <w:kern w:val="0"/>
          <w:sz w:val="28"/>
          <w:szCs w:val="28"/>
          <w:lang w:eastAsia="en-ZA"/>
          <w14:ligatures w14:val="none"/>
        </w:rPr>
      </w:pPr>
    </w:p>
    <w:p w:rsidR="005A1774" w:rsidRPr="005A1774" w:rsidRDefault="005A1774" w:rsidP="005A1774">
      <w:pPr>
        <w:spacing w:after="0" w:line="240" w:lineRule="auto"/>
        <w:rPr>
          <w:rFonts w:eastAsia="Times New Roman" w:cstheme="minorHAnsi"/>
          <w:kern w:val="0"/>
          <w:sz w:val="28"/>
          <w:szCs w:val="28"/>
          <w:lang w:eastAsia="en-ZA"/>
          <w14:ligatures w14:val="none"/>
        </w:rPr>
      </w:pPr>
      <w:r w:rsidRPr="005A1774">
        <w:rPr>
          <w:rFonts w:eastAsia="Times New Roman" w:cstheme="minorHAnsi"/>
          <w:kern w:val="0"/>
          <w:sz w:val="28"/>
          <w:szCs w:val="28"/>
          <w:lang w:eastAsia="en-ZA"/>
          <w14:ligatures w14:val="none"/>
        </w:rPr>
        <w:t>Understanding the blob lifecycle, managing blob containers, and putting content type checks and storage tiers into practice were among the main lessons learned. Despite this feature's continuous existence, architectural planning was greatly impacted by its expected impact.</w:t>
      </w:r>
    </w:p>
    <w:p w:rsidR="005A1774" w:rsidRPr="00AD2B4D" w:rsidRDefault="005A1774" w:rsidP="008327A1">
      <w:pPr>
        <w:spacing w:after="0" w:line="240" w:lineRule="auto"/>
        <w:rPr>
          <w:rFonts w:eastAsia="Times New Roman" w:cstheme="minorHAnsi"/>
          <w:kern w:val="0"/>
          <w:sz w:val="28"/>
          <w:szCs w:val="28"/>
          <w:lang w:eastAsia="en-ZA"/>
          <w14:ligatures w14:val="none"/>
        </w:rPr>
      </w:pPr>
    </w:p>
    <w:p w:rsidR="005A1774" w:rsidRPr="008327A1" w:rsidRDefault="005A1774" w:rsidP="008327A1">
      <w:pPr>
        <w:spacing w:after="0" w:line="240" w:lineRule="auto"/>
        <w:rPr>
          <w:rFonts w:eastAsia="Times New Roman" w:cstheme="minorHAnsi"/>
          <w:kern w:val="0"/>
          <w:sz w:val="28"/>
          <w:szCs w:val="28"/>
          <w:u w:val="single"/>
          <w:lang w:eastAsia="en-ZA"/>
          <w14:ligatures w14:val="none"/>
        </w:rPr>
      </w:pPr>
      <w:r w:rsidRPr="00AD2B4D">
        <w:rPr>
          <w:rFonts w:eastAsia="Times New Roman" w:cstheme="minorHAnsi"/>
          <w:kern w:val="0"/>
          <w:sz w:val="28"/>
          <w:szCs w:val="28"/>
          <w:u w:val="single"/>
          <w:lang w:eastAsia="en-ZA"/>
          <w14:ligatures w14:val="none"/>
        </w:rPr>
        <w:t xml:space="preserve">List of systems features </w:t>
      </w:r>
    </w:p>
    <w:p w:rsidR="008327A1" w:rsidRPr="00AD2B4D" w:rsidRDefault="008327A1" w:rsidP="008327A1">
      <w:pPr>
        <w:spacing w:after="0" w:line="240" w:lineRule="auto"/>
        <w:rPr>
          <w:rFonts w:eastAsia="Times New Roman" w:cstheme="minorHAnsi"/>
          <w:kern w:val="0"/>
          <w:sz w:val="28"/>
          <w:szCs w:val="28"/>
          <w:lang w:eastAsia="en-ZA"/>
          <w14:ligatures w14:val="none"/>
        </w:rPr>
      </w:pPr>
    </w:p>
    <w:p w:rsidR="005A1774" w:rsidRPr="00AD2B4D" w:rsidRDefault="005A1774" w:rsidP="005A1774">
      <w:pPr>
        <w:spacing w:after="0" w:line="240" w:lineRule="auto"/>
        <w:rPr>
          <w:rFonts w:eastAsia="Times New Roman" w:cstheme="minorHAnsi"/>
          <w:kern w:val="0"/>
          <w:sz w:val="28"/>
          <w:szCs w:val="28"/>
          <w:lang w:eastAsia="en-ZA"/>
          <w14:ligatures w14:val="none"/>
        </w:rPr>
      </w:pPr>
      <w:r w:rsidRPr="005A1774">
        <w:rPr>
          <w:rFonts w:eastAsia="Times New Roman" w:cstheme="minorHAnsi"/>
          <w:kern w:val="0"/>
          <w:sz w:val="28"/>
          <w:szCs w:val="28"/>
          <w:lang w:eastAsia="en-ZA"/>
          <w14:ligatures w14:val="none"/>
        </w:rPr>
        <w:t xml:space="preserve">An extensive range of administrative and user operations are supported by the </w:t>
      </w:r>
      <w:proofErr w:type="spellStart"/>
      <w:r w:rsidRPr="005A1774">
        <w:rPr>
          <w:rFonts w:eastAsia="Times New Roman" w:cstheme="minorHAnsi"/>
          <w:kern w:val="0"/>
          <w:sz w:val="28"/>
          <w:szCs w:val="28"/>
          <w:lang w:eastAsia="en-ZA"/>
          <w14:ligatures w14:val="none"/>
        </w:rPr>
        <w:t>EventEase</w:t>
      </w:r>
      <w:proofErr w:type="spellEnd"/>
      <w:r w:rsidRPr="005A1774">
        <w:rPr>
          <w:rFonts w:eastAsia="Times New Roman" w:cstheme="minorHAnsi"/>
          <w:kern w:val="0"/>
          <w:sz w:val="28"/>
          <w:szCs w:val="28"/>
          <w:lang w:eastAsia="en-ZA"/>
          <w14:ligatures w14:val="none"/>
        </w:rPr>
        <w:t xml:space="preserve"> program. The characteristics of the system and their functions are listed in detail below:</w:t>
      </w:r>
    </w:p>
    <w:p w:rsidR="0094326D" w:rsidRPr="00AD2B4D" w:rsidRDefault="0094326D" w:rsidP="005A1774">
      <w:pPr>
        <w:spacing w:after="0" w:line="240" w:lineRule="auto"/>
        <w:rPr>
          <w:rFonts w:eastAsia="Times New Roman" w:cstheme="minorHAnsi"/>
          <w:kern w:val="0"/>
          <w:sz w:val="28"/>
          <w:szCs w:val="28"/>
          <w:lang w:eastAsia="en-ZA"/>
          <w14:ligatures w14:val="none"/>
        </w:rPr>
      </w:pPr>
    </w:p>
    <w:p w:rsidR="005A1774" w:rsidRPr="00AD2B4D" w:rsidRDefault="005A1774" w:rsidP="005A1774">
      <w:pPr>
        <w:spacing w:after="0" w:line="240" w:lineRule="auto"/>
        <w:rPr>
          <w:rFonts w:eastAsia="Times New Roman" w:cstheme="minorHAnsi"/>
          <w:kern w:val="0"/>
          <w:sz w:val="28"/>
          <w:szCs w:val="28"/>
          <w:lang w:eastAsia="en-ZA"/>
          <w14:ligatures w14:val="none"/>
        </w:rPr>
      </w:pPr>
    </w:p>
    <w:tbl>
      <w:tblPr>
        <w:tblStyle w:val="TableGrid"/>
        <w:tblW w:w="0" w:type="auto"/>
        <w:tblInd w:w="0" w:type="dxa"/>
        <w:tblLook w:val="04A0" w:firstRow="1" w:lastRow="0" w:firstColumn="1" w:lastColumn="0" w:noHBand="0" w:noVBand="1"/>
      </w:tblPr>
      <w:tblGrid>
        <w:gridCol w:w="4320"/>
        <w:gridCol w:w="4320"/>
      </w:tblGrid>
      <w:tr w:rsidR="005A1774" w:rsidRPr="00AD2B4D" w:rsidTr="005A1774">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t>Feature</w:t>
            </w:r>
          </w:p>
        </w:tc>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t>Description</w:t>
            </w:r>
          </w:p>
        </w:tc>
      </w:tr>
      <w:tr w:rsidR="005A1774" w:rsidRPr="00AD2B4D" w:rsidTr="005A1774">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t>User Registration/Login</w:t>
            </w:r>
          </w:p>
        </w:tc>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B14C77">
            <w:pPr>
              <w:rPr>
                <w:rFonts w:eastAsia="Times New Roman" w:cstheme="minorHAnsi"/>
                <w:sz w:val="28"/>
                <w:szCs w:val="28"/>
                <w:lang w:eastAsia="en-ZA"/>
              </w:rPr>
            </w:pPr>
            <w:r w:rsidRPr="00AD2B4D">
              <w:rPr>
                <w:rFonts w:eastAsia="Times New Roman" w:cstheme="minorHAnsi"/>
                <w:sz w:val="28"/>
                <w:szCs w:val="28"/>
                <w:lang w:eastAsia="en-ZA"/>
              </w:rPr>
              <w:t>E</w:t>
            </w:r>
            <w:r w:rsidR="005A1774" w:rsidRPr="005A1774">
              <w:rPr>
                <w:rFonts w:eastAsia="Times New Roman" w:cstheme="minorHAnsi"/>
                <w:sz w:val="28"/>
                <w:szCs w:val="28"/>
                <w:lang w:eastAsia="en-ZA"/>
              </w:rPr>
              <w:t>nables safe account creation and login for users. Multi-role access control and future OAuth are supported by the system, even if fundamental identity scaffolding is still lacking.</w:t>
            </w:r>
          </w:p>
        </w:tc>
      </w:tr>
      <w:tr w:rsidR="005A1774" w:rsidRPr="00AD2B4D" w:rsidTr="005A1774">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t>Event Booking System</w:t>
            </w:r>
          </w:p>
        </w:tc>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B14C77">
            <w:pPr>
              <w:rPr>
                <w:rFonts w:eastAsia="Times New Roman" w:cstheme="minorHAnsi"/>
                <w:sz w:val="28"/>
                <w:szCs w:val="28"/>
                <w:lang w:eastAsia="en-ZA"/>
              </w:rPr>
            </w:pPr>
            <w:r w:rsidRPr="00B14C77">
              <w:rPr>
                <w:rFonts w:eastAsia="Times New Roman" w:cstheme="minorHAnsi"/>
                <w:sz w:val="28"/>
                <w:szCs w:val="28"/>
                <w:lang w:eastAsia="en-ZA"/>
              </w:rPr>
              <w:t>A central system that lets users choose locations, define the kind of event and the range of dates, and verify reservations. The SQL Database is updated with verified items when availability is verified.</w:t>
            </w:r>
          </w:p>
        </w:tc>
      </w:tr>
      <w:tr w:rsidR="005A1774" w:rsidRPr="00AD2B4D" w:rsidTr="005A1774">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t>Search and Filtering</w:t>
            </w:r>
          </w:p>
        </w:tc>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B14C77">
            <w:pPr>
              <w:rPr>
                <w:rFonts w:eastAsia="Times New Roman" w:cstheme="minorHAnsi"/>
                <w:sz w:val="28"/>
                <w:szCs w:val="28"/>
                <w:lang w:eastAsia="en-ZA"/>
              </w:rPr>
            </w:pPr>
            <w:r w:rsidRPr="00AD2B4D">
              <w:rPr>
                <w:rFonts w:eastAsia="Times New Roman" w:cstheme="minorHAnsi"/>
                <w:sz w:val="28"/>
                <w:szCs w:val="28"/>
                <w:lang w:eastAsia="en-ZA"/>
              </w:rPr>
              <w:t>U</w:t>
            </w:r>
            <w:r w:rsidRPr="00B14C77">
              <w:rPr>
                <w:rFonts w:eastAsia="Times New Roman" w:cstheme="minorHAnsi"/>
                <w:sz w:val="28"/>
                <w:szCs w:val="28"/>
                <w:lang w:eastAsia="en-ZA"/>
              </w:rPr>
              <w:t>ses query logic to allow users to filter venues by location, date range, and event type. indexed queries and LINQ optimization.</w:t>
            </w:r>
            <w:r w:rsidR="00AD2B4D" w:rsidRPr="00AD2B4D">
              <w:rPr>
                <w:rFonts w:eastAsia="Times New Roman" w:cstheme="minorHAnsi"/>
                <w:sz w:val="28"/>
                <w:szCs w:val="28"/>
                <w:lang w:eastAsia="en-ZA"/>
              </w:rPr>
              <w:t xml:space="preserve"> </w:t>
            </w:r>
            <w:r w:rsidR="00AD2B4D" w:rsidRPr="0094326D">
              <w:rPr>
                <w:rFonts w:eastAsia="Times New Roman" w:cstheme="minorHAnsi"/>
                <w:sz w:val="28"/>
                <w:szCs w:val="28"/>
                <w:lang w:eastAsia="en-ZA"/>
              </w:rPr>
              <w:t>(Microsoft, 2021)</w:t>
            </w:r>
          </w:p>
        </w:tc>
      </w:tr>
      <w:tr w:rsidR="005A1774" w:rsidRPr="00AD2B4D" w:rsidTr="005A1774">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t>Venue Management</w:t>
            </w:r>
          </w:p>
        </w:tc>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B14C77">
            <w:pPr>
              <w:rPr>
                <w:rFonts w:eastAsia="Times New Roman" w:cstheme="minorHAnsi"/>
                <w:sz w:val="28"/>
                <w:szCs w:val="28"/>
                <w:lang w:eastAsia="en-ZA"/>
              </w:rPr>
            </w:pPr>
            <w:r w:rsidRPr="00B14C77">
              <w:rPr>
                <w:rFonts w:eastAsia="Times New Roman" w:cstheme="minorHAnsi"/>
                <w:sz w:val="28"/>
                <w:szCs w:val="28"/>
                <w:lang w:eastAsia="en-ZA"/>
              </w:rPr>
              <w:t>Admins or venue owners may add, edit, and remove venue records, such as capacity, price, and availability periods, using a back-end system.</w:t>
            </w:r>
          </w:p>
        </w:tc>
      </w:tr>
      <w:tr w:rsidR="005A1774" w:rsidRPr="00AD2B4D" w:rsidTr="00B14C77">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t>Event Type Lookup Table</w:t>
            </w:r>
          </w:p>
        </w:tc>
        <w:tc>
          <w:tcPr>
            <w:tcW w:w="4320" w:type="dxa"/>
            <w:tcBorders>
              <w:top w:val="single" w:sz="4" w:space="0" w:color="auto"/>
              <w:left w:val="single" w:sz="4" w:space="0" w:color="auto"/>
              <w:bottom w:val="single" w:sz="4" w:space="0" w:color="auto"/>
              <w:right w:val="single" w:sz="4" w:space="0" w:color="auto"/>
            </w:tcBorders>
          </w:tcPr>
          <w:p w:rsidR="005A1774" w:rsidRPr="00AD2B4D" w:rsidRDefault="00B14C77">
            <w:pPr>
              <w:rPr>
                <w:rFonts w:eastAsia="Times New Roman" w:cstheme="minorHAnsi"/>
                <w:sz w:val="28"/>
                <w:szCs w:val="28"/>
                <w:lang w:eastAsia="en-ZA"/>
              </w:rPr>
            </w:pPr>
            <w:r w:rsidRPr="00B14C77">
              <w:rPr>
                <w:rFonts w:eastAsia="Times New Roman" w:cstheme="minorHAnsi"/>
                <w:sz w:val="28"/>
                <w:szCs w:val="28"/>
                <w:lang w:eastAsia="en-ZA"/>
              </w:rPr>
              <w:t>A standardized table that holds event types (e.g., conference, wedding). guarantees uniform filtering and classification choices for all reservations.</w:t>
            </w:r>
          </w:p>
        </w:tc>
      </w:tr>
      <w:tr w:rsidR="005A1774" w:rsidRPr="00AD2B4D" w:rsidTr="005A1774">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t>Date Range Selection</w:t>
            </w:r>
          </w:p>
        </w:tc>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B14C77">
            <w:pPr>
              <w:rPr>
                <w:rFonts w:eastAsia="Times New Roman" w:cstheme="minorHAnsi"/>
                <w:sz w:val="28"/>
                <w:szCs w:val="28"/>
                <w:lang w:eastAsia="en-ZA"/>
              </w:rPr>
            </w:pPr>
            <w:r w:rsidRPr="00B14C77">
              <w:rPr>
                <w:rFonts w:eastAsia="Times New Roman" w:cstheme="minorHAnsi"/>
                <w:sz w:val="28"/>
                <w:szCs w:val="28"/>
                <w:lang w:eastAsia="en-ZA"/>
              </w:rPr>
              <w:t>When booking, users choose precise start and finish dates. The backend logic enforces business rules and makes sure there are no overlapping reservations.</w:t>
            </w:r>
          </w:p>
        </w:tc>
      </w:tr>
      <w:tr w:rsidR="005A1774" w:rsidRPr="00AD2B4D" w:rsidTr="005A1774">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t>Availability Status</w:t>
            </w:r>
          </w:p>
        </w:tc>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B14C77">
            <w:pPr>
              <w:rPr>
                <w:rFonts w:eastAsia="Times New Roman" w:cstheme="minorHAnsi"/>
                <w:sz w:val="28"/>
                <w:szCs w:val="28"/>
                <w:lang w:eastAsia="en-ZA"/>
              </w:rPr>
            </w:pPr>
            <w:r w:rsidRPr="00B14C77">
              <w:rPr>
                <w:rFonts w:eastAsia="Times New Roman" w:cstheme="minorHAnsi"/>
                <w:sz w:val="28"/>
                <w:szCs w:val="28"/>
                <w:lang w:eastAsia="en-ZA"/>
              </w:rPr>
              <w:t>Every location has a scheduling matrix or flag that shows when it is available. This is constantly updated to reflect current availability following each reservation.</w:t>
            </w:r>
          </w:p>
        </w:tc>
      </w:tr>
      <w:tr w:rsidR="005A1774" w:rsidRPr="00AD2B4D" w:rsidTr="00B14C77">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lastRenderedPageBreak/>
              <w:t xml:space="preserve">Admin Portal </w:t>
            </w:r>
          </w:p>
        </w:tc>
        <w:tc>
          <w:tcPr>
            <w:tcW w:w="4320" w:type="dxa"/>
            <w:tcBorders>
              <w:top w:val="single" w:sz="4" w:space="0" w:color="auto"/>
              <w:left w:val="single" w:sz="4" w:space="0" w:color="auto"/>
              <w:bottom w:val="single" w:sz="4" w:space="0" w:color="auto"/>
              <w:right w:val="single" w:sz="4" w:space="0" w:color="auto"/>
            </w:tcBorders>
          </w:tcPr>
          <w:p w:rsidR="005A1774" w:rsidRPr="00AD2B4D" w:rsidRDefault="00B14C77">
            <w:pPr>
              <w:rPr>
                <w:rFonts w:eastAsia="Times New Roman" w:cstheme="minorHAnsi"/>
                <w:sz w:val="28"/>
                <w:szCs w:val="28"/>
                <w:lang w:eastAsia="en-ZA"/>
              </w:rPr>
            </w:pPr>
            <w:r w:rsidRPr="00B14C77">
              <w:rPr>
                <w:rFonts w:eastAsia="Times New Roman" w:cstheme="minorHAnsi"/>
                <w:sz w:val="28"/>
                <w:szCs w:val="28"/>
                <w:lang w:eastAsia="en-ZA"/>
              </w:rPr>
              <w:t>Bookings, user roles, availability overriding, and the creation of reports on event trends and times of high demand are all done through the admin dashboard.</w:t>
            </w:r>
          </w:p>
        </w:tc>
      </w:tr>
      <w:tr w:rsidR="005A1774" w:rsidRPr="00AD2B4D" w:rsidTr="005A1774">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t>Azure Deployment</w:t>
            </w:r>
          </w:p>
        </w:tc>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B14C77">
            <w:pPr>
              <w:rPr>
                <w:rFonts w:eastAsia="Times New Roman" w:cstheme="minorHAnsi"/>
                <w:sz w:val="28"/>
                <w:szCs w:val="28"/>
                <w:lang w:eastAsia="en-ZA"/>
              </w:rPr>
            </w:pPr>
            <w:r w:rsidRPr="00B14C77">
              <w:rPr>
                <w:rFonts w:eastAsia="Times New Roman" w:cstheme="minorHAnsi"/>
                <w:sz w:val="28"/>
                <w:szCs w:val="28"/>
                <w:lang w:eastAsia="en-ZA"/>
              </w:rPr>
              <w:t xml:space="preserve">The app is linked with an Azure SQL backend and published to Azure Web </w:t>
            </w:r>
            <w:proofErr w:type="gramStart"/>
            <w:r w:rsidRPr="00B14C77">
              <w:rPr>
                <w:rFonts w:eastAsia="Times New Roman" w:cstheme="minorHAnsi"/>
                <w:sz w:val="28"/>
                <w:szCs w:val="28"/>
                <w:lang w:eastAsia="en-ZA"/>
              </w:rPr>
              <w:t>App</w:t>
            </w:r>
            <w:r w:rsidR="00AD2B4D" w:rsidRPr="00AD2B4D">
              <w:rPr>
                <w:rFonts w:eastAsia="Times New Roman" w:cstheme="minorHAnsi"/>
                <w:sz w:val="28"/>
                <w:szCs w:val="28"/>
                <w:lang w:eastAsia="en-ZA"/>
              </w:rPr>
              <w:t xml:space="preserve"> </w:t>
            </w:r>
            <w:r w:rsidR="00AD2B4D" w:rsidRPr="00AD2B4D">
              <w:rPr>
                <w:rFonts w:eastAsia="Times New Roman" w:cstheme="minorHAnsi"/>
                <w:sz w:val="28"/>
                <w:szCs w:val="28"/>
                <w:lang w:eastAsia="en-ZA"/>
              </w:rPr>
              <w:t xml:space="preserve"> </w:t>
            </w:r>
            <w:r w:rsidR="00AD2B4D" w:rsidRPr="0094326D">
              <w:rPr>
                <w:rFonts w:eastAsia="Times New Roman" w:cstheme="minorHAnsi"/>
                <w:sz w:val="28"/>
                <w:szCs w:val="28"/>
                <w:lang w:eastAsia="en-ZA"/>
              </w:rPr>
              <w:t>(</w:t>
            </w:r>
            <w:proofErr w:type="gramEnd"/>
            <w:r w:rsidR="00AD2B4D" w:rsidRPr="0094326D">
              <w:rPr>
                <w:rFonts w:eastAsia="Times New Roman" w:cstheme="minorHAnsi"/>
                <w:sz w:val="28"/>
                <w:szCs w:val="28"/>
                <w:lang w:eastAsia="en-ZA"/>
              </w:rPr>
              <w:t>Microsoft, n.d.)</w:t>
            </w:r>
            <w:r w:rsidRPr="00B14C77">
              <w:rPr>
                <w:rFonts w:eastAsia="Times New Roman" w:cstheme="minorHAnsi"/>
                <w:sz w:val="28"/>
                <w:szCs w:val="28"/>
                <w:lang w:eastAsia="en-ZA"/>
              </w:rPr>
              <w:t>. Secure HTTPS routing, remote monitoring, and cloud scalability are guaranteed.</w:t>
            </w:r>
          </w:p>
        </w:tc>
      </w:tr>
      <w:tr w:rsidR="005A1774" w:rsidRPr="00AD2B4D" w:rsidTr="005A1774">
        <w:tc>
          <w:tcPr>
            <w:tcW w:w="4320" w:type="dxa"/>
            <w:tcBorders>
              <w:top w:val="single" w:sz="4" w:space="0" w:color="auto"/>
              <w:left w:val="single" w:sz="4" w:space="0" w:color="auto"/>
              <w:bottom w:val="single" w:sz="4" w:space="0" w:color="auto"/>
              <w:right w:val="single" w:sz="4" w:space="0" w:color="auto"/>
            </w:tcBorders>
            <w:hideMark/>
          </w:tcPr>
          <w:p w:rsidR="005A1774" w:rsidRPr="00AD2B4D" w:rsidRDefault="005A1774">
            <w:pPr>
              <w:rPr>
                <w:rFonts w:cstheme="minorHAnsi"/>
                <w:sz w:val="28"/>
                <w:szCs w:val="28"/>
              </w:rPr>
            </w:pPr>
            <w:r w:rsidRPr="00AD2B4D">
              <w:rPr>
                <w:rFonts w:cstheme="minorHAnsi"/>
                <w:sz w:val="28"/>
                <w:szCs w:val="28"/>
              </w:rPr>
              <w:t>Blob Upload (Planned)</w:t>
            </w:r>
          </w:p>
        </w:tc>
        <w:tc>
          <w:tcPr>
            <w:tcW w:w="4320" w:type="dxa"/>
            <w:tcBorders>
              <w:top w:val="single" w:sz="4" w:space="0" w:color="auto"/>
              <w:left w:val="single" w:sz="4" w:space="0" w:color="auto"/>
              <w:bottom w:val="single" w:sz="4" w:space="0" w:color="auto"/>
              <w:right w:val="single" w:sz="4" w:space="0" w:color="auto"/>
            </w:tcBorders>
            <w:hideMark/>
          </w:tcPr>
          <w:p w:rsidR="00B14C77" w:rsidRPr="00B14C77" w:rsidRDefault="00B14C77" w:rsidP="00B14C77">
            <w:pPr>
              <w:rPr>
                <w:rFonts w:eastAsia="Times New Roman" w:cstheme="minorHAnsi"/>
                <w:sz w:val="28"/>
                <w:szCs w:val="28"/>
                <w:lang w:eastAsia="en-ZA"/>
              </w:rPr>
            </w:pPr>
            <w:r w:rsidRPr="00AD2B4D">
              <w:rPr>
                <w:rFonts w:eastAsia="Times New Roman" w:cstheme="minorHAnsi"/>
                <w:sz w:val="28"/>
                <w:szCs w:val="28"/>
                <w:lang w:eastAsia="en-ZA"/>
              </w:rPr>
              <w:t>A</w:t>
            </w:r>
            <w:r w:rsidRPr="00B14C77">
              <w:rPr>
                <w:rFonts w:eastAsia="Times New Roman" w:cstheme="minorHAnsi"/>
                <w:sz w:val="28"/>
                <w:szCs w:val="28"/>
                <w:lang w:eastAsia="en-ZA"/>
              </w:rPr>
              <w:t>llows data and photographs linked to events and venues to be uploaded and retrieved using Azure Blob Storage</w:t>
            </w:r>
            <w:r w:rsidR="00AD2B4D" w:rsidRPr="005A1774">
              <w:rPr>
                <w:rFonts w:eastAsia="Times New Roman" w:cstheme="minorHAnsi"/>
                <w:sz w:val="28"/>
                <w:szCs w:val="28"/>
                <w:lang w:eastAsia="en-ZA"/>
              </w:rPr>
              <w:t xml:space="preserve"> </w:t>
            </w:r>
            <w:r w:rsidR="00AD2B4D" w:rsidRPr="009D295D">
              <w:rPr>
                <w:rFonts w:eastAsia="Times New Roman" w:cstheme="minorHAnsi"/>
                <w:sz w:val="28"/>
                <w:szCs w:val="28"/>
                <w:lang w:eastAsia="en-ZA"/>
              </w:rPr>
              <w:t>(</w:t>
            </w:r>
            <w:proofErr w:type="spellStart"/>
            <w:r w:rsidR="00AD2B4D" w:rsidRPr="009D295D">
              <w:rPr>
                <w:rFonts w:eastAsia="Times New Roman" w:cstheme="minorHAnsi"/>
                <w:sz w:val="28"/>
                <w:szCs w:val="28"/>
                <w:lang w:eastAsia="en-ZA"/>
              </w:rPr>
              <w:t>tamram</w:t>
            </w:r>
            <w:proofErr w:type="spellEnd"/>
            <w:r w:rsidR="00AD2B4D" w:rsidRPr="009D295D">
              <w:rPr>
                <w:rFonts w:eastAsia="Times New Roman" w:cstheme="minorHAnsi"/>
                <w:sz w:val="28"/>
                <w:szCs w:val="28"/>
                <w:lang w:eastAsia="en-ZA"/>
              </w:rPr>
              <w:t>, 2022)</w:t>
            </w:r>
            <w:r w:rsidR="00AD2B4D" w:rsidRPr="005A1774">
              <w:rPr>
                <w:rFonts w:eastAsia="Times New Roman" w:cstheme="minorHAnsi"/>
                <w:sz w:val="28"/>
                <w:szCs w:val="28"/>
                <w:lang w:eastAsia="en-ZA"/>
              </w:rPr>
              <w:br/>
            </w:r>
            <w:r w:rsidRPr="00B14C77">
              <w:rPr>
                <w:rFonts w:eastAsia="Times New Roman" w:cstheme="minorHAnsi"/>
                <w:sz w:val="28"/>
                <w:szCs w:val="28"/>
                <w:lang w:eastAsia="en-ZA"/>
              </w:rPr>
              <w:t xml:space="preserve"> makes media distribution and bandwidth more efficient.</w:t>
            </w:r>
          </w:p>
          <w:p w:rsidR="005A1774" w:rsidRPr="00AD2B4D" w:rsidRDefault="005A1774">
            <w:pPr>
              <w:rPr>
                <w:rFonts w:cstheme="minorHAnsi"/>
                <w:sz w:val="28"/>
                <w:szCs w:val="28"/>
              </w:rPr>
            </w:pPr>
          </w:p>
        </w:tc>
      </w:tr>
    </w:tbl>
    <w:p w:rsidR="005A1774" w:rsidRPr="005A1774" w:rsidRDefault="005A1774" w:rsidP="005A1774">
      <w:pPr>
        <w:spacing w:after="0" w:line="240" w:lineRule="auto"/>
        <w:rPr>
          <w:rFonts w:eastAsia="Times New Roman" w:cstheme="minorHAnsi"/>
          <w:kern w:val="0"/>
          <w:sz w:val="28"/>
          <w:szCs w:val="28"/>
          <w:lang w:eastAsia="en-ZA"/>
          <w14:ligatures w14:val="none"/>
        </w:rPr>
      </w:pPr>
    </w:p>
    <w:p w:rsidR="005A1774" w:rsidRPr="00AD2B4D" w:rsidRDefault="005A1774" w:rsidP="008327A1">
      <w:pPr>
        <w:spacing w:after="0" w:line="240" w:lineRule="auto"/>
        <w:rPr>
          <w:rFonts w:eastAsia="Times New Roman" w:cstheme="minorHAnsi"/>
          <w:kern w:val="0"/>
          <w:sz w:val="28"/>
          <w:szCs w:val="28"/>
          <w:lang w:eastAsia="en-ZA"/>
          <w14:ligatures w14:val="none"/>
        </w:rPr>
      </w:pPr>
    </w:p>
    <w:p w:rsidR="005A1774" w:rsidRPr="008327A1" w:rsidRDefault="00B14C77" w:rsidP="008327A1">
      <w:pPr>
        <w:spacing w:after="0" w:line="240" w:lineRule="auto"/>
        <w:rPr>
          <w:rFonts w:eastAsia="Times New Roman" w:cstheme="minorHAnsi"/>
          <w:kern w:val="0"/>
          <w:sz w:val="28"/>
          <w:szCs w:val="28"/>
          <w:u w:val="single"/>
          <w:lang w:eastAsia="en-ZA"/>
          <w14:ligatures w14:val="none"/>
        </w:rPr>
      </w:pPr>
      <w:r w:rsidRPr="00AD2B4D">
        <w:rPr>
          <w:rFonts w:eastAsia="Times New Roman" w:cstheme="minorHAnsi"/>
          <w:kern w:val="0"/>
          <w:sz w:val="28"/>
          <w:szCs w:val="28"/>
          <w:u w:val="single"/>
          <w:lang w:eastAsia="en-ZA"/>
          <w14:ligatures w14:val="none"/>
        </w:rPr>
        <w:t>Architectural Decisions</w:t>
      </w:r>
    </w:p>
    <w:p w:rsidR="008327A1" w:rsidRPr="00AD2B4D" w:rsidRDefault="008327A1">
      <w:pPr>
        <w:rPr>
          <w:rFonts w:cstheme="minorHAnsi"/>
          <w:b/>
          <w:sz w:val="28"/>
          <w:szCs w:val="28"/>
          <w:u w:val="single"/>
        </w:rPr>
      </w:pPr>
    </w:p>
    <w:p w:rsidR="00B14C77" w:rsidRPr="00B14C77" w:rsidRDefault="00B14C77" w:rsidP="00B14C77">
      <w:pPr>
        <w:spacing w:after="0" w:line="240" w:lineRule="auto"/>
        <w:rPr>
          <w:rFonts w:eastAsia="Times New Roman" w:cstheme="minorHAnsi"/>
          <w:kern w:val="0"/>
          <w:sz w:val="28"/>
          <w:szCs w:val="28"/>
          <w:lang w:eastAsia="en-ZA"/>
          <w14:ligatures w14:val="none"/>
        </w:rPr>
      </w:pPr>
      <w:r w:rsidRPr="00B14C77">
        <w:rPr>
          <w:rFonts w:eastAsia="Times New Roman" w:cstheme="minorHAnsi"/>
          <w:kern w:val="0"/>
          <w:sz w:val="28"/>
          <w:szCs w:val="28"/>
          <w:lang w:eastAsia="en-ZA"/>
          <w14:ligatures w14:val="none"/>
        </w:rPr>
        <w:t>The main goals when developing the program were scalability and modularity. Cloud-first design best practices informed a number of architectural choices:</w:t>
      </w:r>
    </w:p>
    <w:p w:rsidR="00B14C77" w:rsidRPr="00AD2B4D" w:rsidRDefault="00B14C77">
      <w:pPr>
        <w:rPr>
          <w:rFonts w:cstheme="minorHAnsi"/>
          <w:b/>
          <w:sz w:val="28"/>
          <w:szCs w:val="28"/>
          <w:u w:val="single"/>
        </w:rPr>
      </w:pPr>
    </w:p>
    <w:p w:rsidR="003F2E31" w:rsidRPr="00AD2B4D" w:rsidRDefault="003F2E31" w:rsidP="003F2E31">
      <w:pPr>
        <w:rPr>
          <w:rFonts w:eastAsia="Times New Roman" w:cstheme="minorHAnsi"/>
          <w:kern w:val="0"/>
          <w:sz w:val="28"/>
          <w:szCs w:val="28"/>
          <w:lang w:eastAsia="en-ZA"/>
          <w14:ligatures w14:val="none"/>
        </w:rPr>
      </w:pPr>
      <w:r w:rsidRPr="00AD2B4D">
        <w:rPr>
          <w:rFonts w:cstheme="minorHAnsi"/>
          <w:b/>
          <w:sz w:val="28"/>
          <w:szCs w:val="28"/>
        </w:rPr>
        <w:t xml:space="preserve">1. </w:t>
      </w:r>
      <w:r w:rsidRPr="00AD2B4D">
        <w:rPr>
          <w:rFonts w:eastAsia="Times New Roman" w:cstheme="minorHAnsi"/>
          <w:kern w:val="0"/>
          <w:sz w:val="28"/>
          <w:szCs w:val="28"/>
          <w:lang w:eastAsia="en-ZA"/>
          <w14:ligatures w14:val="none"/>
        </w:rPr>
        <w:t>Distinguishing Issues</w:t>
      </w:r>
      <w:r w:rsidRPr="00AD2B4D">
        <w:rPr>
          <w:rFonts w:eastAsia="Times New Roman" w:cstheme="minorHAnsi"/>
          <w:kern w:val="0"/>
          <w:sz w:val="28"/>
          <w:szCs w:val="28"/>
          <w:lang w:eastAsia="en-ZA"/>
          <w14:ligatures w14:val="none"/>
        </w:rPr>
        <w:br/>
        <w:t>Using the Model-View-Controller (MVC) design, the application was neatly divided into:</w:t>
      </w:r>
      <w:r w:rsidRPr="00AD2B4D">
        <w:rPr>
          <w:rFonts w:eastAsia="Times New Roman" w:cstheme="minorHAnsi"/>
          <w:kern w:val="0"/>
          <w:sz w:val="28"/>
          <w:szCs w:val="28"/>
          <w:lang w:eastAsia="en-ZA"/>
          <w14:ligatures w14:val="none"/>
        </w:rPr>
        <w:br/>
      </w:r>
    </w:p>
    <w:p w:rsidR="003F2E31" w:rsidRPr="00AD2B4D" w:rsidRDefault="003F2E31" w:rsidP="003F2E31">
      <w:pPr>
        <w:pStyle w:val="ListParagraph"/>
        <w:numPr>
          <w:ilvl w:val="0"/>
          <w:numId w:val="2"/>
        </w:num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data structures and logic models,</w:t>
      </w:r>
    </w:p>
    <w:p w:rsidR="003F2E31" w:rsidRPr="00AD2B4D" w:rsidRDefault="003F2E31" w:rsidP="003F2E31">
      <w:pPr>
        <w:pStyle w:val="ListParagraph"/>
        <w:numPr>
          <w:ilvl w:val="0"/>
          <w:numId w:val="2"/>
        </w:num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perspectives for displaying user interfaces,</w:t>
      </w:r>
    </w:p>
    <w:p w:rsidR="003F2E31" w:rsidRPr="00AD2B4D" w:rsidRDefault="003F2E31" w:rsidP="003F2E31">
      <w:pPr>
        <w:pStyle w:val="ListParagraph"/>
        <w:numPr>
          <w:ilvl w:val="0"/>
          <w:numId w:val="2"/>
        </w:num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controllers to handle and coordinate requests.</w:t>
      </w:r>
      <w:r w:rsidRPr="00AD2B4D">
        <w:rPr>
          <w:rFonts w:eastAsia="Times New Roman" w:cstheme="minorHAnsi"/>
          <w:kern w:val="0"/>
          <w:sz w:val="28"/>
          <w:szCs w:val="28"/>
          <w:lang w:eastAsia="en-ZA"/>
          <w14:ligatures w14:val="none"/>
        </w:rPr>
        <w:br/>
        <w:t>This facilitates testing and improves scalability and maintainability.</w:t>
      </w:r>
      <w:r w:rsidR="00AD2B4D" w:rsidRPr="00AD2B4D">
        <w:rPr>
          <w:rFonts w:eastAsia="Times New Roman" w:cstheme="minorHAnsi"/>
          <w:kern w:val="0"/>
          <w:sz w:val="28"/>
          <w:szCs w:val="28"/>
          <w:lang w:eastAsia="en-ZA"/>
          <w14:ligatures w14:val="none"/>
        </w:rPr>
        <w:t xml:space="preserve"> </w:t>
      </w:r>
      <w:r w:rsidR="00AD2B4D" w:rsidRPr="0094326D">
        <w:rPr>
          <w:rFonts w:eastAsia="Times New Roman" w:cstheme="minorHAnsi"/>
          <w:kern w:val="0"/>
          <w:sz w:val="28"/>
          <w:szCs w:val="28"/>
          <w:lang w:eastAsia="en-ZA"/>
          <w14:ligatures w14:val="none"/>
        </w:rPr>
        <w:t>(Microsoft, 2021)</w:t>
      </w:r>
    </w:p>
    <w:p w:rsidR="003F2E31" w:rsidRPr="00AD2B4D" w:rsidRDefault="003F2E31" w:rsidP="003F2E31">
      <w:p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2. Cloud-Native Integration</w:t>
      </w:r>
      <w:r w:rsidRPr="00AD2B4D">
        <w:rPr>
          <w:rFonts w:eastAsia="Times New Roman" w:cstheme="minorHAnsi"/>
          <w:kern w:val="0"/>
          <w:sz w:val="28"/>
          <w:szCs w:val="28"/>
          <w:lang w:eastAsia="en-ZA"/>
          <w14:ligatures w14:val="none"/>
        </w:rPr>
        <w:br/>
        <w:t>Among the Azure services that impacted the application's structure and data flow were:</w:t>
      </w:r>
      <w:r w:rsidRPr="00AD2B4D">
        <w:rPr>
          <w:rFonts w:eastAsia="Times New Roman" w:cstheme="minorHAnsi"/>
          <w:kern w:val="0"/>
          <w:sz w:val="28"/>
          <w:szCs w:val="28"/>
          <w:lang w:eastAsia="en-ZA"/>
          <w14:ligatures w14:val="none"/>
        </w:rPr>
        <w:br/>
      </w:r>
    </w:p>
    <w:p w:rsidR="003F2E31" w:rsidRPr="00AD2B4D" w:rsidRDefault="003F2E31" w:rsidP="003F2E31">
      <w:pPr>
        <w:pStyle w:val="ListParagraph"/>
        <w:numPr>
          <w:ilvl w:val="0"/>
          <w:numId w:val="3"/>
        </w:num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lastRenderedPageBreak/>
        <w:t>Regarding relational data, Azure SQL</w:t>
      </w:r>
    </w:p>
    <w:p w:rsidR="003F2E31" w:rsidRPr="00AD2B4D" w:rsidRDefault="003F2E31" w:rsidP="003F2E31">
      <w:pPr>
        <w:pStyle w:val="ListParagraph"/>
        <w:numPr>
          <w:ilvl w:val="0"/>
          <w:numId w:val="3"/>
        </w:num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Storage of files in blobs</w:t>
      </w:r>
      <w:r w:rsidR="00AD2B4D" w:rsidRPr="00AD2B4D">
        <w:rPr>
          <w:rFonts w:eastAsia="Times New Roman" w:cstheme="minorHAnsi"/>
          <w:kern w:val="0"/>
          <w:sz w:val="28"/>
          <w:szCs w:val="28"/>
          <w:lang w:eastAsia="en-ZA"/>
          <w14:ligatures w14:val="none"/>
        </w:rPr>
        <w:t xml:space="preserve"> </w:t>
      </w:r>
      <w:r w:rsidR="00AD2B4D" w:rsidRPr="009D295D">
        <w:rPr>
          <w:rFonts w:eastAsia="Times New Roman" w:cstheme="minorHAnsi"/>
          <w:kern w:val="0"/>
          <w:sz w:val="28"/>
          <w:szCs w:val="28"/>
          <w:lang w:eastAsia="en-ZA"/>
          <w14:ligatures w14:val="none"/>
        </w:rPr>
        <w:t>(</w:t>
      </w:r>
      <w:proofErr w:type="spellStart"/>
      <w:r w:rsidR="00AD2B4D" w:rsidRPr="009D295D">
        <w:rPr>
          <w:rFonts w:eastAsia="Times New Roman" w:cstheme="minorHAnsi"/>
          <w:kern w:val="0"/>
          <w:sz w:val="28"/>
          <w:szCs w:val="28"/>
          <w:lang w:eastAsia="en-ZA"/>
          <w14:ligatures w14:val="none"/>
        </w:rPr>
        <w:t>tamram</w:t>
      </w:r>
      <w:proofErr w:type="spellEnd"/>
      <w:r w:rsidR="00AD2B4D" w:rsidRPr="009D295D">
        <w:rPr>
          <w:rFonts w:eastAsia="Times New Roman" w:cstheme="minorHAnsi"/>
          <w:kern w:val="0"/>
          <w:sz w:val="28"/>
          <w:szCs w:val="28"/>
          <w:lang w:eastAsia="en-ZA"/>
          <w14:ligatures w14:val="none"/>
        </w:rPr>
        <w:t>, 2022)</w:t>
      </w:r>
    </w:p>
    <w:p w:rsidR="003F2E31" w:rsidRPr="00AD2B4D" w:rsidRDefault="003F2E31" w:rsidP="003F2E31">
      <w:pPr>
        <w:pStyle w:val="ListParagraph"/>
        <w:numPr>
          <w:ilvl w:val="0"/>
          <w:numId w:val="3"/>
        </w:num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For pipelines for deployment, use GitHub Actions or Azure DevOps.</w:t>
      </w:r>
    </w:p>
    <w:p w:rsidR="003F2E31" w:rsidRPr="00AD2B4D" w:rsidRDefault="003F2E31" w:rsidP="003F2E31">
      <w:pPr>
        <w:rPr>
          <w:rFonts w:eastAsia="Times New Roman" w:cstheme="minorHAnsi"/>
          <w:kern w:val="0"/>
          <w:sz w:val="28"/>
          <w:szCs w:val="28"/>
          <w:lang w:eastAsia="en-ZA"/>
          <w14:ligatures w14:val="none"/>
        </w:rPr>
      </w:pPr>
    </w:p>
    <w:p w:rsidR="0094326D" w:rsidRPr="00AD2B4D" w:rsidRDefault="003F2E31" w:rsidP="003F2E31">
      <w:p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3. Security by Design</w:t>
      </w:r>
    </w:p>
    <w:p w:rsidR="003F2E31" w:rsidRPr="00AD2B4D" w:rsidRDefault="003F2E31" w:rsidP="003F2E31">
      <w:pPr>
        <w:rPr>
          <w:rFonts w:eastAsia="Times New Roman" w:cstheme="minorHAnsi"/>
          <w:kern w:val="0"/>
          <w:sz w:val="28"/>
          <w:szCs w:val="28"/>
          <w:lang w:eastAsia="en-ZA"/>
          <w14:ligatures w14:val="none"/>
        </w:rPr>
      </w:pPr>
      <w:r w:rsidRPr="003F2E31">
        <w:rPr>
          <w:rFonts w:eastAsia="Times New Roman" w:cstheme="minorHAnsi"/>
          <w:kern w:val="0"/>
          <w:sz w:val="28"/>
          <w:szCs w:val="28"/>
          <w:lang w:eastAsia="en-ZA"/>
          <w14:ligatures w14:val="none"/>
        </w:rPr>
        <w:t>Early in the development process, security guidelines were integrated:</w:t>
      </w:r>
      <w:r w:rsidRPr="003F2E31">
        <w:rPr>
          <w:rFonts w:eastAsia="Times New Roman" w:cstheme="minorHAnsi"/>
          <w:kern w:val="0"/>
          <w:sz w:val="28"/>
          <w:szCs w:val="28"/>
          <w:lang w:eastAsia="en-ZA"/>
          <w14:ligatures w14:val="none"/>
        </w:rPr>
        <w:br/>
      </w:r>
    </w:p>
    <w:p w:rsidR="003F2E31" w:rsidRPr="00AD2B4D" w:rsidRDefault="003F2E31" w:rsidP="00AD2B4D">
      <w:pPr>
        <w:spacing w:after="0" w:line="240" w:lineRule="auto"/>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By default, HTTPS is used.</w:t>
      </w:r>
      <w:r w:rsidR="00AD2B4D" w:rsidRPr="00AD2B4D">
        <w:rPr>
          <w:rFonts w:eastAsia="Times New Roman" w:cstheme="minorHAnsi"/>
          <w:kern w:val="0"/>
          <w:sz w:val="28"/>
          <w:szCs w:val="28"/>
          <w:lang w:eastAsia="en-ZA"/>
          <w14:ligatures w14:val="none"/>
        </w:rPr>
        <w:t xml:space="preserve"> (</w:t>
      </w:r>
      <w:r w:rsidR="00AD2B4D" w:rsidRPr="0094326D">
        <w:rPr>
          <w:rFonts w:eastAsia="Times New Roman" w:cstheme="minorHAnsi"/>
          <w:kern w:val="0"/>
          <w:sz w:val="28"/>
          <w:szCs w:val="28"/>
          <w:lang w:eastAsia="en-ZA"/>
          <w14:ligatures w14:val="none"/>
        </w:rPr>
        <w:t>Microsoft, n.d.</w:t>
      </w:r>
      <w:r w:rsidR="00AD2B4D" w:rsidRPr="00AD2B4D">
        <w:rPr>
          <w:rFonts w:eastAsia="Times New Roman" w:cstheme="minorHAnsi"/>
          <w:kern w:val="0"/>
          <w:sz w:val="28"/>
          <w:szCs w:val="28"/>
          <w:lang w:eastAsia="en-ZA"/>
          <w14:ligatures w14:val="none"/>
        </w:rPr>
        <w:t>)</w:t>
      </w:r>
    </w:p>
    <w:p w:rsidR="00AD2B4D" w:rsidRPr="00AD2B4D" w:rsidRDefault="00AD2B4D" w:rsidP="00AD2B4D">
      <w:pPr>
        <w:spacing w:after="0" w:line="240" w:lineRule="auto"/>
        <w:rPr>
          <w:rFonts w:eastAsia="Times New Roman" w:cstheme="minorHAnsi"/>
          <w:kern w:val="0"/>
          <w:sz w:val="28"/>
          <w:szCs w:val="28"/>
          <w:lang w:eastAsia="en-ZA"/>
          <w14:ligatures w14:val="none"/>
        </w:rPr>
      </w:pPr>
    </w:p>
    <w:p w:rsidR="003F2E31" w:rsidRPr="00AD2B4D" w:rsidRDefault="003F2E31" w:rsidP="00AD2B4D">
      <w:pPr>
        <w:pStyle w:val="ListParagraph"/>
        <w:numPr>
          <w:ilvl w:val="0"/>
          <w:numId w:val="6"/>
        </w:numPr>
        <w:spacing w:after="0" w:line="240" w:lineRule="auto"/>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Environment-specific and safe connection strings.</w:t>
      </w:r>
      <w:r w:rsidR="00AD2B4D" w:rsidRPr="00AD2B4D">
        <w:rPr>
          <w:rFonts w:eastAsia="Times New Roman" w:cstheme="minorHAnsi"/>
          <w:kern w:val="0"/>
          <w:sz w:val="28"/>
          <w:szCs w:val="28"/>
          <w:lang w:eastAsia="en-ZA"/>
          <w14:ligatures w14:val="none"/>
        </w:rPr>
        <w:t xml:space="preserve"> </w:t>
      </w:r>
      <w:r w:rsidR="00AD2B4D" w:rsidRPr="00AD2B4D">
        <w:rPr>
          <w:rFonts w:eastAsia="Times New Roman" w:cstheme="minorHAnsi"/>
          <w:kern w:val="0"/>
          <w:sz w:val="28"/>
          <w:szCs w:val="28"/>
          <w:lang w:eastAsia="en-ZA"/>
          <w14:ligatures w14:val="none"/>
        </w:rPr>
        <w:t xml:space="preserve">(Microsoft, </w:t>
      </w:r>
      <w:r w:rsidR="00AD2B4D" w:rsidRPr="00AD2B4D">
        <w:rPr>
          <w:rFonts w:eastAsia="Times New Roman" w:cstheme="minorHAnsi"/>
          <w:kern w:val="0"/>
          <w:sz w:val="28"/>
          <w:szCs w:val="28"/>
          <w:lang w:eastAsia="en-ZA"/>
          <w14:ligatures w14:val="none"/>
        </w:rPr>
        <w:t>2024</w:t>
      </w:r>
      <w:r w:rsidR="00AD2B4D" w:rsidRPr="00AD2B4D">
        <w:rPr>
          <w:rFonts w:eastAsia="Times New Roman" w:cstheme="minorHAnsi"/>
          <w:kern w:val="0"/>
          <w:sz w:val="28"/>
          <w:szCs w:val="28"/>
          <w:lang w:eastAsia="en-ZA"/>
          <w14:ligatures w14:val="none"/>
        </w:rPr>
        <w:t>)</w:t>
      </w:r>
    </w:p>
    <w:p w:rsidR="003F2E31" w:rsidRPr="00AD2B4D" w:rsidRDefault="003F2E31" w:rsidP="003F2E31">
      <w:pPr>
        <w:pStyle w:val="ListParagraph"/>
        <w:numPr>
          <w:ilvl w:val="0"/>
          <w:numId w:val="4"/>
        </w:num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Future deployment of role-based access control (RBAC) is planned.</w:t>
      </w:r>
    </w:p>
    <w:p w:rsidR="003F2E31" w:rsidRPr="00AD2B4D" w:rsidRDefault="003F2E31" w:rsidP="003F2E31">
      <w:pPr>
        <w:rPr>
          <w:rFonts w:eastAsia="Times New Roman" w:cstheme="minorHAnsi"/>
          <w:kern w:val="0"/>
          <w:sz w:val="28"/>
          <w:szCs w:val="28"/>
          <w:lang w:eastAsia="en-ZA"/>
          <w14:ligatures w14:val="none"/>
        </w:rPr>
      </w:pPr>
    </w:p>
    <w:p w:rsidR="003F2E31" w:rsidRPr="00AD2B4D" w:rsidRDefault="003F2E31" w:rsidP="00AD2B4D">
      <w:pPr>
        <w:spacing w:after="0" w:line="240" w:lineRule="auto"/>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4.  Durability in scalability.</w:t>
      </w:r>
      <w:r w:rsidRPr="00AD2B4D">
        <w:rPr>
          <w:rFonts w:eastAsia="Times New Roman" w:cstheme="minorHAnsi"/>
          <w:kern w:val="0"/>
          <w:sz w:val="28"/>
          <w:szCs w:val="28"/>
          <w:lang w:eastAsia="en-ZA"/>
          <w14:ligatures w14:val="none"/>
        </w:rPr>
        <w:br/>
        <w:t>To guarantee that the app may grow without performance deterioration,</w:t>
      </w:r>
      <w:r w:rsidRPr="00AD2B4D">
        <w:rPr>
          <w:rFonts w:eastAsia="Times New Roman" w:cstheme="minorHAnsi"/>
          <w:kern w:val="0"/>
          <w:sz w:val="28"/>
          <w:szCs w:val="28"/>
          <w:lang w:eastAsia="en-ZA"/>
          <w14:ligatures w14:val="none"/>
        </w:rPr>
        <w:br/>
        <w:t>Azure SQL has been chosen for scalable relational storage and Blob storage is designed to handle enormous amounts of unstructured data.</w:t>
      </w:r>
      <w:r w:rsidR="00AD2B4D" w:rsidRPr="00AD2B4D">
        <w:rPr>
          <w:rFonts w:eastAsia="Times New Roman" w:cstheme="minorHAnsi"/>
          <w:kern w:val="0"/>
          <w:sz w:val="28"/>
          <w:szCs w:val="28"/>
          <w:lang w:eastAsia="en-ZA"/>
          <w14:ligatures w14:val="none"/>
        </w:rPr>
        <w:t xml:space="preserve"> </w:t>
      </w:r>
      <w:r w:rsidR="00AD2B4D" w:rsidRPr="009D295D">
        <w:rPr>
          <w:rFonts w:eastAsia="Times New Roman" w:cstheme="minorHAnsi"/>
          <w:kern w:val="0"/>
          <w:sz w:val="28"/>
          <w:szCs w:val="28"/>
          <w:lang w:eastAsia="en-ZA"/>
          <w14:ligatures w14:val="none"/>
        </w:rPr>
        <w:t>(</w:t>
      </w:r>
      <w:proofErr w:type="spellStart"/>
      <w:r w:rsidR="00AD2B4D" w:rsidRPr="009D295D">
        <w:rPr>
          <w:rFonts w:eastAsia="Times New Roman" w:cstheme="minorHAnsi"/>
          <w:kern w:val="0"/>
          <w:sz w:val="28"/>
          <w:szCs w:val="28"/>
          <w:lang w:eastAsia="en-ZA"/>
          <w14:ligatures w14:val="none"/>
        </w:rPr>
        <w:t>tamram</w:t>
      </w:r>
      <w:proofErr w:type="spellEnd"/>
      <w:r w:rsidR="00AD2B4D" w:rsidRPr="009D295D">
        <w:rPr>
          <w:rFonts w:eastAsia="Times New Roman" w:cstheme="minorHAnsi"/>
          <w:kern w:val="0"/>
          <w:sz w:val="28"/>
          <w:szCs w:val="28"/>
          <w:lang w:eastAsia="en-ZA"/>
          <w14:ligatures w14:val="none"/>
        </w:rPr>
        <w:t>, 2022)</w:t>
      </w:r>
    </w:p>
    <w:p w:rsidR="003F2E31" w:rsidRPr="00AD2B4D" w:rsidRDefault="003F2E31" w:rsidP="003F2E31">
      <w:pPr>
        <w:rPr>
          <w:rFonts w:eastAsia="Times New Roman" w:cstheme="minorHAnsi"/>
          <w:kern w:val="0"/>
          <w:sz w:val="28"/>
          <w:szCs w:val="28"/>
          <w:lang w:eastAsia="en-ZA"/>
          <w14:ligatures w14:val="none"/>
        </w:rPr>
      </w:pPr>
    </w:p>
    <w:p w:rsidR="003F2E31" w:rsidRPr="00AD2B4D" w:rsidRDefault="003F2E31" w:rsidP="003F2E31">
      <w:p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5. The setting Awareness</w:t>
      </w:r>
      <w:r w:rsidRPr="00AD2B4D">
        <w:rPr>
          <w:rFonts w:eastAsia="Times New Roman" w:cstheme="minorHAnsi"/>
          <w:kern w:val="0"/>
          <w:sz w:val="28"/>
          <w:szCs w:val="28"/>
          <w:lang w:eastAsia="en-ZA"/>
          <w14:ligatures w14:val="none"/>
        </w:rPr>
        <w:br/>
        <w:t>Configuration options were environment-specific:</w:t>
      </w:r>
    </w:p>
    <w:p w:rsidR="003F2E31" w:rsidRPr="003F2E31" w:rsidRDefault="003F2E31" w:rsidP="0094326D">
      <w:pPr>
        <w:numPr>
          <w:ilvl w:val="0"/>
          <w:numId w:val="5"/>
        </w:numPr>
        <w:spacing w:before="100" w:beforeAutospacing="1" w:after="100" w:afterAutospacing="1" w:line="240" w:lineRule="auto"/>
        <w:rPr>
          <w:rFonts w:eastAsia="Times New Roman" w:cstheme="minorHAnsi"/>
          <w:kern w:val="0"/>
          <w:sz w:val="28"/>
          <w:szCs w:val="28"/>
          <w:lang w:eastAsia="en-ZA"/>
          <w14:ligatures w14:val="none"/>
        </w:rPr>
      </w:pPr>
      <w:proofErr w:type="spellStart"/>
      <w:proofErr w:type="gramStart"/>
      <w:r w:rsidRPr="00AD2B4D">
        <w:rPr>
          <w:rFonts w:eastAsia="Times New Roman" w:cstheme="minorHAnsi"/>
          <w:kern w:val="0"/>
          <w:sz w:val="28"/>
          <w:szCs w:val="28"/>
          <w:lang w:eastAsia="en-ZA"/>
          <w14:ligatures w14:val="none"/>
        </w:rPr>
        <w:t>appsettings.Development.json</w:t>
      </w:r>
      <w:proofErr w:type="spellEnd"/>
      <w:proofErr w:type="gramEnd"/>
      <w:r w:rsidRPr="003F2E31">
        <w:rPr>
          <w:rFonts w:eastAsia="Times New Roman" w:cstheme="minorHAnsi"/>
          <w:kern w:val="0"/>
          <w:sz w:val="28"/>
          <w:szCs w:val="28"/>
          <w:lang w:eastAsia="en-ZA"/>
          <w14:ligatures w14:val="none"/>
        </w:rPr>
        <w:t xml:space="preserve"> for local/dev settings</w:t>
      </w:r>
      <w:r w:rsidR="0094326D" w:rsidRPr="00AD2B4D">
        <w:rPr>
          <w:rFonts w:eastAsia="Times New Roman" w:cstheme="minorHAnsi"/>
          <w:kern w:val="0"/>
          <w:sz w:val="28"/>
          <w:szCs w:val="28"/>
          <w:lang w:eastAsia="en-ZA"/>
          <w14:ligatures w14:val="none"/>
        </w:rPr>
        <w:t>.</w:t>
      </w:r>
    </w:p>
    <w:p w:rsidR="00AD2B4D" w:rsidRPr="00AD2B4D" w:rsidRDefault="00AD2B4D" w:rsidP="00AD2B4D">
      <w:pPr>
        <w:pStyle w:val="ListParagraph"/>
        <w:numPr>
          <w:ilvl w:val="0"/>
          <w:numId w:val="5"/>
        </w:numPr>
        <w:spacing w:after="0" w:line="240" w:lineRule="auto"/>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Inclusive production configurations to bypass deployment conflicts and improve operational security. (Mikejo5000, n.d.)</w:t>
      </w:r>
    </w:p>
    <w:p w:rsidR="00AD2B4D" w:rsidRPr="00AD2B4D" w:rsidRDefault="00AD2B4D" w:rsidP="00AD2B4D">
      <w:pPr>
        <w:spacing w:after="0" w:line="240" w:lineRule="auto"/>
        <w:rPr>
          <w:rFonts w:eastAsia="Times New Roman" w:cstheme="minorHAnsi"/>
          <w:kern w:val="0"/>
          <w:sz w:val="28"/>
          <w:szCs w:val="28"/>
          <w:lang w:eastAsia="en-ZA"/>
          <w14:ligatures w14:val="none"/>
        </w:rPr>
      </w:pPr>
    </w:p>
    <w:p w:rsidR="00AD2B4D" w:rsidRPr="00AD2B4D" w:rsidRDefault="00AD2B4D" w:rsidP="00AD2B4D">
      <w:pPr>
        <w:spacing w:after="0" w:line="240" w:lineRule="auto"/>
        <w:rPr>
          <w:rFonts w:eastAsia="Times New Roman" w:cstheme="minorHAnsi"/>
          <w:kern w:val="0"/>
          <w:sz w:val="28"/>
          <w:szCs w:val="28"/>
          <w:lang w:eastAsia="en-ZA"/>
          <w14:ligatures w14:val="none"/>
        </w:rPr>
      </w:pPr>
    </w:p>
    <w:p w:rsidR="0094326D" w:rsidRPr="00AD2B4D" w:rsidRDefault="0094326D" w:rsidP="0094326D">
      <w:pPr>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6. Ensuring the future</w:t>
      </w:r>
      <w:r w:rsidRPr="00AD2B4D">
        <w:rPr>
          <w:rFonts w:eastAsia="Times New Roman" w:cstheme="minorHAnsi"/>
          <w:kern w:val="0"/>
          <w:sz w:val="28"/>
          <w:szCs w:val="28"/>
          <w:lang w:eastAsia="en-ZA"/>
          <w14:ligatures w14:val="none"/>
        </w:rPr>
        <w:br/>
        <w:t xml:space="preserve">The system is built for simple </w:t>
      </w:r>
      <w:proofErr w:type="gramStart"/>
      <w:r w:rsidRPr="00AD2B4D">
        <w:rPr>
          <w:rFonts w:eastAsia="Times New Roman" w:cstheme="minorHAnsi"/>
          <w:kern w:val="0"/>
          <w:sz w:val="28"/>
          <w:szCs w:val="28"/>
          <w:lang w:eastAsia="en-ZA"/>
          <w14:ligatures w14:val="none"/>
        </w:rPr>
        <w:t>expansion,</w:t>
      </w:r>
      <w:proofErr w:type="gramEnd"/>
      <w:r w:rsidRPr="00AD2B4D">
        <w:rPr>
          <w:rFonts w:eastAsia="Times New Roman" w:cstheme="minorHAnsi"/>
          <w:kern w:val="0"/>
          <w:sz w:val="28"/>
          <w:szCs w:val="28"/>
          <w:lang w:eastAsia="en-ZA"/>
          <w14:ligatures w14:val="none"/>
        </w:rPr>
        <w:t xml:space="preserve"> the administrator dashboard and role management are scaffolded and analytics modules and other sophisticated features may be implemented with little reworking.</w:t>
      </w:r>
    </w:p>
    <w:p w:rsidR="0094326D" w:rsidRPr="00AD2B4D" w:rsidRDefault="0094326D" w:rsidP="0094326D">
      <w:pPr>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r w:rsidRPr="00AD2B4D">
        <w:rPr>
          <w:rFonts w:eastAsia="Times New Roman" w:cstheme="minorHAnsi"/>
          <w:kern w:val="0"/>
          <w:sz w:val="28"/>
          <w:szCs w:val="28"/>
          <w:lang w:eastAsia="en-ZA"/>
          <w14:ligatures w14:val="none"/>
        </w:rPr>
        <w:t>In conclusion, t</w:t>
      </w:r>
      <w:r w:rsidRPr="0094326D">
        <w:rPr>
          <w:rFonts w:eastAsia="Times New Roman" w:cstheme="minorHAnsi"/>
          <w:kern w:val="0"/>
          <w:sz w:val="28"/>
          <w:szCs w:val="28"/>
          <w:lang w:eastAsia="en-ZA"/>
          <w14:ligatures w14:val="none"/>
        </w:rPr>
        <w:t xml:space="preserve">he </w:t>
      </w:r>
      <w:proofErr w:type="spellStart"/>
      <w:r w:rsidRPr="0094326D">
        <w:rPr>
          <w:rFonts w:eastAsia="Times New Roman" w:cstheme="minorHAnsi"/>
          <w:kern w:val="0"/>
          <w:sz w:val="28"/>
          <w:szCs w:val="28"/>
          <w:lang w:eastAsia="en-ZA"/>
          <w14:ligatures w14:val="none"/>
        </w:rPr>
        <w:t>EventEase</w:t>
      </w:r>
      <w:proofErr w:type="spellEnd"/>
      <w:r w:rsidRPr="0094326D">
        <w:rPr>
          <w:rFonts w:eastAsia="Times New Roman" w:cstheme="minorHAnsi"/>
          <w:kern w:val="0"/>
          <w:sz w:val="28"/>
          <w:szCs w:val="28"/>
          <w:lang w:eastAsia="en-ZA"/>
          <w14:ligatures w14:val="none"/>
        </w:rPr>
        <w:t xml:space="preserve"> solution not only improved my technical skills in.NET Core and Azure cloud services, but it also helped me progress my architectural thinking dramatically. Working through deployment, data integration, and cloud scalability taught me how to create solutions that are both user-centric and performance-focused. </w:t>
      </w:r>
      <w:r w:rsidR="00AD2B4D" w:rsidRPr="0094326D">
        <w:rPr>
          <w:rFonts w:eastAsia="Times New Roman" w:cstheme="minorHAnsi"/>
          <w:kern w:val="0"/>
          <w:sz w:val="28"/>
          <w:szCs w:val="28"/>
          <w:lang w:eastAsia="en-ZA"/>
          <w14:ligatures w14:val="none"/>
        </w:rPr>
        <w:t>(Microsoft, n.d.)</w:t>
      </w:r>
      <w:r w:rsidRPr="0094326D">
        <w:rPr>
          <w:rFonts w:eastAsia="Times New Roman" w:cstheme="minorHAnsi"/>
          <w:kern w:val="0"/>
          <w:sz w:val="28"/>
          <w:szCs w:val="28"/>
          <w:lang w:eastAsia="en-ZA"/>
          <w14:ligatures w14:val="none"/>
        </w:rPr>
        <w:br/>
      </w:r>
      <w:r w:rsidRPr="0094326D">
        <w:rPr>
          <w:rFonts w:eastAsia="Times New Roman" w:cstheme="minorHAnsi"/>
          <w:kern w:val="0"/>
          <w:sz w:val="28"/>
          <w:szCs w:val="28"/>
          <w:lang w:eastAsia="en-ZA"/>
          <w14:ligatures w14:val="none"/>
        </w:rPr>
        <w:lastRenderedPageBreak/>
        <w:br/>
        <w:t>Azure's ecosystem offered a solid foundation that alleviated infrastructure concerns, enabling me to concentrate on creating valuable features. Each service—Web App, SQL Database, and Storage—played an important part in determining the app's performance, scalability, and growth preparation.</w:t>
      </w: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r w:rsidRPr="0094326D">
        <w:rPr>
          <w:rFonts w:eastAsia="Times New Roman" w:cstheme="minorHAnsi"/>
          <w:kern w:val="0"/>
          <w:sz w:val="28"/>
          <w:szCs w:val="28"/>
          <w:lang w:eastAsia="en-ZA"/>
          <w14:ligatures w14:val="none"/>
        </w:rPr>
        <w:t xml:space="preserve">This experience gave comprehensive end-to-end exposure, from local creation to live deployment, and created the framework for future enhancements like as authentication, admin control, media storage, and sophisticated analytics. </w:t>
      </w:r>
      <w:proofErr w:type="spellStart"/>
      <w:r w:rsidRPr="0094326D">
        <w:rPr>
          <w:rFonts w:eastAsia="Times New Roman" w:cstheme="minorHAnsi"/>
          <w:kern w:val="0"/>
          <w:sz w:val="28"/>
          <w:szCs w:val="28"/>
          <w:lang w:eastAsia="en-ZA"/>
          <w14:ligatures w14:val="none"/>
        </w:rPr>
        <w:t>EventEase</w:t>
      </w:r>
      <w:proofErr w:type="spellEnd"/>
      <w:r w:rsidRPr="0094326D">
        <w:rPr>
          <w:rFonts w:eastAsia="Times New Roman" w:cstheme="minorHAnsi"/>
          <w:kern w:val="0"/>
          <w:sz w:val="28"/>
          <w:szCs w:val="28"/>
          <w:lang w:eastAsia="en-ZA"/>
          <w14:ligatures w14:val="none"/>
        </w:rPr>
        <w:t xml:space="preserve"> is more than simply a technical tool; it's a step towards understanding full-stack cloud development and creating effective, scalable apps.</w:t>
      </w: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AD2B4D" w:rsidRDefault="0094326D" w:rsidP="0094326D">
      <w:pPr>
        <w:spacing w:after="0" w:line="240" w:lineRule="auto"/>
        <w:rPr>
          <w:rFonts w:eastAsia="Times New Roman" w:cstheme="minorHAnsi"/>
          <w:kern w:val="0"/>
          <w:sz w:val="28"/>
          <w:szCs w:val="28"/>
          <w:lang w:eastAsia="en-ZA"/>
          <w14:ligatures w14:val="none"/>
        </w:rPr>
      </w:pPr>
    </w:p>
    <w:p w:rsidR="0094326D" w:rsidRPr="0094326D" w:rsidRDefault="0094326D" w:rsidP="0094326D">
      <w:pPr>
        <w:spacing w:after="0" w:line="240" w:lineRule="auto"/>
        <w:rPr>
          <w:rFonts w:eastAsia="Times New Roman" w:cstheme="minorHAnsi"/>
          <w:kern w:val="0"/>
          <w:sz w:val="28"/>
          <w:szCs w:val="28"/>
          <w:lang w:eastAsia="en-ZA"/>
          <w14:ligatures w14:val="none"/>
        </w:rPr>
      </w:pPr>
    </w:p>
    <w:p w:rsidR="0094326D" w:rsidRPr="0094326D" w:rsidRDefault="0094326D" w:rsidP="0094326D">
      <w:pPr>
        <w:spacing w:after="0" w:line="240" w:lineRule="auto"/>
        <w:rPr>
          <w:rFonts w:eastAsia="Times New Roman" w:cstheme="minorHAnsi"/>
          <w:kern w:val="0"/>
          <w:sz w:val="28"/>
          <w:szCs w:val="28"/>
          <w:u w:val="single"/>
          <w:lang w:eastAsia="en-ZA"/>
          <w14:ligatures w14:val="none"/>
        </w:rPr>
      </w:pPr>
      <w:r w:rsidRPr="00AD2B4D">
        <w:rPr>
          <w:rFonts w:eastAsia="Times New Roman" w:cstheme="minorHAnsi"/>
          <w:kern w:val="0"/>
          <w:sz w:val="28"/>
          <w:szCs w:val="28"/>
          <w:u w:val="single"/>
          <w:lang w:eastAsia="en-ZA"/>
          <w14:ligatures w14:val="none"/>
        </w:rPr>
        <w:t xml:space="preserve">References </w:t>
      </w:r>
    </w:p>
    <w:p w:rsidR="0094326D" w:rsidRPr="00AD2B4D" w:rsidRDefault="0094326D" w:rsidP="0094326D">
      <w:pPr>
        <w:rPr>
          <w:rFonts w:eastAsia="Times New Roman" w:cstheme="minorHAnsi"/>
          <w:kern w:val="0"/>
          <w:sz w:val="28"/>
          <w:szCs w:val="28"/>
          <w:lang w:eastAsia="en-ZA"/>
          <w14:ligatures w14:val="none"/>
        </w:rPr>
      </w:pPr>
    </w:p>
    <w:p w:rsidR="0094326D" w:rsidRPr="00AD2B4D" w:rsidRDefault="0094326D" w:rsidP="0094326D">
      <w:pPr>
        <w:rPr>
          <w:rFonts w:eastAsia="Times New Roman" w:cstheme="minorHAnsi"/>
          <w:kern w:val="0"/>
          <w:sz w:val="28"/>
          <w:szCs w:val="28"/>
          <w:lang w:eastAsia="en-ZA"/>
          <w14:ligatures w14:val="none"/>
        </w:rPr>
      </w:pPr>
    </w:p>
    <w:p w:rsidR="0094326D" w:rsidRPr="00AD2B4D" w:rsidRDefault="0094326D" w:rsidP="00AD2B4D">
      <w:pPr>
        <w:pStyle w:val="NormalWeb"/>
        <w:spacing w:before="0" w:beforeAutospacing="0" w:after="240" w:afterAutospacing="0" w:line="360" w:lineRule="auto"/>
        <w:rPr>
          <w:rFonts w:asciiTheme="minorHAnsi" w:hAnsiTheme="minorHAnsi" w:cstheme="minorHAnsi"/>
          <w:sz w:val="28"/>
          <w:szCs w:val="28"/>
        </w:rPr>
      </w:pPr>
      <w:r w:rsidRPr="00AD2B4D">
        <w:rPr>
          <w:rFonts w:asciiTheme="minorHAnsi" w:hAnsiTheme="minorHAnsi" w:cstheme="minorHAnsi"/>
          <w:sz w:val="28"/>
          <w:szCs w:val="28"/>
        </w:rPr>
        <w:t xml:space="preserve">Microsoft (n.d.). </w:t>
      </w:r>
      <w:r w:rsidRPr="00AD2B4D">
        <w:rPr>
          <w:rFonts w:asciiTheme="minorHAnsi" w:hAnsiTheme="minorHAnsi" w:cstheme="minorHAnsi"/>
          <w:i/>
          <w:iCs/>
          <w:sz w:val="28"/>
          <w:szCs w:val="28"/>
        </w:rPr>
        <w:t>Azure App Service documentation - Azure App Service</w:t>
      </w:r>
      <w:r w:rsidRPr="00AD2B4D">
        <w:rPr>
          <w:rFonts w:asciiTheme="minorHAnsi" w:hAnsiTheme="minorHAnsi" w:cstheme="minorHAnsi"/>
          <w:sz w:val="28"/>
          <w:szCs w:val="28"/>
        </w:rPr>
        <w:t xml:space="preserve">. [online] learn.microsoft.com. Available at: </w:t>
      </w:r>
      <w:hyperlink r:id="rId5" w:history="1">
        <w:r w:rsidRPr="00AD2B4D">
          <w:rPr>
            <w:rStyle w:val="Hyperlink"/>
            <w:rFonts w:asciiTheme="minorHAnsi" w:hAnsiTheme="minorHAnsi" w:cstheme="minorHAnsi"/>
            <w:sz w:val="28"/>
            <w:szCs w:val="28"/>
          </w:rPr>
          <w:t>https://learn.microsoft.com/en-us/azure/app-service/</w:t>
        </w:r>
      </w:hyperlink>
      <w:r w:rsidRPr="00AD2B4D">
        <w:rPr>
          <w:rFonts w:asciiTheme="minorHAnsi" w:hAnsiTheme="minorHAnsi" w:cstheme="minorHAnsi"/>
          <w:sz w:val="28"/>
          <w:szCs w:val="28"/>
        </w:rPr>
        <w:t>.</w:t>
      </w:r>
      <w:r w:rsidR="00AD2B4D" w:rsidRPr="00AD2B4D">
        <w:rPr>
          <w:rFonts w:asciiTheme="minorHAnsi" w:hAnsiTheme="minorHAnsi" w:cstheme="minorHAnsi"/>
          <w:sz w:val="28"/>
          <w:szCs w:val="28"/>
        </w:rPr>
        <w:t xml:space="preserve"> </w:t>
      </w:r>
      <w:r w:rsidR="00AD2B4D" w:rsidRPr="00AD2B4D">
        <w:rPr>
          <w:rFonts w:asciiTheme="minorHAnsi" w:hAnsiTheme="minorHAnsi" w:cstheme="minorHAnsi"/>
          <w:sz w:val="28"/>
          <w:szCs w:val="28"/>
        </w:rPr>
        <w:t>[Accessed 23 Jun. 2025].</w:t>
      </w:r>
    </w:p>
    <w:p w:rsidR="00AD2B4D" w:rsidRPr="0094326D" w:rsidRDefault="00AD2B4D" w:rsidP="00AD2B4D">
      <w:pPr>
        <w:pStyle w:val="NormalWeb"/>
        <w:spacing w:before="0" w:beforeAutospacing="0" w:after="240" w:afterAutospacing="0" w:line="360" w:lineRule="auto"/>
        <w:rPr>
          <w:rFonts w:asciiTheme="minorHAnsi" w:hAnsiTheme="minorHAnsi" w:cstheme="minorHAnsi"/>
          <w:sz w:val="28"/>
          <w:szCs w:val="28"/>
        </w:rPr>
      </w:pPr>
    </w:p>
    <w:p w:rsidR="0094326D" w:rsidRPr="00AD2B4D" w:rsidRDefault="0094326D" w:rsidP="0094326D">
      <w:pPr>
        <w:pStyle w:val="NormalWeb"/>
        <w:spacing w:before="0" w:beforeAutospacing="0" w:after="240" w:afterAutospacing="0" w:line="360" w:lineRule="auto"/>
        <w:rPr>
          <w:rFonts w:asciiTheme="minorHAnsi" w:hAnsiTheme="minorHAnsi" w:cstheme="minorHAnsi"/>
          <w:sz w:val="28"/>
          <w:szCs w:val="28"/>
        </w:rPr>
      </w:pPr>
      <w:r w:rsidRPr="00AD2B4D">
        <w:rPr>
          <w:rFonts w:asciiTheme="minorHAnsi" w:hAnsiTheme="minorHAnsi" w:cstheme="minorHAnsi"/>
          <w:sz w:val="28"/>
          <w:szCs w:val="28"/>
        </w:rPr>
        <w:t xml:space="preserve">Microsoft (2021). </w:t>
      </w:r>
      <w:r w:rsidRPr="00AD2B4D">
        <w:rPr>
          <w:rFonts w:asciiTheme="minorHAnsi" w:hAnsiTheme="minorHAnsi" w:cstheme="minorHAnsi"/>
          <w:i/>
          <w:iCs/>
          <w:sz w:val="28"/>
          <w:szCs w:val="28"/>
        </w:rPr>
        <w:t>Overview of Entity Framework Core - EF Core</w:t>
      </w:r>
      <w:r w:rsidRPr="00AD2B4D">
        <w:rPr>
          <w:rFonts w:asciiTheme="minorHAnsi" w:hAnsiTheme="minorHAnsi" w:cstheme="minorHAnsi"/>
          <w:sz w:val="28"/>
          <w:szCs w:val="28"/>
        </w:rPr>
        <w:t xml:space="preserve">. [online] learn.microsoft.com. Available at: </w:t>
      </w:r>
      <w:hyperlink r:id="rId6" w:history="1">
        <w:r w:rsidRPr="00AD2B4D">
          <w:rPr>
            <w:rStyle w:val="Hyperlink"/>
            <w:rFonts w:asciiTheme="minorHAnsi" w:hAnsiTheme="minorHAnsi" w:cstheme="minorHAnsi"/>
            <w:sz w:val="28"/>
            <w:szCs w:val="28"/>
          </w:rPr>
          <w:t>https://learn.microsoft.com/en-us/ef/core/</w:t>
        </w:r>
      </w:hyperlink>
      <w:r w:rsidRPr="00AD2B4D">
        <w:rPr>
          <w:rFonts w:asciiTheme="minorHAnsi" w:hAnsiTheme="minorHAnsi" w:cstheme="minorHAnsi"/>
          <w:sz w:val="28"/>
          <w:szCs w:val="28"/>
        </w:rPr>
        <w:t>.</w:t>
      </w:r>
      <w:r w:rsidR="00AD2B4D" w:rsidRPr="00AD2B4D">
        <w:rPr>
          <w:rFonts w:asciiTheme="minorHAnsi" w:hAnsiTheme="minorHAnsi" w:cstheme="minorHAnsi"/>
          <w:sz w:val="28"/>
          <w:szCs w:val="28"/>
        </w:rPr>
        <w:t xml:space="preserve"> </w:t>
      </w:r>
      <w:r w:rsidR="00AD2B4D" w:rsidRPr="00AD2B4D">
        <w:rPr>
          <w:rFonts w:asciiTheme="minorHAnsi" w:hAnsiTheme="minorHAnsi" w:cstheme="minorHAnsi"/>
          <w:sz w:val="28"/>
          <w:szCs w:val="28"/>
        </w:rPr>
        <w:t>[Accessed 23 Jun. 2025].</w:t>
      </w:r>
    </w:p>
    <w:p w:rsidR="00AD2B4D" w:rsidRPr="00AD2B4D" w:rsidRDefault="00AD2B4D" w:rsidP="0094326D">
      <w:pPr>
        <w:pStyle w:val="NormalWeb"/>
        <w:spacing w:before="0" w:beforeAutospacing="0" w:after="240" w:afterAutospacing="0" w:line="360" w:lineRule="auto"/>
        <w:rPr>
          <w:rFonts w:asciiTheme="minorHAnsi" w:hAnsiTheme="minorHAnsi" w:cstheme="minorHAnsi"/>
          <w:sz w:val="28"/>
          <w:szCs w:val="28"/>
        </w:rPr>
      </w:pPr>
    </w:p>
    <w:p w:rsidR="0094326D" w:rsidRPr="00AD2B4D" w:rsidRDefault="0094326D" w:rsidP="00AD2B4D">
      <w:pPr>
        <w:pStyle w:val="NormalWeb"/>
        <w:spacing w:before="0" w:beforeAutospacing="0" w:after="240" w:afterAutospacing="0" w:line="360" w:lineRule="auto"/>
        <w:rPr>
          <w:rFonts w:asciiTheme="minorHAnsi" w:hAnsiTheme="minorHAnsi" w:cstheme="minorHAnsi"/>
          <w:sz w:val="28"/>
          <w:szCs w:val="28"/>
        </w:rPr>
      </w:pPr>
      <w:r w:rsidRPr="00AD2B4D">
        <w:rPr>
          <w:rFonts w:asciiTheme="minorHAnsi" w:hAnsiTheme="minorHAnsi" w:cstheme="minorHAnsi"/>
          <w:sz w:val="28"/>
          <w:szCs w:val="28"/>
        </w:rPr>
        <w:t xml:space="preserve">Microsoft (2024). </w:t>
      </w:r>
      <w:r w:rsidRPr="00AD2B4D">
        <w:rPr>
          <w:rFonts w:asciiTheme="minorHAnsi" w:hAnsiTheme="minorHAnsi" w:cstheme="minorHAnsi"/>
          <w:i/>
          <w:iCs/>
          <w:sz w:val="28"/>
          <w:szCs w:val="28"/>
        </w:rPr>
        <w:t>Azure encryption overview</w:t>
      </w:r>
      <w:r w:rsidRPr="00AD2B4D">
        <w:rPr>
          <w:rFonts w:asciiTheme="minorHAnsi" w:hAnsiTheme="minorHAnsi" w:cstheme="minorHAnsi"/>
          <w:sz w:val="28"/>
          <w:szCs w:val="28"/>
        </w:rPr>
        <w:t xml:space="preserve">. [online] learn.microsoft.com. Available at: </w:t>
      </w:r>
      <w:hyperlink r:id="rId7" w:history="1">
        <w:r w:rsidR="00AD2B4D" w:rsidRPr="00AD2B4D">
          <w:rPr>
            <w:rStyle w:val="Hyperlink"/>
            <w:rFonts w:asciiTheme="minorHAnsi" w:hAnsiTheme="minorHAnsi" w:cstheme="minorHAnsi"/>
            <w:sz w:val="28"/>
            <w:szCs w:val="28"/>
          </w:rPr>
          <w:t>https://learn.microsoft.com/en-us/azure/security/fundamentals/encryption-overview</w:t>
        </w:r>
      </w:hyperlink>
      <w:r w:rsidRPr="00AD2B4D">
        <w:rPr>
          <w:rFonts w:asciiTheme="minorHAnsi" w:hAnsiTheme="minorHAnsi" w:cstheme="minorHAnsi"/>
          <w:sz w:val="28"/>
          <w:szCs w:val="28"/>
        </w:rPr>
        <w:t>.</w:t>
      </w:r>
    </w:p>
    <w:p w:rsidR="00AD2B4D" w:rsidRPr="0094326D" w:rsidRDefault="00AD2B4D" w:rsidP="00AD2B4D">
      <w:pPr>
        <w:pStyle w:val="NormalWeb"/>
        <w:spacing w:before="0" w:beforeAutospacing="0" w:after="240" w:afterAutospacing="0" w:line="360" w:lineRule="auto"/>
        <w:rPr>
          <w:rFonts w:asciiTheme="minorHAnsi" w:hAnsiTheme="minorHAnsi" w:cstheme="minorHAnsi"/>
          <w:sz w:val="28"/>
          <w:szCs w:val="28"/>
        </w:rPr>
      </w:pPr>
      <w:r w:rsidRPr="00AD2B4D">
        <w:rPr>
          <w:rFonts w:asciiTheme="minorHAnsi" w:hAnsiTheme="minorHAnsi" w:cstheme="minorHAnsi"/>
          <w:sz w:val="28"/>
          <w:szCs w:val="28"/>
        </w:rPr>
        <w:t>[Accessed 23 Jun. 2025].</w:t>
      </w:r>
    </w:p>
    <w:p w:rsidR="0094326D" w:rsidRPr="00AD2B4D" w:rsidRDefault="0094326D" w:rsidP="0094326D">
      <w:pPr>
        <w:pStyle w:val="NormalWeb"/>
        <w:spacing w:before="0" w:beforeAutospacing="0" w:after="240" w:afterAutospacing="0" w:line="360" w:lineRule="auto"/>
        <w:rPr>
          <w:rFonts w:asciiTheme="minorHAnsi" w:hAnsiTheme="minorHAnsi" w:cstheme="minorHAnsi"/>
          <w:sz w:val="28"/>
          <w:szCs w:val="28"/>
        </w:rPr>
      </w:pPr>
    </w:p>
    <w:p w:rsidR="009D295D" w:rsidRPr="00AD2B4D" w:rsidRDefault="009D295D" w:rsidP="0094326D">
      <w:pPr>
        <w:pStyle w:val="NormalWeb"/>
        <w:spacing w:before="0" w:beforeAutospacing="0" w:after="240" w:afterAutospacing="0" w:line="360" w:lineRule="auto"/>
        <w:rPr>
          <w:rFonts w:asciiTheme="minorHAnsi" w:hAnsiTheme="minorHAnsi" w:cstheme="minorHAnsi"/>
          <w:sz w:val="28"/>
          <w:szCs w:val="28"/>
        </w:rPr>
      </w:pPr>
      <w:r w:rsidRPr="00AD2B4D">
        <w:rPr>
          <w:rFonts w:asciiTheme="minorHAnsi" w:hAnsiTheme="minorHAnsi" w:cstheme="minorHAnsi"/>
          <w:sz w:val="28"/>
          <w:szCs w:val="28"/>
        </w:rPr>
        <w:t xml:space="preserve">Mikejo5000 (n.d.). </w:t>
      </w:r>
      <w:r w:rsidRPr="00AD2B4D">
        <w:rPr>
          <w:rFonts w:asciiTheme="minorHAnsi" w:hAnsiTheme="minorHAnsi" w:cstheme="minorHAnsi"/>
          <w:i/>
          <w:iCs/>
          <w:sz w:val="28"/>
          <w:szCs w:val="28"/>
        </w:rPr>
        <w:t>Publish an ASP.NET web app - Visual Studio (Windows)</w:t>
      </w:r>
      <w:r w:rsidRPr="00AD2B4D">
        <w:rPr>
          <w:rFonts w:asciiTheme="minorHAnsi" w:hAnsiTheme="minorHAnsi" w:cstheme="minorHAnsi"/>
          <w:sz w:val="28"/>
          <w:szCs w:val="28"/>
        </w:rPr>
        <w:t xml:space="preserve">. [online] learn.microsoft.com. Available at: </w:t>
      </w:r>
      <w:hyperlink r:id="rId8" w:history="1">
        <w:r w:rsidR="00AD2B4D" w:rsidRPr="00AD2B4D">
          <w:rPr>
            <w:rStyle w:val="Hyperlink"/>
            <w:rFonts w:asciiTheme="minorHAnsi" w:hAnsiTheme="minorHAnsi" w:cstheme="minorHAnsi"/>
            <w:sz w:val="28"/>
            <w:szCs w:val="28"/>
          </w:rPr>
          <w:t>https://learn.microsoft.com/en-us/visualstudio/deployment/quickstart-deploy-aspnet-web-app?view=vs-2022&amp;tabs=azure</w:t>
        </w:r>
      </w:hyperlink>
      <w:r w:rsidRPr="00AD2B4D">
        <w:rPr>
          <w:rFonts w:asciiTheme="minorHAnsi" w:hAnsiTheme="minorHAnsi" w:cstheme="minorHAnsi"/>
          <w:sz w:val="28"/>
          <w:szCs w:val="28"/>
        </w:rPr>
        <w:t>.</w:t>
      </w:r>
    </w:p>
    <w:p w:rsidR="00AD2B4D" w:rsidRPr="00AD2B4D" w:rsidRDefault="00AD2B4D" w:rsidP="0094326D">
      <w:pPr>
        <w:pStyle w:val="NormalWeb"/>
        <w:spacing w:before="0" w:beforeAutospacing="0" w:after="240" w:afterAutospacing="0" w:line="360" w:lineRule="auto"/>
        <w:rPr>
          <w:rFonts w:asciiTheme="minorHAnsi" w:hAnsiTheme="minorHAnsi" w:cstheme="minorHAnsi"/>
          <w:sz w:val="28"/>
          <w:szCs w:val="28"/>
        </w:rPr>
      </w:pPr>
      <w:r w:rsidRPr="00AD2B4D">
        <w:rPr>
          <w:rFonts w:asciiTheme="minorHAnsi" w:hAnsiTheme="minorHAnsi" w:cstheme="minorHAnsi"/>
          <w:sz w:val="28"/>
          <w:szCs w:val="28"/>
        </w:rPr>
        <w:lastRenderedPageBreak/>
        <w:t>[Accessed 23 Jun. 2025].</w:t>
      </w:r>
    </w:p>
    <w:p w:rsidR="009D295D" w:rsidRPr="00AD2B4D" w:rsidRDefault="009D295D" w:rsidP="0094326D">
      <w:pPr>
        <w:pStyle w:val="NormalWeb"/>
        <w:spacing w:before="0" w:beforeAutospacing="0" w:after="240" w:afterAutospacing="0" w:line="360" w:lineRule="auto"/>
        <w:rPr>
          <w:rFonts w:asciiTheme="minorHAnsi" w:hAnsiTheme="minorHAnsi" w:cstheme="minorHAnsi"/>
          <w:sz w:val="28"/>
          <w:szCs w:val="28"/>
        </w:rPr>
      </w:pPr>
    </w:p>
    <w:p w:rsidR="00AD2B4D" w:rsidRPr="00AD2B4D" w:rsidRDefault="009D295D" w:rsidP="009D295D">
      <w:pPr>
        <w:pStyle w:val="NormalWeb"/>
        <w:spacing w:before="0" w:beforeAutospacing="0" w:after="240" w:afterAutospacing="0" w:line="360" w:lineRule="auto"/>
        <w:rPr>
          <w:rFonts w:asciiTheme="minorHAnsi" w:hAnsiTheme="minorHAnsi" w:cstheme="minorHAnsi"/>
          <w:sz w:val="28"/>
          <w:szCs w:val="28"/>
        </w:rPr>
      </w:pPr>
      <w:proofErr w:type="spellStart"/>
      <w:r w:rsidRPr="00AD2B4D">
        <w:rPr>
          <w:rFonts w:asciiTheme="minorHAnsi" w:hAnsiTheme="minorHAnsi" w:cstheme="minorHAnsi"/>
          <w:sz w:val="28"/>
          <w:szCs w:val="28"/>
        </w:rPr>
        <w:t>Conejo</w:t>
      </w:r>
      <w:proofErr w:type="spellEnd"/>
      <w:r w:rsidRPr="00AD2B4D">
        <w:rPr>
          <w:rFonts w:asciiTheme="minorHAnsi" w:hAnsiTheme="minorHAnsi" w:cstheme="minorHAnsi"/>
          <w:sz w:val="28"/>
          <w:szCs w:val="28"/>
        </w:rPr>
        <w:t xml:space="preserve">, M. (2023). </w:t>
      </w:r>
      <w:r w:rsidRPr="00AD2B4D">
        <w:rPr>
          <w:rFonts w:asciiTheme="minorHAnsi" w:hAnsiTheme="minorHAnsi" w:cstheme="minorHAnsi"/>
          <w:i/>
          <w:iCs/>
          <w:sz w:val="28"/>
          <w:szCs w:val="28"/>
        </w:rPr>
        <w:t>Exploring the Power of Azure Lab Services API for Lab Management and Deployment</w:t>
      </w:r>
      <w:r w:rsidRPr="00AD2B4D">
        <w:rPr>
          <w:rFonts w:asciiTheme="minorHAnsi" w:hAnsiTheme="minorHAnsi" w:cstheme="minorHAnsi"/>
          <w:sz w:val="28"/>
          <w:szCs w:val="28"/>
        </w:rPr>
        <w:t xml:space="preserve">. [online] Medium. Available at: </w:t>
      </w:r>
      <w:hyperlink r:id="rId9" w:history="1">
        <w:r w:rsidR="00AD2B4D" w:rsidRPr="00AD2B4D">
          <w:rPr>
            <w:rStyle w:val="Hyperlink"/>
            <w:rFonts w:asciiTheme="minorHAnsi" w:hAnsiTheme="minorHAnsi" w:cstheme="minorHAnsi"/>
            <w:sz w:val="28"/>
            <w:szCs w:val="28"/>
          </w:rPr>
          <w:t>https://medium.com/@marvinconejo/exploring-the-power-of-azure-lab-services-api-for-lab-management-and-deployment-1120b643a72f</w:t>
        </w:r>
      </w:hyperlink>
    </w:p>
    <w:p w:rsidR="009D295D" w:rsidRPr="00AD2B4D" w:rsidRDefault="009D295D" w:rsidP="009D295D">
      <w:pPr>
        <w:pStyle w:val="NormalWeb"/>
        <w:spacing w:before="0" w:beforeAutospacing="0" w:after="240" w:afterAutospacing="0" w:line="360" w:lineRule="auto"/>
        <w:rPr>
          <w:rFonts w:asciiTheme="minorHAnsi" w:hAnsiTheme="minorHAnsi" w:cstheme="minorHAnsi"/>
          <w:sz w:val="28"/>
          <w:szCs w:val="28"/>
        </w:rPr>
      </w:pPr>
      <w:r w:rsidRPr="00AD2B4D">
        <w:rPr>
          <w:rFonts w:asciiTheme="minorHAnsi" w:hAnsiTheme="minorHAnsi" w:cstheme="minorHAnsi"/>
          <w:sz w:val="28"/>
          <w:szCs w:val="28"/>
        </w:rPr>
        <w:t xml:space="preserve"> [Accessed 23 Jun. 2025].</w:t>
      </w:r>
    </w:p>
    <w:p w:rsidR="009D295D" w:rsidRPr="00AD2B4D" w:rsidRDefault="009D295D" w:rsidP="0094326D">
      <w:pPr>
        <w:pStyle w:val="NormalWeb"/>
        <w:spacing w:before="0" w:beforeAutospacing="0" w:after="240" w:afterAutospacing="0" w:line="360" w:lineRule="auto"/>
        <w:rPr>
          <w:rFonts w:asciiTheme="minorHAnsi" w:hAnsiTheme="minorHAnsi" w:cstheme="minorHAnsi"/>
          <w:sz w:val="28"/>
          <w:szCs w:val="28"/>
        </w:rPr>
      </w:pPr>
    </w:p>
    <w:p w:rsidR="009D295D" w:rsidRPr="00AD2B4D" w:rsidRDefault="009D295D" w:rsidP="009D295D">
      <w:pPr>
        <w:pStyle w:val="NormalWeb"/>
        <w:spacing w:before="0" w:beforeAutospacing="0" w:after="240" w:afterAutospacing="0" w:line="360" w:lineRule="auto"/>
        <w:rPr>
          <w:rFonts w:asciiTheme="minorHAnsi" w:hAnsiTheme="minorHAnsi" w:cstheme="minorHAnsi"/>
          <w:sz w:val="28"/>
          <w:szCs w:val="28"/>
        </w:rPr>
      </w:pPr>
      <w:proofErr w:type="spellStart"/>
      <w:r w:rsidRPr="00AD2B4D">
        <w:rPr>
          <w:rFonts w:asciiTheme="minorHAnsi" w:hAnsiTheme="minorHAnsi" w:cstheme="minorHAnsi"/>
          <w:sz w:val="28"/>
          <w:szCs w:val="28"/>
        </w:rPr>
        <w:t>tamram</w:t>
      </w:r>
      <w:proofErr w:type="spellEnd"/>
      <w:r w:rsidRPr="00AD2B4D">
        <w:rPr>
          <w:rFonts w:asciiTheme="minorHAnsi" w:hAnsiTheme="minorHAnsi" w:cstheme="minorHAnsi"/>
          <w:sz w:val="28"/>
          <w:szCs w:val="28"/>
        </w:rPr>
        <w:t xml:space="preserve"> (2022). </w:t>
      </w:r>
      <w:r w:rsidRPr="00AD2B4D">
        <w:rPr>
          <w:rFonts w:asciiTheme="minorHAnsi" w:hAnsiTheme="minorHAnsi" w:cstheme="minorHAnsi"/>
          <w:i/>
          <w:iCs/>
          <w:sz w:val="28"/>
          <w:szCs w:val="28"/>
        </w:rPr>
        <w:t>About Blob (object) storage - Azure Storage</w:t>
      </w:r>
      <w:r w:rsidRPr="00AD2B4D">
        <w:rPr>
          <w:rFonts w:asciiTheme="minorHAnsi" w:hAnsiTheme="minorHAnsi" w:cstheme="minorHAnsi"/>
          <w:sz w:val="28"/>
          <w:szCs w:val="28"/>
        </w:rPr>
        <w:t xml:space="preserve">. [online] learn.microsoft.com. Available at: </w:t>
      </w:r>
      <w:hyperlink r:id="rId10" w:history="1">
        <w:r w:rsidR="00AD2B4D" w:rsidRPr="00AD2B4D">
          <w:rPr>
            <w:rStyle w:val="Hyperlink"/>
            <w:rFonts w:asciiTheme="minorHAnsi" w:hAnsiTheme="minorHAnsi" w:cstheme="minorHAnsi"/>
            <w:sz w:val="28"/>
            <w:szCs w:val="28"/>
          </w:rPr>
          <w:t>https://learn.microsoft.com/en-us/azure/storage/blobs/storage-blobs-overview</w:t>
        </w:r>
      </w:hyperlink>
      <w:r w:rsidRPr="00AD2B4D">
        <w:rPr>
          <w:rFonts w:asciiTheme="minorHAnsi" w:hAnsiTheme="minorHAnsi" w:cstheme="minorHAnsi"/>
          <w:sz w:val="28"/>
          <w:szCs w:val="28"/>
        </w:rPr>
        <w:t>.</w:t>
      </w:r>
    </w:p>
    <w:p w:rsidR="00AD2B4D" w:rsidRPr="00AD2B4D" w:rsidRDefault="00AD2B4D" w:rsidP="009D295D">
      <w:pPr>
        <w:pStyle w:val="NormalWeb"/>
        <w:spacing w:before="0" w:beforeAutospacing="0" w:after="240" w:afterAutospacing="0" w:line="360" w:lineRule="auto"/>
        <w:rPr>
          <w:rFonts w:asciiTheme="minorHAnsi" w:hAnsiTheme="minorHAnsi" w:cstheme="minorHAnsi"/>
          <w:sz w:val="28"/>
          <w:szCs w:val="28"/>
        </w:rPr>
      </w:pPr>
      <w:r w:rsidRPr="00AD2B4D">
        <w:rPr>
          <w:rFonts w:asciiTheme="minorHAnsi" w:hAnsiTheme="minorHAnsi" w:cstheme="minorHAnsi"/>
          <w:sz w:val="28"/>
          <w:szCs w:val="28"/>
        </w:rPr>
        <w:t>[Accessed 23 Jun. 2025].</w:t>
      </w:r>
    </w:p>
    <w:p w:rsidR="009D295D" w:rsidRPr="00AD2B4D" w:rsidRDefault="009D295D" w:rsidP="0094326D">
      <w:pPr>
        <w:pStyle w:val="NormalWeb"/>
        <w:spacing w:before="0" w:beforeAutospacing="0" w:after="240" w:afterAutospacing="0" w:line="360" w:lineRule="auto"/>
        <w:rPr>
          <w:rFonts w:asciiTheme="minorHAnsi" w:hAnsiTheme="minorHAnsi" w:cstheme="minorHAnsi"/>
          <w:sz w:val="28"/>
          <w:szCs w:val="28"/>
        </w:rPr>
      </w:pPr>
    </w:p>
    <w:p w:rsidR="009D295D" w:rsidRPr="00AD2B4D" w:rsidRDefault="009D295D" w:rsidP="0094326D">
      <w:pPr>
        <w:pStyle w:val="NormalWeb"/>
        <w:spacing w:before="0" w:beforeAutospacing="0" w:after="240" w:afterAutospacing="0" w:line="360" w:lineRule="auto"/>
        <w:rPr>
          <w:rFonts w:asciiTheme="minorHAnsi" w:hAnsiTheme="minorHAnsi" w:cstheme="minorHAnsi"/>
          <w:sz w:val="28"/>
          <w:szCs w:val="28"/>
        </w:rPr>
      </w:pPr>
    </w:p>
    <w:p w:rsidR="009D295D" w:rsidRPr="00AD2B4D" w:rsidRDefault="009D295D" w:rsidP="0094326D">
      <w:pPr>
        <w:pStyle w:val="NormalWeb"/>
        <w:spacing w:before="0" w:beforeAutospacing="0" w:after="240" w:afterAutospacing="0" w:line="360" w:lineRule="auto"/>
        <w:rPr>
          <w:rFonts w:asciiTheme="minorHAnsi" w:hAnsiTheme="minorHAnsi" w:cstheme="minorHAnsi"/>
          <w:sz w:val="28"/>
          <w:szCs w:val="28"/>
        </w:rPr>
      </w:pPr>
    </w:p>
    <w:p w:rsidR="0094326D" w:rsidRPr="00AD2B4D" w:rsidRDefault="0094326D" w:rsidP="0094326D">
      <w:pPr>
        <w:spacing w:before="100" w:beforeAutospacing="1" w:after="100" w:afterAutospacing="1" w:line="240" w:lineRule="auto"/>
        <w:rPr>
          <w:rFonts w:eastAsia="Times New Roman" w:cstheme="minorHAnsi"/>
          <w:kern w:val="0"/>
          <w:sz w:val="28"/>
          <w:szCs w:val="28"/>
          <w:lang w:eastAsia="en-ZA"/>
          <w14:ligatures w14:val="none"/>
        </w:rPr>
      </w:pPr>
    </w:p>
    <w:p w:rsidR="003F2E31" w:rsidRPr="00AD2B4D" w:rsidRDefault="003F2E31" w:rsidP="003F2E31">
      <w:pPr>
        <w:rPr>
          <w:rFonts w:eastAsia="Times New Roman" w:cstheme="minorHAnsi"/>
          <w:kern w:val="0"/>
          <w:sz w:val="28"/>
          <w:szCs w:val="28"/>
          <w:lang w:eastAsia="en-ZA"/>
          <w14:ligatures w14:val="none"/>
        </w:rPr>
      </w:pPr>
    </w:p>
    <w:p w:rsidR="003F2E31" w:rsidRDefault="003F2E31" w:rsidP="003F2E31">
      <w:pPr>
        <w:rPr>
          <w:rFonts w:ascii="Times New Roman" w:eastAsia="Times New Roman" w:hAnsi="Times New Roman" w:cs="Times New Roman"/>
          <w:kern w:val="0"/>
          <w:sz w:val="24"/>
          <w:szCs w:val="24"/>
          <w:lang w:eastAsia="en-ZA"/>
          <w14:ligatures w14:val="none"/>
        </w:rPr>
      </w:pPr>
    </w:p>
    <w:p w:rsidR="003F2E31" w:rsidRPr="003F2E31" w:rsidRDefault="003F2E31" w:rsidP="003F2E31">
      <w:pPr>
        <w:rPr>
          <w:rFonts w:ascii="Times New Roman" w:eastAsia="Times New Roman" w:hAnsi="Times New Roman" w:cs="Times New Roman"/>
          <w:kern w:val="0"/>
          <w:sz w:val="24"/>
          <w:szCs w:val="24"/>
          <w:lang w:eastAsia="en-ZA"/>
          <w14:ligatures w14:val="none"/>
        </w:rPr>
      </w:pPr>
    </w:p>
    <w:p w:rsidR="003F2E31" w:rsidRPr="003F2E31" w:rsidRDefault="003F2E31" w:rsidP="003F2E31">
      <w:pPr>
        <w:rPr>
          <w:rFonts w:ascii="Times New Roman" w:eastAsia="Times New Roman" w:hAnsi="Times New Roman" w:cs="Times New Roman"/>
          <w:kern w:val="0"/>
          <w:sz w:val="24"/>
          <w:szCs w:val="24"/>
          <w:lang w:eastAsia="en-ZA"/>
          <w14:ligatures w14:val="none"/>
        </w:rPr>
      </w:pPr>
    </w:p>
    <w:p w:rsidR="003F2E31" w:rsidRPr="003F2E31" w:rsidRDefault="003F2E31" w:rsidP="003F2E31">
      <w:pPr>
        <w:rPr>
          <w:rFonts w:ascii="Times New Roman" w:eastAsia="Times New Roman" w:hAnsi="Times New Roman" w:cs="Times New Roman"/>
          <w:kern w:val="0"/>
          <w:sz w:val="24"/>
          <w:szCs w:val="24"/>
          <w:lang w:eastAsia="en-ZA"/>
          <w14:ligatures w14:val="none"/>
        </w:rPr>
      </w:pPr>
    </w:p>
    <w:p w:rsidR="00B14C77" w:rsidRDefault="00B14C77">
      <w:pPr>
        <w:rPr>
          <w:b/>
          <w:u w:val="single"/>
        </w:rPr>
      </w:pPr>
    </w:p>
    <w:p w:rsidR="00B14C77" w:rsidRPr="008327A1" w:rsidRDefault="00B14C77">
      <w:pPr>
        <w:rPr>
          <w:b/>
          <w:u w:val="single"/>
        </w:rPr>
      </w:pPr>
    </w:p>
    <w:sectPr w:rsidR="00B14C77" w:rsidRPr="00832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A4A33"/>
    <w:multiLevelType w:val="hybridMultilevel"/>
    <w:tmpl w:val="A4EA4A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CA519BE"/>
    <w:multiLevelType w:val="hybridMultilevel"/>
    <w:tmpl w:val="9342F9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D7A73F9"/>
    <w:multiLevelType w:val="hybridMultilevel"/>
    <w:tmpl w:val="AE2EA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9455BC8"/>
    <w:multiLevelType w:val="hybridMultilevel"/>
    <w:tmpl w:val="BC8E34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AD961C6"/>
    <w:multiLevelType w:val="multilevel"/>
    <w:tmpl w:val="5C2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33871"/>
    <w:multiLevelType w:val="hybridMultilevel"/>
    <w:tmpl w:val="2166C0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A1"/>
    <w:rsid w:val="002C3DCD"/>
    <w:rsid w:val="003F2E31"/>
    <w:rsid w:val="005A1774"/>
    <w:rsid w:val="007A2C95"/>
    <w:rsid w:val="008327A1"/>
    <w:rsid w:val="0094326D"/>
    <w:rsid w:val="0096601A"/>
    <w:rsid w:val="009D295D"/>
    <w:rsid w:val="00AD2B4D"/>
    <w:rsid w:val="00B14C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CC065"/>
  <w15:chartTrackingRefBased/>
  <w15:docId w15:val="{69AB350E-680E-4106-97A2-D1B016C3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1774"/>
    <w:pPr>
      <w:spacing w:after="0" w:line="240" w:lineRule="auto"/>
    </w:pPr>
    <w:rPr>
      <w:rFonts w:eastAsiaTheme="minorEastAsia"/>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E31"/>
    <w:pPr>
      <w:ind w:left="720"/>
      <w:contextualSpacing/>
    </w:pPr>
  </w:style>
  <w:style w:type="paragraph" w:styleId="NormalWeb">
    <w:name w:val="Normal (Web)"/>
    <w:basedOn w:val="Normal"/>
    <w:uiPriority w:val="99"/>
    <w:unhideWhenUsed/>
    <w:rsid w:val="003F2E3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TMLCode">
    <w:name w:val="HTML Code"/>
    <w:basedOn w:val="DefaultParagraphFont"/>
    <w:uiPriority w:val="99"/>
    <w:semiHidden/>
    <w:unhideWhenUsed/>
    <w:rsid w:val="003F2E31"/>
    <w:rPr>
      <w:rFonts w:ascii="Courier New" w:eastAsia="Times New Roman" w:hAnsi="Courier New" w:cs="Courier New"/>
      <w:sz w:val="20"/>
      <w:szCs w:val="20"/>
    </w:rPr>
  </w:style>
  <w:style w:type="character" w:styleId="Hyperlink">
    <w:name w:val="Hyperlink"/>
    <w:basedOn w:val="DefaultParagraphFont"/>
    <w:uiPriority w:val="99"/>
    <w:unhideWhenUsed/>
    <w:rsid w:val="0094326D"/>
    <w:rPr>
      <w:color w:val="0563C1" w:themeColor="hyperlink"/>
      <w:u w:val="single"/>
    </w:rPr>
  </w:style>
  <w:style w:type="character" w:styleId="UnresolvedMention">
    <w:name w:val="Unresolved Mention"/>
    <w:basedOn w:val="DefaultParagraphFont"/>
    <w:uiPriority w:val="99"/>
    <w:semiHidden/>
    <w:unhideWhenUsed/>
    <w:rsid w:val="00943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3074">
      <w:bodyDiv w:val="1"/>
      <w:marLeft w:val="0"/>
      <w:marRight w:val="0"/>
      <w:marTop w:val="0"/>
      <w:marBottom w:val="0"/>
      <w:divBdr>
        <w:top w:val="none" w:sz="0" w:space="0" w:color="auto"/>
        <w:left w:val="none" w:sz="0" w:space="0" w:color="auto"/>
        <w:bottom w:val="none" w:sz="0" w:space="0" w:color="auto"/>
        <w:right w:val="none" w:sz="0" w:space="0" w:color="auto"/>
      </w:divBdr>
      <w:divsChild>
        <w:div w:id="1443761273">
          <w:marLeft w:val="0"/>
          <w:marRight w:val="0"/>
          <w:marTop w:val="0"/>
          <w:marBottom w:val="0"/>
          <w:divBdr>
            <w:top w:val="none" w:sz="0" w:space="0" w:color="auto"/>
            <w:left w:val="none" w:sz="0" w:space="0" w:color="auto"/>
            <w:bottom w:val="none" w:sz="0" w:space="0" w:color="auto"/>
            <w:right w:val="none" w:sz="0" w:space="0" w:color="auto"/>
          </w:divBdr>
        </w:div>
      </w:divsChild>
    </w:div>
    <w:div w:id="52706739">
      <w:bodyDiv w:val="1"/>
      <w:marLeft w:val="0"/>
      <w:marRight w:val="0"/>
      <w:marTop w:val="0"/>
      <w:marBottom w:val="0"/>
      <w:divBdr>
        <w:top w:val="none" w:sz="0" w:space="0" w:color="auto"/>
        <w:left w:val="none" w:sz="0" w:space="0" w:color="auto"/>
        <w:bottom w:val="none" w:sz="0" w:space="0" w:color="auto"/>
        <w:right w:val="none" w:sz="0" w:space="0" w:color="auto"/>
      </w:divBdr>
    </w:div>
    <w:div w:id="80101665">
      <w:bodyDiv w:val="1"/>
      <w:marLeft w:val="0"/>
      <w:marRight w:val="0"/>
      <w:marTop w:val="0"/>
      <w:marBottom w:val="0"/>
      <w:divBdr>
        <w:top w:val="none" w:sz="0" w:space="0" w:color="auto"/>
        <w:left w:val="none" w:sz="0" w:space="0" w:color="auto"/>
        <w:bottom w:val="none" w:sz="0" w:space="0" w:color="auto"/>
        <w:right w:val="none" w:sz="0" w:space="0" w:color="auto"/>
      </w:divBdr>
    </w:div>
    <w:div w:id="124127933">
      <w:bodyDiv w:val="1"/>
      <w:marLeft w:val="0"/>
      <w:marRight w:val="0"/>
      <w:marTop w:val="0"/>
      <w:marBottom w:val="0"/>
      <w:divBdr>
        <w:top w:val="none" w:sz="0" w:space="0" w:color="auto"/>
        <w:left w:val="none" w:sz="0" w:space="0" w:color="auto"/>
        <w:bottom w:val="none" w:sz="0" w:space="0" w:color="auto"/>
        <w:right w:val="none" w:sz="0" w:space="0" w:color="auto"/>
      </w:divBdr>
    </w:div>
    <w:div w:id="131410068">
      <w:bodyDiv w:val="1"/>
      <w:marLeft w:val="0"/>
      <w:marRight w:val="0"/>
      <w:marTop w:val="0"/>
      <w:marBottom w:val="0"/>
      <w:divBdr>
        <w:top w:val="none" w:sz="0" w:space="0" w:color="auto"/>
        <w:left w:val="none" w:sz="0" w:space="0" w:color="auto"/>
        <w:bottom w:val="none" w:sz="0" w:space="0" w:color="auto"/>
        <w:right w:val="none" w:sz="0" w:space="0" w:color="auto"/>
      </w:divBdr>
    </w:div>
    <w:div w:id="211694566">
      <w:bodyDiv w:val="1"/>
      <w:marLeft w:val="0"/>
      <w:marRight w:val="0"/>
      <w:marTop w:val="0"/>
      <w:marBottom w:val="0"/>
      <w:divBdr>
        <w:top w:val="none" w:sz="0" w:space="0" w:color="auto"/>
        <w:left w:val="none" w:sz="0" w:space="0" w:color="auto"/>
        <w:bottom w:val="none" w:sz="0" w:space="0" w:color="auto"/>
        <w:right w:val="none" w:sz="0" w:space="0" w:color="auto"/>
      </w:divBdr>
    </w:div>
    <w:div w:id="267198856">
      <w:bodyDiv w:val="1"/>
      <w:marLeft w:val="0"/>
      <w:marRight w:val="0"/>
      <w:marTop w:val="0"/>
      <w:marBottom w:val="0"/>
      <w:divBdr>
        <w:top w:val="none" w:sz="0" w:space="0" w:color="auto"/>
        <w:left w:val="none" w:sz="0" w:space="0" w:color="auto"/>
        <w:bottom w:val="none" w:sz="0" w:space="0" w:color="auto"/>
        <w:right w:val="none" w:sz="0" w:space="0" w:color="auto"/>
      </w:divBdr>
    </w:div>
    <w:div w:id="290089934">
      <w:bodyDiv w:val="1"/>
      <w:marLeft w:val="0"/>
      <w:marRight w:val="0"/>
      <w:marTop w:val="0"/>
      <w:marBottom w:val="0"/>
      <w:divBdr>
        <w:top w:val="none" w:sz="0" w:space="0" w:color="auto"/>
        <w:left w:val="none" w:sz="0" w:space="0" w:color="auto"/>
        <w:bottom w:val="none" w:sz="0" w:space="0" w:color="auto"/>
        <w:right w:val="none" w:sz="0" w:space="0" w:color="auto"/>
      </w:divBdr>
    </w:div>
    <w:div w:id="318314597">
      <w:bodyDiv w:val="1"/>
      <w:marLeft w:val="0"/>
      <w:marRight w:val="0"/>
      <w:marTop w:val="0"/>
      <w:marBottom w:val="0"/>
      <w:divBdr>
        <w:top w:val="none" w:sz="0" w:space="0" w:color="auto"/>
        <w:left w:val="none" w:sz="0" w:space="0" w:color="auto"/>
        <w:bottom w:val="none" w:sz="0" w:space="0" w:color="auto"/>
        <w:right w:val="none" w:sz="0" w:space="0" w:color="auto"/>
      </w:divBdr>
    </w:div>
    <w:div w:id="327102383">
      <w:bodyDiv w:val="1"/>
      <w:marLeft w:val="0"/>
      <w:marRight w:val="0"/>
      <w:marTop w:val="0"/>
      <w:marBottom w:val="0"/>
      <w:divBdr>
        <w:top w:val="none" w:sz="0" w:space="0" w:color="auto"/>
        <w:left w:val="none" w:sz="0" w:space="0" w:color="auto"/>
        <w:bottom w:val="none" w:sz="0" w:space="0" w:color="auto"/>
        <w:right w:val="none" w:sz="0" w:space="0" w:color="auto"/>
      </w:divBdr>
    </w:div>
    <w:div w:id="332728850">
      <w:bodyDiv w:val="1"/>
      <w:marLeft w:val="0"/>
      <w:marRight w:val="0"/>
      <w:marTop w:val="0"/>
      <w:marBottom w:val="0"/>
      <w:divBdr>
        <w:top w:val="none" w:sz="0" w:space="0" w:color="auto"/>
        <w:left w:val="none" w:sz="0" w:space="0" w:color="auto"/>
        <w:bottom w:val="none" w:sz="0" w:space="0" w:color="auto"/>
        <w:right w:val="none" w:sz="0" w:space="0" w:color="auto"/>
      </w:divBdr>
    </w:div>
    <w:div w:id="416093519">
      <w:bodyDiv w:val="1"/>
      <w:marLeft w:val="0"/>
      <w:marRight w:val="0"/>
      <w:marTop w:val="0"/>
      <w:marBottom w:val="0"/>
      <w:divBdr>
        <w:top w:val="none" w:sz="0" w:space="0" w:color="auto"/>
        <w:left w:val="none" w:sz="0" w:space="0" w:color="auto"/>
        <w:bottom w:val="none" w:sz="0" w:space="0" w:color="auto"/>
        <w:right w:val="none" w:sz="0" w:space="0" w:color="auto"/>
      </w:divBdr>
    </w:div>
    <w:div w:id="471100403">
      <w:bodyDiv w:val="1"/>
      <w:marLeft w:val="0"/>
      <w:marRight w:val="0"/>
      <w:marTop w:val="0"/>
      <w:marBottom w:val="0"/>
      <w:divBdr>
        <w:top w:val="none" w:sz="0" w:space="0" w:color="auto"/>
        <w:left w:val="none" w:sz="0" w:space="0" w:color="auto"/>
        <w:bottom w:val="none" w:sz="0" w:space="0" w:color="auto"/>
        <w:right w:val="none" w:sz="0" w:space="0" w:color="auto"/>
      </w:divBdr>
      <w:divsChild>
        <w:div w:id="833646874">
          <w:marLeft w:val="0"/>
          <w:marRight w:val="0"/>
          <w:marTop w:val="0"/>
          <w:marBottom w:val="0"/>
          <w:divBdr>
            <w:top w:val="none" w:sz="0" w:space="0" w:color="auto"/>
            <w:left w:val="none" w:sz="0" w:space="0" w:color="auto"/>
            <w:bottom w:val="none" w:sz="0" w:space="0" w:color="auto"/>
            <w:right w:val="none" w:sz="0" w:space="0" w:color="auto"/>
          </w:divBdr>
        </w:div>
      </w:divsChild>
    </w:div>
    <w:div w:id="546258677">
      <w:bodyDiv w:val="1"/>
      <w:marLeft w:val="0"/>
      <w:marRight w:val="0"/>
      <w:marTop w:val="0"/>
      <w:marBottom w:val="0"/>
      <w:divBdr>
        <w:top w:val="none" w:sz="0" w:space="0" w:color="auto"/>
        <w:left w:val="none" w:sz="0" w:space="0" w:color="auto"/>
        <w:bottom w:val="none" w:sz="0" w:space="0" w:color="auto"/>
        <w:right w:val="none" w:sz="0" w:space="0" w:color="auto"/>
      </w:divBdr>
    </w:div>
    <w:div w:id="654645564">
      <w:bodyDiv w:val="1"/>
      <w:marLeft w:val="0"/>
      <w:marRight w:val="0"/>
      <w:marTop w:val="0"/>
      <w:marBottom w:val="0"/>
      <w:divBdr>
        <w:top w:val="none" w:sz="0" w:space="0" w:color="auto"/>
        <w:left w:val="none" w:sz="0" w:space="0" w:color="auto"/>
        <w:bottom w:val="none" w:sz="0" w:space="0" w:color="auto"/>
        <w:right w:val="none" w:sz="0" w:space="0" w:color="auto"/>
      </w:divBdr>
    </w:div>
    <w:div w:id="930354320">
      <w:bodyDiv w:val="1"/>
      <w:marLeft w:val="0"/>
      <w:marRight w:val="0"/>
      <w:marTop w:val="0"/>
      <w:marBottom w:val="0"/>
      <w:divBdr>
        <w:top w:val="none" w:sz="0" w:space="0" w:color="auto"/>
        <w:left w:val="none" w:sz="0" w:space="0" w:color="auto"/>
        <w:bottom w:val="none" w:sz="0" w:space="0" w:color="auto"/>
        <w:right w:val="none" w:sz="0" w:space="0" w:color="auto"/>
      </w:divBdr>
    </w:div>
    <w:div w:id="964238424">
      <w:bodyDiv w:val="1"/>
      <w:marLeft w:val="0"/>
      <w:marRight w:val="0"/>
      <w:marTop w:val="0"/>
      <w:marBottom w:val="0"/>
      <w:divBdr>
        <w:top w:val="none" w:sz="0" w:space="0" w:color="auto"/>
        <w:left w:val="none" w:sz="0" w:space="0" w:color="auto"/>
        <w:bottom w:val="none" w:sz="0" w:space="0" w:color="auto"/>
        <w:right w:val="none" w:sz="0" w:space="0" w:color="auto"/>
      </w:divBdr>
    </w:div>
    <w:div w:id="1016888755">
      <w:bodyDiv w:val="1"/>
      <w:marLeft w:val="0"/>
      <w:marRight w:val="0"/>
      <w:marTop w:val="0"/>
      <w:marBottom w:val="0"/>
      <w:divBdr>
        <w:top w:val="none" w:sz="0" w:space="0" w:color="auto"/>
        <w:left w:val="none" w:sz="0" w:space="0" w:color="auto"/>
        <w:bottom w:val="none" w:sz="0" w:space="0" w:color="auto"/>
        <w:right w:val="none" w:sz="0" w:space="0" w:color="auto"/>
      </w:divBdr>
      <w:divsChild>
        <w:div w:id="1432045294">
          <w:marLeft w:val="0"/>
          <w:marRight w:val="0"/>
          <w:marTop w:val="0"/>
          <w:marBottom w:val="0"/>
          <w:divBdr>
            <w:top w:val="none" w:sz="0" w:space="0" w:color="auto"/>
            <w:left w:val="none" w:sz="0" w:space="0" w:color="auto"/>
            <w:bottom w:val="none" w:sz="0" w:space="0" w:color="auto"/>
            <w:right w:val="none" w:sz="0" w:space="0" w:color="auto"/>
          </w:divBdr>
        </w:div>
      </w:divsChild>
    </w:div>
    <w:div w:id="1091389263">
      <w:bodyDiv w:val="1"/>
      <w:marLeft w:val="0"/>
      <w:marRight w:val="0"/>
      <w:marTop w:val="0"/>
      <w:marBottom w:val="0"/>
      <w:divBdr>
        <w:top w:val="none" w:sz="0" w:space="0" w:color="auto"/>
        <w:left w:val="none" w:sz="0" w:space="0" w:color="auto"/>
        <w:bottom w:val="none" w:sz="0" w:space="0" w:color="auto"/>
        <w:right w:val="none" w:sz="0" w:space="0" w:color="auto"/>
      </w:divBdr>
    </w:div>
    <w:div w:id="1112212682">
      <w:bodyDiv w:val="1"/>
      <w:marLeft w:val="0"/>
      <w:marRight w:val="0"/>
      <w:marTop w:val="0"/>
      <w:marBottom w:val="0"/>
      <w:divBdr>
        <w:top w:val="none" w:sz="0" w:space="0" w:color="auto"/>
        <w:left w:val="none" w:sz="0" w:space="0" w:color="auto"/>
        <w:bottom w:val="none" w:sz="0" w:space="0" w:color="auto"/>
        <w:right w:val="none" w:sz="0" w:space="0" w:color="auto"/>
      </w:divBdr>
    </w:div>
    <w:div w:id="1120219232">
      <w:bodyDiv w:val="1"/>
      <w:marLeft w:val="0"/>
      <w:marRight w:val="0"/>
      <w:marTop w:val="0"/>
      <w:marBottom w:val="0"/>
      <w:divBdr>
        <w:top w:val="none" w:sz="0" w:space="0" w:color="auto"/>
        <w:left w:val="none" w:sz="0" w:space="0" w:color="auto"/>
        <w:bottom w:val="none" w:sz="0" w:space="0" w:color="auto"/>
        <w:right w:val="none" w:sz="0" w:space="0" w:color="auto"/>
      </w:divBdr>
    </w:div>
    <w:div w:id="1120346441">
      <w:bodyDiv w:val="1"/>
      <w:marLeft w:val="0"/>
      <w:marRight w:val="0"/>
      <w:marTop w:val="0"/>
      <w:marBottom w:val="0"/>
      <w:divBdr>
        <w:top w:val="none" w:sz="0" w:space="0" w:color="auto"/>
        <w:left w:val="none" w:sz="0" w:space="0" w:color="auto"/>
        <w:bottom w:val="none" w:sz="0" w:space="0" w:color="auto"/>
        <w:right w:val="none" w:sz="0" w:space="0" w:color="auto"/>
      </w:divBdr>
    </w:div>
    <w:div w:id="1332222379">
      <w:bodyDiv w:val="1"/>
      <w:marLeft w:val="0"/>
      <w:marRight w:val="0"/>
      <w:marTop w:val="0"/>
      <w:marBottom w:val="0"/>
      <w:divBdr>
        <w:top w:val="none" w:sz="0" w:space="0" w:color="auto"/>
        <w:left w:val="none" w:sz="0" w:space="0" w:color="auto"/>
        <w:bottom w:val="none" w:sz="0" w:space="0" w:color="auto"/>
        <w:right w:val="none" w:sz="0" w:space="0" w:color="auto"/>
      </w:divBdr>
    </w:div>
    <w:div w:id="1346205304">
      <w:bodyDiv w:val="1"/>
      <w:marLeft w:val="0"/>
      <w:marRight w:val="0"/>
      <w:marTop w:val="0"/>
      <w:marBottom w:val="0"/>
      <w:divBdr>
        <w:top w:val="none" w:sz="0" w:space="0" w:color="auto"/>
        <w:left w:val="none" w:sz="0" w:space="0" w:color="auto"/>
        <w:bottom w:val="none" w:sz="0" w:space="0" w:color="auto"/>
        <w:right w:val="none" w:sz="0" w:space="0" w:color="auto"/>
      </w:divBdr>
    </w:div>
    <w:div w:id="1396011664">
      <w:bodyDiv w:val="1"/>
      <w:marLeft w:val="0"/>
      <w:marRight w:val="0"/>
      <w:marTop w:val="0"/>
      <w:marBottom w:val="0"/>
      <w:divBdr>
        <w:top w:val="none" w:sz="0" w:space="0" w:color="auto"/>
        <w:left w:val="none" w:sz="0" w:space="0" w:color="auto"/>
        <w:bottom w:val="none" w:sz="0" w:space="0" w:color="auto"/>
        <w:right w:val="none" w:sz="0" w:space="0" w:color="auto"/>
      </w:divBdr>
    </w:div>
    <w:div w:id="1405420465">
      <w:bodyDiv w:val="1"/>
      <w:marLeft w:val="0"/>
      <w:marRight w:val="0"/>
      <w:marTop w:val="0"/>
      <w:marBottom w:val="0"/>
      <w:divBdr>
        <w:top w:val="none" w:sz="0" w:space="0" w:color="auto"/>
        <w:left w:val="none" w:sz="0" w:space="0" w:color="auto"/>
        <w:bottom w:val="none" w:sz="0" w:space="0" w:color="auto"/>
        <w:right w:val="none" w:sz="0" w:space="0" w:color="auto"/>
      </w:divBdr>
    </w:div>
    <w:div w:id="1459298997">
      <w:bodyDiv w:val="1"/>
      <w:marLeft w:val="0"/>
      <w:marRight w:val="0"/>
      <w:marTop w:val="0"/>
      <w:marBottom w:val="0"/>
      <w:divBdr>
        <w:top w:val="none" w:sz="0" w:space="0" w:color="auto"/>
        <w:left w:val="none" w:sz="0" w:space="0" w:color="auto"/>
        <w:bottom w:val="none" w:sz="0" w:space="0" w:color="auto"/>
        <w:right w:val="none" w:sz="0" w:space="0" w:color="auto"/>
      </w:divBdr>
      <w:divsChild>
        <w:div w:id="2115395760">
          <w:marLeft w:val="0"/>
          <w:marRight w:val="0"/>
          <w:marTop w:val="0"/>
          <w:marBottom w:val="0"/>
          <w:divBdr>
            <w:top w:val="none" w:sz="0" w:space="0" w:color="auto"/>
            <w:left w:val="none" w:sz="0" w:space="0" w:color="auto"/>
            <w:bottom w:val="none" w:sz="0" w:space="0" w:color="auto"/>
            <w:right w:val="none" w:sz="0" w:space="0" w:color="auto"/>
          </w:divBdr>
        </w:div>
      </w:divsChild>
    </w:div>
    <w:div w:id="1495533437">
      <w:bodyDiv w:val="1"/>
      <w:marLeft w:val="0"/>
      <w:marRight w:val="0"/>
      <w:marTop w:val="0"/>
      <w:marBottom w:val="0"/>
      <w:divBdr>
        <w:top w:val="none" w:sz="0" w:space="0" w:color="auto"/>
        <w:left w:val="none" w:sz="0" w:space="0" w:color="auto"/>
        <w:bottom w:val="none" w:sz="0" w:space="0" w:color="auto"/>
        <w:right w:val="none" w:sz="0" w:space="0" w:color="auto"/>
      </w:divBdr>
    </w:div>
    <w:div w:id="1531336941">
      <w:bodyDiv w:val="1"/>
      <w:marLeft w:val="0"/>
      <w:marRight w:val="0"/>
      <w:marTop w:val="0"/>
      <w:marBottom w:val="0"/>
      <w:divBdr>
        <w:top w:val="none" w:sz="0" w:space="0" w:color="auto"/>
        <w:left w:val="none" w:sz="0" w:space="0" w:color="auto"/>
        <w:bottom w:val="none" w:sz="0" w:space="0" w:color="auto"/>
        <w:right w:val="none" w:sz="0" w:space="0" w:color="auto"/>
      </w:divBdr>
    </w:div>
    <w:div w:id="1556163862">
      <w:bodyDiv w:val="1"/>
      <w:marLeft w:val="0"/>
      <w:marRight w:val="0"/>
      <w:marTop w:val="0"/>
      <w:marBottom w:val="0"/>
      <w:divBdr>
        <w:top w:val="none" w:sz="0" w:space="0" w:color="auto"/>
        <w:left w:val="none" w:sz="0" w:space="0" w:color="auto"/>
        <w:bottom w:val="none" w:sz="0" w:space="0" w:color="auto"/>
        <w:right w:val="none" w:sz="0" w:space="0" w:color="auto"/>
      </w:divBdr>
    </w:div>
    <w:div w:id="1606496138">
      <w:bodyDiv w:val="1"/>
      <w:marLeft w:val="0"/>
      <w:marRight w:val="0"/>
      <w:marTop w:val="0"/>
      <w:marBottom w:val="0"/>
      <w:divBdr>
        <w:top w:val="none" w:sz="0" w:space="0" w:color="auto"/>
        <w:left w:val="none" w:sz="0" w:space="0" w:color="auto"/>
        <w:bottom w:val="none" w:sz="0" w:space="0" w:color="auto"/>
        <w:right w:val="none" w:sz="0" w:space="0" w:color="auto"/>
      </w:divBdr>
    </w:div>
    <w:div w:id="1685788522">
      <w:bodyDiv w:val="1"/>
      <w:marLeft w:val="0"/>
      <w:marRight w:val="0"/>
      <w:marTop w:val="0"/>
      <w:marBottom w:val="0"/>
      <w:divBdr>
        <w:top w:val="none" w:sz="0" w:space="0" w:color="auto"/>
        <w:left w:val="none" w:sz="0" w:space="0" w:color="auto"/>
        <w:bottom w:val="none" w:sz="0" w:space="0" w:color="auto"/>
        <w:right w:val="none" w:sz="0" w:space="0" w:color="auto"/>
      </w:divBdr>
    </w:div>
    <w:div w:id="1699236968">
      <w:bodyDiv w:val="1"/>
      <w:marLeft w:val="0"/>
      <w:marRight w:val="0"/>
      <w:marTop w:val="0"/>
      <w:marBottom w:val="0"/>
      <w:divBdr>
        <w:top w:val="none" w:sz="0" w:space="0" w:color="auto"/>
        <w:left w:val="none" w:sz="0" w:space="0" w:color="auto"/>
        <w:bottom w:val="none" w:sz="0" w:space="0" w:color="auto"/>
        <w:right w:val="none" w:sz="0" w:space="0" w:color="auto"/>
      </w:divBdr>
    </w:div>
    <w:div w:id="1723942427">
      <w:bodyDiv w:val="1"/>
      <w:marLeft w:val="0"/>
      <w:marRight w:val="0"/>
      <w:marTop w:val="0"/>
      <w:marBottom w:val="0"/>
      <w:divBdr>
        <w:top w:val="none" w:sz="0" w:space="0" w:color="auto"/>
        <w:left w:val="none" w:sz="0" w:space="0" w:color="auto"/>
        <w:bottom w:val="none" w:sz="0" w:space="0" w:color="auto"/>
        <w:right w:val="none" w:sz="0" w:space="0" w:color="auto"/>
      </w:divBdr>
    </w:div>
    <w:div w:id="1740053091">
      <w:bodyDiv w:val="1"/>
      <w:marLeft w:val="0"/>
      <w:marRight w:val="0"/>
      <w:marTop w:val="0"/>
      <w:marBottom w:val="0"/>
      <w:divBdr>
        <w:top w:val="none" w:sz="0" w:space="0" w:color="auto"/>
        <w:left w:val="none" w:sz="0" w:space="0" w:color="auto"/>
        <w:bottom w:val="none" w:sz="0" w:space="0" w:color="auto"/>
        <w:right w:val="none" w:sz="0" w:space="0" w:color="auto"/>
      </w:divBdr>
    </w:div>
    <w:div w:id="1804232013">
      <w:bodyDiv w:val="1"/>
      <w:marLeft w:val="0"/>
      <w:marRight w:val="0"/>
      <w:marTop w:val="0"/>
      <w:marBottom w:val="0"/>
      <w:divBdr>
        <w:top w:val="none" w:sz="0" w:space="0" w:color="auto"/>
        <w:left w:val="none" w:sz="0" w:space="0" w:color="auto"/>
        <w:bottom w:val="none" w:sz="0" w:space="0" w:color="auto"/>
        <w:right w:val="none" w:sz="0" w:space="0" w:color="auto"/>
      </w:divBdr>
    </w:div>
    <w:div w:id="1810394248">
      <w:bodyDiv w:val="1"/>
      <w:marLeft w:val="0"/>
      <w:marRight w:val="0"/>
      <w:marTop w:val="0"/>
      <w:marBottom w:val="0"/>
      <w:divBdr>
        <w:top w:val="none" w:sz="0" w:space="0" w:color="auto"/>
        <w:left w:val="none" w:sz="0" w:space="0" w:color="auto"/>
        <w:bottom w:val="none" w:sz="0" w:space="0" w:color="auto"/>
        <w:right w:val="none" w:sz="0" w:space="0" w:color="auto"/>
      </w:divBdr>
    </w:div>
    <w:div w:id="1888495245">
      <w:bodyDiv w:val="1"/>
      <w:marLeft w:val="0"/>
      <w:marRight w:val="0"/>
      <w:marTop w:val="0"/>
      <w:marBottom w:val="0"/>
      <w:divBdr>
        <w:top w:val="none" w:sz="0" w:space="0" w:color="auto"/>
        <w:left w:val="none" w:sz="0" w:space="0" w:color="auto"/>
        <w:bottom w:val="none" w:sz="0" w:space="0" w:color="auto"/>
        <w:right w:val="none" w:sz="0" w:space="0" w:color="auto"/>
      </w:divBdr>
      <w:divsChild>
        <w:div w:id="306056516">
          <w:marLeft w:val="0"/>
          <w:marRight w:val="0"/>
          <w:marTop w:val="0"/>
          <w:marBottom w:val="0"/>
          <w:divBdr>
            <w:top w:val="none" w:sz="0" w:space="0" w:color="auto"/>
            <w:left w:val="none" w:sz="0" w:space="0" w:color="auto"/>
            <w:bottom w:val="none" w:sz="0" w:space="0" w:color="auto"/>
            <w:right w:val="none" w:sz="0" w:space="0" w:color="auto"/>
          </w:divBdr>
        </w:div>
      </w:divsChild>
    </w:div>
    <w:div w:id="1945184015">
      <w:bodyDiv w:val="1"/>
      <w:marLeft w:val="0"/>
      <w:marRight w:val="0"/>
      <w:marTop w:val="0"/>
      <w:marBottom w:val="0"/>
      <w:divBdr>
        <w:top w:val="none" w:sz="0" w:space="0" w:color="auto"/>
        <w:left w:val="none" w:sz="0" w:space="0" w:color="auto"/>
        <w:bottom w:val="none" w:sz="0" w:space="0" w:color="auto"/>
        <w:right w:val="none" w:sz="0" w:space="0" w:color="auto"/>
      </w:divBdr>
    </w:div>
    <w:div w:id="2011056976">
      <w:bodyDiv w:val="1"/>
      <w:marLeft w:val="0"/>
      <w:marRight w:val="0"/>
      <w:marTop w:val="0"/>
      <w:marBottom w:val="0"/>
      <w:divBdr>
        <w:top w:val="none" w:sz="0" w:space="0" w:color="auto"/>
        <w:left w:val="none" w:sz="0" w:space="0" w:color="auto"/>
        <w:bottom w:val="none" w:sz="0" w:space="0" w:color="auto"/>
        <w:right w:val="none" w:sz="0" w:space="0" w:color="auto"/>
      </w:divBdr>
    </w:div>
    <w:div w:id="2047607783">
      <w:bodyDiv w:val="1"/>
      <w:marLeft w:val="0"/>
      <w:marRight w:val="0"/>
      <w:marTop w:val="0"/>
      <w:marBottom w:val="0"/>
      <w:divBdr>
        <w:top w:val="none" w:sz="0" w:space="0" w:color="auto"/>
        <w:left w:val="none" w:sz="0" w:space="0" w:color="auto"/>
        <w:bottom w:val="none" w:sz="0" w:space="0" w:color="auto"/>
        <w:right w:val="none" w:sz="0" w:space="0" w:color="auto"/>
      </w:divBdr>
    </w:div>
    <w:div w:id="2081558613">
      <w:bodyDiv w:val="1"/>
      <w:marLeft w:val="0"/>
      <w:marRight w:val="0"/>
      <w:marTop w:val="0"/>
      <w:marBottom w:val="0"/>
      <w:divBdr>
        <w:top w:val="none" w:sz="0" w:space="0" w:color="auto"/>
        <w:left w:val="none" w:sz="0" w:space="0" w:color="auto"/>
        <w:bottom w:val="none" w:sz="0" w:space="0" w:color="auto"/>
        <w:right w:val="none" w:sz="0" w:space="0" w:color="auto"/>
      </w:divBdr>
      <w:divsChild>
        <w:div w:id="130173006">
          <w:marLeft w:val="0"/>
          <w:marRight w:val="0"/>
          <w:marTop w:val="0"/>
          <w:marBottom w:val="0"/>
          <w:divBdr>
            <w:top w:val="none" w:sz="0" w:space="0" w:color="auto"/>
            <w:left w:val="none" w:sz="0" w:space="0" w:color="auto"/>
            <w:bottom w:val="none" w:sz="0" w:space="0" w:color="auto"/>
            <w:right w:val="none" w:sz="0" w:space="0" w:color="auto"/>
          </w:divBdr>
        </w:div>
      </w:divsChild>
    </w:div>
    <w:div w:id="214600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deployment/quickstart-deploy-aspnet-web-app?view=vs-2022&amp;tabs=azure" TargetMode="External"/><Relationship Id="rId3" Type="http://schemas.openxmlformats.org/officeDocument/2006/relationships/settings" Target="settings.xml"/><Relationship Id="rId7" Type="http://schemas.openxmlformats.org/officeDocument/2006/relationships/hyperlink" Target="https://learn.microsoft.com/en-us/azure/security/fundamentals/encryption-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ef/core/" TargetMode="External"/><Relationship Id="rId11" Type="http://schemas.openxmlformats.org/officeDocument/2006/relationships/fontTable" Target="fontTable.xml"/><Relationship Id="rId5" Type="http://schemas.openxmlformats.org/officeDocument/2006/relationships/hyperlink" Target="https://learn.microsoft.com/en-us/azure/app-service/" TargetMode="External"/><Relationship Id="rId10" Type="http://schemas.openxmlformats.org/officeDocument/2006/relationships/hyperlink" Target="https://learn.microsoft.com/en-us/azure/storage/blobs/storage-blobs-overview" TargetMode="External"/><Relationship Id="rId4" Type="http://schemas.openxmlformats.org/officeDocument/2006/relationships/webSettings" Target="webSettings.xml"/><Relationship Id="rId9" Type="http://schemas.openxmlformats.org/officeDocument/2006/relationships/hyperlink" Target="https://medium.com/@marvinconejo/exploring-the-power-of-azure-lab-services-api-for-lab-management-and-deployment-1120b643a7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1429</Words>
  <Characters>9336</Characters>
  <Application>Microsoft Office Word</Application>
  <DocSecurity>0</DocSecurity>
  <Lines>311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Mishen Naidoo</dc:creator>
  <cp:keywords/>
  <dc:description/>
  <cp:lastModifiedBy>Mishen Naidoo</cp:lastModifiedBy>
  <cp:revision>1</cp:revision>
  <dcterms:created xsi:type="dcterms:W3CDTF">2025-06-23T20:38:00Z</dcterms:created>
  <dcterms:modified xsi:type="dcterms:W3CDTF">2025-06-23T21:55:00Z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b73e603c-8b94-4426-89a1-628a14608ce1</vt:lpwstr>
  </property>
</Properties>
</file>