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2FF30" w14:textId="77777777" w:rsidR="00215860" w:rsidRDefault="00215860" w:rsidP="00DB6427">
      <w:pPr>
        <w:jc w:val="center"/>
        <w:rPr>
          <w:rFonts w:ascii="Calibri" w:hAnsi="Calibri" w:cs="Calibri"/>
          <w:sz w:val="96"/>
          <w:szCs w:val="96"/>
        </w:rPr>
      </w:pPr>
    </w:p>
    <w:p w14:paraId="4784C426" w14:textId="6526C54B" w:rsidR="00DB6427" w:rsidRDefault="00DB6427" w:rsidP="00DB6427">
      <w:pPr>
        <w:jc w:val="center"/>
        <w:rPr>
          <w:rFonts w:ascii="Calibri" w:hAnsi="Calibri" w:cs="Calibri"/>
          <w:b/>
          <w:bCs/>
          <w:sz w:val="96"/>
          <w:szCs w:val="96"/>
        </w:rPr>
      </w:pPr>
      <w:r>
        <w:rPr>
          <w:rFonts w:ascii="Calibri" w:hAnsi="Calibri" w:cs="Calibri"/>
          <w:b/>
          <w:bCs/>
          <w:sz w:val="96"/>
          <w:szCs w:val="96"/>
        </w:rPr>
        <w:t>EZEKIEL ISAAC NARAYANASAMI</w:t>
      </w:r>
    </w:p>
    <w:p w14:paraId="10D3865A" w14:textId="77777777" w:rsidR="00DB6427" w:rsidRDefault="00DB6427" w:rsidP="00DB6427">
      <w:pPr>
        <w:jc w:val="center"/>
        <w:rPr>
          <w:rFonts w:ascii="Calibri" w:hAnsi="Calibri" w:cs="Calibri"/>
          <w:b/>
          <w:bCs/>
          <w:sz w:val="96"/>
          <w:szCs w:val="96"/>
        </w:rPr>
      </w:pPr>
    </w:p>
    <w:p w14:paraId="345F45A0" w14:textId="014632BC" w:rsidR="00DB6427" w:rsidRDefault="00DB6427" w:rsidP="00DB6427">
      <w:pPr>
        <w:jc w:val="center"/>
        <w:rPr>
          <w:rFonts w:ascii="Calibri" w:hAnsi="Calibri" w:cs="Calibri"/>
          <w:b/>
          <w:bCs/>
          <w:sz w:val="96"/>
          <w:szCs w:val="96"/>
        </w:rPr>
      </w:pPr>
      <w:r>
        <w:rPr>
          <w:rFonts w:ascii="Calibri" w:hAnsi="Calibri" w:cs="Calibri"/>
          <w:b/>
          <w:bCs/>
          <w:sz w:val="96"/>
          <w:szCs w:val="96"/>
        </w:rPr>
        <w:t>ST10359128</w:t>
      </w:r>
    </w:p>
    <w:p w14:paraId="288FA059" w14:textId="77777777" w:rsidR="00DB6427" w:rsidRDefault="00DB6427" w:rsidP="00DB6427">
      <w:pPr>
        <w:jc w:val="center"/>
        <w:rPr>
          <w:rFonts w:ascii="Calibri" w:hAnsi="Calibri" w:cs="Calibri"/>
          <w:b/>
          <w:bCs/>
          <w:sz w:val="96"/>
          <w:szCs w:val="96"/>
        </w:rPr>
      </w:pPr>
    </w:p>
    <w:p w14:paraId="1895B9EB" w14:textId="2C17D8BB" w:rsidR="00DB6427" w:rsidRDefault="00DB6427" w:rsidP="00DB6427">
      <w:pPr>
        <w:jc w:val="center"/>
        <w:rPr>
          <w:rFonts w:ascii="Calibri" w:hAnsi="Calibri" w:cs="Calibri"/>
          <w:b/>
          <w:bCs/>
          <w:sz w:val="96"/>
          <w:szCs w:val="96"/>
        </w:rPr>
      </w:pPr>
      <w:r>
        <w:rPr>
          <w:rFonts w:ascii="Calibri" w:hAnsi="Calibri" w:cs="Calibri"/>
          <w:b/>
          <w:bCs/>
          <w:sz w:val="96"/>
          <w:szCs w:val="96"/>
        </w:rPr>
        <w:t>CLDV6211</w:t>
      </w:r>
    </w:p>
    <w:p w14:paraId="67FB3EE1" w14:textId="77777777" w:rsidR="00DB6427" w:rsidRDefault="00DB6427" w:rsidP="00DB6427">
      <w:pPr>
        <w:jc w:val="center"/>
        <w:rPr>
          <w:rFonts w:ascii="Calibri" w:hAnsi="Calibri" w:cs="Calibri"/>
          <w:b/>
          <w:bCs/>
          <w:sz w:val="96"/>
          <w:szCs w:val="96"/>
        </w:rPr>
      </w:pPr>
    </w:p>
    <w:p w14:paraId="4C20E673" w14:textId="238400A7" w:rsidR="00DB6427" w:rsidRDefault="00DB6427" w:rsidP="00DB6427">
      <w:pPr>
        <w:jc w:val="center"/>
        <w:rPr>
          <w:rFonts w:ascii="Calibri" w:hAnsi="Calibri" w:cs="Calibri"/>
          <w:b/>
          <w:bCs/>
          <w:sz w:val="96"/>
          <w:szCs w:val="96"/>
        </w:rPr>
      </w:pPr>
      <w:r>
        <w:rPr>
          <w:rFonts w:ascii="Calibri" w:hAnsi="Calibri" w:cs="Calibri"/>
          <w:b/>
          <w:bCs/>
          <w:sz w:val="96"/>
          <w:szCs w:val="96"/>
        </w:rPr>
        <w:t>POE PART 3</w:t>
      </w:r>
    </w:p>
    <w:p w14:paraId="6D8A4F9D" w14:textId="77777777" w:rsidR="00DB6427" w:rsidRDefault="00DB6427" w:rsidP="00DB6427">
      <w:pPr>
        <w:jc w:val="center"/>
        <w:rPr>
          <w:rFonts w:ascii="Calibri" w:hAnsi="Calibri" w:cs="Calibri"/>
          <w:b/>
          <w:bCs/>
          <w:sz w:val="96"/>
          <w:szCs w:val="96"/>
        </w:rPr>
      </w:pPr>
    </w:p>
    <w:p w14:paraId="6DF799E1" w14:textId="5CB64F44" w:rsidR="00DB6427" w:rsidRDefault="00DB6427" w:rsidP="00DB6427">
      <w:pPr>
        <w:jc w:val="center"/>
        <w:rPr>
          <w:rFonts w:ascii="Calibri" w:hAnsi="Calibri" w:cs="Calibri"/>
          <w:b/>
          <w:bCs/>
          <w:sz w:val="28"/>
          <w:szCs w:val="28"/>
        </w:rPr>
      </w:pPr>
      <w:r>
        <w:rPr>
          <w:rFonts w:ascii="Calibri" w:hAnsi="Calibri" w:cs="Calibri"/>
          <w:b/>
          <w:bCs/>
          <w:sz w:val="28"/>
          <w:szCs w:val="28"/>
        </w:rPr>
        <w:lastRenderedPageBreak/>
        <w:t>REFLECTIVE TECHNICAL REPORT</w:t>
      </w:r>
    </w:p>
    <w:p w14:paraId="329B8D5C" w14:textId="6BD223FF" w:rsidR="00DB6427" w:rsidRDefault="00DB6427" w:rsidP="00DB6427">
      <w:pPr>
        <w:jc w:val="center"/>
        <w:rPr>
          <w:rFonts w:ascii="Calibri" w:hAnsi="Calibri" w:cs="Calibri"/>
          <w:sz w:val="24"/>
          <w:szCs w:val="24"/>
        </w:rPr>
      </w:pPr>
      <w:r>
        <w:rPr>
          <w:rFonts w:ascii="Calibri" w:hAnsi="Calibri" w:cs="Calibri"/>
          <w:sz w:val="24"/>
          <w:szCs w:val="24"/>
        </w:rPr>
        <w:t xml:space="preserve">While doing my project </w:t>
      </w:r>
      <w:r w:rsidR="00D14EF2">
        <w:rPr>
          <w:rFonts w:ascii="Calibri" w:hAnsi="Calibri" w:cs="Calibri"/>
          <w:sz w:val="24"/>
          <w:szCs w:val="24"/>
        </w:rPr>
        <w:t xml:space="preserve">for the </w:t>
      </w:r>
      <w:proofErr w:type="spellStart"/>
      <w:r w:rsidR="00D14EF2">
        <w:rPr>
          <w:rFonts w:ascii="Calibri" w:hAnsi="Calibri" w:cs="Calibri"/>
          <w:sz w:val="24"/>
          <w:szCs w:val="24"/>
        </w:rPr>
        <w:t>EventEase</w:t>
      </w:r>
      <w:proofErr w:type="spellEnd"/>
      <w:r w:rsidR="00D14EF2">
        <w:rPr>
          <w:rFonts w:ascii="Calibri" w:hAnsi="Calibri" w:cs="Calibri"/>
          <w:sz w:val="24"/>
          <w:szCs w:val="24"/>
        </w:rPr>
        <w:t xml:space="preserve"> booking system, my task at hand was to design, develop, and deploy a cloud-based venue booking system. This report with reflect on the development process all the way from part 1 to part 3, showing the key features that were implemented, the technology used, the tools used, how Azure cloud services were used, and the lessons and values I have learned while making this project.</w:t>
      </w:r>
    </w:p>
    <w:p w14:paraId="0BFA08E1" w14:textId="3D27930E" w:rsidR="00D14EF2" w:rsidRDefault="00FC4DD3" w:rsidP="00DB6427">
      <w:pPr>
        <w:jc w:val="center"/>
        <w:rPr>
          <w:rFonts w:ascii="Calibri" w:hAnsi="Calibri" w:cs="Calibri"/>
          <w:sz w:val="24"/>
          <w:szCs w:val="24"/>
        </w:rPr>
      </w:pPr>
      <w:r>
        <w:rPr>
          <w:rFonts w:ascii="Calibri" w:hAnsi="Calibri" w:cs="Calibri"/>
          <w:sz w:val="24"/>
          <w:szCs w:val="24"/>
        </w:rPr>
        <w:t>The system has many features to meet the needs of an event management company. These were developed and structured around real-world requirements that were given in the business scenario. The core features include venue management, event management, booking functionality, validation, cloud integration, and searching capabilities.</w:t>
      </w:r>
    </w:p>
    <w:p w14:paraId="03C260C8" w14:textId="6A2932C5" w:rsidR="00FC4DD3" w:rsidRDefault="00FC4DD3" w:rsidP="00FC4DD3">
      <w:pPr>
        <w:jc w:val="center"/>
        <w:rPr>
          <w:rFonts w:ascii="Calibri" w:hAnsi="Calibri" w:cs="Calibri"/>
          <w:sz w:val="24"/>
          <w:szCs w:val="24"/>
        </w:rPr>
      </w:pPr>
      <w:r>
        <w:rPr>
          <w:rFonts w:ascii="Calibri" w:hAnsi="Calibri" w:cs="Calibri"/>
          <w:sz w:val="24"/>
          <w:szCs w:val="24"/>
        </w:rPr>
        <w:t xml:space="preserve">The venue management part allows booking people to create, view, update, and delete venues and each venue has a description to show where it is, the capacity it can hold, and images. The images are added through </w:t>
      </w:r>
      <w:proofErr w:type="spellStart"/>
      <w:r>
        <w:rPr>
          <w:rFonts w:ascii="Calibri" w:hAnsi="Calibri" w:cs="Calibri"/>
          <w:sz w:val="24"/>
          <w:szCs w:val="24"/>
        </w:rPr>
        <w:t>urls</w:t>
      </w:r>
      <w:proofErr w:type="spellEnd"/>
      <w:r>
        <w:rPr>
          <w:rFonts w:ascii="Calibri" w:hAnsi="Calibri" w:cs="Calibri"/>
          <w:sz w:val="24"/>
          <w:szCs w:val="24"/>
        </w:rPr>
        <w:t xml:space="preserve"> but then was replaced by Azure Blob storage which is more secure and scalable. The event management part allows the staff to manage the events and link them to the venues. Each of them storing data such as name. start and end dates, and the type of event. </w:t>
      </w:r>
    </w:p>
    <w:p w14:paraId="5821D254" w14:textId="09A2137D" w:rsidR="00FC4DD3" w:rsidRDefault="00FC4DD3" w:rsidP="00FC4DD3">
      <w:pPr>
        <w:jc w:val="center"/>
        <w:rPr>
          <w:rFonts w:ascii="Calibri" w:hAnsi="Calibri" w:cs="Calibri"/>
          <w:sz w:val="24"/>
          <w:szCs w:val="24"/>
        </w:rPr>
      </w:pPr>
      <w:r>
        <w:rPr>
          <w:rFonts w:ascii="Calibri" w:hAnsi="Calibri" w:cs="Calibri"/>
          <w:sz w:val="24"/>
          <w:szCs w:val="24"/>
        </w:rPr>
        <w:t xml:space="preserve">The bookings will be made by selecting an event and a venue of where it would be held. The system uses logic </w:t>
      </w:r>
      <w:r w:rsidR="0088467F">
        <w:rPr>
          <w:rFonts w:ascii="Calibri" w:hAnsi="Calibri" w:cs="Calibri"/>
          <w:sz w:val="24"/>
          <w:szCs w:val="24"/>
        </w:rPr>
        <w:t>so that it will prevent double bookings, making sure that two events cannot overlap at the same venues on the same dates and times. Also, error handling and validation was implemented to ensure data integrity, such as not allowing deletion of the venues or events with existing bookings and displaying error messages when required fields are missing.</w:t>
      </w:r>
    </w:p>
    <w:p w14:paraId="066C292C" w14:textId="386759EA" w:rsidR="0088467F" w:rsidRDefault="0088467F" w:rsidP="00FC4DD3">
      <w:pPr>
        <w:jc w:val="center"/>
        <w:rPr>
          <w:rFonts w:ascii="Calibri" w:hAnsi="Calibri" w:cs="Calibri"/>
          <w:sz w:val="24"/>
          <w:szCs w:val="24"/>
        </w:rPr>
      </w:pPr>
      <w:r>
        <w:rPr>
          <w:rFonts w:ascii="Calibri" w:hAnsi="Calibri" w:cs="Calibri"/>
          <w:sz w:val="24"/>
          <w:szCs w:val="24"/>
        </w:rPr>
        <w:t xml:space="preserve">In part 3 of this </w:t>
      </w:r>
      <w:proofErr w:type="spellStart"/>
      <w:r>
        <w:rPr>
          <w:rFonts w:ascii="Calibri" w:hAnsi="Calibri" w:cs="Calibri"/>
          <w:sz w:val="24"/>
          <w:szCs w:val="24"/>
        </w:rPr>
        <w:t>poe</w:t>
      </w:r>
      <w:proofErr w:type="spellEnd"/>
      <w:r>
        <w:rPr>
          <w:rFonts w:ascii="Calibri" w:hAnsi="Calibri" w:cs="Calibri"/>
          <w:sz w:val="24"/>
          <w:szCs w:val="24"/>
        </w:rPr>
        <w:t xml:space="preserve"> we added in enhances search and filtering, which allows users to search for bookings by the booking ID or event name and filter by event type, data range, and venue availability.</w:t>
      </w:r>
      <w:r w:rsidR="00181D26">
        <w:rPr>
          <w:rFonts w:ascii="Calibri" w:hAnsi="Calibri" w:cs="Calibri"/>
          <w:sz w:val="24"/>
          <w:szCs w:val="24"/>
        </w:rPr>
        <w:t xml:space="preserve"> Booking display was created to keep all relevant booking data which improves the readability of the information and making it easier for the staff.</w:t>
      </w:r>
    </w:p>
    <w:p w14:paraId="1325D0C9" w14:textId="0644AF89" w:rsidR="00181D26" w:rsidRDefault="00181D26" w:rsidP="00FC4DD3">
      <w:pPr>
        <w:jc w:val="center"/>
        <w:rPr>
          <w:rFonts w:ascii="Calibri" w:hAnsi="Calibri" w:cs="Calibri"/>
          <w:sz w:val="24"/>
          <w:szCs w:val="24"/>
        </w:rPr>
      </w:pPr>
      <w:r w:rsidRPr="00181D26">
        <w:rPr>
          <w:rFonts w:ascii="Calibri" w:hAnsi="Calibri" w:cs="Calibri"/>
          <w:sz w:val="24"/>
          <w:szCs w:val="24"/>
        </w:rPr>
        <w:t xml:space="preserve">Because of its built-in dependency injection, support for the Model-View-Controller pattern, robust Razor view support, and ease of connection with Entity Framework Core and Azure services, ASP.NET Core MVC was used to build the system.  </w:t>
      </w:r>
      <w:r w:rsidRPr="00181D26">
        <w:rPr>
          <w:rFonts w:ascii="Calibri" w:hAnsi="Calibri" w:cs="Calibri"/>
          <w:sz w:val="24"/>
          <w:szCs w:val="24"/>
        </w:rPr>
        <w:t>To</w:t>
      </w:r>
      <w:r w:rsidRPr="00181D26">
        <w:rPr>
          <w:rFonts w:ascii="Calibri" w:hAnsi="Calibri" w:cs="Calibri"/>
          <w:sz w:val="24"/>
          <w:szCs w:val="24"/>
        </w:rPr>
        <w:t xml:space="preserve"> promote cloud-based storage with high availability and scalability, the back-end database was first planned and implemented using SQL Server and then later deployed as an Azure SQL Database.</w:t>
      </w:r>
    </w:p>
    <w:p w14:paraId="57AE8A88" w14:textId="5682DD6A" w:rsidR="00181D26" w:rsidRDefault="00181D26" w:rsidP="00181D26">
      <w:pPr>
        <w:jc w:val="center"/>
        <w:rPr>
          <w:rFonts w:ascii="Calibri" w:hAnsi="Calibri" w:cs="Calibri"/>
          <w:sz w:val="24"/>
          <w:szCs w:val="24"/>
        </w:rPr>
      </w:pPr>
      <w:r w:rsidRPr="00181D26">
        <w:rPr>
          <w:rFonts w:ascii="Calibri" w:hAnsi="Calibri" w:cs="Calibri"/>
          <w:sz w:val="24"/>
          <w:szCs w:val="24"/>
        </w:rPr>
        <w:t xml:space="preserve">The application first handled images using static </w:t>
      </w:r>
      <w:proofErr w:type="spellStart"/>
      <w:r>
        <w:rPr>
          <w:rFonts w:ascii="Calibri" w:hAnsi="Calibri" w:cs="Calibri"/>
          <w:sz w:val="24"/>
          <w:szCs w:val="24"/>
        </w:rPr>
        <w:t>url</w:t>
      </w:r>
      <w:r w:rsidRPr="00181D26">
        <w:rPr>
          <w:rFonts w:ascii="Calibri" w:hAnsi="Calibri" w:cs="Calibri"/>
          <w:sz w:val="24"/>
          <w:szCs w:val="24"/>
        </w:rPr>
        <w:t>s</w:t>
      </w:r>
      <w:proofErr w:type="spellEnd"/>
      <w:r w:rsidRPr="00181D26">
        <w:rPr>
          <w:rFonts w:ascii="Calibri" w:hAnsi="Calibri" w:cs="Calibri"/>
          <w:sz w:val="24"/>
          <w:szCs w:val="24"/>
        </w:rPr>
        <w:t xml:space="preserve">, however this method was inflexible and unsecure.  I added Azure Blob Storage to solve this, allowing users to upload and retrieve event and location photos from the cloud.  This allowed safe access to media files, automatic backup, and scalable storage. I chose Azure App Service for the application's hosting, which made it possible to deploy it easily from Visual Studio.  This solution was good for an expanding company like </w:t>
      </w:r>
      <w:proofErr w:type="spellStart"/>
      <w:r w:rsidRPr="00181D26">
        <w:rPr>
          <w:rFonts w:ascii="Calibri" w:hAnsi="Calibri" w:cs="Calibri"/>
          <w:sz w:val="24"/>
          <w:szCs w:val="24"/>
        </w:rPr>
        <w:t>EventEase</w:t>
      </w:r>
      <w:proofErr w:type="spellEnd"/>
      <w:r w:rsidRPr="00181D26">
        <w:rPr>
          <w:rFonts w:ascii="Calibri" w:hAnsi="Calibri" w:cs="Calibri"/>
          <w:sz w:val="24"/>
          <w:szCs w:val="24"/>
        </w:rPr>
        <w:t xml:space="preserve"> since it took away the work of managing infrastructure and guaranteed high availability.</w:t>
      </w:r>
      <w:r w:rsidRPr="00181D26">
        <w:t xml:space="preserve"> </w:t>
      </w:r>
      <w:r w:rsidRPr="00181D26">
        <w:rPr>
          <w:rFonts w:ascii="Calibri" w:hAnsi="Calibri" w:cs="Calibri"/>
          <w:sz w:val="24"/>
          <w:szCs w:val="24"/>
        </w:rPr>
        <w:t>Azure SQL was more suitable given the type of relational, structured data.</w:t>
      </w:r>
      <w:r>
        <w:rPr>
          <w:rFonts w:ascii="Calibri" w:hAnsi="Calibri" w:cs="Calibri"/>
          <w:sz w:val="24"/>
          <w:szCs w:val="24"/>
        </w:rPr>
        <w:t xml:space="preserve"> </w:t>
      </w:r>
      <w:r w:rsidRPr="00181D26">
        <w:rPr>
          <w:rFonts w:ascii="Calibri" w:hAnsi="Calibri" w:cs="Calibri"/>
          <w:sz w:val="24"/>
          <w:szCs w:val="24"/>
        </w:rPr>
        <w:t>The MVC framework was utilized to efficiently render dynamic HTML information using Razor Pages.</w:t>
      </w:r>
    </w:p>
    <w:p w14:paraId="27C7DD12" w14:textId="52A9EBFF" w:rsidR="00181D26" w:rsidRDefault="00181D26" w:rsidP="00181D26">
      <w:pPr>
        <w:jc w:val="center"/>
        <w:rPr>
          <w:rFonts w:ascii="Calibri" w:hAnsi="Calibri" w:cs="Calibri"/>
          <w:sz w:val="24"/>
          <w:szCs w:val="24"/>
        </w:rPr>
      </w:pPr>
      <w:r>
        <w:rPr>
          <w:rFonts w:ascii="Calibri" w:hAnsi="Calibri" w:cs="Calibri"/>
          <w:sz w:val="24"/>
          <w:szCs w:val="24"/>
        </w:rPr>
        <w:lastRenderedPageBreak/>
        <w:t xml:space="preserve">My personal perspective on this project was that it proved to be a valuable learning experience in my journey of doing software development. In part one I was focused on building out the CRUD functionality and full understanding the basics of MVC. In part two of the </w:t>
      </w:r>
      <w:proofErr w:type="gramStart"/>
      <w:r>
        <w:rPr>
          <w:rFonts w:ascii="Calibri" w:hAnsi="Calibri" w:cs="Calibri"/>
          <w:sz w:val="24"/>
          <w:szCs w:val="24"/>
        </w:rPr>
        <w:t>project</w:t>
      </w:r>
      <w:proofErr w:type="gramEnd"/>
      <w:r>
        <w:rPr>
          <w:rFonts w:ascii="Calibri" w:hAnsi="Calibri" w:cs="Calibri"/>
          <w:sz w:val="24"/>
          <w:szCs w:val="24"/>
        </w:rPr>
        <w:t xml:space="preserve"> it introduced more advanced methods which I did struggle with but ended up getting a basic background to do more and further the project. This caused me to start thinking </w:t>
      </w:r>
      <w:r w:rsidR="003E3B32">
        <w:rPr>
          <w:rFonts w:ascii="Calibri" w:hAnsi="Calibri" w:cs="Calibri"/>
          <w:sz w:val="24"/>
          <w:szCs w:val="24"/>
        </w:rPr>
        <w:t xml:space="preserve">more about data integrity and user experience. One of the challenges I faced was Azure Blob storage because I could not get the hang of it but </w:t>
      </w:r>
      <w:proofErr w:type="gramStart"/>
      <w:r w:rsidR="003E3B32">
        <w:rPr>
          <w:rFonts w:ascii="Calibri" w:hAnsi="Calibri" w:cs="Calibri"/>
          <w:sz w:val="24"/>
          <w:szCs w:val="24"/>
        </w:rPr>
        <w:t>eventually</w:t>
      </w:r>
      <w:proofErr w:type="gramEnd"/>
      <w:r w:rsidR="003E3B32">
        <w:rPr>
          <w:rFonts w:ascii="Calibri" w:hAnsi="Calibri" w:cs="Calibri"/>
          <w:sz w:val="24"/>
          <w:szCs w:val="24"/>
        </w:rPr>
        <w:t xml:space="preserve"> I did, </w:t>
      </w:r>
      <w:proofErr w:type="gramStart"/>
      <w:r w:rsidR="003E3B32">
        <w:rPr>
          <w:rFonts w:ascii="Calibri" w:hAnsi="Calibri" w:cs="Calibri"/>
          <w:sz w:val="24"/>
          <w:szCs w:val="24"/>
        </w:rPr>
        <w:t>but,</w:t>
      </w:r>
      <w:proofErr w:type="gramEnd"/>
      <w:r w:rsidR="003E3B32">
        <w:rPr>
          <w:rFonts w:ascii="Calibri" w:hAnsi="Calibri" w:cs="Calibri"/>
          <w:sz w:val="24"/>
          <w:szCs w:val="24"/>
        </w:rPr>
        <w:t xml:space="preserve"> this taught me how to design user friendly systems that maintain data integrity and prevent more user errors. In part three I had to investigate the importance of designing databases that support flexible querying. I also learned how to create database views, which made the performance better and made it easier to display joined data.</w:t>
      </w:r>
    </w:p>
    <w:p w14:paraId="45B1CE5A" w14:textId="773F21B2" w:rsidR="003E3B32" w:rsidRDefault="003E3B32" w:rsidP="00181D26">
      <w:pPr>
        <w:jc w:val="center"/>
        <w:rPr>
          <w:rFonts w:ascii="Calibri" w:hAnsi="Calibri" w:cs="Calibri"/>
          <w:sz w:val="24"/>
          <w:szCs w:val="24"/>
        </w:rPr>
      </w:pPr>
      <w:proofErr w:type="gramStart"/>
      <w:r>
        <w:rPr>
          <w:rFonts w:ascii="Calibri" w:hAnsi="Calibri" w:cs="Calibri"/>
          <w:sz w:val="24"/>
          <w:szCs w:val="24"/>
        </w:rPr>
        <w:t>Overall</w:t>
      </w:r>
      <w:proofErr w:type="gramEnd"/>
      <w:r>
        <w:rPr>
          <w:rFonts w:ascii="Calibri" w:hAnsi="Calibri" w:cs="Calibri"/>
          <w:sz w:val="24"/>
          <w:szCs w:val="24"/>
        </w:rPr>
        <w:t xml:space="preserve"> this project has proved to be a challenge for me but through careful work and gaining as much understanding on certain aspects and methods I was able to proceed to completing this </w:t>
      </w:r>
      <w:proofErr w:type="spellStart"/>
      <w:r>
        <w:rPr>
          <w:rFonts w:ascii="Calibri" w:hAnsi="Calibri" w:cs="Calibri"/>
          <w:sz w:val="24"/>
          <w:szCs w:val="24"/>
        </w:rPr>
        <w:t>poe</w:t>
      </w:r>
      <w:proofErr w:type="spellEnd"/>
      <w:r>
        <w:rPr>
          <w:rFonts w:ascii="Calibri" w:hAnsi="Calibri" w:cs="Calibri"/>
          <w:sz w:val="24"/>
          <w:szCs w:val="24"/>
        </w:rPr>
        <w:t>. I have gained practical and mental knowledge by doing these tasks and somewhat confidence when it comes to doing another project like this. I will further my knowledge to make better projects and fix silly errors, making it so that I can apply this knowledge in real world situations.</w:t>
      </w:r>
    </w:p>
    <w:p w14:paraId="33788494" w14:textId="77777777" w:rsidR="003E3B32" w:rsidRDefault="003E3B32" w:rsidP="00181D26">
      <w:pPr>
        <w:jc w:val="center"/>
        <w:rPr>
          <w:rFonts w:ascii="Calibri" w:hAnsi="Calibri" w:cs="Calibri"/>
          <w:sz w:val="24"/>
          <w:szCs w:val="24"/>
        </w:rPr>
      </w:pPr>
    </w:p>
    <w:p w14:paraId="04B40C42" w14:textId="77777777" w:rsidR="003E3B32" w:rsidRDefault="003E3B32" w:rsidP="00181D26">
      <w:pPr>
        <w:jc w:val="center"/>
        <w:rPr>
          <w:rFonts w:ascii="Calibri" w:hAnsi="Calibri" w:cs="Calibri"/>
          <w:sz w:val="24"/>
          <w:szCs w:val="24"/>
        </w:rPr>
      </w:pPr>
    </w:p>
    <w:p w14:paraId="5E7AE05F" w14:textId="77777777" w:rsidR="003E3B32" w:rsidRDefault="003E3B32" w:rsidP="00181D26">
      <w:pPr>
        <w:jc w:val="center"/>
        <w:rPr>
          <w:rFonts w:ascii="Calibri" w:hAnsi="Calibri" w:cs="Calibri"/>
          <w:sz w:val="24"/>
          <w:szCs w:val="24"/>
        </w:rPr>
      </w:pPr>
    </w:p>
    <w:p w14:paraId="028D2427" w14:textId="77777777" w:rsidR="003E3B32" w:rsidRDefault="003E3B32" w:rsidP="00181D26">
      <w:pPr>
        <w:jc w:val="center"/>
        <w:rPr>
          <w:rFonts w:ascii="Calibri" w:hAnsi="Calibri" w:cs="Calibri"/>
          <w:sz w:val="24"/>
          <w:szCs w:val="24"/>
        </w:rPr>
      </w:pPr>
    </w:p>
    <w:p w14:paraId="3F7F4A6C" w14:textId="77777777" w:rsidR="003E3B32" w:rsidRDefault="003E3B32" w:rsidP="00181D26">
      <w:pPr>
        <w:jc w:val="center"/>
        <w:rPr>
          <w:rFonts w:ascii="Calibri" w:hAnsi="Calibri" w:cs="Calibri"/>
          <w:sz w:val="24"/>
          <w:szCs w:val="24"/>
        </w:rPr>
      </w:pPr>
    </w:p>
    <w:p w14:paraId="4CB35E86" w14:textId="77777777" w:rsidR="003E3B32" w:rsidRDefault="003E3B32" w:rsidP="00181D26">
      <w:pPr>
        <w:jc w:val="center"/>
        <w:rPr>
          <w:rFonts w:ascii="Calibri" w:hAnsi="Calibri" w:cs="Calibri"/>
          <w:sz w:val="24"/>
          <w:szCs w:val="24"/>
        </w:rPr>
      </w:pPr>
    </w:p>
    <w:p w14:paraId="22E4EA20" w14:textId="77777777" w:rsidR="003E3B32" w:rsidRDefault="003E3B32" w:rsidP="00181D26">
      <w:pPr>
        <w:jc w:val="center"/>
        <w:rPr>
          <w:rFonts w:ascii="Calibri" w:hAnsi="Calibri" w:cs="Calibri"/>
          <w:sz w:val="24"/>
          <w:szCs w:val="24"/>
        </w:rPr>
      </w:pPr>
    </w:p>
    <w:p w14:paraId="08A932C1" w14:textId="77777777" w:rsidR="003E3B32" w:rsidRDefault="003E3B32" w:rsidP="00181D26">
      <w:pPr>
        <w:jc w:val="center"/>
        <w:rPr>
          <w:rFonts w:ascii="Calibri" w:hAnsi="Calibri" w:cs="Calibri"/>
          <w:sz w:val="24"/>
          <w:szCs w:val="24"/>
        </w:rPr>
      </w:pPr>
    </w:p>
    <w:p w14:paraId="2D30E56C" w14:textId="77777777" w:rsidR="003E3B32" w:rsidRDefault="003E3B32" w:rsidP="00181D26">
      <w:pPr>
        <w:jc w:val="center"/>
        <w:rPr>
          <w:rFonts w:ascii="Calibri" w:hAnsi="Calibri" w:cs="Calibri"/>
          <w:sz w:val="24"/>
          <w:szCs w:val="24"/>
        </w:rPr>
      </w:pPr>
    </w:p>
    <w:p w14:paraId="331BFFF0" w14:textId="77777777" w:rsidR="003E3B32" w:rsidRDefault="003E3B32" w:rsidP="00181D26">
      <w:pPr>
        <w:jc w:val="center"/>
        <w:rPr>
          <w:rFonts w:ascii="Calibri" w:hAnsi="Calibri" w:cs="Calibri"/>
          <w:sz w:val="24"/>
          <w:szCs w:val="24"/>
        </w:rPr>
      </w:pPr>
    </w:p>
    <w:p w14:paraId="46CC10B3" w14:textId="77777777" w:rsidR="003E3B32" w:rsidRDefault="003E3B32" w:rsidP="00181D26">
      <w:pPr>
        <w:jc w:val="center"/>
        <w:rPr>
          <w:rFonts w:ascii="Calibri" w:hAnsi="Calibri" w:cs="Calibri"/>
          <w:sz w:val="24"/>
          <w:szCs w:val="24"/>
        </w:rPr>
      </w:pPr>
    </w:p>
    <w:p w14:paraId="0A44E108" w14:textId="77777777" w:rsidR="003E3B32" w:rsidRDefault="003E3B32" w:rsidP="00181D26">
      <w:pPr>
        <w:jc w:val="center"/>
        <w:rPr>
          <w:rFonts w:ascii="Calibri" w:hAnsi="Calibri" w:cs="Calibri"/>
          <w:sz w:val="24"/>
          <w:szCs w:val="24"/>
        </w:rPr>
      </w:pPr>
    </w:p>
    <w:p w14:paraId="47FF3DF7" w14:textId="77777777" w:rsidR="003E3B32" w:rsidRDefault="003E3B32" w:rsidP="00181D26">
      <w:pPr>
        <w:jc w:val="center"/>
        <w:rPr>
          <w:rFonts w:ascii="Calibri" w:hAnsi="Calibri" w:cs="Calibri"/>
          <w:sz w:val="24"/>
          <w:szCs w:val="24"/>
        </w:rPr>
      </w:pPr>
    </w:p>
    <w:p w14:paraId="5BDA3397" w14:textId="77777777" w:rsidR="003E3B32" w:rsidRDefault="003E3B32" w:rsidP="00181D26">
      <w:pPr>
        <w:jc w:val="center"/>
        <w:rPr>
          <w:rFonts w:ascii="Calibri" w:hAnsi="Calibri" w:cs="Calibri"/>
          <w:sz w:val="24"/>
          <w:szCs w:val="24"/>
        </w:rPr>
      </w:pPr>
    </w:p>
    <w:p w14:paraId="01FCAEDA" w14:textId="77777777" w:rsidR="003E3B32" w:rsidRDefault="003E3B32" w:rsidP="00181D26">
      <w:pPr>
        <w:jc w:val="center"/>
        <w:rPr>
          <w:rFonts w:ascii="Calibri" w:hAnsi="Calibri" w:cs="Calibri"/>
          <w:sz w:val="24"/>
          <w:szCs w:val="24"/>
        </w:rPr>
      </w:pPr>
    </w:p>
    <w:p w14:paraId="24A419D5" w14:textId="77777777" w:rsidR="003E3B32" w:rsidRDefault="003E3B32" w:rsidP="00181D26">
      <w:pPr>
        <w:jc w:val="center"/>
        <w:rPr>
          <w:rFonts w:ascii="Calibri" w:hAnsi="Calibri" w:cs="Calibri"/>
          <w:sz w:val="24"/>
          <w:szCs w:val="24"/>
        </w:rPr>
      </w:pPr>
    </w:p>
    <w:p w14:paraId="2FE69EE8" w14:textId="77777777" w:rsidR="003E3B32" w:rsidRDefault="003E3B32" w:rsidP="00181D26">
      <w:pPr>
        <w:jc w:val="center"/>
        <w:rPr>
          <w:rFonts w:ascii="Calibri" w:hAnsi="Calibri" w:cs="Calibri"/>
          <w:sz w:val="24"/>
          <w:szCs w:val="24"/>
        </w:rPr>
      </w:pPr>
    </w:p>
    <w:p w14:paraId="4D8CCACE" w14:textId="0120F752" w:rsidR="003E3B32" w:rsidRDefault="003E3B32" w:rsidP="00181D26">
      <w:pPr>
        <w:jc w:val="center"/>
        <w:rPr>
          <w:rFonts w:ascii="Calibri" w:hAnsi="Calibri" w:cs="Calibri"/>
          <w:b/>
          <w:bCs/>
          <w:sz w:val="24"/>
          <w:szCs w:val="24"/>
        </w:rPr>
      </w:pPr>
      <w:r>
        <w:rPr>
          <w:rFonts w:ascii="Calibri" w:hAnsi="Calibri" w:cs="Calibri"/>
          <w:b/>
          <w:bCs/>
          <w:sz w:val="24"/>
          <w:szCs w:val="24"/>
        </w:rPr>
        <w:lastRenderedPageBreak/>
        <w:t>REFERENCES</w:t>
      </w:r>
    </w:p>
    <w:p w14:paraId="5585D960" w14:textId="0CE777D0" w:rsidR="003E3B32" w:rsidRPr="003E3B32" w:rsidRDefault="003E3B32" w:rsidP="003E3B32">
      <w:pPr>
        <w:jc w:val="center"/>
        <w:rPr>
          <w:rFonts w:ascii="Calibri" w:hAnsi="Calibri" w:cs="Calibri"/>
          <w:sz w:val="24"/>
          <w:szCs w:val="24"/>
        </w:rPr>
      </w:pPr>
      <w:r w:rsidRPr="003E3B32">
        <w:rPr>
          <w:rFonts w:ascii="Calibri" w:hAnsi="Calibri" w:cs="Calibri"/>
          <w:sz w:val="24"/>
          <w:szCs w:val="24"/>
        </w:rPr>
        <w:t xml:space="preserve">Microsoft, 2024. ASP.NET Core MVC overview. </w:t>
      </w:r>
    </w:p>
    <w:p w14:paraId="0AF11624" w14:textId="2357A789" w:rsidR="003E3B32" w:rsidRDefault="003E3B32" w:rsidP="003E3B32">
      <w:pPr>
        <w:jc w:val="center"/>
        <w:rPr>
          <w:rFonts w:ascii="Calibri" w:hAnsi="Calibri" w:cs="Calibri"/>
          <w:sz w:val="24"/>
          <w:szCs w:val="24"/>
        </w:rPr>
      </w:pPr>
      <w:hyperlink r:id="rId4" w:history="1">
        <w:r w:rsidRPr="009A0166">
          <w:rPr>
            <w:rStyle w:val="Hyperlink"/>
            <w:rFonts w:ascii="Calibri" w:hAnsi="Calibri" w:cs="Calibri"/>
            <w:sz w:val="24"/>
            <w:szCs w:val="24"/>
          </w:rPr>
          <w:t>https://learn.microsoft.com/en-us/aspnet/core/mvc/overview</w:t>
        </w:r>
      </w:hyperlink>
    </w:p>
    <w:p w14:paraId="1E1ADF47" w14:textId="77777777" w:rsidR="003E3B32" w:rsidRPr="003E3B32" w:rsidRDefault="003E3B32" w:rsidP="003E3B32">
      <w:pPr>
        <w:jc w:val="center"/>
        <w:rPr>
          <w:rFonts w:ascii="Calibri" w:hAnsi="Calibri" w:cs="Calibri"/>
          <w:sz w:val="24"/>
          <w:szCs w:val="24"/>
        </w:rPr>
      </w:pPr>
    </w:p>
    <w:p w14:paraId="07F47326" w14:textId="0A237260" w:rsidR="003E3B32" w:rsidRPr="003E3B32" w:rsidRDefault="003E3B32" w:rsidP="003E3B32">
      <w:pPr>
        <w:jc w:val="center"/>
        <w:rPr>
          <w:rFonts w:ascii="Calibri" w:hAnsi="Calibri" w:cs="Calibri"/>
          <w:sz w:val="24"/>
          <w:szCs w:val="24"/>
        </w:rPr>
      </w:pPr>
      <w:r w:rsidRPr="003E3B32">
        <w:rPr>
          <w:rFonts w:ascii="Calibri" w:hAnsi="Calibri" w:cs="Calibri"/>
          <w:sz w:val="24"/>
          <w:szCs w:val="24"/>
        </w:rPr>
        <w:t xml:space="preserve">Microsoft, 2024. Azure App Service documentation. </w:t>
      </w:r>
    </w:p>
    <w:p w14:paraId="47F22FCD" w14:textId="21263D1B" w:rsidR="003E3B32" w:rsidRDefault="003E3B32" w:rsidP="003E3B32">
      <w:pPr>
        <w:jc w:val="center"/>
        <w:rPr>
          <w:rFonts w:ascii="Calibri" w:hAnsi="Calibri" w:cs="Calibri"/>
          <w:sz w:val="24"/>
          <w:szCs w:val="24"/>
        </w:rPr>
      </w:pPr>
      <w:hyperlink r:id="rId5" w:history="1">
        <w:r w:rsidRPr="009A0166">
          <w:rPr>
            <w:rStyle w:val="Hyperlink"/>
            <w:rFonts w:ascii="Calibri" w:hAnsi="Calibri" w:cs="Calibri"/>
            <w:sz w:val="24"/>
            <w:szCs w:val="24"/>
          </w:rPr>
          <w:t>https://learn.microsoft.com/en-us/azure/app-service/</w:t>
        </w:r>
      </w:hyperlink>
    </w:p>
    <w:p w14:paraId="4E4FEA44" w14:textId="77777777" w:rsidR="003E3B32" w:rsidRPr="003E3B32" w:rsidRDefault="003E3B32" w:rsidP="003E3B32">
      <w:pPr>
        <w:jc w:val="center"/>
        <w:rPr>
          <w:rFonts w:ascii="Calibri" w:hAnsi="Calibri" w:cs="Calibri"/>
          <w:sz w:val="24"/>
          <w:szCs w:val="24"/>
        </w:rPr>
      </w:pPr>
    </w:p>
    <w:p w14:paraId="6ADB1289" w14:textId="4A03AD7D" w:rsidR="003E3B32" w:rsidRPr="003E3B32" w:rsidRDefault="003E3B32" w:rsidP="003E3B32">
      <w:pPr>
        <w:jc w:val="center"/>
        <w:rPr>
          <w:rFonts w:ascii="Calibri" w:hAnsi="Calibri" w:cs="Calibri"/>
          <w:sz w:val="24"/>
          <w:szCs w:val="24"/>
        </w:rPr>
      </w:pPr>
      <w:r w:rsidRPr="003E3B32">
        <w:rPr>
          <w:rFonts w:ascii="Calibri" w:hAnsi="Calibri" w:cs="Calibri"/>
          <w:sz w:val="24"/>
          <w:szCs w:val="24"/>
        </w:rPr>
        <w:t>Microsoft, 2024. What is Azure SQL Database?</w:t>
      </w:r>
    </w:p>
    <w:p w14:paraId="7162F7D2" w14:textId="686ED3DA" w:rsidR="003E3B32" w:rsidRDefault="003E3B32" w:rsidP="003E3B32">
      <w:pPr>
        <w:jc w:val="center"/>
        <w:rPr>
          <w:rFonts w:ascii="Calibri" w:hAnsi="Calibri" w:cs="Calibri"/>
          <w:sz w:val="24"/>
          <w:szCs w:val="24"/>
        </w:rPr>
      </w:pPr>
      <w:hyperlink r:id="rId6" w:history="1">
        <w:r w:rsidRPr="009A0166">
          <w:rPr>
            <w:rStyle w:val="Hyperlink"/>
            <w:rFonts w:ascii="Calibri" w:hAnsi="Calibri" w:cs="Calibri"/>
            <w:sz w:val="24"/>
            <w:szCs w:val="24"/>
          </w:rPr>
          <w:t>https://learn.microsoft.com/en-us/azure/azure-sql/database/sql-database-overview</w:t>
        </w:r>
      </w:hyperlink>
    </w:p>
    <w:p w14:paraId="70B0E25A" w14:textId="77777777" w:rsidR="003E3B32" w:rsidRPr="003E3B32" w:rsidRDefault="003E3B32" w:rsidP="003E3B32">
      <w:pPr>
        <w:jc w:val="center"/>
        <w:rPr>
          <w:rFonts w:ascii="Calibri" w:hAnsi="Calibri" w:cs="Calibri"/>
          <w:sz w:val="24"/>
          <w:szCs w:val="24"/>
        </w:rPr>
      </w:pPr>
    </w:p>
    <w:p w14:paraId="4CE87A6D" w14:textId="62D94C16" w:rsidR="003E3B32" w:rsidRPr="003E3B32" w:rsidRDefault="003E3B32" w:rsidP="003E3B32">
      <w:pPr>
        <w:jc w:val="center"/>
        <w:rPr>
          <w:rFonts w:ascii="Calibri" w:hAnsi="Calibri" w:cs="Calibri"/>
          <w:sz w:val="24"/>
          <w:szCs w:val="24"/>
        </w:rPr>
      </w:pPr>
      <w:r w:rsidRPr="003E3B32">
        <w:rPr>
          <w:rFonts w:ascii="Calibri" w:hAnsi="Calibri" w:cs="Calibri"/>
          <w:sz w:val="24"/>
          <w:szCs w:val="24"/>
        </w:rPr>
        <w:t xml:space="preserve">Microsoft, 2024. Introduction to Azure Blob Storage. </w:t>
      </w:r>
    </w:p>
    <w:p w14:paraId="0DAD7873" w14:textId="154567A5" w:rsidR="003E3B32" w:rsidRDefault="003E3B32" w:rsidP="003E3B32">
      <w:pPr>
        <w:jc w:val="center"/>
        <w:rPr>
          <w:rFonts w:ascii="Calibri" w:hAnsi="Calibri" w:cs="Calibri"/>
          <w:sz w:val="24"/>
          <w:szCs w:val="24"/>
        </w:rPr>
      </w:pPr>
      <w:hyperlink r:id="rId7" w:history="1">
        <w:r w:rsidRPr="009A0166">
          <w:rPr>
            <w:rStyle w:val="Hyperlink"/>
            <w:rFonts w:ascii="Calibri" w:hAnsi="Calibri" w:cs="Calibri"/>
            <w:sz w:val="24"/>
            <w:szCs w:val="24"/>
          </w:rPr>
          <w:t>https://learn.microsoft.com/en-us/azure/storage/blobs/storage-blobs-introduction</w:t>
        </w:r>
      </w:hyperlink>
    </w:p>
    <w:p w14:paraId="3D2D3AEF" w14:textId="77777777" w:rsidR="003E3B32" w:rsidRPr="003E3B32" w:rsidRDefault="003E3B32" w:rsidP="003E3B32">
      <w:pPr>
        <w:jc w:val="center"/>
        <w:rPr>
          <w:rFonts w:ascii="Calibri" w:hAnsi="Calibri" w:cs="Calibri"/>
          <w:sz w:val="24"/>
          <w:szCs w:val="24"/>
        </w:rPr>
      </w:pPr>
    </w:p>
    <w:p w14:paraId="0B3AAA76" w14:textId="36D78A19" w:rsidR="003E3B32" w:rsidRPr="003E3B32" w:rsidRDefault="003E3B32" w:rsidP="003E3B32">
      <w:pPr>
        <w:jc w:val="center"/>
        <w:rPr>
          <w:rFonts w:ascii="Calibri" w:hAnsi="Calibri" w:cs="Calibri"/>
          <w:sz w:val="24"/>
          <w:szCs w:val="24"/>
        </w:rPr>
      </w:pPr>
      <w:r w:rsidRPr="003E3B32">
        <w:rPr>
          <w:rFonts w:ascii="Calibri" w:hAnsi="Calibri" w:cs="Calibri"/>
          <w:sz w:val="24"/>
          <w:szCs w:val="24"/>
        </w:rPr>
        <w:t xml:space="preserve">Microsoft, 2024. Entity Framework Core Overview. </w:t>
      </w:r>
    </w:p>
    <w:p w14:paraId="64AA16DB" w14:textId="7A2252CF" w:rsidR="003E3B32" w:rsidRDefault="003E3B32" w:rsidP="003E3B32">
      <w:pPr>
        <w:jc w:val="center"/>
        <w:rPr>
          <w:rFonts w:ascii="Calibri" w:hAnsi="Calibri" w:cs="Calibri"/>
          <w:sz w:val="24"/>
          <w:szCs w:val="24"/>
        </w:rPr>
      </w:pPr>
      <w:hyperlink r:id="rId8" w:history="1">
        <w:r w:rsidRPr="009A0166">
          <w:rPr>
            <w:rStyle w:val="Hyperlink"/>
            <w:rFonts w:ascii="Calibri" w:hAnsi="Calibri" w:cs="Calibri"/>
            <w:sz w:val="24"/>
            <w:szCs w:val="24"/>
          </w:rPr>
          <w:t>https://learn.microsoft.com/en-us/ef/core/</w:t>
        </w:r>
      </w:hyperlink>
    </w:p>
    <w:p w14:paraId="486599A6" w14:textId="77777777" w:rsidR="003E3B32" w:rsidRPr="003E3B32" w:rsidRDefault="003E3B32" w:rsidP="003E3B32">
      <w:pPr>
        <w:jc w:val="center"/>
        <w:rPr>
          <w:rFonts w:ascii="Calibri" w:hAnsi="Calibri" w:cs="Calibri"/>
          <w:sz w:val="24"/>
          <w:szCs w:val="24"/>
        </w:rPr>
      </w:pPr>
    </w:p>
    <w:p w14:paraId="7CC44CE4" w14:textId="6DD8D309" w:rsidR="003E3B32" w:rsidRPr="003E3B32" w:rsidRDefault="003E3B32" w:rsidP="003E3B32">
      <w:pPr>
        <w:jc w:val="center"/>
        <w:rPr>
          <w:rFonts w:ascii="Calibri" w:hAnsi="Calibri" w:cs="Calibri"/>
          <w:sz w:val="24"/>
          <w:szCs w:val="24"/>
        </w:rPr>
      </w:pPr>
      <w:r w:rsidRPr="003E3B32">
        <w:rPr>
          <w:rFonts w:ascii="Calibri" w:hAnsi="Calibri" w:cs="Calibri"/>
          <w:sz w:val="24"/>
          <w:szCs w:val="24"/>
        </w:rPr>
        <w:t>Microsoft, 2024. Azure Cognitive Search documentation</w:t>
      </w:r>
    </w:p>
    <w:p w14:paraId="3865493E" w14:textId="56D49905" w:rsidR="003E3B32" w:rsidRDefault="003E3B32" w:rsidP="003E3B32">
      <w:pPr>
        <w:jc w:val="center"/>
        <w:rPr>
          <w:rFonts w:ascii="Calibri" w:hAnsi="Calibri" w:cs="Calibri"/>
          <w:sz w:val="24"/>
          <w:szCs w:val="24"/>
        </w:rPr>
      </w:pPr>
      <w:hyperlink r:id="rId9" w:history="1">
        <w:r w:rsidRPr="009A0166">
          <w:rPr>
            <w:rStyle w:val="Hyperlink"/>
            <w:rFonts w:ascii="Calibri" w:hAnsi="Calibri" w:cs="Calibri"/>
            <w:sz w:val="24"/>
            <w:szCs w:val="24"/>
          </w:rPr>
          <w:t>https://learn.microsoft.com/en-us/azure/search/search-what-is-azure-search</w:t>
        </w:r>
      </w:hyperlink>
    </w:p>
    <w:p w14:paraId="1CF0AAD3" w14:textId="77777777" w:rsidR="003E3B32" w:rsidRPr="003E3B32" w:rsidRDefault="003E3B32" w:rsidP="003E3B32">
      <w:pPr>
        <w:jc w:val="center"/>
        <w:rPr>
          <w:rFonts w:ascii="Calibri" w:hAnsi="Calibri" w:cs="Calibri"/>
          <w:sz w:val="24"/>
          <w:szCs w:val="24"/>
        </w:rPr>
      </w:pPr>
    </w:p>
    <w:p w14:paraId="20B791D6" w14:textId="05D9B442" w:rsidR="003E3B32" w:rsidRPr="003E3B32" w:rsidRDefault="003E3B32" w:rsidP="003E3B32">
      <w:pPr>
        <w:jc w:val="center"/>
        <w:rPr>
          <w:rFonts w:ascii="Calibri" w:hAnsi="Calibri" w:cs="Calibri"/>
          <w:sz w:val="24"/>
          <w:szCs w:val="24"/>
        </w:rPr>
      </w:pPr>
      <w:r w:rsidRPr="003E3B32">
        <w:rPr>
          <w:rFonts w:ascii="Calibri" w:hAnsi="Calibri" w:cs="Calibri"/>
          <w:sz w:val="24"/>
          <w:szCs w:val="24"/>
        </w:rPr>
        <w:t xml:space="preserve">Microsoft, 2024. Azure SQL Database: Views. </w:t>
      </w:r>
    </w:p>
    <w:p w14:paraId="3D628F11" w14:textId="705B73FC" w:rsidR="003E3B32" w:rsidRDefault="003E3B32" w:rsidP="003E3B32">
      <w:pPr>
        <w:jc w:val="center"/>
        <w:rPr>
          <w:rFonts w:ascii="Calibri" w:hAnsi="Calibri" w:cs="Calibri"/>
          <w:sz w:val="24"/>
          <w:szCs w:val="24"/>
        </w:rPr>
      </w:pPr>
      <w:hyperlink r:id="rId10" w:history="1">
        <w:r w:rsidRPr="009A0166">
          <w:rPr>
            <w:rStyle w:val="Hyperlink"/>
            <w:rFonts w:ascii="Calibri" w:hAnsi="Calibri" w:cs="Calibri"/>
            <w:sz w:val="24"/>
            <w:szCs w:val="24"/>
          </w:rPr>
          <w:t>https://learn.microsoft.com/en-us/sql/relational-databases/views/views?view=sql-server-ver16</w:t>
        </w:r>
      </w:hyperlink>
    </w:p>
    <w:p w14:paraId="3A084418" w14:textId="77777777" w:rsidR="00FC4DD3" w:rsidRDefault="00FC4DD3" w:rsidP="00FC4DD3">
      <w:pPr>
        <w:jc w:val="center"/>
        <w:rPr>
          <w:rFonts w:ascii="Calibri" w:hAnsi="Calibri" w:cs="Calibri"/>
          <w:sz w:val="24"/>
          <w:szCs w:val="24"/>
        </w:rPr>
      </w:pPr>
    </w:p>
    <w:p w14:paraId="0004F413" w14:textId="77777777" w:rsidR="00FC4DD3" w:rsidRDefault="00FC4DD3" w:rsidP="00DB6427">
      <w:pPr>
        <w:jc w:val="center"/>
        <w:rPr>
          <w:rFonts w:ascii="Calibri" w:hAnsi="Calibri" w:cs="Calibri"/>
          <w:sz w:val="24"/>
          <w:szCs w:val="24"/>
        </w:rPr>
      </w:pPr>
    </w:p>
    <w:p w14:paraId="7C16AB83" w14:textId="77777777" w:rsidR="00D14EF2" w:rsidRDefault="00D14EF2" w:rsidP="00DB6427">
      <w:pPr>
        <w:jc w:val="center"/>
        <w:rPr>
          <w:rFonts w:ascii="Calibri" w:hAnsi="Calibri" w:cs="Calibri"/>
          <w:sz w:val="24"/>
          <w:szCs w:val="24"/>
        </w:rPr>
      </w:pPr>
    </w:p>
    <w:p w14:paraId="47BFE15D" w14:textId="77777777" w:rsidR="00D14EF2" w:rsidRPr="00DB6427" w:rsidRDefault="00D14EF2" w:rsidP="00DB6427">
      <w:pPr>
        <w:jc w:val="center"/>
        <w:rPr>
          <w:rFonts w:ascii="Calibri" w:hAnsi="Calibri" w:cs="Calibri"/>
          <w:sz w:val="24"/>
          <w:szCs w:val="24"/>
        </w:rPr>
      </w:pPr>
    </w:p>
    <w:sectPr w:rsidR="00D14EF2" w:rsidRPr="00DB6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427"/>
    <w:rsid w:val="00181D26"/>
    <w:rsid w:val="00215860"/>
    <w:rsid w:val="003155F7"/>
    <w:rsid w:val="003E3B32"/>
    <w:rsid w:val="0088467F"/>
    <w:rsid w:val="009A316F"/>
    <w:rsid w:val="00D14EF2"/>
    <w:rsid w:val="00DB6427"/>
    <w:rsid w:val="00FC4D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4E77"/>
  <w15:chartTrackingRefBased/>
  <w15:docId w15:val="{CBF20B75-72CA-4F16-8641-A8270E7C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4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64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64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64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64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64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64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64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64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64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64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64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64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64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64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64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64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6427"/>
    <w:rPr>
      <w:rFonts w:eastAsiaTheme="majorEastAsia" w:cstheme="majorBidi"/>
      <w:color w:val="272727" w:themeColor="text1" w:themeTint="D8"/>
    </w:rPr>
  </w:style>
  <w:style w:type="paragraph" w:styleId="Title">
    <w:name w:val="Title"/>
    <w:basedOn w:val="Normal"/>
    <w:next w:val="Normal"/>
    <w:link w:val="TitleChar"/>
    <w:uiPriority w:val="10"/>
    <w:qFormat/>
    <w:rsid w:val="00DB64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64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64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64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6427"/>
    <w:pPr>
      <w:spacing w:before="160"/>
      <w:jc w:val="center"/>
    </w:pPr>
    <w:rPr>
      <w:i/>
      <w:iCs/>
      <w:color w:val="404040" w:themeColor="text1" w:themeTint="BF"/>
    </w:rPr>
  </w:style>
  <w:style w:type="character" w:customStyle="1" w:styleId="QuoteChar">
    <w:name w:val="Quote Char"/>
    <w:basedOn w:val="DefaultParagraphFont"/>
    <w:link w:val="Quote"/>
    <w:uiPriority w:val="29"/>
    <w:rsid w:val="00DB6427"/>
    <w:rPr>
      <w:i/>
      <w:iCs/>
      <w:color w:val="404040" w:themeColor="text1" w:themeTint="BF"/>
    </w:rPr>
  </w:style>
  <w:style w:type="paragraph" w:styleId="ListParagraph">
    <w:name w:val="List Paragraph"/>
    <w:basedOn w:val="Normal"/>
    <w:uiPriority w:val="34"/>
    <w:qFormat/>
    <w:rsid w:val="00DB6427"/>
    <w:pPr>
      <w:ind w:left="720"/>
      <w:contextualSpacing/>
    </w:pPr>
  </w:style>
  <w:style w:type="character" w:styleId="IntenseEmphasis">
    <w:name w:val="Intense Emphasis"/>
    <w:basedOn w:val="DefaultParagraphFont"/>
    <w:uiPriority w:val="21"/>
    <w:qFormat/>
    <w:rsid w:val="00DB6427"/>
    <w:rPr>
      <w:i/>
      <w:iCs/>
      <w:color w:val="0F4761" w:themeColor="accent1" w:themeShade="BF"/>
    </w:rPr>
  </w:style>
  <w:style w:type="paragraph" w:styleId="IntenseQuote">
    <w:name w:val="Intense Quote"/>
    <w:basedOn w:val="Normal"/>
    <w:next w:val="Normal"/>
    <w:link w:val="IntenseQuoteChar"/>
    <w:uiPriority w:val="30"/>
    <w:qFormat/>
    <w:rsid w:val="00DB64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6427"/>
    <w:rPr>
      <w:i/>
      <w:iCs/>
      <w:color w:val="0F4761" w:themeColor="accent1" w:themeShade="BF"/>
    </w:rPr>
  </w:style>
  <w:style w:type="character" w:styleId="IntenseReference">
    <w:name w:val="Intense Reference"/>
    <w:basedOn w:val="DefaultParagraphFont"/>
    <w:uiPriority w:val="32"/>
    <w:qFormat/>
    <w:rsid w:val="00DB6427"/>
    <w:rPr>
      <w:b/>
      <w:bCs/>
      <w:smallCaps/>
      <w:color w:val="0F4761" w:themeColor="accent1" w:themeShade="BF"/>
      <w:spacing w:val="5"/>
    </w:rPr>
  </w:style>
  <w:style w:type="character" w:styleId="Hyperlink">
    <w:name w:val="Hyperlink"/>
    <w:basedOn w:val="DefaultParagraphFont"/>
    <w:uiPriority w:val="99"/>
    <w:unhideWhenUsed/>
    <w:rsid w:val="003E3B32"/>
    <w:rPr>
      <w:color w:val="467886" w:themeColor="hyperlink"/>
      <w:u w:val="single"/>
    </w:rPr>
  </w:style>
  <w:style w:type="character" w:styleId="UnresolvedMention">
    <w:name w:val="Unresolved Mention"/>
    <w:basedOn w:val="DefaultParagraphFont"/>
    <w:uiPriority w:val="99"/>
    <w:semiHidden/>
    <w:unhideWhenUsed/>
    <w:rsid w:val="003E3B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869831">
      <w:bodyDiv w:val="1"/>
      <w:marLeft w:val="0"/>
      <w:marRight w:val="0"/>
      <w:marTop w:val="0"/>
      <w:marBottom w:val="0"/>
      <w:divBdr>
        <w:top w:val="none" w:sz="0" w:space="0" w:color="auto"/>
        <w:left w:val="none" w:sz="0" w:space="0" w:color="auto"/>
        <w:bottom w:val="none" w:sz="0" w:space="0" w:color="auto"/>
        <w:right w:val="none" w:sz="0" w:space="0" w:color="auto"/>
      </w:divBdr>
    </w:div>
    <w:div w:id="366636798">
      <w:bodyDiv w:val="1"/>
      <w:marLeft w:val="0"/>
      <w:marRight w:val="0"/>
      <w:marTop w:val="0"/>
      <w:marBottom w:val="0"/>
      <w:divBdr>
        <w:top w:val="none" w:sz="0" w:space="0" w:color="auto"/>
        <w:left w:val="none" w:sz="0" w:space="0" w:color="auto"/>
        <w:bottom w:val="none" w:sz="0" w:space="0" w:color="auto"/>
        <w:right w:val="none" w:sz="0" w:space="0" w:color="auto"/>
      </w:divBdr>
    </w:div>
    <w:div w:id="388454764">
      <w:bodyDiv w:val="1"/>
      <w:marLeft w:val="0"/>
      <w:marRight w:val="0"/>
      <w:marTop w:val="0"/>
      <w:marBottom w:val="0"/>
      <w:divBdr>
        <w:top w:val="none" w:sz="0" w:space="0" w:color="auto"/>
        <w:left w:val="none" w:sz="0" w:space="0" w:color="auto"/>
        <w:bottom w:val="none" w:sz="0" w:space="0" w:color="auto"/>
        <w:right w:val="none" w:sz="0" w:space="0" w:color="auto"/>
      </w:divBdr>
    </w:div>
    <w:div w:id="836268540">
      <w:bodyDiv w:val="1"/>
      <w:marLeft w:val="0"/>
      <w:marRight w:val="0"/>
      <w:marTop w:val="0"/>
      <w:marBottom w:val="0"/>
      <w:divBdr>
        <w:top w:val="none" w:sz="0" w:space="0" w:color="auto"/>
        <w:left w:val="none" w:sz="0" w:space="0" w:color="auto"/>
        <w:bottom w:val="none" w:sz="0" w:space="0" w:color="auto"/>
        <w:right w:val="none" w:sz="0" w:space="0" w:color="auto"/>
      </w:divBdr>
    </w:div>
    <w:div w:id="950821115">
      <w:bodyDiv w:val="1"/>
      <w:marLeft w:val="0"/>
      <w:marRight w:val="0"/>
      <w:marTop w:val="0"/>
      <w:marBottom w:val="0"/>
      <w:divBdr>
        <w:top w:val="none" w:sz="0" w:space="0" w:color="auto"/>
        <w:left w:val="none" w:sz="0" w:space="0" w:color="auto"/>
        <w:bottom w:val="none" w:sz="0" w:space="0" w:color="auto"/>
        <w:right w:val="none" w:sz="0" w:space="0" w:color="auto"/>
      </w:divBdr>
    </w:div>
    <w:div w:id="992948807">
      <w:bodyDiv w:val="1"/>
      <w:marLeft w:val="0"/>
      <w:marRight w:val="0"/>
      <w:marTop w:val="0"/>
      <w:marBottom w:val="0"/>
      <w:divBdr>
        <w:top w:val="none" w:sz="0" w:space="0" w:color="auto"/>
        <w:left w:val="none" w:sz="0" w:space="0" w:color="auto"/>
        <w:bottom w:val="none" w:sz="0" w:space="0" w:color="auto"/>
        <w:right w:val="none" w:sz="0" w:space="0" w:color="auto"/>
      </w:divBdr>
    </w:div>
    <w:div w:id="1056390855">
      <w:bodyDiv w:val="1"/>
      <w:marLeft w:val="0"/>
      <w:marRight w:val="0"/>
      <w:marTop w:val="0"/>
      <w:marBottom w:val="0"/>
      <w:divBdr>
        <w:top w:val="none" w:sz="0" w:space="0" w:color="auto"/>
        <w:left w:val="none" w:sz="0" w:space="0" w:color="auto"/>
        <w:bottom w:val="none" w:sz="0" w:space="0" w:color="auto"/>
        <w:right w:val="none" w:sz="0" w:space="0" w:color="auto"/>
      </w:divBdr>
    </w:div>
    <w:div w:id="1683431519">
      <w:bodyDiv w:val="1"/>
      <w:marLeft w:val="0"/>
      <w:marRight w:val="0"/>
      <w:marTop w:val="0"/>
      <w:marBottom w:val="0"/>
      <w:divBdr>
        <w:top w:val="none" w:sz="0" w:space="0" w:color="auto"/>
        <w:left w:val="none" w:sz="0" w:space="0" w:color="auto"/>
        <w:bottom w:val="none" w:sz="0" w:space="0" w:color="auto"/>
        <w:right w:val="none" w:sz="0" w:space="0" w:color="auto"/>
      </w:divBdr>
    </w:div>
    <w:div w:id="1721243673">
      <w:bodyDiv w:val="1"/>
      <w:marLeft w:val="0"/>
      <w:marRight w:val="0"/>
      <w:marTop w:val="0"/>
      <w:marBottom w:val="0"/>
      <w:divBdr>
        <w:top w:val="none" w:sz="0" w:space="0" w:color="auto"/>
        <w:left w:val="none" w:sz="0" w:space="0" w:color="auto"/>
        <w:bottom w:val="none" w:sz="0" w:space="0" w:color="auto"/>
        <w:right w:val="none" w:sz="0" w:space="0" w:color="auto"/>
      </w:divBdr>
    </w:div>
    <w:div w:id="181471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ef/core/" TargetMode="External"/><Relationship Id="rId3" Type="http://schemas.openxmlformats.org/officeDocument/2006/relationships/webSettings" Target="webSettings.xml"/><Relationship Id="rId7" Type="http://schemas.openxmlformats.org/officeDocument/2006/relationships/hyperlink" Target="https://learn.microsoft.com/en-us/azure/storage/blobs/storage-blobs-introdu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arn.microsoft.com/en-us/azure/azure-sql/database/sql-database-overview" TargetMode="External"/><Relationship Id="rId11" Type="http://schemas.openxmlformats.org/officeDocument/2006/relationships/fontTable" Target="fontTable.xml"/><Relationship Id="rId5" Type="http://schemas.openxmlformats.org/officeDocument/2006/relationships/hyperlink" Target="https://learn.microsoft.com/en-us/azure/app-service/" TargetMode="External"/><Relationship Id="rId10" Type="http://schemas.openxmlformats.org/officeDocument/2006/relationships/hyperlink" Target="https://learn.microsoft.com/en-us/sql/relational-databases/views/views?view=sql-server-ver16" TargetMode="External"/><Relationship Id="rId4" Type="http://schemas.openxmlformats.org/officeDocument/2006/relationships/hyperlink" Target="https://learn.microsoft.com/en-us/aspnet/core/mvc/overview" TargetMode="External"/><Relationship Id="rId9" Type="http://schemas.openxmlformats.org/officeDocument/2006/relationships/hyperlink" Target="https://learn.microsoft.com/en-us/azure/search/search-what-is-azur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2025-06-21T10:53:00Z</dcterms:created>
  <dcterms:modified xsi:type="dcterms:W3CDTF">2025-06-21T12:45:00Z</dcterms:modified>
</cp:coreProperties>
</file>