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88118" w14:textId="099A7C52" w:rsidR="007A4D61" w:rsidRPr="001F4677" w:rsidRDefault="007A4D61" w:rsidP="00655B02">
      <w:pPr>
        <w:rPr>
          <w:rFonts w:ascii="Arial" w:hAnsi="Arial" w:cs="Arial"/>
          <w:sz w:val="24"/>
          <w:szCs w:val="24"/>
        </w:rPr>
      </w:pPr>
      <w:r w:rsidRPr="001F4677">
        <w:rPr>
          <w:rFonts w:ascii="Arial" w:hAnsi="Arial" w:cs="Arial"/>
          <w:sz w:val="24"/>
          <w:szCs w:val="24"/>
        </w:rPr>
        <w:t xml:space="preserve">Question 3.1 </w:t>
      </w:r>
    </w:p>
    <w:p w14:paraId="7D90B559" w14:textId="3C50EFAD" w:rsidR="007A4D61" w:rsidRPr="007A4D61" w:rsidRDefault="007A4D61" w:rsidP="007A4D61">
      <w:pPr>
        <w:rPr>
          <w:rFonts w:ascii="Arial" w:hAnsi="Arial" w:cs="Arial"/>
          <w:sz w:val="24"/>
          <w:szCs w:val="24"/>
        </w:rPr>
      </w:pPr>
      <w:r w:rsidRPr="007A4D61">
        <w:rPr>
          <w:rFonts w:ascii="Arial" w:hAnsi="Arial" w:cs="Arial"/>
          <w:sz w:val="24"/>
          <w:szCs w:val="24"/>
        </w:rPr>
        <w:t xml:space="preserve">The separation of duties </w:t>
      </w:r>
      <w:r w:rsidR="003B2A89" w:rsidRPr="001F4677">
        <w:rPr>
          <w:rFonts w:ascii="Arial" w:hAnsi="Arial" w:cs="Arial"/>
          <w:sz w:val="24"/>
          <w:szCs w:val="24"/>
        </w:rPr>
        <w:t xml:space="preserve">is a key internal control in both information security and database management. </w:t>
      </w:r>
      <w:r w:rsidRPr="007A4D61">
        <w:rPr>
          <w:rFonts w:ascii="Arial" w:hAnsi="Arial" w:cs="Arial"/>
          <w:sz w:val="24"/>
          <w:szCs w:val="24"/>
        </w:rPr>
        <w:t xml:space="preserve">It </w:t>
      </w:r>
      <w:r w:rsidR="003B2A89" w:rsidRPr="001F4677">
        <w:rPr>
          <w:rFonts w:ascii="Arial" w:hAnsi="Arial" w:cs="Arial"/>
          <w:sz w:val="24"/>
          <w:szCs w:val="24"/>
        </w:rPr>
        <w:t>makes sure</w:t>
      </w:r>
      <w:r w:rsidRPr="007A4D61">
        <w:rPr>
          <w:rFonts w:ascii="Arial" w:hAnsi="Arial" w:cs="Arial"/>
          <w:sz w:val="24"/>
          <w:szCs w:val="24"/>
        </w:rPr>
        <w:t xml:space="preserve"> that no single user </w:t>
      </w:r>
      <w:r w:rsidRPr="001F4677">
        <w:rPr>
          <w:rFonts w:ascii="Arial" w:hAnsi="Arial" w:cs="Arial"/>
          <w:sz w:val="24"/>
          <w:szCs w:val="24"/>
        </w:rPr>
        <w:t>can</w:t>
      </w:r>
      <w:r w:rsidRPr="007A4D61">
        <w:rPr>
          <w:rFonts w:ascii="Arial" w:hAnsi="Arial" w:cs="Arial"/>
          <w:sz w:val="24"/>
          <w:szCs w:val="24"/>
        </w:rPr>
        <w:t xml:space="preserve"> complete </w:t>
      </w:r>
      <w:r w:rsidR="003B2A89" w:rsidRPr="001F4677">
        <w:rPr>
          <w:rFonts w:ascii="Arial" w:hAnsi="Arial" w:cs="Arial"/>
          <w:sz w:val="24"/>
          <w:szCs w:val="24"/>
        </w:rPr>
        <w:t>an</w:t>
      </w:r>
      <w:r w:rsidRPr="007A4D61">
        <w:rPr>
          <w:rFonts w:ascii="Arial" w:hAnsi="Arial" w:cs="Arial"/>
          <w:sz w:val="24"/>
          <w:szCs w:val="24"/>
        </w:rPr>
        <w:t xml:space="preserve"> </w:t>
      </w:r>
      <w:r w:rsidR="003B2A89" w:rsidRPr="001F4677">
        <w:rPr>
          <w:rFonts w:ascii="Arial" w:hAnsi="Arial" w:cs="Arial"/>
          <w:sz w:val="24"/>
          <w:szCs w:val="24"/>
        </w:rPr>
        <w:t xml:space="preserve">important on </w:t>
      </w:r>
      <w:r w:rsidRPr="007A4D61">
        <w:rPr>
          <w:rFonts w:ascii="Arial" w:hAnsi="Arial" w:cs="Arial"/>
          <w:sz w:val="24"/>
          <w:szCs w:val="24"/>
        </w:rPr>
        <w:t xml:space="preserve">task on their own, preventing errors, fraud and </w:t>
      </w:r>
      <w:r w:rsidR="003B2A89" w:rsidRPr="001F4677">
        <w:rPr>
          <w:rFonts w:ascii="Arial" w:hAnsi="Arial" w:cs="Arial"/>
          <w:sz w:val="24"/>
          <w:szCs w:val="24"/>
        </w:rPr>
        <w:t>misuse</w:t>
      </w:r>
      <w:r w:rsidRPr="007A4D61">
        <w:rPr>
          <w:rFonts w:ascii="Arial" w:hAnsi="Arial" w:cs="Arial"/>
          <w:sz w:val="24"/>
          <w:szCs w:val="24"/>
        </w:rPr>
        <w:t>.</w:t>
      </w:r>
      <w:r w:rsidR="003B2A89" w:rsidRPr="001F4677">
        <w:rPr>
          <w:rFonts w:ascii="Arial" w:hAnsi="Arial" w:cs="Arial"/>
          <w:sz w:val="24"/>
          <w:szCs w:val="24"/>
        </w:rPr>
        <w:t xml:space="preserve"> (Laudon &amp; Laudon, 2022)</w:t>
      </w:r>
    </w:p>
    <w:p w14:paraId="4D8C881F" w14:textId="77777777" w:rsidR="007A4D61" w:rsidRPr="001F4677" w:rsidRDefault="007A4D61" w:rsidP="007A4D61">
      <w:pPr>
        <w:rPr>
          <w:rFonts w:ascii="Arial" w:hAnsi="Arial" w:cs="Arial"/>
          <w:sz w:val="24"/>
          <w:szCs w:val="24"/>
        </w:rPr>
      </w:pPr>
      <w:r w:rsidRPr="007A4D61">
        <w:rPr>
          <w:rFonts w:ascii="Arial" w:hAnsi="Arial" w:cs="Arial"/>
          <w:sz w:val="24"/>
          <w:szCs w:val="24"/>
        </w:rPr>
        <w:t xml:space="preserve">Prevents Fraud and Misuse: </w:t>
      </w:r>
    </w:p>
    <w:p w14:paraId="5ED4DC85" w14:textId="3404C6FB" w:rsidR="003B2A89" w:rsidRPr="001F4677" w:rsidRDefault="003B2A89" w:rsidP="007A4D61">
      <w:pPr>
        <w:rPr>
          <w:rFonts w:ascii="Arial" w:hAnsi="Arial" w:cs="Arial"/>
          <w:sz w:val="24"/>
          <w:szCs w:val="24"/>
        </w:rPr>
      </w:pPr>
      <w:r w:rsidRPr="001F4677">
        <w:rPr>
          <w:rFonts w:ascii="Arial" w:hAnsi="Arial" w:cs="Arial"/>
          <w:sz w:val="24"/>
          <w:szCs w:val="24"/>
        </w:rPr>
        <w:t>By restricting Hannah’s access to data insertion only, she cannot add fraudulent delivery records and then immediately modify or view important information. This helps uphold security by preventing data manipulation (Whitman &amp; Mattord, 2023).</w:t>
      </w:r>
    </w:p>
    <w:p w14:paraId="73ECBDD5" w14:textId="77777777" w:rsidR="003B2A89" w:rsidRPr="001F4677" w:rsidRDefault="003B2A89" w:rsidP="003B2A89">
      <w:pPr>
        <w:rPr>
          <w:rFonts w:ascii="Arial" w:hAnsi="Arial" w:cs="Arial"/>
          <w:sz w:val="24"/>
          <w:szCs w:val="24"/>
        </w:rPr>
      </w:pPr>
      <w:r w:rsidRPr="007A4D61">
        <w:rPr>
          <w:rFonts w:ascii="Arial" w:hAnsi="Arial" w:cs="Arial"/>
          <w:sz w:val="24"/>
          <w:szCs w:val="24"/>
        </w:rPr>
        <w:t xml:space="preserve">Auditing and Accountability: </w:t>
      </w:r>
    </w:p>
    <w:p w14:paraId="6C00C0AE" w14:textId="665216CB" w:rsidR="003B2A89" w:rsidRPr="001F4677" w:rsidRDefault="003B2A89" w:rsidP="007A4D61">
      <w:pPr>
        <w:rPr>
          <w:rFonts w:ascii="Arial" w:hAnsi="Arial" w:cs="Arial"/>
          <w:sz w:val="24"/>
          <w:szCs w:val="24"/>
        </w:rPr>
      </w:pPr>
      <w:r w:rsidRPr="007A4D61">
        <w:rPr>
          <w:rFonts w:ascii="Arial" w:hAnsi="Arial" w:cs="Arial"/>
          <w:sz w:val="24"/>
          <w:szCs w:val="24"/>
        </w:rPr>
        <w:t xml:space="preserve">If a bad record is inserted, the action is traceable only to Hannah. If an </w:t>
      </w:r>
      <w:r w:rsidRPr="001F4677">
        <w:rPr>
          <w:rFonts w:ascii="Arial" w:hAnsi="Arial" w:cs="Arial"/>
          <w:sz w:val="24"/>
          <w:szCs w:val="24"/>
        </w:rPr>
        <w:t xml:space="preserve">incorrect </w:t>
      </w:r>
      <w:r w:rsidRPr="007A4D61">
        <w:rPr>
          <w:rFonts w:ascii="Arial" w:hAnsi="Arial" w:cs="Arial"/>
          <w:sz w:val="24"/>
          <w:szCs w:val="24"/>
        </w:rPr>
        <w:t>r</w:t>
      </w:r>
      <w:r w:rsidRPr="001F4677">
        <w:rPr>
          <w:rFonts w:ascii="Arial" w:hAnsi="Arial" w:cs="Arial"/>
          <w:sz w:val="24"/>
          <w:szCs w:val="24"/>
        </w:rPr>
        <w:t>ecord</w:t>
      </w:r>
      <w:r w:rsidRPr="007A4D61">
        <w:rPr>
          <w:rFonts w:ascii="Arial" w:hAnsi="Arial" w:cs="Arial"/>
          <w:sz w:val="24"/>
          <w:szCs w:val="24"/>
        </w:rPr>
        <w:t xml:space="preserve"> is run, it is traceable only t</w:t>
      </w:r>
      <w:r w:rsidR="00CB1772" w:rsidRPr="001F4677">
        <w:rPr>
          <w:rFonts w:ascii="Arial" w:hAnsi="Arial" w:cs="Arial"/>
          <w:sz w:val="24"/>
          <w:szCs w:val="24"/>
        </w:rPr>
        <w:t>o Hannah</w:t>
      </w:r>
      <w:r w:rsidRPr="007A4D61">
        <w:rPr>
          <w:rFonts w:ascii="Arial" w:hAnsi="Arial" w:cs="Arial"/>
          <w:sz w:val="24"/>
          <w:szCs w:val="24"/>
        </w:rPr>
        <w:t xml:space="preserve">. </w:t>
      </w:r>
      <w:r w:rsidR="00CB1772" w:rsidRPr="001F4677">
        <w:rPr>
          <w:rFonts w:ascii="Arial" w:hAnsi="Arial" w:cs="Arial"/>
          <w:sz w:val="24"/>
          <w:szCs w:val="24"/>
        </w:rPr>
        <w:t>making auditing more transparent. (Kroenke &amp; Boyle, 2020)</w:t>
      </w:r>
    </w:p>
    <w:p w14:paraId="3C1BD418" w14:textId="77777777" w:rsidR="003B2A89" w:rsidRPr="001F4677" w:rsidRDefault="007A4D61" w:rsidP="007A4D61">
      <w:pPr>
        <w:rPr>
          <w:rFonts w:ascii="Arial" w:hAnsi="Arial" w:cs="Arial"/>
          <w:sz w:val="24"/>
          <w:szCs w:val="24"/>
        </w:rPr>
      </w:pPr>
      <w:r w:rsidRPr="007A4D61">
        <w:rPr>
          <w:rFonts w:ascii="Arial" w:hAnsi="Arial" w:cs="Arial"/>
          <w:sz w:val="24"/>
          <w:szCs w:val="24"/>
        </w:rPr>
        <w:t>Improves Data Integrity:</w:t>
      </w:r>
    </w:p>
    <w:p w14:paraId="320E95DD" w14:textId="77B0C607" w:rsidR="007A4D61" w:rsidRPr="007A4D61" w:rsidRDefault="007A4D61" w:rsidP="007A4D61">
      <w:pPr>
        <w:rPr>
          <w:rFonts w:ascii="Arial" w:hAnsi="Arial" w:cs="Arial"/>
          <w:b/>
          <w:bCs/>
          <w:sz w:val="24"/>
          <w:szCs w:val="24"/>
        </w:rPr>
      </w:pPr>
      <w:r w:rsidRPr="007A4D61">
        <w:rPr>
          <w:rFonts w:ascii="Arial" w:hAnsi="Arial" w:cs="Arial"/>
          <w:sz w:val="24"/>
          <w:szCs w:val="24"/>
        </w:rPr>
        <w:t xml:space="preserve">By separating the ability to view data </w:t>
      </w:r>
      <w:r w:rsidR="00CB1772" w:rsidRPr="001F4677">
        <w:rPr>
          <w:rFonts w:ascii="Arial" w:hAnsi="Arial" w:cs="Arial"/>
          <w:sz w:val="24"/>
          <w:szCs w:val="24"/>
        </w:rPr>
        <w:t xml:space="preserve">John and </w:t>
      </w:r>
      <w:r w:rsidRPr="007A4D61">
        <w:rPr>
          <w:rFonts w:ascii="Arial" w:hAnsi="Arial" w:cs="Arial"/>
          <w:sz w:val="24"/>
          <w:szCs w:val="24"/>
        </w:rPr>
        <w:t>from the ability to change or add data Hannah</w:t>
      </w:r>
      <w:r w:rsidR="00CB1772" w:rsidRPr="001F4677">
        <w:rPr>
          <w:rFonts w:ascii="Arial" w:hAnsi="Arial" w:cs="Arial"/>
          <w:sz w:val="24"/>
          <w:szCs w:val="24"/>
        </w:rPr>
        <w:t xml:space="preserve"> this will</w:t>
      </w:r>
      <w:r w:rsidRPr="007A4D61">
        <w:rPr>
          <w:rFonts w:ascii="Arial" w:hAnsi="Arial" w:cs="Arial"/>
          <w:sz w:val="24"/>
          <w:szCs w:val="24"/>
        </w:rPr>
        <w:t xml:space="preserve"> </w:t>
      </w:r>
      <w:r w:rsidR="00CB1772" w:rsidRPr="001F4677">
        <w:rPr>
          <w:rFonts w:ascii="Arial" w:hAnsi="Arial" w:cs="Arial"/>
          <w:sz w:val="24"/>
          <w:szCs w:val="24"/>
        </w:rPr>
        <w:t>minimizes accidental or intentional data alterations</w:t>
      </w:r>
      <w:r w:rsidRPr="007A4D61">
        <w:rPr>
          <w:rFonts w:ascii="Arial" w:hAnsi="Arial" w:cs="Arial"/>
          <w:sz w:val="24"/>
          <w:szCs w:val="24"/>
        </w:rPr>
        <w:t xml:space="preserve">, </w:t>
      </w:r>
      <w:r w:rsidR="00CB1772" w:rsidRPr="001F4677">
        <w:rPr>
          <w:rFonts w:ascii="Arial" w:hAnsi="Arial" w:cs="Arial"/>
          <w:sz w:val="24"/>
          <w:szCs w:val="24"/>
        </w:rPr>
        <w:t>making</w:t>
      </w:r>
      <w:r w:rsidRPr="007A4D61">
        <w:rPr>
          <w:rFonts w:ascii="Arial" w:hAnsi="Arial" w:cs="Arial"/>
          <w:sz w:val="24"/>
          <w:szCs w:val="24"/>
        </w:rPr>
        <w:t xml:space="preserve"> the accuracy of delivery and billing information.</w:t>
      </w:r>
      <w:r w:rsidR="00CB1772" w:rsidRPr="001F4677">
        <w:rPr>
          <w:rFonts w:ascii="Arial" w:hAnsi="Arial" w:cs="Arial"/>
          <w:sz w:val="24"/>
          <w:szCs w:val="24"/>
        </w:rPr>
        <w:t xml:space="preserve"> (Stair &amp; Reynolds, 2021).</w:t>
      </w:r>
    </w:p>
    <w:p w14:paraId="4FD9C93C" w14:textId="77777777" w:rsidR="007A4D61" w:rsidRPr="001F4677" w:rsidRDefault="007A4D61" w:rsidP="00655B02">
      <w:pPr>
        <w:rPr>
          <w:rFonts w:ascii="Arial" w:hAnsi="Arial" w:cs="Arial"/>
          <w:sz w:val="24"/>
          <w:szCs w:val="24"/>
        </w:rPr>
      </w:pPr>
    </w:p>
    <w:p w14:paraId="7B5DCC35" w14:textId="46F85734" w:rsidR="001E2B1A" w:rsidRPr="001F4677" w:rsidRDefault="001E2B1A" w:rsidP="00655B02">
      <w:pPr>
        <w:rPr>
          <w:rFonts w:ascii="Arial" w:hAnsi="Arial" w:cs="Arial"/>
          <w:sz w:val="24"/>
          <w:szCs w:val="24"/>
        </w:rPr>
      </w:pPr>
      <w:r w:rsidRPr="001F4677">
        <w:rPr>
          <w:rFonts w:ascii="Arial" w:hAnsi="Arial" w:cs="Arial"/>
          <w:sz w:val="24"/>
          <w:szCs w:val="24"/>
        </w:rPr>
        <w:t>4.2</w:t>
      </w:r>
    </w:p>
    <w:p w14:paraId="2F0E29E8" w14:textId="1E974C5C" w:rsidR="001E2B1A" w:rsidRPr="001E2B1A" w:rsidRDefault="001E2B1A" w:rsidP="001E2B1A">
      <w:pPr>
        <w:rPr>
          <w:rFonts w:ascii="Arial" w:hAnsi="Arial" w:cs="Arial"/>
          <w:sz w:val="24"/>
          <w:szCs w:val="24"/>
        </w:rPr>
      </w:pPr>
      <w:r w:rsidRPr="001E2B1A">
        <w:rPr>
          <w:rFonts w:ascii="Arial" w:hAnsi="Arial" w:cs="Arial"/>
          <w:sz w:val="24"/>
          <w:szCs w:val="24"/>
        </w:rPr>
        <w:t xml:space="preserve">Why the Model Suits </w:t>
      </w:r>
      <w:r w:rsidR="00CB1772" w:rsidRPr="001F4677">
        <w:rPr>
          <w:rFonts w:ascii="Arial" w:hAnsi="Arial" w:cs="Arial"/>
          <w:sz w:val="24"/>
          <w:szCs w:val="24"/>
        </w:rPr>
        <w:t>Cheetah deliveries</w:t>
      </w:r>
    </w:p>
    <w:p w14:paraId="4D6A65BF" w14:textId="720BCF24" w:rsidR="001E2B1A" w:rsidRPr="001E2B1A" w:rsidRDefault="00CB1772" w:rsidP="001E2B1A">
      <w:pPr>
        <w:rPr>
          <w:rFonts w:ascii="Arial" w:hAnsi="Arial" w:cs="Arial"/>
          <w:sz w:val="24"/>
          <w:szCs w:val="24"/>
        </w:rPr>
      </w:pPr>
      <w:r w:rsidRPr="001F4677">
        <w:rPr>
          <w:rFonts w:ascii="Arial" w:hAnsi="Arial" w:cs="Arial"/>
          <w:sz w:val="24"/>
          <w:szCs w:val="24"/>
        </w:rPr>
        <w:t xml:space="preserve">This </w:t>
      </w:r>
      <w:r w:rsidR="001E2B1A" w:rsidRPr="001E2B1A">
        <w:rPr>
          <w:rFonts w:ascii="Arial" w:hAnsi="Arial" w:cs="Arial"/>
          <w:sz w:val="24"/>
          <w:szCs w:val="24"/>
        </w:rPr>
        <w:t xml:space="preserve">model is </w:t>
      </w:r>
      <w:r w:rsidRPr="001F4677">
        <w:rPr>
          <w:rFonts w:ascii="Arial" w:hAnsi="Arial" w:cs="Arial"/>
          <w:sz w:val="24"/>
          <w:szCs w:val="24"/>
        </w:rPr>
        <w:t>a good</w:t>
      </w:r>
      <w:r w:rsidR="001E2B1A" w:rsidRPr="001E2B1A">
        <w:rPr>
          <w:rFonts w:ascii="Arial" w:hAnsi="Arial" w:cs="Arial"/>
          <w:sz w:val="24"/>
          <w:szCs w:val="24"/>
        </w:rPr>
        <w:t xml:space="preserve"> choice for </w:t>
      </w:r>
      <w:r w:rsidRPr="001F4677">
        <w:rPr>
          <w:rFonts w:ascii="Arial" w:hAnsi="Arial" w:cs="Arial"/>
          <w:sz w:val="24"/>
          <w:szCs w:val="24"/>
        </w:rPr>
        <w:t>Cheetah deliveries</w:t>
      </w:r>
      <w:r w:rsidR="001E2B1A" w:rsidRPr="001E2B1A">
        <w:rPr>
          <w:rFonts w:ascii="Arial" w:hAnsi="Arial" w:cs="Arial"/>
          <w:sz w:val="24"/>
          <w:szCs w:val="24"/>
        </w:rPr>
        <w:t xml:space="preserve"> because it handles the complex relationships in a delivery business while </w:t>
      </w:r>
      <w:r w:rsidRPr="001F4677">
        <w:rPr>
          <w:rFonts w:ascii="Arial" w:hAnsi="Arial" w:cs="Arial"/>
          <w:sz w:val="24"/>
          <w:szCs w:val="24"/>
        </w:rPr>
        <w:t>keeping</w:t>
      </w:r>
      <w:r w:rsidR="001E2B1A" w:rsidRPr="001E2B1A">
        <w:rPr>
          <w:rFonts w:ascii="Arial" w:hAnsi="Arial" w:cs="Arial"/>
          <w:sz w:val="24"/>
          <w:szCs w:val="24"/>
        </w:rPr>
        <w:t xml:space="preserve"> data quality.</w:t>
      </w:r>
    </w:p>
    <w:p w14:paraId="5DC34C03" w14:textId="77777777" w:rsidR="00CB1772" w:rsidRPr="001F4677" w:rsidRDefault="001E2B1A" w:rsidP="003B2A89">
      <w:pPr>
        <w:rPr>
          <w:rFonts w:ascii="Arial" w:hAnsi="Arial" w:cs="Arial"/>
          <w:sz w:val="24"/>
          <w:szCs w:val="24"/>
        </w:rPr>
      </w:pPr>
      <w:r w:rsidRPr="001E2B1A">
        <w:rPr>
          <w:rFonts w:ascii="Arial" w:hAnsi="Arial" w:cs="Arial"/>
          <w:sz w:val="24"/>
          <w:szCs w:val="24"/>
        </w:rPr>
        <w:t xml:space="preserve">Ensuring Data Integrity: </w:t>
      </w:r>
    </w:p>
    <w:p w14:paraId="6C2F4D79" w14:textId="26073A72" w:rsidR="00214AF4" w:rsidRPr="001F4677" w:rsidRDefault="001E2B1A" w:rsidP="003B2A89">
      <w:pPr>
        <w:rPr>
          <w:rFonts w:ascii="Arial" w:hAnsi="Arial" w:cs="Arial"/>
          <w:sz w:val="24"/>
          <w:szCs w:val="24"/>
        </w:rPr>
      </w:pPr>
      <w:r w:rsidRPr="001E2B1A">
        <w:rPr>
          <w:rFonts w:ascii="Arial" w:hAnsi="Arial" w:cs="Arial"/>
          <w:sz w:val="24"/>
          <w:szCs w:val="24"/>
        </w:rPr>
        <w:t xml:space="preserve">The business </w:t>
      </w:r>
      <w:r w:rsidR="005F66AA" w:rsidRPr="001F4677">
        <w:rPr>
          <w:rFonts w:ascii="Arial" w:hAnsi="Arial" w:cs="Arial"/>
          <w:sz w:val="24"/>
          <w:szCs w:val="24"/>
        </w:rPr>
        <w:t>depends</w:t>
      </w:r>
      <w:r w:rsidRPr="001E2B1A">
        <w:rPr>
          <w:rFonts w:ascii="Arial" w:hAnsi="Arial" w:cs="Arial"/>
          <w:sz w:val="24"/>
          <w:szCs w:val="24"/>
        </w:rPr>
        <w:t xml:space="preserve"> on accurate matching </w:t>
      </w:r>
      <w:r w:rsidR="005F66AA" w:rsidRPr="001F4677">
        <w:rPr>
          <w:rFonts w:ascii="Arial" w:hAnsi="Arial" w:cs="Arial"/>
          <w:sz w:val="24"/>
          <w:szCs w:val="24"/>
        </w:rPr>
        <w:t>of vehicles</w:t>
      </w:r>
      <w:r w:rsidR="005F66AA" w:rsidRPr="001E2B1A">
        <w:rPr>
          <w:rFonts w:ascii="Arial" w:hAnsi="Arial" w:cs="Arial"/>
          <w:sz w:val="24"/>
          <w:szCs w:val="24"/>
        </w:rPr>
        <w:t xml:space="preserve">, </w:t>
      </w:r>
      <w:r w:rsidRPr="001E2B1A">
        <w:rPr>
          <w:rFonts w:ascii="Arial" w:hAnsi="Arial" w:cs="Arial"/>
          <w:sz w:val="24"/>
          <w:szCs w:val="24"/>
        </w:rPr>
        <w:t xml:space="preserve">drivers and delivery items. Using Foreign Keys </w:t>
      </w:r>
      <w:r w:rsidR="005F66AA" w:rsidRPr="001F4677">
        <w:rPr>
          <w:rFonts w:ascii="Arial" w:hAnsi="Arial" w:cs="Arial"/>
          <w:sz w:val="24"/>
          <w:szCs w:val="24"/>
        </w:rPr>
        <w:t>makes sure</w:t>
      </w:r>
      <w:r w:rsidRPr="001E2B1A">
        <w:rPr>
          <w:rFonts w:ascii="Arial" w:hAnsi="Arial" w:cs="Arial"/>
          <w:sz w:val="24"/>
          <w:szCs w:val="24"/>
        </w:rPr>
        <w:t xml:space="preserve"> that a delivery record </w:t>
      </w:r>
      <w:r w:rsidR="005F66AA" w:rsidRPr="001F4677">
        <w:rPr>
          <w:rFonts w:ascii="Arial" w:hAnsi="Arial" w:cs="Arial"/>
          <w:sz w:val="24"/>
          <w:szCs w:val="24"/>
        </w:rPr>
        <w:t xml:space="preserve">corresponds to valid entries </w:t>
      </w:r>
      <w:r w:rsidRPr="001E2B1A">
        <w:rPr>
          <w:rFonts w:ascii="Arial" w:hAnsi="Arial" w:cs="Arial"/>
          <w:sz w:val="24"/>
          <w:szCs w:val="24"/>
        </w:rPr>
        <w:t>in the Driver table, the Vehicle table, and the Delivery</w:t>
      </w:r>
      <w:r w:rsidR="005F66AA" w:rsidRPr="001F4677">
        <w:rPr>
          <w:rFonts w:ascii="Arial" w:hAnsi="Arial" w:cs="Arial"/>
          <w:sz w:val="24"/>
          <w:szCs w:val="24"/>
        </w:rPr>
        <w:t xml:space="preserve"> </w:t>
      </w:r>
      <w:r w:rsidRPr="001E2B1A">
        <w:rPr>
          <w:rFonts w:ascii="Arial" w:hAnsi="Arial" w:cs="Arial"/>
          <w:sz w:val="24"/>
          <w:szCs w:val="24"/>
        </w:rPr>
        <w:t xml:space="preserve">Items table. This </w:t>
      </w:r>
      <w:r w:rsidR="005F66AA" w:rsidRPr="001F4677">
        <w:rPr>
          <w:rFonts w:ascii="Arial" w:hAnsi="Arial" w:cs="Arial"/>
          <w:sz w:val="24"/>
          <w:szCs w:val="24"/>
        </w:rPr>
        <w:t xml:space="preserve">stops </w:t>
      </w:r>
      <w:r w:rsidRPr="001E2B1A">
        <w:rPr>
          <w:rFonts w:ascii="Arial" w:hAnsi="Arial" w:cs="Arial"/>
          <w:sz w:val="24"/>
          <w:szCs w:val="24"/>
        </w:rPr>
        <w:t>errors that would halt logistics.</w:t>
      </w:r>
      <w:r w:rsidR="005F66AA" w:rsidRPr="001F4677">
        <w:rPr>
          <w:rFonts w:ascii="Arial" w:hAnsi="Arial" w:cs="Arial"/>
          <w:sz w:val="24"/>
          <w:szCs w:val="24"/>
        </w:rPr>
        <w:t xml:space="preserve"> (Connolly &amp; Begg, 2020)</w:t>
      </w:r>
    </w:p>
    <w:p w14:paraId="50205295" w14:textId="72322A7F" w:rsidR="00214AF4" w:rsidRPr="001F4677" w:rsidRDefault="00214AF4" w:rsidP="00214AF4">
      <w:pPr>
        <w:rPr>
          <w:rFonts w:ascii="Arial" w:hAnsi="Arial" w:cs="Arial"/>
          <w:sz w:val="24"/>
          <w:szCs w:val="24"/>
        </w:rPr>
      </w:pPr>
      <w:r w:rsidRPr="001E2B1A">
        <w:rPr>
          <w:rFonts w:ascii="Arial" w:hAnsi="Arial" w:cs="Arial"/>
          <w:sz w:val="24"/>
          <w:szCs w:val="24"/>
        </w:rPr>
        <w:t>S</w:t>
      </w:r>
      <w:r w:rsidRPr="001F4677">
        <w:rPr>
          <w:rFonts w:ascii="Arial" w:hAnsi="Arial" w:cs="Arial"/>
          <w:sz w:val="24"/>
          <w:szCs w:val="24"/>
        </w:rPr>
        <w:t>ize</w:t>
      </w:r>
      <w:r w:rsidRPr="001E2B1A">
        <w:rPr>
          <w:rFonts w:ascii="Arial" w:hAnsi="Arial" w:cs="Arial"/>
          <w:sz w:val="24"/>
          <w:szCs w:val="24"/>
        </w:rPr>
        <w:t xml:space="preserve"> and </w:t>
      </w:r>
      <w:r w:rsidRPr="001F4677">
        <w:rPr>
          <w:rFonts w:ascii="Arial" w:hAnsi="Arial" w:cs="Arial"/>
          <w:sz w:val="24"/>
          <w:szCs w:val="24"/>
        </w:rPr>
        <w:t>Repetition</w:t>
      </w:r>
      <w:r w:rsidRPr="001E2B1A">
        <w:rPr>
          <w:rFonts w:ascii="Arial" w:hAnsi="Arial" w:cs="Arial"/>
          <w:sz w:val="24"/>
          <w:szCs w:val="24"/>
        </w:rPr>
        <w:t>:</w:t>
      </w:r>
    </w:p>
    <w:p w14:paraId="61994607" w14:textId="7E59ECA6" w:rsidR="00214AF4" w:rsidRPr="001E2B1A" w:rsidRDefault="00214AF4" w:rsidP="003B2A89">
      <w:pPr>
        <w:rPr>
          <w:rFonts w:ascii="Arial" w:hAnsi="Arial" w:cs="Arial"/>
          <w:sz w:val="24"/>
          <w:szCs w:val="24"/>
        </w:rPr>
      </w:pPr>
      <w:r w:rsidRPr="001E2B1A">
        <w:rPr>
          <w:rFonts w:ascii="Arial" w:hAnsi="Arial" w:cs="Arial"/>
          <w:sz w:val="24"/>
          <w:szCs w:val="24"/>
        </w:rPr>
        <w:t>As the company</w:t>
      </w:r>
      <w:r w:rsidRPr="001F4677">
        <w:rPr>
          <w:rFonts w:ascii="Arial" w:hAnsi="Arial" w:cs="Arial"/>
          <w:sz w:val="24"/>
          <w:szCs w:val="24"/>
        </w:rPr>
        <w:t xml:space="preserve"> expands</w:t>
      </w:r>
      <w:r w:rsidRPr="001E2B1A">
        <w:rPr>
          <w:rFonts w:ascii="Arial" w:hAnsi="Arial" w:cs="Arial"/>
          <w:sz w:val="24"/>
          <w:szCs w:val="24"/>
        </w:rPr>
        <w:t xml:space="preserve">, it will </w:t>
      </w:r>
      <w:r w:rsidRPr="001F4677">
        <w:rPr>
          <w:rFonts w:ascii="Arial" w:hAnsi="Arial" w:cs="Arial"/>
          <w:sz w:val="24"/>
          <w:szCs w:val="24"/>
        </w:rPr>
        <w:t>gain a lot</w:t>
      </w:r>
      <w:r w:rsidRPr="001E2B1A">
        <w:rPr>
          <w:rFonts w:ascii="Arial" w:hAnsi="Arial" w:cs="Arial"/>
          <w:sz w:val="24"/>
          <w:szCs w:val="24"/>
        </w:rPr>
        <w:t xml:space="preserve"> of customers and staff. Storing customer and staff details only once in their </w:t>
      </w:r>
      <w:r w:rsidRPr="001F4677">
        <w:rPr>
          <w:rFonts w:ascii="Arial" w:hAnsi="Arial" w:cs="Arial"/>
          <w:sz w:val="24"/>
          <w:szCs w:val="24"/>
        </w:rPr>
        <w:t>associated</w:t>
      </w:r>
      <w:r w:rsidRPr="001E2B1A">
        <w:rPr>
          <w:rFonts w:ascii="Arial" w:hAnsi="Arial" w:cs="Arial"/>
          <w:sz w:val="24"/>
          <w:szCs w:val="24"/>
        </w:rPr>
        <w:t xml:space="preserve"> tables instead of repeating them in a flat file for every bill or delivery</w:t>
      </w:r>
      <w:r w:rsidRPr="001F4677">
        <w:rPr>
          <w:rFonts w:ascii="Arial" w:hAnsi="Arial" w:cs="Arial"/>
          <w:sz w:val="24"/>
          <w:szCs w:val="24"/>
        </w:rPr>
        <w:t>, this</w:t>
      </w:r>
      <w:r w:rsidRPr="001E2B1A">
        <w:rPr>
          <w:rFonts w:ascii="Arial" w:hAnsi="Arial" w:cs="Arial"/>
          <w:sz w:val="24"/>
          <w:szCs w:val="24"/>
        </w:rPr>
        <w:t xml:space="preserve"> </w:t>
      </w:r>
      <w:r w:rsidRPr="001F4677">
        <w:rPr>
          <w:rFonts w:ascii="Arial" w:hAnsi="Arial" w:cs="Arial"/>
          <w:sz w:val="24"/>
          <w:szCs w:val="24"/>
        </w:rPr>
        <w:t>saves storage</w:t>
      </w:r>
      <w:r w:rsidRPr="001E2B1A">
        <w:rPr>
          <w:rFonts w:ascii="Arial" w:hAnsi="Arial" w:cs="Arial"/>
          <w:sz w:val="24"/>
          <w:szCs w:val="24"/>
        </w:rPr>
        <w:t xml:space="preserve"> space and </w:t>
      </w:r>
      <w:r w:rsidRPr="001F4677">
        <w:rPr>
          <w:rFonts w:ascii="Arial" w:hAnsi="Arial" w:cs="Arial"/>
          <w:sz w:val="24"/>
          <w:szCs w:val="24"/>
        </w:rPr>
        <w:t>makes sure</w:t>
      </w:r>
      <w:r w:rsidRPr="001E2B1A">
        <w:rPr>
          <w:rFonts w:ascii="Arial" w:hAnsi="Arial" w:cs="Arial"/>
          <w:sz w:val="24"/>
          <w:szCs w:val="24"/>
        </w:rPr>
        <w:t xml:space="preserve"> that updates like a staff member changing their phone number </w:t>
      </w:r>
      <w:r w:rsidRPr="001F4677">
        <w:rPr>
          <w:rFonts w:ascii="Arial" w:hAnsi="Arial" w:cs="Arial"/>
          <w:sz w:val="24"/>
          <w:szCs w:val="24"/>
        </w:rPr>
        <w:t>is</w:t>
      </w:r>
      <w:r w:rsidRPr="001E2B1A">
        <w:rPr>
          <w:rFonts w:ascii="Arial" w:hAnsi="Arial" w:cs="Arial"/>
          <w:sz w:val="24"/>
          <w:szCs w:val="24"/>
        </w:rPr>
        <w:t xml:space="preserve"> only required in a single place.</w:t>
      </w:r>
      <w:r w:rsidRPr="001F4677">
        <w:rPr>
          <w:rFonts w:ascii="Arial" w:hAnsi="Arial" w:cs="Arial"/>
          <w:sz w:val="24"/>
          <w:szCs w:val="24"/>
        </w:rPr>
        <w:t xml:space="preserve"> (Hoffer et al., 2019)</w:t>
      </w:r>
    </w:p>
    <w:p w14:paraId="6A2FDF16" w14:textId="58FD915E" w:rsidR="00CB1772" w:rsidRPr="001F4677" w:rsidRDefault="001E2B1A" w:rsidP="003B2A89">
      <w:pPr>
        <w:rPr>
          <w:rFonts w:ascii="Arial" w:hAnsi="Arial" w:cs="Arial"/>
          <w:sz w:val="24"/>
          <w:szCs w:val="24"/>
        </w:rPr>
      </w:pPr>
      <w:r w:rsidRPr="001E2B1A">
        <w:rPr>
          <w:rFonts w:ascii="Arial" w:hAnsi="Arial" w:cs="Arial"/>
          <w:sz w:val="24"/>
          <w:szCs w:val="24"/>
        </w:rPr>
        <w:t>Reporting:</w:t>
      </w:r>
    </w:p>
    <w:p w14:paraId="7E3058CB" w14:textId="47380E9F" w:rsidR="005F66AA" w:rsidRPr="001F4677" w:rsidRDefault="005F66AA" w:rsidP="003B2A89">
      <w:pPr>
        <w:rPr>
          <w:rFonts w:ascii="Arial" w:hAnsi="Arial" w:cs="Arial"/>
          <w:sz w:val="24"/>
          <w:szCs w:val="24"/>
        </w:rPr>
      </w:pPr>
      <w:r w:rsidRPr="001F4677">
        <w:rPr>
          <w:rFonts w:ascii="Arial" w:hAnsi="Arial" w:cs="Arial"/>
          <w:sz w:val="24"/>
          <w:szCs w:val="24"/>
        </w:rPr>
        <w:t>Sql Join operations helps the generation of detailed reports by linking driver and vehicle details quickly and accurately. This makes it simple for managerial reporting and supports informed decision making (Kroenke &amp; Auer, 2021).</w:t>
      </w:r>
    </w:p>
    <w:p w14:paraId="1CC69FAB" w14:textId="77777777" w:rsidR="003B2A89" w:rsidRPr="001F4677" w:rsidRDefault="003B2A89" w:rsidP="003B2A89">
      <w:pPr>
        <w:ind w:left="720"/>
        <w:rPr>
          <w:rFonts w:ascii="Arial" w:hAnsi="Arial" w:cs="Arial"/>
          <w:sz w:val="24"/>
          <w:szCs w:val="24"/>
        </w:rPr>
      </w:pPr>
    </w:p>
    <w:p w14:paraId="6C04CBF8" w14:textId="77777777" w:rsidR="00102D87" w:rsidRPr="00102D87" w:rsidRDefault="00102D87" w:rsidP="00102D87">
      <w:pPr>
        <w:rPr>
          <w:rFonts w:ascii="Arial" w:hAnsi="Arial" w:cs="Arial"/>
          <w:sz w:val="24"/>
          <w:szCs w:val="24"/>
        </w:rPr>
      </w:pPr>
      <w:r w:rsidRPr="00102D87">
        <w:rPr>
          <w:rFonts w:ascii="Arial" w:hAnsi="Arial" w:cs="Arial"/>
          <w:sz w:val="24"/>
          <w:szCs w:val="24"/>
        </w:rPr>
        <w:lastRenderedPageBreak/>
        <w:t>Question 5.2: Explain PL/SQL Block Components</w:t>
      </w:r>
    </w:p>
    <w:p w14:paraId="0F11C6E8" w14:textId="5A627642" w:rsidR="00102D87" w:rsidRPr="00102D87" w:rsidRDefault="00214AF4" w:rsidP="00102D87">
      <w:pPr>
        <w:rPr>
          <w:rFonts w:ascii="Arial" w:hAnsi="Arial" w:cs="Arial"/>
          <w:sz w:val="24"/>
          <w:szCs w:val="24"/>
        </w:rPr>
      </w:pPr>
      <w:r w:rsidRPr="001F4677">
        <w:rPr>
          <w:rFonts w:ascii="Arial" w:hAnsi="Arial" w:cs="Arial"/>
          <w:sz w:val="24"/>
          <w:szCs w:val="24"/>
        </w:rPr>
        <w:t xml:space="preserve">In Oracle </w:t>
      </w:r>
      <w:r w:rsidR="00102D87" w:rsidRPr="00102D87">
        <w:rPr>
          <w:rFonts w:ascii="Arial" w:hAnsi="Arial" w:cs="Arial"/>
          <w:sz w:val="24"/>
          <w:szCs w:val="24"/>
        </w:rPr>
        <w:t>PL/SQL blocks are structured programming units that allow</w:t>
      </w:r>
      <w:r w:rsidRPr="001F4677">
        <w:rPr>
          <w:rFonts w:ascii="Arial" w:hAnsi="Arial" w:cs="Arial"/>
          <w:sz w:val="24"/>
          <w:szCs w:val="24"/>
        </w:rPr>
        <w:t>s</w:t>
      </w:r>
      <w:r w:rsidR="00102D87" w:rsidRPr="00102D87">
        <w:rPr>
          <w:rFonts w:ascii="Arial" w:hAnsi="Arial" w:cs="Arial"/>
          <w:sz w:val="24"/>
          <w:szCs w:val="24"/>
        </w:rPr>
        <w:t xml:space="preserve"> you to combine </w:t>
      </w:r>
      <w:r w:rsidRPr="001F4677">
        <w:rPr>
          <w:rFonts w:ascii="Arial" w:hAnsi="Arial" w:cs="Arial"/>
          <w:sz w:val="24"/>
          <w:szCs w:val="24"/>
        </w:rPr>
        <w:t>c</w:t>
      </w:r>
      <w:r w:rsidR="00102D87" w:rsidRPr="00102D87">
        <w:rPr>
          <w:rFonts w:ascii="Arial" w:hAnsi="Arial" w:cs="Arial"/>
          <w:sz w:val="24"/>
          <w:szCs w:val="24"/>
        </w:rPr>
        <w:t xml:space="preserve">ode like </w:t>
      </w:r>
      <w:r w:rsidRPr="001F4677">
        <w:rPr>
          <w:rFonts w:ascii="Arial" w:hAnsi="Arial" w:cs="Arial"/>
          <w:sz w:val="24"/>
          <w:szCs w:val="24"/>
        </w:rPr>
        <w:t>if</w:t>
      </w:r>
      <w:r w:rsidR="00102D87" w:rsidRPr="00102D87">
        <w:rPr>
          <w:rFonts w:ascii="Arial" w:hAnsi="Arial" w:cs="Arial"/>
          <w:sz w:val="24"/>
          <w:szCs w:val="24"/>
        </w:rPr>
        <w:t>/</w:t>
      </w:r>
      <w:r w:rsidRPr="001F4677">
        <w:rPr>
          <w:rFonts w:ascii="Arial" w:hAnsi="Arial" w:cs="Arial"/>
          <w:sz w:val="24"/>
          <w:szCs w:val="24"/>
        </w:rPr>
        <w:t>then</w:t>
      </w:r>
      <w:r w:rsidR="00102D87" w:rsidRPr="00102D87">
        <w:rPr>
          <w:rFonts w:ascii="Arial" w:hAnsi="Arial" w:cs="Arial"/>
          <w:sz w:val="24"/>
          <w:szCs w:val="24"/>
        </w:rPr>
        <w:t xml:space="preserve"> logic and loops</w:t>
      </w:r>
      <w:r w:rsidRPr="001F4677">
        <w:rPr>
          <w:rFonts w:ascii="Arial" w:hAnsi="Arial" w:cs="Arial"/>
          <w:sz w:val="24"/>
          <w:szCs w:val="24"/>
        </w:rPr>
        <w:t xml:space="preserve"> </w:t>
      </w:r>
      <w:r w:rsidR="00102D87" w:rsidRPr="00102D87">
        <w:rPr>
          <w:rFonts w:ascii="Arial" w:hAnsi="Arial" w:cs="Arial"/>
          <w:sz w:val="24"/>
          <w:szCs w:val="24"/>
        </w:rPr>
        <w:t>with SQL statements. Th</w:t>
      </w:r>
      <w:r w:rsidRPr="001F4677">
        <w:rPr>
          <w:rFonts w:ascii="Arial" w:hAnsi="Arial" w:cs="Arial"/>
          <w:sz w:val="24"/>
          <w:szCs w:val="24"/>
        </w:rPr>
        <w:t>is</w:t>
      </w:r>
      <w:r w:rsidR="00102D87" w:rsidRPr="00102D87">
        <w:rPr>
          <w:rFonts w:ascii="Arial" w:hAnsi="Arial" w:cs="Arial"/>
          <w:sz w:val="24"/>
          <w:szCs w:val="24"/>
        </w:rPr>
        <w:t xml:space="preserve"> consist</w:t>
      </w:r>
      <w:r w:rsidRPr="001F4677">
        <w:rPr>
          <w:rFonts w:ascii="Arial" w:hAnsi="Arial" w:cs="Arial"/>
          <w:sz w:val="24"/>
          <w:szCs w:val="24"/>
        </w:rPr>
        <w:t>s</w:t>
      </w:r>
      <w:r w:rsidR="00102D87" w:rsidRPr="00102D87">
        <w:rPr>
          <w:rFonts w:ascii="Arial" w:hAnsi="Arial" w:cs="Arial"/>
          <w:sz w:val="24"/>
          <w:szCs w:val="24"/>
        </w:rPr>
        <w:t xml:space="preserve"> of</w:t>
      </w:r>
      <w:r w:rsidRPr="001F4677">
        <w:rPr>
          <w:rFonts w:ascii="Arial" w:hAnsi="Arial" w:cs="Arial"/>
          <w:sz w:val="24"/>
          <w:szCs w:val="24"/>
        </w:rPr>
        <w:t xml:space="preserve"> (Oracle Corporation, 2023).</w:t>
      </w:r>
    </w:p>
    <w:p w14:paraId="380875A5" w14:textId="2C571B5E" w:rsidR="00102D87" w:rsidRPr="00102D87" w:rsidRDefault="00102D87" w:rsidP="00102D87">
      <w:pPr>
        <w:rPr>
          <w:rFonts w:ascii="Arial" w:hAnsi="Arial" w:cs="Arial"/>
          <w:sz w:val="24"/>
          <w:szCs w:val="24"/>
        </w:rPr>
      </w:pPr>
      <w:r w:rsidRPr="00102D87">
        <w:rPr>
          <w:rFonts w:ascii="Arial" w:hAnsi="Arial" w:cs="Arial"/>
          <w:sz w:val="24"/>
          <w:szCs w:val="24"/>
        </w:rPr>
        <w:t>Declarative Section (D</w:t>
      </w:r>
      <w:r w:rsidR="001F4677" w:rsidRPr="001F4677">
        <w:rPr>
          <w:rFonts w:ascii="Arial" w:hAnsi="Arial" w:cs="Arial"/>
          <w:sz w:val="24"/>
          <w:szCs w:val="24"/>
        </w:rPr>
        <w:t>eclare</w:t>
      </w:r>
      <w:r w:rsidRPr="00102D87">
        <w:rPr>
          <w:rFonts w:ascii="Arial" w:hAnsi="Arial" w:cs="Arial"/>
          <w:sz w:val="24"/>
          <w:szCs w:val="24"/>
        </w:rPr>
        <w:t>)</w:t>
      </w:r>
    </w:p>
    <w:p w14:paraId="2D8F8C42" w14:textId="77777777" w:rsidR="00214AF4" w:rsidRPr="001F4677" w:rsidRDefault="00102D87" w:rsidP="00214AF4">
      <w:pPr>
        <w:rPr>
          <w:rFonts w:ascii="Arial" w:hAnsi="Arial" w:cs="Arial"/>
          <w:sz w:val="24"/>
          <w:szCs w:val="24"/>
        </w:rPr>
      </w:pPr>
      <w:r w:rsidRPr="00102D87">
        <w:rPr>
          <w:rFonts w:ascii="Arial" w:hAnsi="Arial" w:cs="Arial"/>
          <w:sz w:val="24"/>
          <w:szCs w:val="24"/>
        </w:rPr>
        <w:t xml:space="preserve">Purpose: </w:t>
      </w:r>
    </w:p>
    <w:p w14:paraId="3795F9BB" w14:textId="60479047" w:rsidR="00102D87" w:rsidRPr="00102D87" w:rsidRDefault="00214AF4" w:rsidP="00214AF4">
      <w:pPr>
        <w:rPr>
          <w:rFonts w:ascii="Arial" w:hAnsi="Arial" w:cs="Arial"/>
          <w:sz w:val="24"/>
          <w:szCs w:val="24"/>
        </w:rPr>
      </w:pPr>
      <w:r w:rsidRPr="001F4677">
        <w:rPr>
          <w:rFonts w:ascii="Arial" w:hAnsi="Arial" w:cs="Arial"/>
          <w:sz w:val="24"/>
          <w:szCs w:val="24"/>
        </w:rPr>
        <w:t>This</w:t>
      </w:r>
      <w:r w:rsidR="00102D87" w:rsidRPr="00102D87">
        <w:rPr>
          <w:rFonts w:ascii="Arial" w:hAnsi="Arial" w:cs="Arial"/>
          <w:sz w:val="24"/>
          <w:szCs w:val="24"/>
        </w:rPr>
        <w:t xml:space="preserve"> defines </w:t>
      </w:r>
      <w:r w:rsidR="001F4677" w:rsidRPr="001F4677">
        <w:rPr>
          <w:rFonts w:ascii="Arial" w:hAnsi="Arial" w:cs="Arial"/>
          <w:sz w:val="24"/>
          <w:szCs w:val="24"/>
        </w:rPr>
        <w:t>all constants</w:t>
      </w:r>
      <w:r w:rsidRPr="00102D87">
        <w:rPr>
          <w:rFonts w:ascii="Arial" w:hAnsi="Arial" w:cs="Arial"/>
          <w:sz w:val="24"/>
          <w:szCs w:val="24"/>
        </w:rPr>
        <w:t xml:space="preserve">, </w:t>
      </w:r>
      <w:r w:rsidR="00102D87" w:rsidRPr="00102D87">
        <w:rPr>
          <w:rFonts w:ascii="Arial" w:hAnsi="Arial" w:cs="Arial"/>
          <w:sz w:val="24"/>
          <w:szCs w:val="24"/>
        </w:rPr>
        <w:t xml:space="preserve">variables, cursors and user-defined exceptions </w:t>
      </w:r>
      <w:r w:rsidRPr="001F4677">
        <w:rPr>
          <w:rFonts w:ascii="Arial" w:hAnsi="Arial" w:cs="Arial"/>
          <w:sz w:val="24"/>
          <w:szCs w:val="24"/>
        </w:rPr>
        <w:t>that allocates memory for temporary data.</w:t>
      </w:r>
    </w:p>
    <w:p w14:paraId="06515B51" w14:textId="77777777" w:rsidR="00214AF4" w:rsidRPr="001F4677" w:rsidRDefault="00214AF4" w:rsidP="00214AF4">
      <w:pPr>
        <w:rPr>
          <w:rFonts w:ascii="Arial" w:hAnsi="Arial" w:cs="Arial"/>
          <w:sz w:val="24"/>
          <w:szCs w:val="24"/>
        </w:rPr>
      </w:pPr>
      <w:r w:rsidRPr="001F4677">
        <w:rPr>
          <w:rFonts w:ascii="Arial" w:hAnsi="Arial" w:cs="Arial"/>
          <w:sz w:val="24"/>
          <w:szCs w:val="24"/>
        </w:rPr>
        <w:t>I</w:t>
      </w:r>
      <w:r w:rsidR="00102D87" w:rsidRPr="00102D87">
        <w:rPr>
          <w:rFonts w:ascii="Arial" w:hAnsi="Arial" w:cs="Arial"/>
          <w:sz w:val="24"/>
          <w:szCs w:val="24"/>
        </w:rPr>
        <w:t>mplementation in Q.5.1:</w:t>
      </w:r>
    </w:p>
    <w:p w14:paraId="0F9A5D05" w14:textId="001D92EF" w:rsidR="00102D87" w:rsidRPr="00102D87" w:rsidRDefault="00214AF4" w:rsidP="00214AF4">
      <w:pPr>
        <w:rPr>
          <w:rFonts w:ascii="Arial" w:hAnsi="Arial" w:cs="Arial"/>
          <w:sz w:val="24"/>
          <w:szCs w:val="24"/>
        </w:rPr>
      </w:pPr>
      <w:r w:rsidRPr="001F4677">
        <w:rPr>
          <w:rFonts w:ascii="Arial" w:hAnsi="Arial" w:cs="Arial"/>
          <w:sz w:val="24"/>
          <w:szCs w:val="24"/>
        </w:rPr>
        <w:t xml:space="preserve">This </w:t>
      </w:r>
      <w:r w:rsidR="00102D87" w:rsidRPr="00102D87">
        <w:rPr>
          <w:rFonts w:ascii="Arial" w:hAnsi="Arial" w:cs="Arial"/>
          <w:sz w:val="24"/>
          <w:szCs w:val="24"/>
        </w:rPr>
        <w:t xml:space="preserve">declares </w:t>
      </w:r>
      <w:r w:rsidR="001F4677" w:rsidRPr="001F4677">
        <w:rPr>
          <w:rFonts w:ascii="Arial" w:hAnsi="Arial" w:cs="Arial"/>
          <w:sz w:val="24"/>
          <w:szCs w:val="24"/>
        </w:rPr>
        <w:t>variables like</w:t>
      </w:r>
      <w:r w:rsidRPr="001F4677">
        <w:rPr>
          <w:rFonts w:ascii="Arial" w:hAnsi="Arial" w:cs="Arial"/>
          <w:sz w:val="24"/>
          <w:szCs w:val="24"/>
        </w:rPr>
        <w:t xml:space="preserve"> </w:t>
      </w:r>
      <w:r w:rsidR="00102D87" w:rsidRPr="00102D87">
        <w:rPr>
          <w:rFonts w:ascii="Arial" w:hAnsi="Arial" w:cs="Arial"/>
          <w:sz w:val="24"/>
          <w:szCs w:val="24"/>
        </w:rPr>
        <w:t xml:space="preserve">v_staff_id, v_first_name, v_surname, v_delivery_count to hold the individual fields </w:t>
      </w:r>
      <w:r w:rsidRPr="001F4677">
        <w:rPr>
          <w:rFonts w:ascii="Arial" w:hAnsi="Arial" w:cs="Arial"/>
          <w:sz w:val="24"/>
          <w:szCs w:val="24"/>
        </w:rPr>
        <w:t>selected</w:t>
      </w:r>
      <w:r w:rsidR="00102D87" w:rsidRPr="00102D87">
        <w:rPr>
          <w:rFonts w:ascii="Arial" w:hAnsi="Arial" w:cs="Arial"/>
          <w:sz w:val="24"/>
          <w:szCs w:val="24"/>
        </w:rPr>
        <w:t xml:space="preserve"> from the database, using </w:t>
      </w:r>
      <w:r w:rsidR="001F4677" w:rsidRPr="001F4677">
        <w:rPr>
          <w:rFonts w:ascii="Arial" w:hAnsi="Arial" w:cs="Arial"/>
          <w:sz w:val="24"/>
          <w:szCs w:val="24"/>
        </w:rPr>
        <w:t>the percent</w:t>
      </w:r>
      <w:r w:rsidRPr="001F4677">
        <w:rPr>
          <w:rFonts w:ascii="Arial" w:hAnsi="Arial" w:cs="Arial"/>
          <w:sz w:val="24"/>
          <w:szCs w:val="24"/>
        </w:rPr>
        <w:t xml:space="preserve"> Type </w:t>
      </w:r>
      <w:r w:rsidR="00102D87" w:rsidRPr="00102D87">
        <w:rPr>
          <w:rFonts w:ascii="Arial" w:hAnsi="Arial" w:cs="Arial"/>
          <w:sz w:val="24"/>
          <w:szCs w:val="24"/>
        </w:rPr>
        <w:t>attribute to match the data type of the table</w:t>
      </w:r>
      <w:r w:rsidRPr="001F4677">
        <w:rPr>
          <w:rFonts w:ascii="Arial" w:hAnsi="Arial" w:cs="Arial"/>
          <w:sz w:val="24"/>
          <w:szCs w:val="24"/>
        </w:rPr>
        <w:t>s</w:t>
      </w:r>
      <w:r w:rsidR="00102D87" w:rsidRPr="00102D87">
        <w:rPr>
          <w:rFonts w:ascii="Arial" w:hAnsi="Arial" w:cs="Arial"/>
          <w:sz w:val="24"/>
          <w:szCs w:val="24"/>
        </w:rPr>
        <w:t>.</w:t>
      </w:r>
    </w:p>
    <w:p w14:paraId="2FEF3361" w14:textId="6008B0D2" w:rsidR="00102D87" w:rsidRPr="00102D87" w:rsidRDefault="00102D87" w:rsidP="00102D87">
      <w:pPr>
        <w:rPr>
          <w:rFonts w:ascii="Arial" w:hAnsi="Arial" w:cs="Arial"/>
          <w:sz w:val="24"/>
          <w:szCs w:val="24"/>
        </w:rPr>
      </w:pPr>
      <w:r w:rsidRPr="00102D87">
        <w:rPr>
          <w:rFonts w:ascii="Arial" w:hAnsi="Arial" w:cs="Arial"/>
          <w:sz w:val="24"/>
          <w:szCs w:val="24"/>
        </w:rPr>
        <w:t>2. Executable Section (B</w:t>
      </w:r>
      <w:r w:rsidR="00AC492B">
        <w:rPr>
          <w:rFonts w:ascii="Arial" w:hAnsi="Arial" w:cs="Arial"/>
          <w:sz w:val="24"/>
          <w:szCs w:val="24"/>
        </w:rPr>
        <w:t>egin and</w:t>
      </w:r>
      <w:r w:rsidRPr="00102D87">
        <w:rPr>
          <w:rFonts w:ascii="Arial" w:hAnsi="Arial" w:cs="Arial"/>
          <w:sz w:val="24"/>
          <w:szCs w:val="24"/>
        </w:rPr>
        <w:t xml:space="preserve"> </w:t>
      </w:r>
      <w:r w:rsidR="00AC492B">
        <w:rPr>
          <w:rFonts w:ascii="Arial" w:hAnsi="Arial" w:cs="Arial"/>
          <w:sz w:val="24"/>
          <w:szCs w:val="24"/>
        </w:rPr>
        <w:t>End</w:t>
      </w:r>
      <w:r w:rsidRPr="00102D87">
        <w:rPr>
          <w:rFonts w:ascii="Arial" w:hAnsi="Arial" w:cs="Arial"/>
          <w:sz w:val="24"/>
          <w:szCs w:val="24"/>
        </w:rPr>
        <w:t>)</w:t>
      </w:r>
    </w:p>
    <w:p w14:paraId="698ED848" w14:textId="77777777" w:rsidR="00214AF4" w:rsidRPr="001F4677" w:rsidRDefault="00102D87" w:rsidP="00214AF4">
      <w:pPr>
        <w:rPr>
          <w:rFonts w:ascii="Arial" w:hAnsi="Arial" w:cs="Arial"/>
          <w:sz w:val="24"/>
          <w:szCs w:val="24"/>
        </w:rPr>
      </w:pPr>
      <w:r w:rsidRPr="00102D87">
        <w:rPr>
          <w:rFonts w:ascii="Arial" w:hAnsi="Arial" w:cs="Arial"/>
          <w:sz w:val="24"/>
          <w:szCs w:val="24"/>
        </w:rPr>
        <w:t xml:space="preserve">Purpose: </w:t>
      </w:r>
    </w:p>
    <w:p w14:paraId="2F620D66" w14:textId="0FC68C97" w:rsidR="00214AF4" w:rsidRPr="001F4677" w:rsidRDefault="00214AF4" w:rsidP="00214AF4">
      <w:pPr>
        <w:rPr>
          <w:rFonts w:ascii="Arial" w:hAnsi="Arial" w:cs="Arial"/>
          <w:sz w:val="24"/>
          <w:szCs w:val="24"/>
        </w:rPr>
      </w:pPr>
      <w:r w:rsidRPr="001F4677">
        <w:rPr>
          <w:rFonts w:ascii="Arial" w:hAnsi="Arial" w:cs="Arial"/>
          <w:sz w:val="24"/>
          <w:szCs w:val="24"/>
        </w:rPr>
        <w:t>Contains operational logic and SQL statements such as select into, insert or loops to complete database transactions.</w:t>
      </w:r>
    </w:p>
    <w:p w14:paraId="778BC9EA" w14:textId="77777777" w:rsidR="00214AF4" w:rsidRPr="001F4677" w:rsidRDefault="00102D87" w:rsidP="00214AF4">
      <w:pPr>
        <w:rPr>
          <w:rFonts w:ascii="Arial" w:hAnsi="Arial" w:cs="Arial"/>
          <w:sz w:val="24"/>
          <w:szCs w:val="24"/>
        </w:rPr>
      </w:pPr>
      <w:r w:rsidRPr="00102D87">
        <w:rPr>
          <w:rFonts w:ascii="Arial" w:hAnsi="Arial" w:cs="Arial"/>
          <w:sz w:val="24"/>
          <w:szCs w:val="24"/>
        </w:rPr>
        <w:t>Implementation in Q.5.1:</w:t>
      </w:r>
    </w:p>
    <w:p w14:paraId="24E8990C" w14:textId="42245273" w:rsidR="00214AF4" w:rsidRPr="001F4677" w:rsidRDefault="00214AF4" w:rsidP="00214AF4">
      <w:pPr>
        <w:rPr>
          <w:rFonts w:ascii="Arial" w:hAnsi="Arial" w:cs="Arial"/>
          <w:sz w:val="24"/>
          <w:szCs w:val="24"/>
        </w:rPr>
      </w:pPr>
      <w:r w:rsidRPr="001F4677">
        <w:rPr>
          <w:rFonts w:ascii="Arial" w:hAnsi="Arial" w:cs="Arial"/>
          <w:sz w:val="24"/>
          <w:szCs w:val="24"/>
        </w:rPr>
        <w:t xml:space="preserve">Declares variables </w:t>
      </w:r>
      <w:r w:rsidR="008212EF" w:rsidRPr="001F4677">
        <w:rPr>
          <w:rFonts w:ascii="Arial" w:hAnsi="Arial" w:cs="Arial"/>
          <w:sz w:val="24"/>
          <w:szCs w:val="24"/>
        </w:rPr>
        <w:t xml:space="preserve">like first_name, _surname, </w:t>
      </w:r>
      <w:r w:rsidRPr="001F4677">
        <w:rPr>
          <w:rFonts w:ascii="Arial" w:hAnsi="Arial" w:cs="Arial"/>
          <w:sz w:val="24"/>
          <w:szCs w:val="24"/>
        </w:rPr>
        <w:t xml:space="preserve">staff_id and _delivery_count using the </w:t>
      </w:r>
      <w:r w:rsidR="008212EF" w:rsidRPr="001F4677">
        <w:rPr>
          <w:rFonts w:ascii="Arial" w:hAnsi="Arial" w:cs="Arial"/>
          <w:sz w:val="24"/>
          <w:szCs w:val="24"/>
        </w:rPr>
        <w:t>percent Type</w:t>
      </w:r>
      <w:r w:rsidRPr="001F4677">
        <w:rPr>
          <w:rFonts w:ascii="Arial" w:hAnsi="Arial" w:cs="Arial"/>
          <w:sz w:val="24"/>
          <w:szCs w:val="24"/>
        </w:rPr>
        <w:t xml:space="preserve"> attribute, </w:t>
      </w:r>
      <w:r w:rsidR="008212EF" w:rsidRPr="001F4677">
        <w:rPr>
          <w:rFonts w:ascii="Arial" w:hAnsi="Arial" w:cs="Arial"/>
          <w:sz w:val="24"/>
          <w:szCs w:val="24"/>
        </w:rPr>
        <w:t>making sure</w:t>
      </w:r>
      <w:r w:rsidRPr="001F4677">
        <w:rPr>
          <w:rFonts w:ascii="Arial" w:hAnsi="Arial" w:cs="Arial"/>
          <w:sz w:val="24"/>
          <w:szCs w:val="24"/>
        </w:rPr>
        <w:t xml:space="preserve"> type </w:t>
      </w:r>
      <w:r w:rsidR="008212EF" w:rsidRPr="001F4677">
        <w:rPr>
          <w:rFonts w:ascii="Arial" w:hAnsi="Arial" w:cs="Arial"/>
          <w:sz w:val="24"/>
          <w:szCs w:val="24"/>
        </w:rPr>
        <w:t>consistency</w:t>
      </w:r>
      <w:r w:rsidRPr="001F4677">
        <w:rPr>
          <w:rFonts w:ascii="Arial" w:hAnsi="Arial" w:cs="Arial"/>
          <w:sz w:val="24"/>
          <w:szCs w:val="24"/>
        </w:rPr>
        <w:t xml:space="preserve"> with database columns.</w:t>
      </w:r>
    </w:p>
    <w:p w14:paraId="5A4BB8EF" w14:textId="61ACE437" w:rsidR="00102D87" w:rsidRPr="00102D87" w:rsidRDefault="00102D87" w:rsidP="00102D87">
      <w:pPr>
        <w:rPr>
          <w:rFonts w:ascii="Arial" w:hAnsi="Arial" w:cs="Arial"/>
          <w:sz w:val="24"/>
          <w:szCs w:val="24"/>
        </w:rPr>
      </w:pPr>
      <w:r w:rsidRPr="00102D87">
        <w:rPr>
          <w:rFonts w:ascii="Arial" w:hAnsi="Arial" w:cs="Arial"/>
          <w:sz w:val="24"/>
          <w:szCs w:val="24"/>
        </w:rPr>
        <w:t>3. Exception</w:t>
      </w:r>
      <w:r w:rsidR="008212EF" w:rsidRPr="001F4677">
        <w:rPr>
          <w:rFonts w:ascii="Arial" w:hAnsi="Arial" w:cs="Arial"/>
          <w:sz w:val="24"/>
          <w:szCs w:val="24"/>
        </w:rPr>
        <w:t xml:space="preserve"> </w:t>
      </w:r>
      <w:r w:rsidRPr="00102D87">
        <w:rPr>
          <w:rFonts w:ascii="Arial" w:hAnsi="Arial" w:cs="Arial"/>
          <w:sz w:val="24"/>
          <w:szCs w:val="24"/>
        </w:rPr>
        <w:t xml:space="preserve">Handling Section </w:t>
      </w:r>
    </w:p>
    <w:p w14:paraId="2C0A42C3" w14:textId="77777777" w:rsidR="008212EF" w:rsidRPr="001F4677" w:rsidRDefault="00102D87" w:rsidP="008212EF">
      <w:pPr>
        <w:rPr>
          <w:rFonts w:ascii="Arial" w:hAnsi="Arial" w:cs="Arial"/>
          <w:sz w:val="24"/>
          <w:szCs w:val="24"/>
        </w:rPr>
      </w:pPr>
      <w:r w:rsidRPr="00102D87">
        <w:rPr>
          <w:rFonts w:ascii="Arial" w:hAnsi="Arial" w:cs="Arial"/>
          <w:sz w:val="24"/>
          <w:szCs w:val="24"/>
        </w:rPr>
        <w:t>Purpose:</w:t>
      </w:r>
    </w:p>
    <w:p w14:paraId="26029805" w14:textId="1391B7DD" w:rsidR="00102D87" w:rsidRPr="00102D87" w:rsidRDefault="00102D87" w:rsidP="008212EF">
      <w:pPr>
        <w:rPr>
          <w:rFonts w:ascii="Arial" w:hAnsi="Arial" w:cs="Arial"/>
          <w:sz w:val="24"/>
          <w:szCs w:val="24"/>
        </w:rPr>
      </w:pPr>
      <w:r w:rsidRPr="00102D87">
        <w:rPr>
          <w:rFonts w:ascii="Arial" w:hAnsi="Arial" w:cs="Arial"/>
          <w:sz w:val="24"/>
          <w:szCs w:val="24"/>
        </w:rPr>
        <w:t xml:space="preserve">This section handles </w:t>
      </w:r>
      <w:r w:rsidR="008212EF" w:rsidRPr="001F4677">
        <w:rPr>
          <w:rFonts w:ascii="Arial" w:hAnsi="Arial" w:cs="Arial"/>
          <w:sz w:val="24"/>
          <w:szCs w:val="24"/>
        </w:rPr>
        <w:t>up time</w:t>
      </w:r>
      <w:r w:rsidRPr="00102D87">
        <w:rPr>
          <w:rFonts w:ascii="Arial" w:hAnsi="Arial" w:cs="Arial"/>
          <w:sz w:val="24"/>
          <w:szCs w:val="24"/>
        </w:rPr>
        <w:t xml:space="preserve"> errors that occur in the executable section, </w:t>
      </w:r>
      <w:r w:rsidR="008212EF" w:rsidRPr="001F4677">
        <w:rPr>
          <w:rFonts w:ascii="Arial" w:hAnsi="Arial" w:cs="Arial"/>
          <w:sz w:val="24"/>
          <w:szCs w:val="24"/>
        </w:rPr>
        <w:t xml:space="preserve">this prevents the </w:t>
      </w:r>
      <w:r w:rsidRPr="00102D87">
        <w:rPr>
          <w:rFonts w:ascii="Arial" w:hAnsi="Arial" w:cs="Arial"/>
          <w:sz w:val="24"/>
          <w:szCs w:val="24"/>
        </w:rPr>
        <w:t xml:space="preserve">program from crashing. </w:t>
      </w:r>
      <w:r w:rsidR="008212EF" w:rsidRPr="001F4677">
        <w:rPr>
          <w:rFonts w:ascii="Arial" w:hAnsi="Arial" w:cs="Arial"/>
          <w:sz w:val="24"/>
          <w:szCs w:val="24"/>
        </w:rPr>
        <w:t>common</w:t>
      </w:r>
      <w:r w:rsidRPr="00102D87">
        <w:rPr>
          <w:rFonts w:ascii="Arial" w:hAnsi="Arial" w:cs="Arial"/>
          <w:sz w:val="24"/>
          <w:szCs w:val="24"/>
        </w:rPr>
        <w:t xml:space="preserve"> exceptions include NO_DATA_FOUND or TOO_MANY_ROWS.</w:t>
      </w:r>
    </w:p>
    <w:p w14:paraId="65F45384" w14:textId="77777777" w:rsidR="008212EF" w:rsidRPr="001F4677" w:rsidRDefault="00102D87" w:rsidP="008212EF">
      <w:pPr>
        <w:rPr>
          <w:rFonts w:ascii="Arial" w:hAnsi="Arial" w:cs="Arial"/>
          <w:sz w:val="24"/>
          <w:szCs w:val="24"/>
        </w:rPr>
      </w:pPr>
      <w:r w:rsidRPr="00102D87">
        <w:rPr>
          <w:rFonts w:ascii="Arial" w:hAnsi="Arial" w:cs="Arial"/>
          <w:sz w:val="24"/>
          <w:szCs w:val="24"/>
        </w:rPr>
        <w:t xml:space="preserve">Implementation in Q.5.1: </w:t>
      </w:r>
    </w:p>
    <w:p w14:paraId="36CADBCF" w14:textId="181856EC" w:rsidR="008212EF" w:rsidRPr="001F4677" w:rsidRDefault="008212EF" w:rsidP="008212EF">
      <w:pPr>
        <w:rPr>
          <w:rFonts w:ascii="Arial" w:hAnsi="Arial" w:cs="Arial"/>
          <w:sz w:val="24"/>
          <w:szCs w:val="24"/>
        </w:rPr>
      </w:pPr>
      <w:r w:rsidRPr="001F4677">
        <w:rPr>
          <w:rFonts w:ascii="Arial" w:hAnsi="Arial" w:cs="Arial"/>
          <w:sz w:val="24"/>
          <w:szCs w:val="24"/>
        </w:rPr>
        <w:t>Has a WHEN NO_DATA_FOUND THEN clause to handle missing data and displays a friendly message.</w:t>
      </w:r>
    </w:p>
    <w:p w14:paraId="2D8EE99E" w14:textId="63246651" w:rsidR="00102D87" w:rsidRPr="001F4677" w:rsidRDefault="00102D87" w:rsidP="00655B02">
      <w:pPr>
        <w:rPr>
          <w:rFonts w:ascii="Arial" w:hAnsi="Arial" w:cs="Arial"/>
          <w:sz w:val="24"/>
          <w:szCs w:val="24"/>
        </w:rPr>
      </w:pPr>
      <w:r w:rsidRPr="001F4677">
        <w:rPr>
          <w:rFonts w:ascii="Arial" w:hAnsi="Arial" w:cs="Arial"/>
          <w:sz w:val="24"/>
          <w:szCs w:val="24"/>
        </w:rPr>
        <w:t>5.3.1</w:t>
      </w:r>
    </w:p>
    <w:p w14:paraId="7293264B" w14:textId="206883F9" w:rsidR="00102D87" w:rsidRPr="001F4677" w:rsidRDefault="00102D87" w:rsidP="00102D87">
      <w:pPr>
        <w:rPr>
          <w:rFonts w:ascii="Arial" w:hAnsi="Arial" w:cs="Arial"/>
          <w:sz w:val="24"/>
          <w:szCs w:val="24"/>
        </w:rPr>
      </w:pPr>
      <w:r w:rsidRPr="00102D87">
        <w:rPr>
          <w:rFonts w:ascii="Arial" w:hAnsi="Arial" w:cs="Arial"/>
          <w:sz w:val="24"/>
          <w:szCs w:val="24"/>
        </w:rPr>
        <w:t>Explanation of a View</w:t>
      </w:r>
      <w:r w:rsidR="008212EF" w:rsidRPr="001F4677">
        <w:rPr>
          <w:rFonts w:ascii="Arial" w:hAnsi="Arial" w:cs="Arial"/>
          <w:sz w:val="24"/>
          <w:szCs w:val="24"/>
        </w:rPr>
        <w:t>:</w:t>
      </w:r>
    </w:p>
    <w:p w14:paraId="747129C9" w14:textId="45F9B18F" w:rsidR="008212EF" w:rsidRPr="001F4677" w:rsidRDefault="008212EF" w:rsidP="008212EF">
      <w:pPr>
        <w:rPr>
          <w:rFonts w:ascii="Arial" w:hAnsi="Arial" w:cs="Arial"/>
          <w:sz w:val="24"/>
          <w:szCs w:val="24"/>
        </w:rPr>
      </w:pPr>
      <w:r w:rsidRPr="001F4677">
        <w:rPr>
          <w:rFonts w:ascii="Arial" w:hAnsi="Arial" w:cs="Arial"/>
          <w:sz w:val="24"/>
          <w:szCs w:val="24"/>
        </w:rPr>
        <w:t>A View is a representation of data taken from one or more tables through an SQL query. It does not physically store data but retrieves results each time it is queried (Date, 2019).</w:t>
      </w:r>
    </w:p>
    <w:p w14:paraId="695F9F04" w14:textId="77777777" w:rsidR="008212EF" w:rsidRPr="001F4677" w:rsidRDefault="008212EF" w:rsidP="008212EF">
      <w:pPr>
        <w:rPr>
          <w:rFonts w:ascii="Arial" w:hAnsi="Arial" w:cs="Arial"/>
          <w:sz w:val="24"/>
          <w:szCs w:val="24"/>
        </w:rPr>
      </w:pPr>
      <w:r w:rsidRPr="00102D87">
        <w:rPr>
          <w:rFonts w:ascii="Arial" w:hAnsi="Arial" w:cs="Arial"/>
          <w:sz w:val="24"/>
          <w:szCs w:val="24"/>
        </w:rPr>
        <w:t xml:space="preserve">Security: </w:t>
      </w:r>
    </w:p>
    <w:p w14:paraId="2C418A33" w14:textId="1251C289" w:rsidR="008212EF" w:rsidRPr="001F4677" w:rsidRDefault="001F4677" w:rsidP="001F4677">
      <w:pPr>
        <w:rPr>
          <w:rFonts w:ascii="Arial" w:hAnsi="Arial" w:cs="Arial"/>
          <w:sz w:val="24"/>
          <w:szCs w:val="24"/>
        </w:rPr>
      </w:pPr>
      <w:r w:rsidRPr="001F4677">
        <w:rPr>
          <w:rFonts w:ascii="Arial" w:hAnsi="Arial" w:cs="Arial"/>
          <w:sz w:val="24"/>
          <w:szCs w:val="24"/>
        </w:rPr>
        <w:t xml:space="preserve">By granting Select privileges on a view, access to sensitive base tables such as Staff and Billing is restricted, making sure of confidentiality and minimizing data exposure </w:t>
      </w:r>
      <w:r w:rsidRPr="001F4677">
        <w:rPr>
          <w:rFonts w:ascii="Arial" w:hAnsi="Arial" w:cs="Arial"/>
          <w:sz w:val="24"/>
          <w:szCs w:val="24"/>
        </w:rPr>
        <w:lastRenderedPageBreak/>
        <w:t>(Oracle Corporation, 2023).</w:t>
      </w:r>
      <w:r w:rsidR="008212EF" w:rsidRPr="00102D87">
        <w:rPr>
          <w:rFonts w:ascii="Arial" w:hAnsi="Arial" w:cs="Arial"/>
          <w:sz w:val="24"/>
          <w:szCs w:val="24"/>
        </w:rPr>
        <w:t xml:space="preserve"> This </w:t>
      </w:r>
      <w:r w:rsidRPr="001F4677">
        <w:rPr>
          <w:rFonts w:ascii="Arial" w:hAnsi="Arial" w:cs="Arial"/>
          <w:sz w:val="24"/>
          <w:szCs w:val="24"/>
        </w:rPr>
        <w:t>helps them pull</w:t>
      </w:r>
      <w:r w:rsidR="008212EF" w:rsidRPr="00102D87">
        <w:rPr>
          <w:rFonts w:ascii="Arial" w:hAnsi="Arial" w:cs="Arial"/>
          <w:sz w:val="24"/>
          <w:szCs w:val="24"/>
        </w:rPr>
        <w:t xml:space="preserve"> the required report without having permissions to modify or see data</w:t>
      </w:r>
      <w:r w:rsidRPr="001F4677">
        <w:rPr>
          <w:rFonts w:ascii="Arial" w:hAnsi="Arial" w:cs="Arial"/>
          <w:sz w:val="24"/>
          <w:szCs w:val="24"/>
        </w:rPr>
        <w:t xml:space="preserve"> that is unrelated</w:t>
      </w:r>
      <w:r w:rsidR="008212EF" w:rsidRPr="00102D87">
        <w:rPr>
          <w:rFonts w:ascii="Arial" w:hAnsi="Arial" w:cs="Arial"/>
          <w:sz w:val="24"/>
          <w:szCs w:val="24"/>
        </w:rPr>
        <w:t xml:space="preserve"> in the base tables.</w:t>
      </w:r>
    </w:p>
    <w:p w14:paraId="589A1D94" w14:textId="77777777" w:rsidR="008212EF" w:rsidRPr="001F4677" w:rsidRDefault="00102D87" w:rsidP="008212EF">
      <w:pPr>
        <w:rPr>
          <w:rFonts w:ascii="Arial" w:hAnsi="Arial" w:cs="Arial"/>
          <w:sz w:val="24"/>
          <w:szCs w:val="24"/>
        </w:rPr>
      </w:pPr>
      <w:r w:rsidRPr="00102D87">
        <w:rPr>
          <w:rFonts w:ascii="Arial" w:hAnsi="Arial" w:cs="Arial"/>
          <w:sz w:val="24"/>
          <w:szCs w:val="24"/>
        </w:rPr>
        <w:t xml:space="preserve">Simplification: </w:t>
      </w:r>
    </w:p>
    <w:p w14:paraId="2170C414" w14:textId="1062094F" w:rsidR="008212EF" w:rsidRPr="001F4677" w:rsidRDefault="001F4677" w:rsidP="008212EF">
      <w:pPr>
        <w:rPr>
          <w:rFonts w:ascii="Arial" w:hAnsi="Arial" w:cs="Arial"/>
          <w:sz w:val="24"/>
          <w:szCs w:val="24"/>
        </w:rPr>
      </w:pPr>
      <w:r w:rsidRPr="001F4677">
        <w:rPr>
          <w:rFonts w:ascii="Arial" w:hAnsi="Arial" w:cs="Arial"/>
          <w:sz w:val="24"/>
          <w:szCs w:val="24"/>
        </w:rPr>
        <w:t>Views allow managers to have access to important reports without having to writing Sql statements. Instead of manually coding Group By and Join queries a manager can use Select * From [View_Name] statement (Coronel &amp; Morris, 2023).</w:t>
      </w:r>
    </w:p>
    <w:p w14:paraId="06B42897" w14:textId="77777777" w:rsidR="008212EF" w:rsidRPr="00102D87" w:rsidRDefault="008212EF" w:rsidP="008212EF">
      <w:pPr>
        <w:rPr>
          <w:rFonts w:ascii="Arial" w:hAnsi="Arial" w:cs="Arial"/>
          <w:sz w:val="24"/>
          <w:szCs w:val="24"/>
        </w:rPr>
      </w:pPr>
    </w:p>
    <w:p w14:paraId="58891D3A" w14:textId="77777777" w:rsidR="008212EF" w:rsidRPr="001F4677" w:rsidRDefault="008212EF" w:rsidP="008212EF">
      <w:pPr>
        <w:rPr>
          <w:rFonts w:ascii="Arial" w:hAnsi="Arial" w:cs="Arial"/>
          <w:sz w:val="24"/>
          <w:szCs w:val="24"/>
        </w:rPr>
      </w:pPr>
      <w:r w:rsidRPr="008212EF">
        <w:rPr>
          <w:rFonts w:ascii="Arial" w:hAnsi="Arial" w:cs="Arial"/>
          <w:sz w:val="24"/>
          <w:szCs w:val="24"/>
        </w:rPr>
        <w:t>Reference List (Harvard Style)</w:t>
      </w:r>
    </w:p>
    <w:p w14:paraId="5070D88F" w14:textId="2FC6FCB3" w:rsidR="008212EF" w:rsidRPr="001F4677" w:rsidRDefault="008212EF" w:rsidP="008212EF">
      <w:pPr>
        <w:rPr>
          <w:rFonts w:ascii="Arial" w:hAnsi="Arial" w:cs="Arial"/>
          <w:sz w:val="24"/>
          <w:szCs w:val="24"/>
        </w:rPr>
      </w:pPr>
      <w:r w:rsidRPr="008212EF">
        <w:rPr>
          <w:rFonts w:ascii="Arial" w:hAnsi="Arial" w:cs="Arial"/>
          <w:sz w:val="24"/>
          <w:szCs w:val="24"/>
        </w:rPr>
        <w:t>Whitman, M. E. &amp; Mattord, H. J., 2023. Principles of Information Security. 8th ed. Boston: Cengage Learning.</w:t>
      </w:r>
    </w:p>
    <w:p w14:paraId="76C1717C" w14:textId="04103696" w:rsidR="008212EF" w:rsidRPr="008212EF" w:rsidRDefault="008212EF" w:rsidP="008212EF">
      <w:pPr>
        <w:rPr>
          <w:rFonts w:ascii="Arial" w:hAnsi="Arial" w:cs="Arial"/>
          <w:sz w:val="24"/>
          <w:szCs w:val="24"/>
        </w:rPr>
      </w:pPr>
      <w:r w:rsidRPr="008212EF">
        <w:rPr>
          <w:rFonts w:ascii="Arial" w:hAnsi="Arial" w:cs="Arial"/>
          <w:sz w:val="24"/>
          <w:szCs w:val="24"/>
        </w:rPr>
        <w:t>Laudon, K. C. &amp; Laudon, J. P., 2022. Management Information Systems: Managing the Digital Firm. 17th ed. Harlow: Pearson Education.</w:t>
      </w:r>
    </w:p>
    <w:p w14:paraId="1F33315C" w14:textId="77777777" w:rsidR="008212EF" w:rsidRPr="001F4677" w:rsidRDefault="008212EF" w:rsidP="008212EF">
      <w:pPr>
        <w:rPr>
          <w:rFonts w:ascii="Arial" w:hAnsi="Arial" w:cs="Arial"/>
          <w:sz w:val="24"/>
          <w:szCs w:val="24"/>
        </w:rPr>
      </w:pPr>
      <w:r w:rsidRPr="008212EF">
        <w:rPr>
          <w:rFonts w:ascii="Arial" w:hAnsi="Arial" w:cs="Arial"/>
          <w:sz w:val="24"/>
          <w:szCs w:val="24"/>
        </w:rPr>
        <w:t>Connolly, T. &amp; Begg, C., 2020. Database Systems: A Practical Approach to Design, Implementation, and Management. 7th ed. Harlow: Pearson Education.</w:t>
      </w:r>
    </w:p>
    <w:p w14:paraId="33520EA5" w14:textId="77777777" w:rsidR="008212EF" w:rsidRPr="008212EF" w:rsidRDefault="008212EF" w:rsidP="008212EF">
      <w:pPr>
        <w:rPr>
          <w:rFonts w:ascii="Arial" w:hAnsi="Arial" w:cs="Arial"/>
          <w:sz w:val="24"/>
          <w:szCs w:val="24"/>
        </w:rPr>
      </w:pPr>
      <w:r w:rsidRPr="008212EF">
        <w:rPr>
          <w:rFonts w:ascii="Arial" w:hAnsi="Arial" w:cs="Arial"/>
          <w:sz w:val="24"/>
          <w:szCs w:val="24"/>
        </w:rPr>
        <w:t>Hoffer, J. A., Ramesh, V. &amp; Topi, H., 2019. Modern Database Management. 13th ed. Harlow: Pearson Education.</w:t>
      </w:r>
    </w:p>
    <w:p w14:paraId="682A2172" w14:textId="06C06DF1" w:rsidR="008212EF" w:rsidRPr="008212EF" w:rsidRDefault="008212EF" w:rsidP="008212EF">
      <w:pPr>
        <w:rPr>
          <w:rFonts w:ascii="Arial" w:hAnsi="Arial" w:cs="Arial"/>
          <w:sz w:val="24"/>
          <w:szCs w:val="24"/>
        </w:rPr>
      </w:pPr>
      <w:r w:rsidRPr="008212EF">
        <w:rPr>
          <w:rFonts w:ascii="Arial" w:hAnsi="Arial" w:cs="Arial"/>
          <w:sz w:val="24"/>
          <w:szCs w:val="24"/>
        </w:rPr>
        <w:t>Kroenke, D. M. &amp; Auer, D. J., 2021. Database Processing: Fundamentals, Design, and Implementation. 15th ed. Hoboken: Pearson.</w:t>
      </w:r>
    </w:p>
    <w:p w14:paraId="09F9507F" w14:textId="77777777" w:rsidR="008212EF" w:rsidRPr="008212EF" w:rsidRDefault="008212EF" w:rsidP="008212EF">
      <w:pPr>
        <w:rPr>
          <w:rFonts w:ascii="Arial" w:hAnsi="Arial" w:cs="Arial"/>
          <w:sz w:val="24"/>
          <w:szCs w:val="24"/>
        </w:rPr>
      </w:pPr>
      <w:r w:rsidRPr="008212EF">
        <w:rPr>
          <w:rFonts w:ascii="Arial" w:hAnsi="Arial" w:cs="Arial"/>
          <w:sz w:val="24"/>
          <w:szCs w:val="24"/>
        </w:rPr>
        <w:t>Coronel, C. &amp; Morris, S., 2023. Database Systems: Design, Implementation, &amp; Management. 15th ed. Boston: Cengage Learning.</w:t>
      </w:r>
    </w:p>
    <w:p w14:paraId="3C91C2D9" w14:textId="77777777" w:rsidR="008212EF" w:rsidRPr="008212EF" w:rsidRDefault="008212EF" w:rsidP="008212EF">
      <w:pPr>
        <w:rPr>
          <w:rFonts w:ascii="Arial" w:hAnsi="Arial" w:cs="Arial"/>
          <w:sz w:val="24"/>
          <w:szCs w:val="24"/>
        </w:rPr>
      </w:pPr>
      <w:r w:rsidRPr="008212EF">
        <w:rPr>
          <w:rFonts w:ascii="Arial" w:hAnsi="Arial" w:cs="Arial"/>
          <w:sz w:val="24"/>
          <w:szCs w:val="24"/>
        </w:rPr>
        <w:t>Date, C. J., 2019. An Introduction to Database Systems. 8th ed. Boston: Pearson.</w:t>
      </w:r>
    </w:p>
    <w:p w14:paraId="189F35F2" w14:textId="77777777" w:rsidR="008212EF" w:rsidRPr="008212EF" w:rsidRDefault="008212EF" w:rsidP="008212EF">
      <w:pPr>
        <w:rPr>
          <w:rFonts w:ascii="Arial" w:hAnsi="Arial" w:cs="Arial"/>
          <w:sz w:val="24"/>
          <w:szCs w:val="24"/>
        </w:rPr>
      </w:pPr>
      <w:r w:rsidRPr="008212EF">
        <w:rPr>
          <w:rFonts w:ascii="Arial" w:hAnsi="Arial" w:cs="Arial"/>
          <w:sz w:val="24"/>
          <w:szCs w:val="24"/>
        </w:rPr>
        <w:t>Kroenke, D. M. &amp; Boyle, R. J., 2020. Using MIS. 11th ed. Boston: Pearson.</w:t>
      </w:r>
    </w:p>
    <w:p w14:paraId="2CD62D4D" w14:textId="77777777" w:rsidR="008212EF" w:rsidRPr="008212EF" w:rsidRDefault="008212EF" w:rsidP="008212EF">
      <w:pPr>
        <w:rPr>
          <w:rFonts w:ascii="Arial" w:hAnsi="Arial" w:cs="Arial"/>
          <w:sz w:val="24"/>
          <w:szCs w:val="24"/>
        </w:rPr>
      </w:pPr>
      <w:r w:rsidRPr="008212EF">
        <w:rPr>
          <w:rFonts w:ascii="Arial" w:hAnsi="Arial" w:cs="Arial"/>
          <w:sz w:val="24"/>
          <w:szCs w:val="24"/>
        </w:rPr>
        <w:t xml:space="preserve">Oracle Corporation, 2023. Oracle Database PL/SQL Language Reference. [online] Available at: </w:t>
      </w:r>
      <w:hyperlink r:id="rId5" w:history="1">
        <w:r w:rsidRPr="008212EF">
          <w:rPr>
            <w:rStyle w:val="Hyperlink"/>
            <w:rFonts w:ascii="Arial" w:hAnsi="Arial" w:cs="Arial"/>
            <w:sz w:val="24"/>
            <w:szCs w:val="24"/>
          </w:rPr>
          <w:t>https://docs.oracle.com/en/database/</w:t>
        </w:r>
      </w:hyperlink>
      <w:r w:rsidRPr="008212EF">
        <w:rPr>
          <w:rFonts w:ascii="Arial" w:hAnsi="Arial" w:cs="Arial"/>
          <w:sz w:val="24"/>
          <w:szCs w:val="24"/>
        </w:rPr>
        <w:t xml:space="preserve"> [Accessed 6 October 2025].</w:t>
      </w:r>
    </w:p>
    <w:p w14:paraId="7C1924A9" w14:textId="77777777" w:rsidR="00102D87" w:rsidRPr="001F4677" w:rsidRDefault="00102D87" w:rsidP="00655B02">
      <w:pPr>
        <w:rPr>
          <w:rFonts w:ascii="Arial" w:hAnsi="Arial" w:cs="Arial"/>
          <w:sz w:val="24"/>
          <w:szCs w:val="24"/>
        </w:rPr>
      </w:pPr>
    </w:p>
    <w:sectPr w:rsidR="00102D87" w:rsidRPr="001F4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E417E"/>
    <w:multiLevelType w:val="multilevel"/>
    <w:tmpl w:val="695A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D2F9B"/>
    <w:multiLevelType w:val="multilevel"/>
    <w:tmpl w:val="01F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23AF4"/>
    <w:multiLevelType w:val="multilevel"/>
    <w:tmpl w:val="C80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13CCF"/>
    <w:multiLevelType w:val="multilevel"/>
    <w:tmpl w:val="168A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D7D9F"/>
    <w:multiLevelType w:val="multilevel"/>
    <w:tmpl w:val="0C2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A579A"/>
    <w:multiLevelType w:val="multilevel"/>
    <w:tmpl w:val="C8A2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754473">
    <w:abstractNumId w:val="5"/>
  </w:num>
  <w:num w:numId="2" w16cid:durableId="1880317560">
    <w:abstractNumId w:val="1"/>
  </w:num>
  <w:num w:numId="3" w16cid:durableId="146367356">
    <w:abstractNumId w:val="4"/>
  </w:num>
  <w:num w:numId="4" w16cid:durableId="1385177069">
    <w:abstractNumId w:val="2"/>
  </w:num>
  <w:num w:numId="5" w16cid:durableId="295336875">
    <w:abstractNumId w:val="0"/>
  </w:num>
  <w:num w:numId="6" w16cid:durableId="2069767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02"/>
    <w:rsid w:val="00102D87"/>
    <w:rsid w:val="001E2B1A"/>
    <w:rsid w:val="001F4677"/>
    <w:rsid w:val="00214AF4"/>
    <w:rsid w:val="002C17DE"/>
    <w:rsid w:val="003B2A89"/>
    <w:rsid w:val="005F66AA"/>
    <w:rsid w:val="00655B02"/>
    <w:rsid w:val="00730C97"/>
    <w:rsid w:val="007A4D61"/>
    <w:rsid w:val="008212EF"/>
    <w:rsid w:val="00AC492B"/>
    <w:rsid w:val="00B36CEC"/>
    <w:rsid w:val="00CB17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995F"/>
  <w15:chartTrackingRefBased/>
  <w15:docId w15:val="{19210AE2-46E4-40F2-A9FD-BF16E5EA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02"/>
    <w:rPr>
      <w:rFonts w:eastAsiaTheme="majorEastAsia" w:cstheme="majorBidi"/>
      <w:color w:val="272727" w:themeColor="text1" w:themeTint="D8"/>
    </w:rPr>
  </w:style>
  <w:style w:type="paragraph" w:styleId="Title">
    <w:name w:val="Title"/>
    <w:basedOn w:val="Normal"/>
    <w:next w:val="Normal"/>
    <w:link w:val="TitleChar"/>
    <w:uiPriority w:val="10"/>
    <w:qFormat/>
    <w:rsid w:val="00655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02"/>
    <w:pPr>
      <w:spacing w:before="160"/>
      <w:jc w:val="center"/>
    </w:pPr>
    <w:rPr>
      <w:i/>
      <w:iCs/>
      <w:color w:val="404040" w:themeColor="text1" w:themeTint="BF"/>
    </w:rPr>
  </w:style>
  <w:style w:type="character" w:customStyle="1" w:styleId="QuoteChar">
    <w:name w:val="Quote Char"/>
    <w:basedOn w:val="DefaultParagraphFont"/>
    <w:link w:val="Quote"/>
    <w:uiPriority w:val="29"/>
    <w:rsid w:val="00655B02"/>
    <w:rPr>
      <w:i/>
      <w:iCs/>
      <w:color w:val="404040" w:themeColor="text1" w:themeTint="BF"/>
    </w:rPr>
  </w:style>
  <w:style w:type="paragraph" w:styleId="ListParagraph">
    <w:name w:val="List Paragraph"/>
    <w:basedOn w:val="Normal"/>
    <w:uiPriority w:val="34"/>
    <w:qFormat/>
    <w:rsid w:val="00655B02"/>
    <w:pPr>
      <w:ind w:left="720"/>
      <w:contextualSpacing/>
    </w:pPr>
  </w:style>
  <w:style w:type="character" w:styleId="IntenseEmphasis">
    <w:name w:val="Intense Emphasis"/>
    <w:basedOn w:val="DefaultParagraphFont"/>
    <w:uiPriority w:val="21"/>
    <w:qFormat/>
    <w:rsid w:val="00655B02"/>
    <w:rPr>
      <w:i/>
      <w:iCs/>
      <w:color w:val="0F4761" w:themeColor="accent1" w:themeShade="BF"/>
    </w:rPr>
  </w:style>
  <w:style w:type="paragraph" w:styleId="IntenseQuote">
    <w:name w:val="Intense Quote"/>
    <w:basedOn w:val="Normal"/>
    <w:next w:val="Normal"/>
    <w:link w:val="IntenseQuoteChar"/>
    <w:uiPriority w:val="30"/>
    <w:qFormat/>
    <w:rsid w:val="00655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B02"/>
    <w:rPr>
      <w:i/>
      <w:iCs/>
      <w:color w:val="0F4761" w:themeColor="accent1" w:themeShade="BF"/>
    </w:rPr>
  </w:style>
  <w:style w:type="character" w:styleId="IntenseReference">
    <w:name w:val="Intense Reference"/>
    <w:basedOn w:val="DefaultParagraphFont"/>
    <w:uiPriority w:val="32"/>
    <w:qFormat/>
    <w:rsid w:val="00655B02"/>
    <w:rPr>
      <w:b/>
      <w:bCs/>
      <w:smallCaps/>
      <w:color w:val="0F4761" w:themeColor="accent1" w:themeShade="BF"/>
      <w:spacing w:val="5"/>
    </w:rPr>
  </w:style>
  <w:style w:type="character" w:styleId="Hyperlink">
    <w:name w:val="Hyperlink"/>
    <w:basedOn w:val="DefaultParagraphFont"/>
    <w:uiPriority w:val="99"/>
    <w:unhideWhenUsed/>
    <w:rsid w:val="008212EF"/>
    <w:rPr>
      <w:color w:val="467886" w:themeColor="hyperlink"/>
      <w:u w:val="single"/>
    </w:rPr>
  </w:style>
  <w:style w:type="character" w:styleId="UnresolvedMention">
    <w:name w:val="Unresolved Mention"/>
    <w:basedOn w:val="DefaultParagraphFont"/>
    <w:uiPriority w:val="99"/>
    <w:semiHidden/>
    <w:unhideWhenUsed/>
    <w:rsid w:val="00821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Govender</dc:creator>
  <cp:keywords/>
  <dc:description/>
  <cp:lastModifiedBy>Sheldon Govender</cp:lastModifiedBy>
  <cp:revision>2</cp:revision>
  <dcterms:created xsi:type="dcterms:W3CDTF">2025-10-06T16:14:00Z</dcterms:created>
  <dcterms:modified xsi:type="dcterms:W3CDTF">2025-10-06T21:07:00Z</dcterms:modified>
</cp:coreProperties>
</file>