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Tender Tools – Appendices</w:t>
      </w:r>
    </w:p>
    <w:p>
      <w:pPr>
        <w:pStyle w:val="Heading1"/>
      </w:pPr>
      <w:r>
        <w:t>Appendix A: Project Management Documents</w:t>
      </w:r>
    </w:p>
    <w:p>
      <w:pPr>
        <w:pStyle w:val="Heading2"/>
      </w:pPr>
      <w:r>
        <w:t>A1. Product Backlog</w:t>
      </w:r>
    </w:p>
    <w:p>
      <w:r>
        <w:t>See attached full backlog document: AWS Tender Tools Product Backlog.docx.</w:t>
      </w:r>
    </w:p>
    <w:p>
      <w:r>
        <w:t>This backlog includes 36 items with user stories, priorities, and implementation notes.</w:t>
      </w:r>
    </w:p>
    <w:p>
      <w:pPr>
        <w:pStyle w:val="Heading2"/>
      </w:pPr>
      <w:r>
        <w:t>A2. Development Timeline</w:t>
      </w:r>
    </w:p>
    <w:p>
      <w:r>
        <w:t>See attached development deadlines document: AWS Tender Tools Deadlines.docx.</w:t>
      </w:r>
    </w:p>
    <w:p>
      <w:r>
        <w:t>This document outlines all project phases, task allocations, and deadlines.</w:t>
      </w:r>
    </w:p>
    <w:p>
      <w:pPr>
        <w:pStyle w:val="Heading2"/>
      </w:pPr>
      <w:r>
        <w:t>A3. Change Management Log</w:t>
      </w:r>
    </w:p>
    <w:p>
      <w:r>
        <w:t>Template for recording changes: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Change ID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Reason</w:t>
            </w:r>
          </w:p>
        </w:tc>
        <w:tc>
          <w:tcPr>
            <w:tcW w:type="dxa" w:w="1728"/>
          </w:tcPr>
          <w:p>
            <w:r>
              <w:t>Impact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</w:tr>
    </w:tbl>
    <w:p>
      <w:pPr>
        <w:pStyle w:val="Heading1"/>
      </w:pPr>
      <w:r>
        <w:t>Appendix B: Technical Documentation</w:t>
      </w:r>
    </w:p>
    <w:p>
      <w:pPr>
        <w:pStyle w:val="Heading2"/>
      </w:pPr>
      <w:r>
        <w:t>B1. System Architecture Diagram</w:t>
      </w:r>
    </w:p>
    <w:p>
      <w:r>
        <w:t>The architecture diagram illustrates the integration of AWS services (Lambda, API Gateway, S3, RDS/PostgreSQL) with Firebase and Firestore. [Insert diagram image here].</w:t>
      </w:r>
    </w:p>
    <w:p>
      <w:pPr>
        <w:pStyle w:val="Heading2"/>
      </w:pPr>
      <w:r>
        <w:t>B2. Wireframes &amp; Mockups</w:t>
      </w:r>
    </w:p>
    <w:p>
      <w:r>
        <w:t>See attached mockup document: AWS Mock up Screens.docx.</w:t>
      </w:r>
    </w:p>
    <w:p>
      <w:r>
        <w:t>This includes screens for Home Page, Tender Page, Tender Description, About Us, Contact Us, Login, and Sign Up.</w:t>
      </w:r>
    </w:p>
    <w:p>
      <w:pPr>
        <w:pStyle w:val="Heading2"/>
      </w:pPr>
      <w:r>
        <w:t>B3. Database Schema</w:t>
      </w:r>
    </w:p>
    <w:p>
      <w:r>
        <w:t>PostgreSQL and Firestore structures used to store tender and user data. [Insert schema diagram or table structures here].</w:t>
      </w:r>
    </w:p>
    <w:p>
      <w:pPr>
        <w:pStyle w:val="Heading1"/>
      </w:pPr>
      <w:r>
        <w:t>Appendix C: Research &amp; Costing Evidence</w:t>
      </w:r>
    </w:p>
    <w:p>
      <w:pPr>
        <w:pStyle w:val="Heading2"/>
      </w:pPr>
      <w:r>
        <w:t>C1. AWS Pricing Evidence</w:t>
      </w:r>
    </w:p>
    <w:p>
      <w:r>
        <w:t>Estimated AWS monthly costs (beyond free tier):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Service</w:t>
            </w:r>
          </w:p>
        </w:tc>
        <w:tc>
          <w:tcPr>
            <w:tcW w:type="dxa" w:w="2160"/>
          </w:tcPr>
          <w:p>
            <w:r>
              <w:t>Details</w:t>
            </w:r>
          </w:p>
        </w:tc>
        <w:tc>
          <w:tcPr>
            <w:tcW w:type="dxa" w:w="2160"/>
          </w:tcPr>
          <w:p>
            <w:r>
              <w:t>Estimated Cost (USD/month)</w:t>
            </w:r>
          </w:p>
        </w:tc>
        <w:tc>
          <w:tcPr>
            <w:tcW w:type="dxa" w:w="2160"/>
          </w:tcPr>
          <w:p>
            <w:r>
              <w:t>Notes</w:t>
            </w:r>
          </w:p>
        </w:tc>
      </w:tr>
      <w:tr>
        <w:tc>
          <w:tcPr>
            <w:tcW w:type="dxa" w:w="2160"/>
          </w:tcPr>
          <w:p>
            <w:r>
              <w:t>AWS Lambda</w:t>
            </w:r>
          </w:p>
        </w:tc>
        <w:tc>
          <w:tcPr>
            <w:tcW w:type="dxa" w:w="2160"/>
          </w:tcPr>
          <w:p>
            <w:r>
              <w:t>~3M invocations/month</w:t>
            </w:r>
          </w:p>
        </w:tc>
        <w:tc>
          <w:tcPr>
            <w:tcW w:type="dxa" w:w="2160"/>
          </w:tcPr>
          <w:p>
            <w:r>
              <w:t>$2.73</w:t>
            </w:r>
          </w:p>
        </w:tc>
        <w:tc>
          <w:tcPr>
            <w:tcW w:type="dxa" w:w="2160"/>
          </w:tcPr>
          <w:p>
            <w:r>
              <w:t>Scales with usage</w:t>
            </w:r>
          </w:p>
        </w:tc>
      </w:tr>
      <w:tr>
        <w:tc>
          <w:tcPr>
            <w:tcW w:type="dxa" w:w="2160"/>
          </w:tcPr>
          <w:p>
            <w:r>
              <w:t>API Gateway</w:t>
            </w:r>
          </w:p>
        </w:tc>
        <w:tc>
          <w:tcPr>
            <w:tcW w:type="dxa" w:w="2160"/>
          </w:tcPr>
          <w:p>
            <w:r>
              <w:t>~1M API calls/month</w:t>
            </w:r>
          </w:p>
        </w:tc>
        <w:tc>
          <w:tcPr>
            <w:tcW w:type="dxa" w:w="2160"/>
          </w:tcPr>
          <w:p>
            <w:r>
              <w:t>$3.50</w:t>
            </w:r>
          </w:p>
        </w:tc>
        <w:tc>
          <w:tcPr>
            <w:tcW w:type="dxa" w:w="2160"/>
          </w:tcPr>
          <w:p>
            <w:r>
              <w:t>First 1M free</w:t>
            </w:r>
          </w:p>
        </w:tc>
      </w:tr>
      <w:tr>
        <w:tc>
          <w:tcPr>
            <w:tcW w:type="dxa" w:w="2160"/>
          </w:tcPr>
          <w:p>
            <w:r>
              <w:t>S3 Storage</w:t>
            </w:r>
          </w:p>
        </w:tc>
        <w:tc>
          <w:tcPr>
            <w:tcW w:type="dxa" w:w="2160"/>
          </w:tcPr>
          <w:p>
            <w:r>
              <w:t>50GB documents/backups</w:t>
            </w:r>
          </w:p>
        </w:tc>
        <w:tc>
          <w:tcPr>
            <w:tcW w:type="dxa" w:w="2160"/>
          </w:tcPr>
          <w:p>
            <w:r>
              <w:t>$1.15</w:t>
            </w:r>
          </w:p>
        </w:tc>
        <w:tc>
          <w:tcPr>
            <w:tcW w:type="dxa" w:w="2160"/>
          </w:tcPr>
          <w:p>
            <w:r>
              <w:t>$0.023/GB beyond free</w:t>
            </w:r>
          </w:p>
        </w:tc>
      </w:tr>
      <w:tr>
        <w:tc>
          <w:tcPr>
            <w:tcW w:type="dxa" w:w="2160"/>
          </w:tcPr>
          <w:p>
            <w:r>
              <w:t>RDS/Postgres</w:t>
            </w:r>
          </w:p>
        </w:tc>
        <w:tc>
          <w:tcPr>
            <w:tcW w:type="dxa" w:w="2160"/>
          </w:tcPr>
          <w:p>
            <w:r>
              <w:t>db.t3.micro</w:t>
            </w:r>
          </w:p>
        </w:tc>
        <w:tc>
          <w:tcPr>
            <w:tcW w:type="dxa" w:w="2160"/>
          </w:tcPr>
          <w:p>
            <w:r>
              <w:t>$15–30</w:t>
            </w:r>
          </w:p>
        </w:tc>
        <w:tc>
          <w:tcPr>
            <w:tcW w:type="dxa" w:w="2160"/>
          </w:tcPr>
          <w:p>
            <w:r>
              <w:t>Depends on scaling</w:t>
            </w:r>
          </w:p>
        </w:tc>
      </w:tr>
      <w:tr>
        <w:tc>
          <w:tcPr>
            <w:tcW w:type="dxa" w:w="2160"/>
          </w:tcPr>
          <w:p>
            <w:r>
              <w:t>CloudWatch</w:t>
            </w:r>
          </w:p>
        </w:tc>
        <w:tc>
          <w:tcPr>
            <w:tcW w:type="dxa" w:w="2160"/>
          </w:tcPr>
          <w:p>
            <w:r>
              <w:t>Logs &amp; metrics</w:t>
            </w:r>
          </w:p>
        </w:tc>
        <w:tc>
          <w:tcPr>
            <w:tcW w:type="dxa" w:w="2160"/>
          </w:tcPr>
          <w:p>
            <w:r>
              <w:t>$5–20</w:t>
            </w:r>
          </w:p>
        </w:tc>
        <w:tc>
          <w:tcPr>
            <w:tcW w:type="dxa" w:w="2160"/>
          </w:tcPr>
          <w:p>
            <w:r>
              <w:t>Depends on usage</w:t>
            </w:r>
          </w:p>
        </w:tc>
      </w:tr>
      <w:tr>
        <w:tc>
          <w:tcPr>
            <w:tcW w:type="dxa" w:w="2160"/>
          </w:tcPr>
          <w:p>
            <w:r>
              <w:t>Route53 Domain</w:t>
            </w:r>
          </w:p>
        </w:tc>
        <w:tc>
          <w:tcPr>
            <w:tcW w:type="dxa" w:w="2160"/>
          </w:tcPr>
          <w:p>
            <w:r>
              <w:t>Domain + SSL</w:t>
            </w:r>
          </w:p>
        </w:tc>
        <w:tc>
          <w:tcPr>
            <w:tcW w:type="dxa" w:w="2160"/>
          </w:tcPr>
          <w:p>
            <w:r>
              <w:t>$1/month</w:t>
            </w:r>
          </w:p>
        </w:tc>
        <w:tc>
          <w:tcPr>
            <w:tcW w:type="dxa" w:w="2160"/>
          </w:tcPr>
          <w:p>
            <w:r>
              <w:t>Annual cost ~$12</w:t>
            </w:r>
          </w:p>
        </w:tc>
      </w:tr>
    </w:tbl>
    <w:p>
      <w:pPr>
        <w:pStyle w:val="Heading2"/>
      </w:pPr>
      <w:r>
        <w:t>C2. Tooling References</w:t>
      </w:r>
    </w:p>
    <w:p>
      <w:r>
        <w:t>Tools used in the project:</w:t>
      </w:r>
    </w:p>
    <w:p>
      <w:pPr>
        <w:pStyle w:val="ListBullet"/>
      </w:pPr>
      <w:r>
        <w:t>Figma – for UI/UX design</w:t>
      </w:r>
    </w:p>
    <w:p>
      <w:pPr>
        <w:pStyle w:val="ListBullet"/>
      </w:pPr>
      <w:r>
        <w:t>Trello – for task tracking and backlog management</w:t>
      </w:r>
    </w:p>
    <w:p>
      <w:pPr>
        <w:pStyle w:val="ListBullet"/>
      </w:pPr>
      <w:r>
        <w:t>Firebase (Auth &amp; Firestore) – for authentication and data storage</w:t>
      </w:r>
    </w:p>
    <w:p>
      <w:pPr>
        <w:pStyle w:val="ListBullet"/>
      </w:pPr>
      <w:r>
        <w:t>PostgreSQL – relational database for tenders</w:t>
      </w:r>
    </w:p>
    <w:p>
      <w:pPr>
        <w:pStyle w:val="ListBullet"/>
      </w:pPr>
      <w:r>
        <w:t>Microsoft Teams – for meetings and collaboration</w:t>
      </w:r>
    </w:p>
    <w:p>
      <w:pPr>
        <w:pStyle w:val="ListBullet"/>
      </w:pPr>
      <w:r>
        <w:t>Google Drive &amp; OneDrive – for document storage and sharing</w:t>
      </w:r>
    </w:p>
    <w:p>
      <w:pPr>
        <w:pStyle w:val="ListBullet"/>
      </w:pPr>
      <w:r>
        <w:t>WhatsApp – for quick team communication</w:t>
      </w:r>
    </w:p>
    <w:p>
      <w:pPr>
        <w:pStyle w:val="Heading1"/>
      </w:pPr>
      <w:r>
        <w:t>Appendix D: Team &amp; Collaboration Evidence</w:t>
      </w:r>
    </w:p>
    <w:p>
      <w:pPr>
        <w:pStyle w:val="Heading2"/>
      </w:pPr>
      <w:r>
        <w:t>D1. Team Roles &amp; Responsibilities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Team Member</w:t>
            </w:r>
          </w:p>
        </w:tc>
        <w:tc>
          <w:tcPr>
            <w:tcW w:type="dxa" w:w="2160"/>
          </w:tcPr>
          <w:p>
            <w:r>
              <w:t>Role(s)</w:t>
            </w:r>
          </w:p>
        </w:tc>
        <w:tc>
          <w:tcPr>
            <w:tcW w:type="dxa" w:w="2160"/>
          </w:tcPr>
          <w:p>
            <w:r>
              <w:t>Expertise</w:t>
            </w:r>
          </w:p>
        </w:tc>
        <w:tc>
          <w:tcPr>
            <w:tcW w:type="dxa" w:w="2160"/>
          </w:tcPr>
          <w:p>
            <w:r>
              <w:t>Accountability</w:t>
            </w:r>
          </w:p>
        </w:tc>
      </w:tr>
      <w:tr>
        <w:tc>
          <w:tcPr>
            <w:tcW w:type="dxa" w:w="2160"/>
          </w:tcPr>
          <w:p>
            <w:r>
              <w:t>Keenan Ghisyan</w:t>
            </w:r>
          </w:p>
        </w:tc>
        <w:tc>
          <w:tcPr>
            <w:tcW w:type="dxa" w:w="2160"/>
          </w:tcPr>
          <w:p>
            <w:r>
              <w:t>Group Leader, Project Manager, Backend Engineer</w:t>
            </w:r>
          </w:p>
        </w:tc>
        <w:tc>
          <w:tcPr>
            <w:tcW w:type="dxa" w:w="2160"/>
          </w:tcPr>
          <w:p>
            <w:r>
              <w:t>Project management, backend systems</w:t>
            </w:r>
          </w:p>
        </w:tc>
        <w:tc>
          <w:tcPr>
            <w:tcW w:type="dxa" w:w="2160"/>
          </w:tcPr>
          <w:p>
            <w:r>
              <w:t>Ensures delivery, manages tasks, leads backend dev</w:t>
            </w:r>
          </w:p>
        </w:tc>
      </w:tr>
      <w:tr>
        <w:tc>
          <w:tcPr>
            <w:tcW w:type="dxa" w:w="2160"/>
          </w:tcPr>
          <w:p>
            <w:r>
              <w:t>Aisha Bilal Jakhura</w:t>
            </w:r>
          </w:p>
        </w:tc>
        <w:tc>
          <w:tcPr>
            <w:tcW w:type="dxa" w:w="2160"/>
          </w:tcPr>
          <w:p>
            <w:r>
              <w:t>Co-Group Leader, Technical Lead, Data Engineer</w:t>
            </w:r>
          </w:p>
        </w:tc>
        <w:tc>
          <w:tcPr>
            <w:tcW w:type="dxa" w:w="2160"/>
          </w:tcPr>
          <w:p>
            <w:r>
              <w:t>System architecture, databases</w:t>
            </w:r>
          </w:p>
        </w:tc>
        <w:tc>
          <w:tcPr>
            <w:tcW w:type="dxa" w:w="2160"/>
          </w:tcPr>
          <w:p>
            <w:r>
              <w:t>Provides technical direction, designs data solutions</w:t>
            </w:r>
          </w:p>
        </w:tc>
      </w:tr>
      <w:tr>
        <w:tc>
          <w:tcPr>
            <w:tcW w:type="dxa" w:w="2160"/>
          </w:tcPr>
          <w:p>
            <w:r>
              <w:t>Muhammed Ameer Amed</w:t>
            </w:r>
          </w:p>
        </w:tc>
        <w:tc>
          <w:tcPr>
            <w:tcW w:type="dxa" w:w="2160"/>
          </w:tcPr>
          <w:p>
            <w:r>
              <w:t>Front-End Engineer, UI Lead</w:t>
            </w:r>
          </w:p>
        </w:tc>
        <w:tc>
          <w:tcPr>
            <w:tcW w:type="dxa" w:w="2160"/>
          </w:tcPr>
          <w:p>
            <w:r>
              <w:t>Frontend frameworks, UI/UX design</w:t>
            </w:r>
          </w:p>
        </w:tc>
        <w:tc>
          <w:tcPr>
            <w:tcW w:type="dxa" w:w="2160"/>
          </w:tcPr>
          <w:p>
            <w:r>
              <w:t>Leads UI development</w:t>
            </w:r>
          </w:p>
        </w:tc>
      </w:tr>
      <w:tr>
        <w:tc>
          <w:tcPr>
            <w:tcW w:type="dxa" w:w="2160"/>
          </w:tcPr>
          <w:p>
            <w:r>
              <w:t>Khatija Moosa Amod</w:t>
            </w:r>
          </w:p>
        </w:tc>
        <w:tc>
          <w:tcPr>
            <w:tcW w:type="dxa" w:w="2160"/>
          </w:tcPr>
          <w:p>
            <w:r>
              <w:t>Scrum Master, Front-End Developer</w:t>
            </w:r>
          </w:p>
        </w:tc>
        <w:tc>
          <w:tcPr>
            <w:tcW w:type="dxa" w:w="2160"/>
          </w:tcPr>
          <w:p>
            <w:r>
              <w:t>Agile facilitation, frontend coding</w:t>
            </w:r>
          </w:p>
        </w:tc>
        <w:tc>
          <w:tcPr>
            <w:tcW w:type="dxa" w:w="2160"/>
          </w:tcPr>
          <w:p>
            <w:r>
              <w:t>Manages sprint progress</w:t>
            </w:r>
          </w:p>
        </w:tc>
      </w:tr>
      <w:tr>
        <w:tc>
          <w:tcPr>
            <w:tcW w:type="dxa" w:w="2160"/>
          </w:tcPr>
          <w:p>
            <w:r>
              <w:t>Shreya Naidoo</w:t>
            </w:r>
          </w:p>
        </w:tc>
        <w:tc>
          <w:tcPr>
            <w:tcW w:type="dxa" w:w="2160"/>
          </w:tcPr>
          <w:p>
            <w:r>
              <w:t>Business Analyst, Front-End Developer</w:t>
            </w:r>
          </w:p>
        </w:tc>
        <w:tc>
          <w:tcPr>
            <w:tcW w:type="dxa" w:w="2160"/>
          </w:tcPr>
          <w:p>
            <w:r>
              <w:t>Requirements analysis, frontend coding</w:t>
            </w:r>
          </w:p>
        </w:tc>
        <w:tc>
          <w:tcPr>
            <w:tcW w:type="dxa" w:w="2160"/>
          </w:tcPr>
          <w:p>
            <w:r>
              <w:t>Bridges business and technical needs</w:t>
            </w:r>
          </w:p>
        </w:tc>
      </w:tr>
      <w:tr>
        <w:tc>
          <w:tcPr>
            <w:tcW w:type="dxa" w:w="2160"/>
          </w:tcPr>
          <w:p>
            <w:r>
              <w:t>Varun Perumal</w:t>
            </w:r>
          </w:p>
        </w:tc>
        <w:tc>
          <w:tcPr>
            <w:tcW w:type="dxa" w:w="2160"/>
          </w:tcPr>
          <w:p>
            <w:r>
              <w:t>Support Analyst</w:t>
            </w:r>
          </w:p>
        </w:tc>
        <w:tc>
          <w:tcPr>
            <w:tcW w:type="dxa" w:w="2160"/>
          </w:tcPr>
          <w:p>
            <w:r>
              <w:t>Testing, documentation</w:t>
            </w:r>
          </w:p>
        </w:tc>
        <w:tc>
          <w:tcPr>
            <w:tcW w:type="dxa" w:w="2160"/>
          </w:tcPr>
          <w:p>
            <w:r>
              <w:t>QA support, documentation, troubleshooting</w:t>
            </w:r>
          </w:p>
        </w:tc>
      </w:tr>
    </w:tbl>
    <w:p>
      <w:pPr>
        <w:pStyle w:val="Heading2"/>
      </w:pPr>
      <w:r>
        <w:t>D2. Collaboration Evidence</w:t>
      </w:r>
    </w:p>
    <w:p>
      <w:r>
        <w:t>Collaboration tools included Trello, Microsoft Teams, and WhatsApp. Evidence such as screenshots of Trello boards, Teams meetings, and WhatsApp group chats can be inserted here.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