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D93" w:rsidRDefault="00214D93" w:rsidP="00214D93">
      <w:pPr>
        <w:rPr>
          <w:rFonts w:ascii="Times New Roman" w:hAnsi="Times New Roman" w:cs="Times New Roman"/>
          <w:b/>
          <w:bCs/>
          <w:snapToGrid w:val="0"/>
        </w:rPr>
      </w:pPr>
      <w:r>
        <w:rPr>
          <w:rFonts w:ascii="Times New Roman" w:hAnsi="Times New Roman" w:cs="Times New Roman"/>
          <w:b/>
          <w:bCs/>
          <w:snapToGrid w:val="0"/>
        </w:rPr>
        <w:t>2014 U3 AOS 2 Outcome 2</w:t>
      </w:r>
      <w:r>
        <w:rPr>
          <w:rFonts w:ascii="Times New Roman" w:hAnsi="Times New Roman" w:cs="Times New Roman"/>
          <w:b/>
          <w:bCs/>
          <w:snapToGrid w:val="0"/>
        </w:rPr>
        <w:t xml:space="preserve"> -</w:t>
      </w:r>
      <w:r w:rsidRPr="00214D93">
        <w:rPr>
          <w:rFonts w:ascii="Times New Roman" w:hAnsi="Times New Roman" w:cs="Times New Roman"/>
          <w:b/>
          <w:bCs/>
          <w:snapToGrid w:val="0"/>
          <w:color w:val="FF0000"/>
        </w:rPr>
        <w:t>Solution</w:t>
      </w:r>
      <w:bookmarkStart w:id="0" w:name="_GoBack"/>
      <w:bookmarkEnd w:id="0"/>
    </w:p>
    <w:p w:rsidR="00EA42D0" w:rsidRDefault="00EA42D0" w:rsidP="00EA42D0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</w:p>
    <w:p w:rsidR="00EA42D0" w:rsidRDefault="00EA42D0" w:rsidP="00EA42D0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</w:p>
    <w:p w:rsidR="00EA42D0" w:rsidRPr="000B26E4" w:rsidRDefault="00EA42D0" w:rsidP="00EA42D0">
      <w:pPr>
        <w:rPr>
          <w:rFonts w:ascii="Times New Roman" w:hAnsi="Times New Roman" w:cs="Times New Roman"/>
          <w:b/>
          <w:bCs/>
          <w:snapToGrid w:val="0"/>
        </w:rPr>
      </w:pPr>
      <w:r>
        <w:rPr>
          <w:rFonts w:ascii="Times New Roman" w:hAnsi="Times New Roman" w:cs="Times New Roman"/>
          <w:b/>
          <w:bCs/>
          <w:snapToGrid w:val="0"/>
        </w:rPr>
        <w:t>Question 3</w:t>
      </w:r>
      <w:r w:rsidRPr="000B26E4">
        <w:rPr>
          <w:rFonts w:ascii="Times New Roman" w:hAnsi="Times New Roman" w:cs="Times New Roman"/>
          <w:b/>
          <w:bCs/>
          <w:snapToGrid w:val="0"/>
        </w:rPr>
        <w:t xml:space="preserve">  </w:t>
      </w:r>
      <w:r>
        <w:rPr>
          <w:rFonts w:ascii="Times New Roman" w:hAnsi="Times New Roman" w:cs="Times New Roman"/>
          <w:b/>
          <w:bCs/>
          <w:snapToGrid w:val="0"/>
        </w:rPr>
        <w:t xml:space="preserve"> </w:t>
      </w: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production of bioethanol is represented in the flowchart below:</w:t>
      </w: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37244" wp14:editId="4A1344BD">
                <wp:simplePos x="0" y="0"/>
                <wp:positionH relativeFrom="column">
                  <wp:posOffset>472141</wp:posOffset>
                </wp:positionH>
                <wp:positionV relativeFrom="paragraph">
                  <wp:posOffset>74331</wp:posOffset>
                </wp:positionV>
                <wp:extent cx="4649694" cy="2324847"/>
                <wp:effectExtent l="0" t="0" r="17780" b="184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694" cy="2324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42D0" w:rsidRDefault="00EA42D0" w:rsidP="00EA42D0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4B9B3CA5" wp14:editId="1D7252D2">
                                  <wp:extent cx="4303999" cy="2211294"/>
                                  <wp:effectExtent l="0" t="0" r="1905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10298" cy="2214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3724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7.2pt;margin-top:5.85pt;width:366.1pt;height:18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" fillcolor="white [3201]" strokecolor="white [3212]" strokeweight=".5pt">
                <v:textbox>
                  <w:txbxContent>
                    <w:p w:rsidR="00EA42D0" w:rsidRDefault="00EA42D0" w:rsidP="00EA42D0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4B9B3CA5" wp14:editId="1D7252D2">
                            <wp:extent cx="4303999" cy="2211294"/>
                            <wp:effectExtent l="0" t="0" r="1905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10298" cy="2214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pStyle w:val="ListParagraph"/>
        <w:numPr>
          <w:ilvl w:val="0"/>
          <w:numId w:val="1"/>
        </w:numPr>
        <w:ind w:left="851" w:hanging="851"/>
        <w:rPr>
          <w:rFonts w:ascii="Times New Roman" w:hAnsi="Times New Roman" w:cs="Times New Roman"/>
        </w:rPr>
      </w:pPr>
    </w:p>
    <w:p w:rsidR="00EA42D0" w:rsidRDefault="00EA42D0" w:rsidP="00EA42D0">
      <w:pPr>
        <w:spacing w:after="0" w:line="240" w:lineRule="auto"/>
        <w:ind w:left="567" w:hanging="283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</w:t>
      </w:r>
      <w:proofErr w:type="spellStart"/>
      <w:r w:rsidRPr="000B26E4">
        <w:rPr>
          <w:rFonts w:ascii="Times New Roman" w:hAnsi="Times New Roman" w:cs="Times New Roman"/>
          <w:b/>
        </w:rPr>
        <w:t>i</w:t>
      </w:r>
      <w:proofErr w:type="spellEnd"/>
      <w:r w:rsidRPr="000B26E4">
        <w:rPr>
          <w:rFonts w:ascii="Times New Roman" w:hAnsi="Times New Roman" w:cs="Times New Roman"/>
          <w:b/>
        </w:rPr>
        <w:t>)</w:t>
      </w:r>
      <w:r w:rsidRPr="000B26E4">
        <w:rPr>
          <w:rFonts w:ascii="Times New Roman" w:hAnsi="Times New Roman" w:cs="Times New Roman"/>
        </w:rPr>
        <w:t xml:space="preserve">  Write a balanced chemical equation for the fermentation process occurring in bioethanol production. Assign states to the reactants and products.</w:t>
      </w:r>
    </w:p>
    <w:p w:rsidR="00EA42D0" w:rsidRPr="00F85EDE" w:rsidRDefault="00EA42D0" w:rsidP="00EA42D0">
      <w:pPr>
        <w:ind w:firstLine="567"/>
        <w:rPr>
          <w:rFonts w:ascii="Times New Roman" w:hAnsi="Times New Roman" w:cs="Times New Roman"/>
          <w:color w:val="FF0000"/>
        </w:rPr>
      </w:pPr>
      <w:r w:rsidRPr="00F85EDE">
        <w:rPr>
          <w:rFonts w:ascii="Times New Roman" w:hAnsi="Times New Roman" w:cs="Times New Roman"/>
          <w:color w:val="FF0000"/>
        </w:rPr>
        <w:t>C</w:t>
      </w:r>
      <w:r w:rsidRPr="00F85EDE">
        <w:rPr>
          <w:rFonts w:ascii="Times New Roman" w:hAnsi="Times New Roman" w:cs="Times New Roman"/>
          <w:color w:val="FF0000"/>
          <w:vertAlign w:val="subscript"/>
        </w:rPr>
        <w:t>6</w:t>
      </w:r>
      <w:r w:rsidRPr="00F85EDE">
        <w:rPr>
          <w:rFonts w:ascii="Times New Roman" w:hAnsi="Times New Roman" w:cs="Times New Roman"/>
          <w:color w:val="FF0000"/>
        </w:rPr>
        <w:t>H</w:t>
      </w:r>
      <w:r w:rsidRPr="00F85EDE">
        <w:rPr>
          <w:rFonts w:ascii="Times New Roman" w:hAnsi="Times New Roman" w:cs="Times New Roman"/>
          <w:color w:val="FF0000"/>
          <w:vertAlign w:val="subscript"/>
        </w:rPr>
        <w:t>12</w:t>
      </w:r>
      <w:r w:rsidRPr="00F85EDE">
        <w:rPr>
          <w:rFonts w:ascii="Times New Roman" w:hAnsi="Times New Roman" w:cs="Times New Roman"/>
          <w:color w:val="FF0000"/>
        </w:rPr>
        <w:t>O</w:t>
      </w:r>
      <w:r w:rsidRPr="00F85EDE">
        <w:rPr>
          <w:rFonts w:ascii="Times New Roman" w:hAnsi="Times New Roman" w:cs="Times New Roman"/>
          <w:color w:val="FF0000"/>
          <w:vertAlign w:val="subscript"/>
        </w:rPr>
        <w:t>6 (</w:t>
      </w:r>
      <w:proofErr w:type="spellStart"/>
      <w:r w:rsidRPr="00F85EDE">
        <w:rPr>
          <w:rFonts w:ascii="Times New Roman" w:hAnsi="Times New Roman" w:cs="Times New Roman"/>
          <w:color w:val="FF0000"/>
          <w:vertAlign w:val="subscript"/>
        </w:rPr>
        <w:t>aq</w:t>
      </w:r>
      <w:proofErr w:type="spellEnd"/>
      <w:r w:rsidRPr="00F85EDE">
        <w:rPr>
          <w:rFonts w:ascii="Times New Roman" w:hAnsi="Times New Roman" w:cs="Times New Roman"/>
          <w:color w:val="FF0000"/>
          <w:vertAlign w:val="subscript"/>
        </w:rPr>
        <w:t xml:space="preserve">)   </w:t>
      </w:r>
      <w:r w:rsidRPr="009855DF">
        <w:rPr>
          <w:snapToGrid w:val="0"/>
        </w:rPr>
        <w:sym w:font="Symbol" w:char="F0AE"/>
      </w:r>
      <w:r w:rsidRPr="00F85EDE">
        <w:rPr>
          <w:snapToGrid w:val="0"/>
          <w:color w:val="FF0000"/>
        </w:rPr>
        <w:t xml:space="preserve">  </w:t>
      </w:r>
      <w:r w:rsidRPr="00F85EDE">
        <w:rPr>
          <w:rFonts w:ascii="Times New Roman" w:hAnsi="Times New Roman" w:cs="Times New Roman"/>
          <w:snapToGrid w:val="0"/>
          <w:color w:val="FF0000"/>
        </w:rPr>
        <w:t>2CH</w:t>
      </w:r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3</w:t>
      </w:r>
      <w:r w:rsidRPr="00F85EDE">
        <w:rPr>
          <w:rFonts w:ascii="Times New Roman" w:hAnsi="Times New Roman" w:cs="Times New Roman"/>
          <w:snapToGrid w:val="0"/>
          <w:color w:val="FF0000"/>
        </w:rPr>
        <w:t>CH</w:t>
      </w:r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2</w:t>
      </w:r>
      <w:r w:rsidRPr="00F85EDE">
        <w:rPr>
          <w:rFonts w:ascii="Times New Roman" w:hAnsi="Times New Roman" w:cs="Times New Roman"/>
          <w:snapToGrid w:val="0"/>
          <w:color w:val="FF0000"/>
        </w:rPr>
        <w:t xml:space="preserve">OH </w:t>
      </w:r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(</w:t>
      </w:r>
      <w:proofErr w:type="spellStart"/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aq</w:t>
      </w:r>
      <w:proofErr w:type="spellEnd"/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)</w:t>
      </w:r>
      <w:r>
        <w:rPr>
          <w:rFonts w:ascii="Times New Roman" w:hAnsi="Times New Roman" w:cs="Times New Roman"/>
          <w:snapToGrid w:val="0"/>
          <w:color w:val="FF0000"/>
        </w:rPr>
        <w:t xml:space="preserve">     + </w:t>
      </w:r>
      <w:r w:rsidRPr="00F85EDE">
        <w:rPr>
          <w:rFonts w:ascii="Times New Roman" w:hAnsi="Times New Roman" w:cs="Times New Roman"/>
          <w:snapToGrid w:val="0"/>
          <w:color w:val="FF0000"/>
        </w:rPr>
        <w:t>2</w:t>
      </w:r>
      <w:r>
        <w:rPr>
          <w:rFonts w:ascii="Times New Roman" w:hAnsi="Times New Roman" w:cs="Times New Roman"/>
          <w:snapToGrid w:val="0"/>
          <w:color w:val="FF0000"/>
        </w:rPr>
        <w:t xml:space="preserve"> </w:t>
      </w:r>
      <w:proofErr w:type="gramStart"/>
      <w:r w:rsidRPr="00F85EDE">
        <w:rPr>
          <w:rFonts w:ascii="Times New Roman" w:hAnsi="Times New Roman" w:cs="Times New Roman"/>
          <w:snapToGrid w:val="0"/>
          <w:color w:val="FF0000"/>
        </w:rPr>
        <w:t>CO</w:t>
      </w:r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2(</w:t>
      </w:r>
      <w:proofErr w:type="gramEnd"/>
      <w:r w:rsidRPr="00F85EDE">
        <w:rPr>
          <w:rFonts w:ascii="Times New Roman" w:hAnsi="Times New Roman" w:cs="Times New Roman"/>
          <w:snapToGrid w:val="0"/>
          <w:color w:val="FF0000"/>
          <w:vertAlign w:val="subscript"/>
        </w:rPr>
        <w:t>g)</w:t>
      </w:r>
      <w:r w:rsidRPr="00F85EDE">
        <w:rPr>
          <w:rFonts w:ascii="Times New Roman" w:hAnsi="Times New Roman" w:cs="Times New Roman"/>
          <w:snapToGrid w:val="0"/>
          <w:color w:val="FF0000"/>
        </w:rPr>
        <w:tab/>
      </w:r>
      <w:r w:rsidRPr="00F85EDE">
        <w:rPr>
          <w:rFonts w:ascii="Times New Roman" w:hAnsi="Times New Roman" w:cs="Times New Roman"/>
          <w:snapToGrid w:val="0"/>
          <w:color w:val="FF0000"/>
        </w:rPr>
        <w:tab/>
      </w:r>
      <w:r w:rsidRPr="00F85EDE">
        <w:rPr>
          <w:rFonts w:ascii="Times New Roman" w:hAnsi="Times New Roman" w:cs="Times New Roman"/>
          <w:snapToGrid w:val="0"/>
          <w:color w:val="FF0000"/>
        </w:rPr>
        <w:tab/>
      </w:r>
    </w:p>
    <w:p w:rsidR="00EA42D0" w:rsidRPr="009855DF" w:rsidRDefault="00EA42D0" w:rsidP="00EA42D0">
      <w:pPr>
        <w:pStyle w:val="ListParagraph"/>
        <w:ind w:left="851"/>
        <w:rPr>
          <w:rFonts w:ascii="Times New Roman" w:hAnsi="Times New Roman" w:cs="Times New Roman"/>
          <w:color w:val="FF0000"/>
          <w:sz w:val="22"/>
          <w:szCs w:val="22"/>
        </w:rPr>
      </w:pPr>
      <w:r w:rsidRPr="009855DF">
        <w:rPr>
          <w:rFonts w:ascii="Times New Roman" w:hAnsi="Times New Roman" w:cs="Times New Roman"/>
          <w:snapToGrid w:val="0"/>
          <w:color w:val="FF0000"/>
          <w:sz w:val="22"/>
          <w:szCs w:val="22"/>
        </w:rPr>
        <w:t>1 mark</w:t>
      </w:r>
      <w:r>
        <w:rPr>
          <w:rFonts w:ascii="Times New Roman" w:hAnsi="Times New Roman" w:cs="Times New Roman"/>
          <w:snapToGrid w:val="0"/>
          <w:color w:val="FF0000"/>
          <w:sz w:val="22"/>
          <w:szCs w:val="22"/>
        </w:rPr>
        <w:t xml:space="preserve"> for balanced equation and 1 mark for correct states.</w:t>
      </w:r>
    </w:p>
    <w:p w:rsidR="00EA42D0" w:rsidRDefault="00EA42D0" w:rsidP="00EA42D0">
      <w:pPr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A42D0" w:rsidRDefault="00EA42D0" w:rsidP="00EA42D0">
      <w:pPr>
        <w:pStyle w:val="ListParagraph"/>
        <w:ind w:left="567" w:hanging="28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(ii) </w:t>
      </w:r>
      <w:r>
        <w:rPr>
          <w:rFonts w:ascii="Times New Roman" w:hAnsi="Times New Roman" w:cs="Times New Roman"/>
          <w:sz w:val="22"/>
          <w:szCs w:val="22"/>
        </w:rPr>
        <w:t>Ethanol is miscible with water whereas octane is not. Use your knowledge of intermolecular bonding to explain why this state is true.</w:t>
      </w:r>
    </w:p>
    <w:p w:rsidR="00EA42D0" w:rsidRPr="003246F3" w:rsidRDefault="00EA42D0" w:rsidP="00EA42D0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 xml:space="preserve">Ethanol is a polar molecule which is able to hydrogen bond with water molecules and so is able to dissolve 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EA42D0" w:rsidRPr="003246F3" w:rsidRDefault="00EA42D0" w:rsidP="00EA42D0">
      <w:pPr>
        <w:pStyle w:val="ListParagraph"/>
        <w:numPr>
          <w:ilvl w:val="0"/>
          <w:numId w:val="2"/>
        </w:numPr>
        <w:ind w:left="567" w:hanging="283"/>
        <w:rPr>
          <w:rFonts w:ascii="Times New Roman" w:hAnsi="Times New Roman" w:cs="Times New Roman"/>
          <w:color w:val="FF0000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 xml:space="preserve">Octane is non-polar and so does not mix with polar water molecules. Only weak dispersion forces exist with the water molecules 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3246F3">
        <w:rPr>
          <w:rFonts w:ascii="Times New Roman" w:hAnsi="Times New Roman" w:cs="Times New Roman"/>
          <w:sz w:val="22"/>
          <w:szCs w:val="22"/>
        </w:rPr>
        <w:tab/>
      </w:r>
      <w:r w:rsidRPr="003246F3">
        <w:rPr>
          <w:rFonts w:ascii="Times New Roman" w:hAnsi="Times New Roman" w:cs="Times New Roman"/>
          <w:sz w:val="22"/>
          <w:szCs w:val="22"/>
        </w:rPr>
        <w:tab/>
      </w:r>
      <w:r w:rsidRPr="003246F3">
        <w:rPr>
          <w:rFonts w:ascii="Times New Roman" w:hAnsi="Times New Roman" w:cs="Times New Roman"/>
          <w:sz w:val="22"/>
          <w:szCs w:val="22"/>
        </w:rPr>
        <w:tab/>
      </w:r>
      <w:r w:rsidRPr="003246F3">
        <w:rPr>
          <w:rFonts w:ascii="Times New Roman" w:hAnsi="Times New Roman" w:cs="Times New Roman"/>
          <w:sz w:val="22"/>
          <w:szCs w:val="22"/>
        </w:rPr>
        <w:tab/>
      </w:r>
      <w:r w:rsidRPr="003246F3">
        <w:rPr>
          <w:rFonts w:ascii="Times New Roman" w:hAnsi="Times New Roman" w:cs="Times New Roman"/>
          <w:sz w:val="22"/>
          <w:szCs w:val="22"/>
        </w:rPr>
        <w:tab/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>1 mark</w:t>
      </w:r>
    </w:p>
    <w:p w:rsidR="00EA42D0" w:rsidRPr="00084A2B" w:rsidRDefault="00EA42D0" w:rsidP="00EA42D0">
      <w:pPr>
        <w:ind w:left="284" w:right="-472"/>
        <w:rPr>
          <w:rFonts w:ascii="Times New Roman" w:hAnsi="Times New Roman" w:cs="Times New Roman"/>
        </w:rPr>
      </w:pPr>
      <w:r w:rsidRPr="00084A2B">
        <w:rPr>
          <w:rFonts w:ascii="Times New Roman" w:hAnsi="Times New Roman" w:cs="Times New Roman"/>
          <w:b/>
        </w:rPr>
        <w:t xml:space="preserve"> (iii)</w:t>
      </w:r>
      <w:r>
        <w:rPr>
          <w:rFonts w:ascii="Times New Roman" w:hAnsi="Times New Roman" w:cs="Times New Roman"/>
        </w:rPr>
        <w:t xml:space="preserve"> </w:t>
      </w:r>
      <w:r w:rsidRPr="00084A2B">
        <w:rPr>
          <w:rFonts w:ascii="Times New Roman" w:hAnsi="Times New Roman" w:cs="Times New Roman"/>
        </w:rPr>
        <w:t>Describe one limitation in the efforts to produce large quantities of bioethanol for use as a fuel</w:t>
      </w:r>
    </w:p>
    <w:p w:rsidR="00EA42D0" w:rsidRPr="003246F3" w:rsidRDefault="00EA42D0" w:rsidP="00EA42D0">
      <w:pPr>
        <w:pStyle w:val="ListParagraph"/>
        <w:numPr>
          <w:ilvl w:val="0"/>
          <w:numId w:val="3"/>
        </w:numPr>
        <w:ind w:left="567" w:hanging="283"/>
        <w:rPr>
          <w:rFonts w:ascii="Times New Roman" w:hAnsi="Times New Roman" w:cs="Times New Roman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>The use of crops for food outweighs their value as a source of bioethanol or</w:t>
      </w:r>
    </w:p>
    <w:p w:rsidR="00EA42D0" w:rsidRPr="003246F3" w:rsidRDefault="00EA42D0" w:rsidP="00EA42D0">
      <w:pPr>
        <w:pStyle w:val="ListParagraph"/>
        <w:numPr>
          <w:ilvl w:val="0"/>
          <w:numId w:val="3"/>
        </w:numPr>
        <w:ind w:left="567" w:hanging="283"/>
        <w:rPr>
          <w:rFonts w:ascii="Times New Roman" w:hAnsi="Times New Roman" w:cs="Times New Roman"/>
          <w:sz w:val="22"/>
          <w:szCs w:val="22"/>
        </w:rPr>
      </w:pPr>
      <w:r w:rsidRPr="003246F3">
        <w:rPr>
          <w:rFonts w:ascii="Times New Roman" w:hAnsi="Times New Roman" w:cs="Times New Roman"/>
          <w:color w:val="FF0000"/>
          <w:sz w:val="22"/>
          <w:szCs w:val="22"/>
        </w:rPr>
        <w:t>There is not enough land to grow crops for fuel</w:t>
      </w:r>
      <w:r w:rsidRPr="003246F3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EA42D0" w:rsidRPr="000B26E4" w:rsidRDefault="00EA42D0" w:rsidP="00EA42D0">
      <w:p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</w:t>
      </w:r>
      <w:r w:rsidRPr="000B26E4">
        <w:rPr>
          <w:rFonts w:ascii="Times New Roman" w:hAnsi="Times New Roman" w:cs="Times New Roman"/>
          <w:b/>
        </w:rPr>
        <w:t xml:space="preserve">)   </w:t>
      </w:r>
      <w:r w:rsidRPr="000B26E4">
        <w:rPr>
          <w:rFonts w:ascii="Times New Roman" w:hAnsi="Times New Roman" w:cs="Times New Roman"/>
        </w:rPr>
        <w:t>An alternative method of production of ethanol is shown below.</w:t>
      </w:r>
    </w:p>
    <w:p w:rsidR="00EA42D0" w:rsidRPr="000B26E4" w:rsidRDefault="00EA42D0" w:rsidP="00EA42D0">
      <w:pPr>
        <w:spacing w:after="0" w:line="240" w:lineRule="auto"/>
        <w:ind w:left="284"/>
        <w:jc w:val="center"/>
        <w:rPr>
          <w:rFonts w:ascii="Times New Roman" w:hAnsi="Times New Roman" w:cs="Times New Roman"/>
        </w:rPr>
      </w:pPr>
      <w:r w:rsidRPr="000B26E4">
        <w:rPr>
          <w:noProof/>
          <w:lang w:eastAsia="en-AU"/>
        </w:rPr>
        <w:drawing>
          <wp:inline distT="0" distB="0" distL="0" distR="0" wp14:anchorId="6040DCAD" wp14:editId="335EC6C5">
            <wp:extent cx="2653553" cy="1081467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3705" cy="10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2D0" w:rsidRDefault="00EA42D0" w:rsidP="00EA42D0">
      <w:pPr>
        <w:spacing w:line="360" w:lineRule="auto"/>
        <w:ind w:left="284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</w:t>
      </w:r>
      <w:proofErr w:type="spellStart"/>
      <w:r w:rsidRPr="000B26E4">
        <w:rPr>
          <w:rFonts w:ascii="Times New Roman" w:hAnsi="Times New Roman" w:cs="Times New Roman"/>
          <w:b/>
        </w:rPr>
        <w:t>i</w:t>
      </w:r>
      <w:proofErr w:type="spellEnd"/>
      <w:r w:rsidRPr="000B26E4">
        <w:rPr>
          <w:rFonts w:ascii="Times New Roman" w:hAnsi="Times New Roman" w:cs="Times New Roman"/>
          <w:b/>
        </w:rPr>
        <w:t>)</w:t>
      </w:r>
      <w:r w:rsidRPr="000B26E4">
        <w:rPr>
          <w:rFonts w:ascii="Times New Roman" w:hAnsi="Times New Roman" w:cs="Times New Roman"/>
        </w:rPr>
        <w:tab/>
        <w:t xml:space="preserve">  </w:t>
      </w:r>
      <w:r w:rsidRPr="00084A2B">
        <w:rPr>
          <w:rFonts w:ascii="Times New Roman" w:hAnsi="Times New Roman" w:cs="Times New Roman"/>
        </w:rPr>
        <w:t>Name the type of reaction shown in the equation.</w:t>
      </w:r>
    </w:p>
    <w:p w:rsidR="00EA42D0" w:rsidRPr="004C3778" w:rsidRDefault="00EA42D0" w:rsidP="00EA42D0">
      <w:pPr>
        <w:pStyle w:val="ListParagraph"/>
        <w:rPr>
          <w:rFonts w:ascii="Times New Roman" w:hAnsi="Times New Roman" w:cs="Times New Roman"/>
          <w:color w:val="FF0000"/>
          <w:sz w:val="22"/>
          <w:szCs w:val="22"/>
        </w:rPr>
      </w:pPr>
      <w:r w:rsidRPr="004C3778">
        <w:rPr>
          <w:rFonts w:ascii="Times New Roman" w:hAnsi="Times New Roman" w:cs="Times New Roman"/>
          <w:color w:val="FF0000"/>
          <w:sz w:val="22"/>
          <w:szCs w:val="22"/>
        </w:rPr>
        <w:t>Addition reaction or hydrolysis</w:t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EA42D0" w:rsidRDefault="00EA42D0" w:rsidP="00EA42D0">
      <w:pPr>
        <w:ind w:left="284"/>
        <w:jc w:val="right"/>
        <w:rPr>
          <w:rFonts w:ascii="Times New Roman" w:hAnsi="Times New Roman" w:cs="Times New Roman"/>
        </w:rPr>
      </w:pPr>
    </w:p>
    <w:p w:rsidR="00EA42D0" w:rsidRPr="000B26E4" w:rsidRDefault="00EA42D0" w:rsidP="00EA42D0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EA42D0" w:rsidRDefault="00EA42D0" w:rsidP="00EA42D0">
      <w:pPr>
        <w:spacing w:line="360" w:lineRule="auto"/>
        <w:ind w:left="284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ab/>
        <w:t xml:space="preserve">  Would this ethanol be termed bioethanol?  Explain your response.</w:t>
      </w:r>
    </w:p>
    <w:p w:rsidR="00EA42D0" w:rsidRPr="004C3778" w:rsidRDefault="00EA42D0" w:rsidP="00EA42D0">
      <w:pPr>
        <w:pStyle w:val="ListParagraph"/>
        <w:rPr>
          <w:rFonts w:ascii="Times New Roman" w:hAnsi="Times New Roman" w:cs="Times New Roman"/>
          <w:color w:val="FF0000"/>
          <w:sz w:val="22"/>
          <w:szCs w:val="22"/>
        </w:rPr>
      </w:pPr>
      <w:r w:rsidRPr="004C3778">
        <w:rPr>
          <w:rFonts w:ascii="Times New Roman" w:hAnsi="Times New Roman" w:cs="Times New Roman"/>
          <w:color w:val="FF0000"/>
          <w:sz w:val="22"/>
          <w:szCs w:val="22"/>
        </w:rPr>
        <w:lastRenderedPageBreak/>
        <w:t xml:space="preserve">No  </w:t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  <w:t>1 mark.</w:t>
      </w:r>
    </w:p>
    <w:p w:rsidR="00EA42D0" w:rsidRPr="004C3778" w:rsidRDefault="00EA42D0" w:rsidP="00EA42D0">
      <w:pPr>
        <w:pStyle w:val="ListParagraph"/>
        <w:rPr>
          <w:rFonts w:ascii="Times New Roman" w:hAnsi="Times New Roman" w:cs="Times New Roman"/>
          <w:color w:val="FF0000"/>
          <w:sz w:val="22"/>
          <w:szCs w:val="22"/>
        </w:rPr>
      </w:pPr>
      <w:r w:rsidRPr="004C3778">
        <w:rPr>
          <w:rFonts w:ascii="Times New Roman" w:hAnsi="Times New Roman" w:cs="Times New Roman"/>
          <w:color w:val="FF0000"/>
          <w:sz w:val="22"/>
          <w:szCs w:val="22"/>
        </w:rPr>
        <w:t>This ethanol is produced from a petroleum product, which is non-renewable or this ethanol is not derived from a plant (living) source.</w:t>
      </w:r>
      <w:r w:rsidRPr="004C3778">
        <w:rPr>
          <w:rFonts w:ascii="Times New Roman" w:hAnsi="Times New Roman" w:cs="Times New Roman"/>
          <w:color w:val="FF0000"/>
          <w:sz w:val="22"/>
          <w:szCs w:val="22"/>
        </w:rPr>
        <w:tab/>
        <w:t>1 mark</w:t>
      </w:r>
    </w:p>
    <w:p w:rsidR="00EA42D0" w:rsidRDefault="00EA42D0" w:rsidP="00EA42D0">
      <w:pPr>
        <w:spacing w:after="0" w:line="240" w:lineRule="auto"/>
        <w:ind w:left="284"/>
        <w:jc w:val="right"/>
        <w:rPr>
          <w:rFonts w:ascii="Times New Roman" w:hAnsi="Times New Roman" w:cs="Times New Roman"/>
          <w:b/>
        </w:rPr>
      </w:pPr>
    </w:p>
    <w:p w:rsidR="00EA42D0" w:rsidRPr="00A672AB" w:rsidRDefault="00EA42D0" w:rsidP="00EA42D0">
      <w:pPr>
        <w:spacing w:after="0" w:line="240" w:lineRule="auto"/>
        <w:ind w:left="284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= 8</w:t>
      </w:r>
      <w:r w:rsidRPr="00A672AB">
        <w:rPr>
          <w:rFonts w:ascii="Times New Roman" w:hAnsi="Times New Roman" w:cs="Times New Roman"/>
          <w:b/>
        </w:rPr>
        <w:t xml:space="preserve"> marks</w:t>
      </w:r>
    </w:p>
    <w:p w:rsidR="00EA42D0" w:rsidRDefault="00EA42D0" w:rsidP="00EA42D0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EA42D0" w:rsidRDefault="00EA42D0" w:rsidP="00EA42D0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930F2D" w:rsidRDefault="00930F2D"/>
    <w:sectPr w:rsidR="00930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B1A00"/>
    <w:multiLevelType w:val="hybridMultilevel"/>
    <w:tmpl w:val="5BD218E6"/>
    <w:lvl w:ilvl="0" w:tplc="33327652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1D20AF"/>
    <w:multiLevelType w:val="hybridMultilevel"/>
    <w:tmpl w:val="3074566A"/>
    <w:lvl w:ilvl="0" w:tplc="3332765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8E274EE"/>
    <w:multiLevelType w:val="hybridMultilevel"/>
    <w:tmpl w:val="453C8462"/>
    <w:lvl w:ilvl="0" w:tplc="02AAA71A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C30"/>
    <w:rsid w:val="00064C30"/>
    <w:rsid w:val="00214D93"/>
    <w:rsid w:val="005831D3"/>
    <w:rsid w:val="00930F2D"/>
    <w:rsid w:val="00EA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BE2DD-EDFE-48A9-84E6-CDD8B62D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2D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2D0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8460CD87-DCEE-422D-81C5-7BA5FCEAA014}"/>
</file>

<file path=customXml/itemProps2.xml><?xml version="1.0" encoding="utf-8"?>
<ds:datastoreItem xmlns:ds="http://schemas.openxmlformats.org/officeDocument/2006/customXml" ds:itemID="{06A2FE8D-3E20-4E3F-A170-04D03F7D5B45}"/>
</file>

<file path=customXml/itemProps3.xml><?xml version="1.0" encoding="utf-8"?>
<ds:datastoreItem xmlns:ds="http://schemas.openxmlformats.org/officeDocument/2006/customXml" ds:itemID="{1CAD1C8E-DB02-44F9-A1B7-9AB603C17662}"/>
</file>

<file path=customXml/itemProps4.xml><?xml version="1.0" encoding="utf-8"?>
<ds:datastoreItem xmlns:ds="http://schemas.openxmlformats.org/officeDocument/2006/customXml" ds:itemID="{39624279-3E99-49D5-A1E5-9934FEC95A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2</cp:revision>
  <dcterms:created xsi:type="dcterms:W3CDTF">2017-03-13T18:59:00Z</dcterms:created>
  <dcterms:modified xsi:type="dcterms:W3CDTF">2017-03-13T18:59:00Z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23d1678a-852f-420f-bbb2-f99d92c1a1d7</vt:lpwstr>
  </property>
</Properties>
</file>