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59B162" w14:textId="77777777" w:rsidR="00A025FE" w:rsidRPr="00DF73FF" w:rsidRDefault="00C34F18">
      <w:pPr>
        <w:rPr>
          <w:rFonts w:ascii="Times New Roman" w:hAnsi="Times New Roman" w:cs="Times New Roman"/>
          <w:b/>
        </w:rPr>
      </w:pPr>
      <w:r w:rsidRPr="00DF73FF">
        <w:rPr>
          <w:rFonts w:ascii="Times New Roman" w:hAnsi="Times New Roman" w:cs="Times New Roman"/>
          <w:b/>
        </w:rPr>
        <w:t>Skills</w:t>
      </w:r>
    </w:p>
    <w:p w14:paraId="0059B163" w14:textId="77777777" w:rsidR="00C34F18" w:rsidRPr="00DF73FF" w:rsidRDefault="00C34F18">
      <w:pPr>
        <w:rPr>
          <w:rFonts w:ascii="Times New Roman" w:hAnsi="Times New Roman" w:cs="Times New Roman"/>
        </w:rPr>
      </w:pPr>
      <w:r w:rsidRPr="00DF73FF">
        <w:rPr>
          <w:rFonts w:ascii="Times New Roman" w:hAnsi="Times New Roman" w:cs="Times New Roman"/>
        </w:rPr>
        <w:t>Balance a skeleton equation for a redox reaction by considering the half equations</w:t>
      </w:r>
    </w:p>
    <w:p w14:paraId="0059B164" w14:textId="77777777" w:rsidR="00FA2758" w:rsidRPr="00DF73FF" w:rsidRDefault="00FA2758">
      <w:pPr>
        <w:rPr>
          <w:rFonts w:ascii="Times New Roman" w:hAnsi="Times New Roman" w:cs="Times New Roman"/>
        </w:rPr>
      </w:pPr>
      <w:r w:rsidRPr="00DF73FF">
        <w:rPr>
          <w:rFonts w:ascii="Times New Roman" w:hAnsi="Times New Roman" w:cs="Times New Roman"/>
        </w:rPr>
        <w:t>Comparison of the renewability of energy sources</w:t>
      </w:r>
    </w:p>
    <w:p w14:paraId="0059B165" w14:textId="77777777" w:rsidR="00FA2758" w:rsidRPr="00DF73FF" w:rsidRDefault="00FA2758">
      <w:pPr>
        <w:rPr>
          <w:rFonts w:ascii="Times New Roman" w:hAnsi="Times New Roman" w:cs="Times New Roman"/>
        </w:rPr>
      </w:pPr>
      <w:r w:rsidRPr="00DF73FF">
        <w:rPr>
          <w:rFonts w:ascii="Times New Roman" w:hAnsi="Times New Roman" w:cs="Times New Roman"/>
        </w:rPr>
        <w:t>Application of calorimetry to measure energy changes</w:t>
      </w:r>
    </w:p>
    <w:p w14:paraId="0059B166" w14:textId="77777777" w:rsidR="00C34F18" w:rsidRPr="00DF73FF" w:rsidRDefault="00C34F18">
      <w:pPr>
        <w:rPr>
          <w:rFonts w:ascii="Times New Roman" w:hAnsi="Times New Roman" w:cs="Times New Roman"/>
        </w:rPr>
      </w:pPr>
      <w:r w:rsidRPr="00DF73FF">
        <w:rPr>
          <w:rFonts w:ascii="Times New Roman" w:hAnsi="Times New Roman" w:cs="Times New Roman"/>
        </w:rPr>
        <w:t xml:space="preserve">Question relating to an experimental context that is less familiar to students. </w:t>
      </w:r>
    </w:p>
    <w:p w14:paraId="0059B167" w14:textId="77777777" w:rsidR="00FA2758" w:rsidRPr="00DF73FF" w:rsidRDefault="00FA2758">
      <w:pPr>
        <w:rPr>
          <w:rFonts w:ascii="Times New Roman" w:hAnsi="Times New Roman" w:cs="Times New Roman"/>
        </w:rPr>
      </w:pPr>
      <w:r w:rsidRPr="00DF73FF">
        <w:rPr>
          <w:rFonts w:ascii="Times New Roman" w:hAnsi="Times New Roman" w:cs="Times New Roman"/>
        </w:rPr>
        <w:t>Application of faraday’s laws</w:t>
      </w:r>
    </w:p>
    <w:p w14:paraId="0059B168" w14:textId="77777777" w:rsidR="00FA2758" w:rsidRPr="00DF73FF" w:rsidRDefault="00FA2758">
      <w:pPr>
        <w:rPr>
          <w:rFonts w:ascii="Times New Roman" w:hAnsi="Times New Roman" w:cs="Times New Roman"/>
        </w:rPr>
      </w:pPr>
      <w:r w:rsidRPr="00DF73FF">
        <w:rPr>
          <w:rFonts w:ascii="Times New Roman" w:hAnsi="Times New Roman" w:cs="Times New Roman"/>
        </w:rPr>
        <w:t>Calibration of a calorimeter</w:t>
      </w:r>
    </w:p>
    <w:p w14:paraId="0059B169" w14:textId="77777777" w:rsidR="00FA2758" w:rsidRPr="00DF73FF" w:rsidRDefault="00FA2758">
      <w:pPr>
        <w:rPr>
          <w:rFonts w:ascii="Times New Roman" w:hAnsi="Times New Roman" w:cs="Times New Roman"/>
        </w:rPr>
      </w:pPr>
      <w:r w:rsidRPr="00DF73FF">
        <w:rPr>
          <w:rFonts w:ascii="Times New Roman" w:hAnsi="Times New Roman" w:cs="Times New Roman"/>
        </w:rPr>
        <w:t>Effects of heat loss in calorimetry</w:t>
      </w:r>
    </w:p>
    <w:p w14:paraId="0059B16A" w14:textId="77777777" w:rsidR="00C34F18" w:rsidRPr="00DF73FF" w:rsidRDefault="00C34F18">
      <w:pPr>
        <w:rPr>
          <w:rFonts w:ascii="Times New Roman" w:hAnsi="Times New Roman" w:cs="Times New Roman"/>
        </w:rPr>
      </w:pPr>
      <w:r w:rsidRPr="00DF73FF">
        <w:rPr>
          <w:rFonts w:ascii="Times New Roman" w:hAnsi="Times New Roman" w:cs="Times New Roman"/>
        </w:rPr>
        <w:t>Use of the electrochemical series to check the possibility of a redox reaction</w:t>
      </w:r>
    </w:p>
    <w:p w14:paraId="0059B16B" w14:textId="77777777" w:rsidR="00C34F18" w:rsidRPr="00DF73FF" w:rsidRDefault="00C34F18">
      <w:pPr>
        <w:rPr>
          <w:rFonts w:ascii="Times New Roman" w:hAnsi="Times New Roman" w:cs="Times New Roman"/>
        </w:rPr>
      </w:pPr>
      <w:r w:rsidRPr="00DF73FF">
        <w:rPr>
          <w:rFonts w:ascii="Times New Roman" w:hAnsi="Times New Roman" w:cs="Times New Roman"/>
        </w:rPr>
        <w:t>Predictions based on electrochemical series assuming standard conditions</w:t>
      </w:r>
    </w:p>
    <w:p w14:paraId="0059B16C" w14:textId="77777777" w:rsidR="00C34F18" w:rsidRPr="00DF73FF" w:rsidRDefault="00C34F18">
      <w:pPr>
        <w:rPr>
          <w:rFonts w:ascii="Times New Roman" w:hAnsi="Times New Roman" w:cs="Times New Roman"/>
        </w:rPr>
      </w:pPr>
      <w:r w:rsidRPr="00DF73FF">
        <w:rPr>
          <w:rFonts w:ascii="Times New Roman" w:hAnsi="Times New Roman" w:cs="Times New Roman"/>
        </w:rPr>
        <w:t>Role of half equations in electrochemistry calculations</w:t>
      </w:r>
    </w:p>
    <w:p w14:paraId="0059B16D" w14:textId="77777777" w:rsidR="00C34F18" w:rsidRPr="00DF73FF" w:rsidRDefault="00C34F18">
      <w:pPr>
        <w:rPr>
          <w:rFonts w:ascii="Times New Roman" w:hAnsi="Times New Roman" w:cs="Times New Roman"/>
        </w:rPr>
      </w:pPr>
      <w:r w:rsidRPr="00DF73FF">
        <w:rPr>
          <w:rFonts w:ascii="Times New Roman" w:hAnsi="Times New Roman" w:cs="Times New Roman"/>
        </w:rPr>
        <w:t>Writing half equations using single direction arrows</w:t>
      </w:r>
    </w:p>
    <w:p w14:paraId="0059B16E" w14:textId="77777777" w:rsidR="00C34F18" w:rsidRPr="00DF73FF" w:rsidRDefault="00C34F18">
      <w:pPr>
        <w:rPr>
          <w:rFonts w:ascii="Times New Roman" w:hAnsi="Times New Roman" w:cs="Times New Roman"/>
        </w:rPr>
      </w:pPr>
      <w:r w:rsidRPr="00DF73FF">
        <w:rPr>
          <w:rFonts w:ascii="Times New Roman" w:hAnsi="Times New Roman" w:cs="Times New Roman"/>
        </w:rPr>
        <w:lastRenderedPageBreak/>
        <w:t>Awareness that oxidation occurs at the anode and reduction at the cathode (always)</w:t>
      </w:r>
    </w:p>
    <w:p w14:paraId="0059B16F" w14:textId="77777777" w:rsidR="005D7ABD" w:rsidRPr="00DF73FF" w:rsidRDefault="005D7ABD">
      <w:pPr>
        <w:rPr>
          <w:rFonts w:ascii="Times New Roman" w:hAnsi="Times New Roman" w:cs="Times New Roman"/>
        </w:rPr>
      </w:pPr>
      <w:r w:rsidRPr="00DF73FF">
        <w:rPr>
          <w:rFonts w:ascii="Times New Roman" w:hAnsi="Times New Roman" w:cs="Times New Roman"/>
        </w:rPr>
        <w:t>Stating correct terms for oxidant and reductant (eg. Na</w:t>
      </w:r>
      <w:r w:rsidRPr="00DF73FF">
        <w:rPr>
          <w:rFonts w:ascii="Times New Roman" w:hAnsi="Times New Roman" w:cs="Times New Roman"/>
          <w:vertAlign w:val="superscript"/>
        </w:rPr>
        <w:t>+</w:t>
      </w:r>
      <w:r w:rsidRPr="00DF73FF">
        <w:rPr>
          <w:rFonts w:ascii="Times New Roman" w:hAnsi="Times New Roman" w:cs="Times New Roman"/>
        </w:rPr>
        <w:t xml:space="preserve"> or sodium cation is an oxidant, not sodium)</w:t>
      </w:r>
    </w:p>
    <w:p w14:paraId="0059B170" w14:textId="77777777" w:rsidR="005D7ABD" w:rsidRPr="00DF73FF" w:rsidRDefault="005D7ABD">
      <w:pPr>
        <w:rPr>
          <w:rFonts w:ascii="Times New Roman" w:hAnsi="Times New Roman" w:cs="Times New Roman"/>
        </w:rPr>
      </w:pPr>
      <w:r w:rsidRPr="00DF73FF">
        <w:rPr>
          <w:rFonts w:ascii="Times New Roman" w:hAnsi="Times New Roman" w:cs="Times New Roman"/>
        </w:rPr>
        <w:t>Role of electrolytes in electrochemical cells</w:t>
      </w:r>
    </w:p>
    <w:p w14:paraId="0059B171" w14:textId="77777777" w:rsidR="00F66513" w:rsidRPr="00DF73FF" w:rsidRDefault="00F66513">
      <w:pPr>
        <w:rPr>
          <w:rFonts w:ascii="Times New Roman" w:hAnsi="Times New Roman" w:cs="Times New Roman"/>
        </w:rPr>
      </w:pPr>
      <w:r w:rsidRPr="00DF73FF">
        <w:rPr>
          <w:rFonts w:ascii="Times New Roman" w:hAnsi="Times New Roman" w:cs="Times New Roman"/>
        </w:rPr>
        <w:t>Role of membranes in fuel cells</w:t>
      </w:r>
    </w:p>
    <w:p w14:paraId="0059B172" w14:textId="77777777" w:rsidR="00D901EA" w:rsidRPr="00DF73FF" w:rsidRDefault="005D7ABD">
      <w:pPr>
        <w:rPr>
          <w:rFonts w:ascii="Times New Roman" w:hAnsi="Times New Roman" w:cs="Times New Roman"/>
        </w:rPr>
      </w:pPr>
      <w:r w:rsidRPr="00DF73FF">
        <w:rPr>
          <w:rFonts w:ascii="Times New Roman" w:hAnsi="Times New Roman" w:cs="Times New Roman"/>
        </w:rPr>
        <w:t>Converting mA to A (x10</w:t>
      </w:r>
      <w:r w:rsidRPr="00DF73FF">
        <w:rPr>
          <w:rFonts w:ascii="Times New Roman" w:hAnsi="Times New Roman" w:cs="Times New Roman"/>
          <w:vertAlign w:val="superscript"/>
        </w:rPr>
        <w:t>-3</w:t>
      </w:r>
      <w:r w:rsidRPr="00DF73FF">
        <w:rPr>
          <w:rFonts w:ascii="Times New Roman" w:hAnsi="Times New Roman" w:cs="Times New Roman"/>
        </w:rPr>
        <w:t>), converting time from hours to seconds (x60x60)</w:t>
      </w:r>
    </w:p>
    <w:p w14:paraId="0059B173" w14:textId="77777777" w:rsidR="00D21A48" w:rsidRDefault="00D21A48"/>
    <w:tbl>
      <w:tblPr>
        <w:tblpPr w:leftFromText="180" w:rightFromText="180" w:vertAnchor="text" w:horzAnchor="margin" w:tblpXSpec="center" w:tblpY="302"/>
        <w:tblW w:w="3816" w:type="dxa"/>
        <w:tblLook w:val="04A0" w:firstRow="1" w:lastRow="0" w:firstColumn="1" w:lastColumn="0" w:noHBand="0" w:noVBand="1"/>
      </w:tblPr>
      <w:tblGrid>
        <w:gridCol w:w="660"/>
        <w:gridCol w:w="280"/>
        <w:gridCol w:w="375"/>
        <w:gridCol w:w="280"/>
        <w:gridCol w:w="363"/>
        <w:gridCol w:w="280"/>
        <w:gridCol w:w="363"/>
        <w:gridCol w:w="280"/>
        <w:gridCol w:w="375"/>
        <w:gridCol w:w="280"/>
        <w:gridCol w:w="280"/>
      </w:tblGrid>
      <w:tr w:rsidR="00D21A48" w:rsidRPr="00AA43D3" w14:paraId="0059B17F" w14:textId="77777777" w:rsidTr="00D21A48">
        <w:trPr>
          <w:trHeight w:hRule="exact" w:val="181"/>
        </w:trPr>
        <w:tc>
          <w:tcPr>
            <w:tcW w:w="660" w:type="dxa"/>
            <w:tcBorders>
              <w:top w:val="nil"/>
              <w:left w:val="nil"/>
              <w:bottom w:val="nil"/>
              <w:right w:val="nil"/>
            </w:tcBorders>
            <w:shd w:val="clear" w:color="auto" w:fill="D9D9D9" w:themeFill="background1" w:themeFillShade="D9"/>
            <w:noWrap/>
            <w:vAlign w:val="center"/>
          </w:tcPr>
          <w:p w14:paraId="0059B174" w14:textId="77777777" w:rsidR="00D21A48" w:rsidRPr="00AA43D3" w:rsidRDefault="00D21A48" w:rsidP="00D21A48">
            <w:pPr>
              <w:spacing w:after="0"/>
              <w:jc w:val="right"/>
              <w:rPr>
                <w:rFonts w:ascii="Times New Roman" w:eastAsia="Times New Roman" w:hAnsi="Times New Roman" w:cs="Times New Roman"/>
                <w:b/>
                <w:color w:val="000000"/>
                <w:lang w:eastAsia="en-AU"/>
              </w:rPr>
            </w:pPr>
          </w:p>
        </w:tc>
        <w:tc>
          <w:tcPr>
            <w:tcW w:w="280" w:type="dxa"/>
            <w:tcBorders>
              <w:left w:val="nil"/>
            </w:tcBorders>
            <w:shd w:val="clear" w:color="auto" w:fill="auto"/>
            <w:noWrap/>
            <w:vAlign w:val="center"/>
          </w:tcPr>
          <w:p w14:paraId="0059B175"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bottom w:val="single" w:sz="4" w:space="0" w:color="auto"/>
            </w:tcBorders>
            <w:shd w:val="clear" w:color="auto" w:fill="auto"/>
            <w:noWrap/>
            <w:vAlign w:val="center"/>
          </w:tcPr>
          <w:p w14:paraId="0059B176"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280" w:type="dxa"/>
            <w:shd w:val="clear" w:color="auto" w:fill="auto"/>
            <w:noWrap/>
            <w:vAlign w:val="center"/>
          </w:tcPr>
          <w:p w14:paraId="0059B177"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bottom w:val="single" w:sz="4" w:space="0" w:color="auto"/>
            </w:tcBorders>
            <w:shd w:val="clear" w:color="auto" w:fill="auto"/>
            <w:noWrap/>
            <w:vAlign w:val="center"/>
          </w:tcPr>
          <w:p w14:paraId="0059B178"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280" w:type="dxa"/>
            <w:shd w:val="clear" w:color="auto" w:fill="auto"/>
            <w:noWrap/>
            <w:vAlign w:val="center"/>
          </w:tcPr>
          <w:p w14:paraId="0059B179"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bottom w:val="single" w:sz="4" w:space="0" w:color="auto"/>
            </w:tcBorders>
            <w:shd w:val="clear" w:color="auto" w:fill="auto"/>
            <w:noWrap/>
            <w:vAlign w:val="center"/>
          </w:tcPr>
          <w:p w14:paraId="0059B17A"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280" w:type="dxa"/>
            <w:shd w:val="clear" w:color="auto" w:fill="auto"/>
            <w:noWrap/>
            <w:vAlign w:val="center"/>
          </w:tcPr>
          <w:p w14:paraId="0059B17B"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bottom w:val="single" w:sz="4" w:space="0" w:color="auto"/>
            </w:tcBorders>
            <w:shd w:val="clear" w:color="auto" w:fill="auto"/>
            <w:noWrap/>
            <w:vAlign w:val="center"/>
          </w:tcPr>
          <w:p w14:paraId="0059B17C"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280" w:type="dxa"/>
            <w:shd w:val="clear" w:color="auto" w:fill="auto"/>
            <w:noWrap/>
            <w:vAlign w:val="center"/>
          </w:tcPr>
          <w:p w14:paraId="0059B17D"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280" w:type="dxa"/>
            <w:shd w:val="clear" w:color="auto" w:fill="auto"/>
            <w:noWrap/>
            <w:vAlign w:val="center"/>
          </w:tcPr>
          <w:p w14:paraId="0059B17E"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r>
      <w:tr w:rsidR="00D21A48" w:rsidRPr="00AA43D3" w14:paraId="0059B18B" w14:textId="77777777" w:rsidTr="00ED59E7">
        <w:trPr>
          <w:trHeight w:val="300"/>
        </w:trPr>
        <w:tc>
          <w:tcPr>
            <w:tcW w:w="660" w:type="dxa"/>
            <w:tcBorders>
              <w:top w:val="nil"/>
              <w:left w:val="nil"/>
              <w:bottom w:val="nil"/>
              <w:right w:val="nil"/>
            </w:tcBorders>
            <w:shd w:val="clear" w:color="auto" w:fill="D9D9D9" w:themeFill="background1" w:themeFillShade="D9"/>
            <w:noWrap/>
            <w:vAlign w:val="center"/>
            <w:hideMark/>
          </w:tcPr>
          <w:p w14:paraId="0059B180" w14:textId="77777777" w:rsidR="00D21A48" w:rsidRPr="00AA43D3" w:rsidRDefault="00D21A48" w:rsidP="00D21A48">
            <w:pPr>
              <w:spacing w:after="0"/>
              <w:jc w:val="right"/>
              <w:rPr>
                <w:rFonts w:ascii="Times New Roman" w:eastAsia="Times New Roman" w:hAnsi="Times New Roman" w:cs="Times New Roman"/>
                <w:b/>
                <w:color w:val="000000"/>
                <w:lang w:eastAsia="en-AU"/>
              </w:rPr>
            </w:pPr>
            <w:r w:rsidRPr="00AA43D3">
              <w:rPr>
                <w:rFonts w:ascii="Times New Roman" w:eastAsia="Times New Roman" w:hAnsi="Times New Roman" w:cs="Times New Roman"/>
                <w:b/>
                <w:color w:val="000000"/>
                <w:lang w:eastAsia="en-AU"/>
              </w:rPr>
              <w:t>1</w:t>
            </w:r>
          </w:p>
        </w:tc>
        <w:tc>
          <w:tcPr>
            <w:tcW w:w="280" w:type="dxa"/>
            <w:tcBorders>
              <w:left w:val="nil"/>
              <w:bottom w:val="nil"/>
              <w:right w:val="nil"/>
            </w:tcBorders>
            <w:shd w:val="clear" w:color="auto" w:fill="auto"/>
            <w:noWrap/>
            <w:vAlign w:val="center"/>
            <w:hideMark/>
          </w:tcPr>
          <w:p w14:paraId="0059B181"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182"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A</w:t>
            </w:r>
          </w:p>
        </w:tc>
        <w:tc>
          <w:tcPr>
            <w:tcW w:w="280" w:type="dxa"/>
            <w:tcBorders>
              <w:left w:val="nil"/>
              <w:bottom w:val="nil"/>
              <w:right w:val="nil"/>
            </w:tcBorders>
            <w:shd w:val="clear" w:color="auto" w:fill="auto"/>
            <w:noWrap/>
            <w:vAlign w:val="center"/>
            <w:hideMark/>
          </w:tcPr>
          <w:p w14:paraId="0059B183"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184"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B</w:t>
            </w:r>
          </w:p>
        </w:tc>
        <w:tc>
          <w:tcPr>
            <w:tcW w:w="280" w:type="dxa"/>
            <w:tcBorders>
              <w:left w:val="nil"/>
              <w:bottom w:val="nil"/>
              <w:right w:val="nil"/>
            </w:tcBorders>
            <w:shd w:val="clear" w:color="auto" w:fill="auto"/>
            <w:noWrap/>
            <w:vAlign w:val="center"/>
            <w:hideMark/>
          </w:tcPr>
          <w:p w14:paraId="0059B185"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59B186" w14:textId="77777777" w:rsidR="00D21A48" w:rsidRPr="00ED59E7" w:rsidRDefault="00D21A48" w:rsidP="00D21A48">
            <w:pPr>
              <w:spacing w:after="0"/>
              <w:jc w:val="center"/>
              <w:rPr>
                <w:rFonts w:ascii="Times New Roman" w:eastAsia="Times New Roman" w:hAnsi="Times New Roman" w:cs="Times New Roman"/>
                <w:color w:val="000000"/>
                <w:lang w:eastAsia="en-AU"/>
              </w:rPr>
            </w:pPr>
            <w:r w:rsidRPr="00ED59E7">
              <w:rPr>
                <w:rFonts w:ascii="Times New Roman" w:eastAsia="Times New Roman" w:hAnsi="Times New Roman" w:cs="Times New Roman"/>
                <w:color w:val="000000"/>
                <w:lang w:eastAsia="en-AU"/>
              </w:rPr>
              <w:t>C</w:t>
            </w:r>
          </w:p>
        </w:tc>
        <w:tc>
          <w:tcPr>
            <w:tcW w:w="280" w:type="dxa"/>
            <w:tcBorders>
              <w:left w:val="nil"/>
              <w:bottom w:val="nil"/>
              <w:right w:val="nil"/>
            </w:tcBorders>
            <w:shd w:val="clear" w:color="auto" w:fill="auto"/>
            <w:noWrap/>
            <w:vAlign w:val="center"/>
            <w:hideMark/>
          </w:tcPr>
          <w:p w14:paraId="0059B187"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188"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D</w:t>
            </w:r>
          </w:p>
        </w:tc>
        <w:tc>
          <w:tcPr>
            <w:tcW w:w="280" w:type="dxa"/>
            <w:tcBorders>
              <w:left w:val="nil"/>
              <w:bottom w:val="nil"/>
              <w:right w:val="nil"/>
            </w:tcBorders>
            <w:shd w:val="clear" w:color="auto" w:fill="auto"/>
            <w:noWrap/>
            <w:vAlign w:val="center"/>
            <w:hideMark/>
          </w:tcPr>
          <w:p w14:paraId="0059B189"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280" w:type="dxa"/>
            <w:tcBorders>
              <w:left w:val="nil"/>
              <w:bottom w:val="nil"/>
              <w:right w:val="nil"/>
            </w:tcBorders>
            <w:shd w:val="clear" w:color="auto" w:fill="auto"/>
            <w:noWrap/>
            <w:vAlign w:val="center"/>
            <w:hideMark/>
          </w:tcPr>
          <w:p w14:paraId="0059B18A"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r>
      <w:tr w:rsidR="00D21A48" w:rsidRPr="00D21A48" w14:paraId="0059B197" w14:textId="77777777" w:rsidTr="00D21A48">
        <w:trPr>
          <w:trHeight w:val="67"/>
        </w:trPr>
        <w:tc>
          <w:tcPr>
            <w:tcW w:w="660" w:type="dxa"/>
            <w:tcBorders>
              <w:top w:val="nil"/>
              <w:left w:val="nil"/>
              <w:bottom w:val="nil"/>
              <w:right w:val="nil"/>
            </w:tcBorders>
            <w:shd w:val="clear" w:color="auto" w:fill="D9D9D9" w:themeFill="background1" w:themeFillShade="D9"/>
            <w:noWrap/>
            <w:vAlign w:val="bottom"/>
            <w:hideMark/>
          </w:tcPr>
          <w:p w14:paraId="0059B18C" w14:textId="77777777" w:rsidR="00D21A48" w:rsidRPr="00D21A48" w:rsidRDefault="00D21A48" w:rsidP="00D21A48">
            <w:pPr>
              <w:spacing w:after="0"/>
              <w:rPr>
                <w:rFonts w:ascii="Times New Roman" w:eastAsia="Times New Roman" w:hAnsi="Times New Roman" w:cs="Times New Roman"/>
                <w:b/>
                <w:color w:val="000000"/>
                <w:sz w:val="16"/>
                <w:lang w:eastAsia="en-AU"/>
              </w:rPr>
            </w:pPr>
          </w:p>
        </w:tc>
        <w:tc>
          <w:tcPr>
            <w:tcW w:w="280" w:type="dxa"/>
            <w:tcBorders>
              <w:top w:val="nil"/>
              <w:left w:val="nil"/>
              <w:bottom w:val="nil"/>
              <w:right w:val="nil"/>
            </w:tcBorders>
            <w:shd w:val="clear" w:color="auto" w:fill="auto"/>
            <w:noWrap/>
            <w:vAlign w:val="bottom"/>
            <w:hideMark/>
          </w:tcPr>
          <w:p w14:paraId="0059B18D"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75" w:type="dxa"/>
            <w:tcBorders>
              <w:top w:val="nil"/>
              <w:left w:val="nil"/>
              <w:bottom w:val="nil"/>
              <w:right w:val="nil"/>
            </w:tcBorders>
            <w:shd w:val="clear" w:color="auto" w:fill="auto"/>
            <w:noWrap/>
            <w:vAlign w:val="bottom"/>
            <w:hideMark/>
          </w:tcPr>
          <w:p w14:paraId="0059B18E"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8F"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63" w:type="dxa"/>
            <w:tcBorders>
              <w:top w:val="nil"/>
              <w:left w:val="nil"/>
              <w:bottom w:val="nil"/>
              <w:right w:val="nil"/>
            </w:tcBorders>
            <w:shd w:val="clear" w:color="auto" w:fill="auto"/>
            <w:noWrap/>
            <w:vAlign w:val="bottom"/>
            <w:hideMark/>
          </w:tcPr>
          <w:p w14:paraId="0059B190"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91"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63" w:type="dxa"/>
            <w:tcBorders>
              <w:top w:val="nil"/>
              <w:left w:val="nil"/>
              <w:bottom w:val="nil"/>
              <w:right w:val="nil"/>
            </w:tcBorders>
            <w:shd w:val="clear" w:color="auto" w:fill="auto"/>
            <w:noWrap/>
            <w:vAlign w:val="bottom"/>
            <w:hideMark/>
          </w:tcPr>
          <w:p w14:paraId="0059B192"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93"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75" w:type="dxa"/>
            <w:tcBorders>
              <w:top w:val="nil"/>
              <w:left w:val="nil"/>
              <w:bottom w:val="nil"/>
              <w:right w:val="nil"/>
            </w:tcBorders>
            <w:shd w:val="clear" w:color="auto" w:fill="auto"/>
            <w:noWrap/>
            <w:vAlign w:val="bottom"/>
            <w:hideMark/>
          </w:tcPr>
          <w:p w14:paraId="0059B194"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95"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96" w14:textId="77777777" w:rsidR="00D21A48" w:rsidRPr="00D21A48" w:rsidRDefault="00D21A48" w:rsidP="00D21A48">
            <w:pPr>
              <w:spacing w:after="0"/>
              <w:rPr>
                <w:rFonts w:ascii="Times New Roman" w:eastAsia="Times New Roman" w:hAnsi="Times New Roman" w:cs="Times New Roman"/>
                <w:color w:val="000000"/>
                <w:sz w:val="4"/>
                <w:lang w:eastAsia="en-AU"/>
              </w:rPr>
            </w:pPr>
          </w:p>
        </w:tc>
      </w:tr>
      <w:tr w:rsidR="00D21A48" w:rsidRPr="00AA43D3" w14:paraId="0059B1A3" w14:textId="77777777" w:rsidTr="00ED59E7">
        <w:trPr>
          <w:trHeight w:val="300"/>
        </w:trPr>
        <w:tc>
          <w:tcPr>
            <w:tcW w:w="660" w:type="dxa"/>
            <w:tcBorders>
              <w:top w:val="nil"/>
              <w:left w:val="nil"/>
              <w:bottom w:val="nil"/>
              <w:right w:val="nil"/>
            </w:tcBorders>
            <w:shd w:val="clear" w:color="auto" w:fill="D9D9D9" w:themeFill="background1" w:themeFillShade="D9"/>
            <w:noWrap/>
            <w:vAlign w:val="center"/>
            <w:hideMark/>
          </w:tcPr>
          <w:p w14:paraId="0059B198" w14:textId="77777777" w:rsidR="00D21A48" w:rsidRPr="00AA43D3" w:rsidRDefault="00D21A48" w:rsidP="00D21A48">
            <w:pPr>
              <w:spacing w:after="0"/>
              <w:jc w:val="right"/>
              <w:rPr>
                <w:rFonts w:ascii="Times New Roman" w:eastAsia="Times New Roman" w:hAnsi="Times New Roman" w:cs="Times New Roman"/>
                <w:b/>
                <w:color w:val="000000"/>
                <w:lang w:eastAsia="en-AU"/>
              </w:rPr>
            </w:pPr>
            <w:r w:rsidRPr="00AA43D3">
              <w:rPr>
                <w:rFonts w:ascii="Times New Roman" w:eastAsia="Times New Roman" w:hAnsi="Times New Roman" w:cs="Times New Roman"/>
                <w:b/>
                <w:color w:val="000000"/>
                <w:lang w:eastAsia="en-AU"/>
              </w:rPr>
              <w:t>2</w:t>
            </w:r>
          </w:p>
        </w:tc>
        <w:tc>
          <w:tcPr>
            <w:tcW w:w="280" w:type="dxa"/>
            <w:tcBorders>
              <w:top w:val="nil"/>
              <w:left w:val="nil"/>
              <w:bottom w:val="nil"/>
              <w:right w:val="nil"/>
            </w:tcBorders>
            <w:shd w:val="clear" w:color="auto" w:fill="auto"/>
            <w:noWrap/>
            <w:vAlign w:val="center"/>
            <w:hideMark/>
          </w:tcPr>
          <w:p w14:paraId="0059B199"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59B19A" w14:textId="77777777" w:rsidR="00D21A48" w:rsidRPr="00ED59E7" w:rsidRDefault="00D21A48" w:rsidP="00D21A48">
            <w:pPr>
              <w:spacing w:after="0"/>
              <w:jc w:val="center"/>
              <w:rPr>
                <w:rFonts w:ascii="Times New Roman" w:eastAsia="Times New Roman" w:hAnsi="Times New Roman" w:cs="Times New Roman"/>
                <w:color w:val="000000"/>
                <w:lang w:eastAsia="en-AU"/>
              </w:rPr>
            </w:pPr>
            <w:r w:rsidRPr="00ED59E7">
              <w:rPr>
                <w:rFonts w:ascii="Times New Roman" w:eastAsia="Times New Roman" w:hAnsi="Times New Roman" w:cs="Times New Roman"/>
                <w:color w:val="000000"/>
                <w:lang w:eastAsia="en-AU"/>
              </w:rPr>
              <w:t>A</w:t>
            </w:r>
          </w:p>
        </w:tc>
        <w:tc>
          <w:tcPr>
            <w:tcW w:w="280" w:type="dxa"/>
            <w:tcBorders>
              <w:top w:val="nil"/>
              <w:left w:val="nil"/>
              <w:bottom w:val="nil"/>
              <w:right w:val="nil"/>
            </w:tcBorders>
            <w:shd w:val="clear" w:color="auto" w:fill="auto"/>
            <w:noWrap/>
            <w:vAlign w:val="center"/>
            <w:hideMark/>
          </w:tcPr>
          <w:p w14:paraId="0059B19B"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19C"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B</w:t>
            </w:r>
          </w:p>
        </w:tc>
        <w:tc>
          <w:tcPr>
            <w:tcW w:w="280" w:type="dxa"/>
            <w:tcBorders>
              <w:top w:val="nil"/>
              <w:left w:val="nil"/>
              <w:bottom w:val="nil"/>
              <w:right w:val="nil"/>
            </w:tcBorders>
            <w:shd w:val="clear" w:color="auto" w:fill="auto"/>
            <w:noWrap/>
            <w:vAlign w:val="center"/>
            <w:hideMark/>
          </w:tcPr>
          <w:p w14:paraId="0059B19D"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19E"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C</w:t>
            </w:r>
          </w:p>
        </w:tc>
        <w:tc>
          <w:tcPr>
            <w:tcW w:w="280" w:type="dxa"/>
            <w:tcBorders>
              <w:top w:val="nil"/>
              <w:left w:val="nil"/>
              <w:bottom w:val="nil"/>
              <w:right w:val="nil"/>
            </w:tcBorders>
            <w:shd w:val="clear" w:color="auto" w:fill="auto"/>
            <w:noWrap/>
            <w:vAlign w:val="center"/>
            <w:hideMark/>
          </w:tcPr>
          <w:p w14:paraId="0059B19F"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1A0"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D</w:t>
            </w:r>
          </w:p>
        </w:tc>
        <w:tc>
          <w:tcPr>
            <w:tcW w:w="280" w:type="dxa"/>
            <w:tcBorders>
              <w:top w:val="nil"/>
              <w:left w:val="nil"/>
              <w:bottom w:val="nil"/>
              <w:right w:val="nil"/>
            </w:tcBorders>
            <w:shd w:val="clear" w:color="auto" w:fill="auto"/>
            <w:noWrap/>
            <w:vAlign w:val="center"/>
            <w:hideMark/>
          </w:tcPr>
          <w:p w14:paraId="0059B1A1"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center"/>
            <w:hideMark/>
          </w:tcPr>
          <w:p w14:paraId="0059B1A2"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r>
      <w:tr w:rsidR="00D21A48" w:rsidRPr="00AA43D3" w14:paraId="0059B1AF" w14:textId="77777777" w:rsidTr="00D21A48">
        <w:trPr>
          <w:trHeight w:hRule="exact" w:val="181"/>
        </w:trPr>
        <w:tc>
          <w:tcPr>
            <w:tcW w:w="660" w:type="dxa"/>
            <w:tcBorders>
              <w:top w:val="nil"/>
              <w:left w:val="nil"/>
              <w:bottom w:val="nil"/>
              <w:right w:val="nil"/>
            </w:tcBorders>
            <w:shd w:val="clear" w:color="auto" w:fill="D9D9D9" w:themeFill="background1" w:themeFillShade="D9"/>
            <w:noWrap/>
            <w:vAlign w:val="bottom"/>
            <w:hideMark/>
          </w:tcPr>
          <w:p w14:paraId="0059B1A4" w14:textId="77777777" w:rsidR="00D21A48" w:rsidRPr="00AA43D3" w:rsidRDefault="00D21A48" w:rsidP="00D21A48">
            <w:pPr>
              <w:spacing w:after="0"/>
              <w:rPr>
                <w:rFonts w:ascii="Times New Roman" w:eastAsia="Times New Roman" w:hAnsi="Times New Roman" w:cs="Times New Roman"/>
                <w:b/>
                <w:color w:val="000000"/>
                <w:lang w:eastAsia="en-AU"/>
              </w:rPr>
            </w:pPr>
          </w:p>
        </w:tc>
        <w:tc>
          <w:tcPr>
            <w:tcW w:w="280" w:type="dxa"/>
            <w:tcBorders>
              <w:top w:val="nil"/>
              <w:left w:val="nil"/>
              <w:bottom w:val="nil"/>
              <w:right w:val="nil"/>
            </w:tcBorders>
            <w:shd w:val="clear" w:color="auto" w:fill="auto"/>
            <w:noWrap/>
            <w:vAlign w:val="bottom"/>
            <w:hideMark/>
          </w:tcPr>
          <w:p w14:paraId="0059B1A5" w14:textId="77777777" w:rsidR="00D21A48" w:rsidRPr="00AA43D3" w:rsidRDefault="00D21A48" w:rsidP="00D21A48">
            <w:pPr>
              <w:spacing w:after="0"/>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0059B1A6" w14:textId="77777777" w:rsidR="00D21A48" w:rsidRPr="00AA43D3" w:rsidRDefault="00D21A48" w:rsidP="00D21A48">
            <w:pPr>
              <w:spacing w:after="0"/>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0059B1A7" w14:textId="77777777" w:rsidR="00D21A48" w:rsidRPr="00AA43D3" w:rsidRDefault="00D21A48" w:rsidP="00D21A48">
            <w:pPr>
              <w:spacing w:after="0"/>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0059B1A8" w14:textId="77777777" w:rsidR="00D21A48" w:rsidRPr="00AA43D3" w:rsidRDefault="00D21A48" w:rsidP="00D21A48">
            <w:pPr>
              <w:spacing w:after="0"/>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0059B1A9" w14:textId="77777777" w:rsidR="00D21A48" w:rsidRPr="00AA43D3" w:rsidRDefault="00D21A48" w:rsidP="00D21A48">
            <w:pPr>
              <w:spacing w:after="0"/>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0059B1AA" w14:textId="77777777" w:rsidR="00D21A48" w:rsidRPr="00AA43D3" w:rsidRDefault="00D21A48" w:rsidP="00D21A48">
            <w:pPr>
              <w:spacing w:after="0"/>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0059B1AB" w14:textId="77777777" w:rsidR="00D21A48" w:rsidRPr="00AA43D3" w:rsidRDefault="00D21A48" w:rsidP="00D21A48">
            <w:pPr>
              <w:spacing w:after="0"/>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0059B1AC" w14:textId="77777777" w:rsidR="00D21A48" w:rsidRPr="00AA43D3" w:rsidRDefault="00D21A48" w:rsidP="00D21A48">
            <w:pPr>
              <w:spacing w:after="0"/>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0059B1AD" w14:textId="77777777" w:rsidR="00D21A48" w:rsidRPr="00AA43D3" w:rsidRDefault="00D21A48" w:rsidP="00D21A48">
            <w:pPr>
              <w:spacing w:after="0"/>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bottom"/>
            <w:hideMark/>
          </w:tcPr>
          <w:p w14:paraId="0059B1AE" w14:textId="77777777" w:rsidR="00D21A48" w:rsidRPr="00AA43D3" w:rsidRDefault="00D21A48" w:rsidP="00D21A48">
            <w:pPr>
              <w:spacing w:after="0"/>
              <w:rPr>
                <w:rFonts w:ascii="Times New Roman" w:eastAsia="Times New Roman" w:hAnsi="Times New Roman" w:cs="Times New Roman"/>
                <w:color w:val="000000"/>
                <w:lang w:eastAsia="en-AU"/>
              </w:rPr>
            </w:pPr>
          </w:p>
        </w:tc>
      </w:tr>
      <w:tr w:rsidR="00D21A48" w:rsidRPr="00AA43D3" w14:paraId="0059B1BB" w14:textId="77777777" w:rsidTr="00ED59E7">
        <w:trPr>
          <w:trHeight w:val="300"/>
        </w:trPr>
        <w:tc>
          <w:tcPr>
            <w:tcW w:w="660" w:type="dxa"/>
            <w:tcBorders>
              <w:top w:val="nil"/>
              <w:left w:val="nil"/>
              <w:bottom w:val="nil"/>
              <w:right w:val="nil"/>
            </w:tcBorders>
            <w:shd w:val="clear" w:color="auto" w:fill="D9D9D9" w:themeFill="background1" w:themeFillShade="D9"/>
            <w:noWrap/>
            <w:vAlign w:val="center"/>
            <w:hideMark/>
          </w:tcPr>
          <w:p w14:paraId="0059B1B0" w14:textId="77777777" w:rsidR="00D21A48" w:rsidRPr="00AA43D3" w:rsidRDefault="00D21A48" w:rsidP="00D21A48">
            <w:pPr>
              <w:spacing w:after="0"/>
              <w:jc w:val="right"/>
              <w:rPr>
                <w:rFonts w:ascii="Times New Roman" w:eastAsia="Times New Roman" w:hAnsi="Times New Roman" w:cs="Times New Roman"/>
                <w:b/>
                <w:color w:val="000000"/>
                <w:lang w:eastAsia="en-AU"/>
              </w:rPr>
            </w:pPr>
            <w:r w:rsidRPr="00AA43D3">
              <w:rPr>
                <w:rFonts w:ascii="Times New Roman" w:eastAsia="Times New Roman" w:hAnsi="Times New Roman" w:cs="Times New Roman"/>
                <w:b/>
                <w:color w:val="000000"/>
                <w:lang w:eastAsia="en-AU"/>
              </w:rPr>
              <w:t>3</w:t>
            </w:r>
          </w:p>
        </w:tc>
        <w:tc>
          <w:tcPr>
            <w:tcW w:w="280" w:type="dxa"/>
            <w:tcBorders>
              <w:top w:val="nil"/>
              <w:left w:val="nil"/>
              <w:bottom w:val="nil"/>
              <w:right w:val="nil"/>
            </w:tcBorders>
            <w:shd w:val="clear" w:color="auto" w:fill="auto"/>
            <w:noWrap/>
            <w:vAlign w:val="center"/>
            <w:hideMark/>
          </w:tcPr>
          <w:p w14:paraId="0059B1B1"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1B2"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A</w:t>
            </w:r>
          </w:p>
        </w:tc>
        <w:tc>
          <w:tcPr>
            <w:tcW w:w="280" w:type="dxa"/>
            <w:tcBorders>
              <w:top w:val="nil"/>
              <w:left w:val="nil"/>
              <w:bottom w:val="nil"/>
              <w:right w:val="nil"/>
            </w:tcBorders>
            <w:shd w:val="clear" w:color="auto" w:fill="auto"/>
            <w:noWrap/>
            <w:vAlign w:val="center"/>
            <w:hideMark/>
          </w:tcPr>
          <w:p w14:paraId="0059B1B3"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1B4"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B</w:t>
            </w:r>
          </w:p>
        </w:tc>
        <w:tc>
          <w:tcPr>
            <w:tcW w:w="280" w:type="dxa"/>
            <w:tcBorders>
              <w:top w:val="nil"/>
              <w:left w:val="nil"/>
              <w:bottom w:val="nil"/>
              <w:right w:val="nil"/>
            </w:tcBorders>
            <w:shd w:val="clear" w:color="auto" w:fill="auto"/>
            <w:noWrap/>
            <w:vAlign w:val="center"/>
            <w:hideMark/>
          </w:tcPr>
          <w:p w14:paraId="0059B1B5"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1B6"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C</w:t>
            </w:r>
          </w:p>
        </w:tc>
        <w:tc>
          <w:tcPr>
            <w:tcW w:w="280" w:type="dxa"/>
            <w:tcBorders>
              <w:top w:val="nil"/>
              <w:left w:val="nil"/>
              <w:bottom w:val="nil"/>
              <w:right w:val="nil"/>
            </w:tcBorders>
            <w:shd w:val="clear" w:color="auto" w:fill="auto"/>
            <w:noWrap/>
            <w:vAlign w:val="center"/>
            <w:hideMark/>
          </w:tcPr>
          <w:p w14:paraId="0059B1B7"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59B1B8" w14:textId="77777777" w:rsidR="00D21A48" w:rsidRPr="00ED59E7" w:rsidRDefault="00D21A48" w:rsidP="00D21A48">
            <w:pPr>
              <w:spacing w:after="0"/>
              <w:jc w:val="center"/>
              <w:rPr>
                <w:rFonts w:ascii="Times New Roman" w:eastAsia="Times New Roman" w:hAnsi="Times New Roman" w:cs="Times New Roman"/>
                <w:color w:val="000000"/>
                <w:lang w:eastAsia="en-AU"/>
              </w:rPr>
            </w:pPr>
            <w:r w:rsidRPr="00ED59E7">
              <w:rPr>
                <w:rFonts w:ascii="Times New Roman" w:eastAsia="Times New Roman" w:hAnsi="Times New Roman" w:cs="Times New Roman"/>
                <w:color w:val="000000"/>
                <w:lang w:eastAsia="en-AU"/>
              </w:rPr>
              <w:t>D</w:t>
            </w:r>
          </w:p>
        </w:tc>
        <w:tc>
          <w:tcPr>
            <w:tcW w:w="280" w:type="dxa"/>
            <w:tcBorders>
              <w:top w:val="nil"/>
              <w:left w:val="nil"/>
              <w:bottom w:val="nil"/>
              <w:right w:val="nil"/>
            </w:tcBorders>
            <w:shd w:val="clear" w:color="auto" w:fill="auto"/>
            <w:noWrap/>
            <w:vAlign w:val="center"/>
            <w:hideMark/>
          </w:tcPr>
          <w:p w14:paraId="0059B1B9"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center"/>
            <w:hideMark/>
          </w:tcPr>
          <w:p w14:paraId="0059B1BA"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r>
      <w:tr w:rsidR="00D21A48" w:rsidRPr="00D21A48" w14:paraId="0059B1C7" w14:textId="77777777" w:rsidTr="00D21A48">
        <w:trPr>
          <w:trHeight w:val="180"/>
        </w:trPr>
        <w:tc>
          <w:tcPr>
            <w:tcW w:w="660" w:type="dxa"/>
            <w:tcBorders>
              <w:top w:val="nil"/>
              <w:left w:val="nil"/>
              <w:bottom w:val="nil"/>
              <w:right w:val="nil"/>
            </w:tcBorders>
            <w:shd w:val="clear" w:color="auto" w:fill="D9D9D9" w:themeFill="background1" w:themeFillShade="D9"/>
            <w:noWrap/>
            <w:vAlign w:val="bottom"/>
            <w:hideMark/>
          </w:tcPr>
          <w:p w14:paraId="0059B1BC" w14:textId="77777777" w:rsidR="00D21A48" w:rsidRPr="00D21A48" w:rsidRDefault="00D21A48" w:rsidP="00D21A48">
            <w:pPr>
              <w:spacing w:after="0"/>
              <w:rPr>
                <w:rFonts w:ascii="Times New Roman" w:eastAsia="Times New Roman" w:hAnsi="Times New Roman" w:cs="Times New Roman"/>
                <w:b/>
                <w:color w:val="000000"/>
                <w:sz w:val="4"/>
                <w:lang w:eastAsia="en-AU"/>
              </w:rPr>
            </w:pPr>
          </w:p>
        </w:tc>
        <w:tc>
          <w:tcPr>
            <w:tcW w:w="280" w:type="dxa"/>
            <w:tcBorders>
              <w:top w:val="nil"/>
              <w:left w:val="nil"/>
              <w:bottom w:val="nil"/>
              <w:right w:val="nil"/>
            </w:tcBorders>
            <w:shd w:val="clear" w:color="auto" w:fill="auto"/>
            <w:noWrap/>
            <w:vAlign w:val="bottom"/>
            <w:hideMark/>
          </w:tcPr>
          <w:p w14:paraId="0059B1BD"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75" w:type="dxa"/>
            <w:tcBorders>
              <w:top w:val="nil"/>
              <w:left w:val="nil"/>
              <w:bottom w:val="nil"/>
              <w:right w:val="nil"/>
            </w:tcBorders>
            <w:shd w:val="clear" w:color="auto" w:fill="auto"/>
            <w:noWrap/>
            <w:vAlign w:val="bottom"/>
            <w:hideMark/>
          </w:tcPr>
          <w:p w14:paraId="0059B1BE"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BF"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63" w:type="dxa"/>
            <w:tcBorders>
              <w:top w:val="nil"/>
              <w:left w:val="nil"/>
              <w:bottom w:val="nil"/>
              <w:right w:val="nil"/>
            </w:tcBorders>
            <w:shd w:val="clear" w:color="auto" w:fill="auto"/>
            <w:noWrap/>
            <w:vAlign w:val="bottom"/>
            <w:hideMark/>
          </w:tcPr>
          <w:p w14:paraId="0059B1C0"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C1"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63" w:type="dxa"/>
            <w:tcBorders>
              <w:top w:val="nil"/>
              <w:left w:val="nil"/>
              <w:bottom w:val="nil"/>
              <w:right w:val="nil"/>
            </w:tcBorders>
            <w:shd w:val="clear" w:color="auto" w:fill="auto"/>
            <w:noWrap/>
            <w:vAlign w:val="bottom"/>
            <w:hideMark/>
          </w:tcPr>
          <w:p w14:paraId="0059B1C2"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C3"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75" w:type="dxa"/>
            <w:tcBorders>
              <w:top w:val="nil"/>
              <w:left w:val="nil"/>
              <w:bottom w:val="nil"/>
              <w:right w:val="nil"/>
            </w:tcBorders>
            <w:shd w:val="clear" w:color="auto" w:fill="auto"/>
            <w:noWrap/>
            <w:vAlign w:val="bottom"/>
            <w:hideMark/>
          </w:tcPr>
          <w:p w14:paraId="0059B1C4"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C5"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C6" w14:textId="77777777" w:rsidR="00D21A48" w:rsidRPr="00D21A48" w:rsidRDefault="00D21A48" w:rsidP="00D21A48">
            <w:pPr>
              <w:spacing w:after="0"/>
              <w:rPr>
                <w:rFonts w:ascii="Times New Roman" w:eastAsia="Times New Roman" w:hAnsi="Times New Roman" w:cs="Times New Roman"/>
                <w:color w:val="000000"/>
                <w:sz w:val="4"/>
                <w:lang w:eastAsia="en-AU"/>
              </w:rPr>
            </w:pPr>
          </w:p>
        </w:tc>
      </w:tr>
      <w:tr w:rsidR="00D21A48" w:rsidRPr="00AA43D3" w14:paraId="0059B1D3" w14:textId="77777777" w:rsidTr="00ED59E7">
        <w:trPr>
          <w:trHeight w:val="300"/>
        </w:trPr>
        <w:tc>
          <w:tcPr>
            <w:tcW w:w="660" w:type="dxa"/>
            <w:tcBorders>
              <w:top w:val="nil"/>
              <w:left w:val="nil"/>
              <w:bottom w:val="nil"/>
              <w:right w:val="nil"/>
            </w:tcBorders>
            <w:shd w:val="clear" w:color="auto" w:fill="D9D9D9" w:themeFill="background1" w:themeFillShade="D9"/>
            <w:noWrap/>
            <w:vAlign w:val="center"/>
            <w:hideMark/>
          </w:tcPr>
          <w:p w14:paraId="0059B1C8" w14:textId="77777777" w:rsidR="00D21A48" w:rsidRPr="00AA43D3" w:rsidRDefault="00D21A48" w:rsidP="00D21A48">
            <w:pPr>
              <w:spacing w:after="0"/>
              <w:jc w:val="right"/>
              <w:rPr>
                <w:rFonts w:ascii="Times New Roman" w:eastAsia="Times New Roman" w:hAnsi="Times New Roman" w:cs="Times New Roman"/>
                <w:b/>
                <w:color w:val="000000"/>
                <w:lang w:eastAsia="en-AU"/>
              </w:rPr>
            </w:pPr>
            <w:r w:rsidRPr="00AA43D3">
              <w:rPr>
                <w:rFonts w:ascii="Times New Roman" w:eastAsia="Times New Roman" w:hAnsi="Times New Roman" w:cs="Times New Roman"/>
                <w:b/>
                <w:color w:val="000000"/>
                <w:lang w:eastAsia="en-AU"/>
              </w:rPr>
              <w:t>4</w:t>
            </w:r>
          </w:p>
        </w:tc>
        <w:tc>
          <w:tcPr>
            <w:tcW w:w="280" w:type="dxa"/>
            <w:tcBorders>
              <w:top w:val="nil"/>
              <w:left w:val="nil"/>
              <w:bottom w:val="nil"/>
              <w:right w:val="nil"/>
            </w:tcBorders>
            <w:shd w:val="clear" w:color="auto" w:fill="auto"/>
            <w:noWrap/>
            <w:vAlign w:val="center"/>
            <w:hideMark/>
          </w:tcPr>
          <w:p w14:paraId="0059B1C9"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1CA"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A</w:t>
            </w:r>
          </w:p>
        </w:tc>
        <w:tc>
          <w:tcPr>
            <w:tcW w:w="280" w:type="dxa"/>
            <w:tcBorders>
              <w:top w:val="nil"/>
              <w:left w:val="nil"/>
              <w:bottom w:val="nil"/>
              <w:right w:val="nil"/>
            </w:tcBorders>
            <w:shd w:val="clear" w:color="auto" w:fill="auto"/>
            <w:noWrap/>
            <w:vAlign w:val="center"/>
            <w:hideMark/>
          </w:tcPr>
          <w:p w14:paraId="0059B1CB"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1CC"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B</w:t>
            </w:r>
          </w:p>
        </w:tc>
        <w:tc>
          <w:tcPr>
            <w:tcW w:w="280" w:type="dxa"/>
            <w:tcBorders>
              <w:top w:val="nil"/>
              <w:left w:val="nil"/>
              <w:bottom w:val="nil"/>
              <w:right w:val="nil"/>
            </w:tcBorders>
            <w:shd w:val="clear" w:color="auto" w:fill="auto"/>
            <w:noWrap/>
            <w:vAlign w:val="center"/>
            <w:hideMark/>
          </w:tcPr>
          <w:p w14:paraId="0059B1CD"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1CE"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C</w:t>
            </w:r>
          </w:p>
        </w:tc>
        <w:tc>
          <w:tcPr>
            <w:tcW w:w="280" w:type="dxa"/>
            <w:tcBorders>
              <w:top w:val="nil"/>
              <w:left w:val="nil"/>
              <w:bottom w:val="nil"/>
              <w:right w:val="nil"/>
            </w:tcBorders>
            <w:shd w:val="clear" w:color="auto" w:fill="auto"/>
            <w:noWrap/>
            <w:vAlign w:val="center"/>
            <w:hideMark/>
          </w:tcPr>
          <w:p w14:paraId="0059B1CF"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59B1D0" w14:textId="77777777" w:rsidR="00D21A48" w:rsidRPr="00AA43D3" w:rsidRDefault="00D21A48" w:rsidP="00D21A48">
            <w:pPr>
              <w:spacing w:after="0"/>
              <w:jc w:val="center"/>
              <w:rPr>
                <w:rFonts w:ascii="Times New Roman" w:eastAsia="Times New Roman" w:hAnsi="Times New Roman" w:cs="Times New Roman"/>
                <w:color w:val="000000" w:themeColor="text1"/>
                <w:lang w:eastAsia="en-AU"/>
              </w:rPr>
            </w:pPr>
            <w:r w:rsidRPr="00AA43D3">
              <w:rPr>
                <w:rFonts w:ascii="Times New Roman" w:eastAsia="Times New Roman" w:hAnsi="Times New Roman" w:cs="Times New Roman"/>
                <w:color w:val="000000" w:themeColor="text1"/>
                <w:lang w:eastAsia="en-AU"/>
              </w:rPr>
              <w:t>D</w:t>
            </w:r>
          </w:p>
        </w:tc>
        <w:tc>
          <w:tcPr>
            <w:tcW w:w="280" w:type="dxa"/>
            <w:tcBorders>
              <w:top w:val="nil"/>
              <w:left w:val="nil"/>
              <w:bottom w:val="nil"/>
              <w:right w:val="nil"/>
            </w:tcBorders>
            <w:shd w:val="clear" w:color="auto" w:fill="auto"/>
            <w:noWrap/>
            <w:vAlign w:val="center"/>
            <w:hideMark/>
          </w:tcPr>
          <w:p w14:paraId="0059B1D1"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center"/>
            <w:hideMark/>
          </w:tcPr>
          <w:p w14:paraId="0059B1D2"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r>
      <w:tr w:rsidR="00D21A48" w:rsidRPr="00D21A48" w14:paraId="0059B1DF" w14:textId="77777777" w:rsidTr="00D21A48">
        <w:trPr>
          <w:trHeight w:val="180"/>
        </w:trPr>
        <w:tc>
          <w:tcPr>
            <w:tcW w:w="660" w:type="dxa"/>
            <w:tcBorders>
              <w:top w:val="nil"/>
              <w:left w:val="nil"/>
              <w:bottom w:val="nil"/>
              <w:right w:val="nil"/>
            </w:tcBorders>
            <w:shd w:val="clear" w:color="auto" w:fill="D9D9D9" w:themeFill="background1" w:themeFillShade="D9"/>
            <w:noWrap/>
            <w:vAlign w:val="bottom"/>
            <w:hideMark/>
          </w:tcPr>
          <w:p w14:paraId="0059B1D4" w14:textId="77777777" w:rsidR="00D21A48" w:rsidRPr="00D21A48" w:rsidRDefault="00D21A48" w:rsidP="00D21A48">
            <w:pPr>
              <w:spacing w:after="0"/>
              <w:rPr>
                <w:rFonts w:ascii="Times New Roman" w:eastAsia="Times New Roman" w:hAnsi="Times New Roman" w:cs="Times New Roman"/>
                <w:b/>
                <w:color w:val="000000"/>
                <w:sz w:val="4"/>
                <w:lang w:eastAsia="en-AU"/>
              </w:rPr>
            </w:pPr>
          </w:p>
        </w:tc>
        <w:tc>
          <w:tcPr>
            <w:tcW w:w="280" w:type="dxa"/>
            <w:tcBorders>
              <w:top w:val="nil"/>
              <w:left w:val="nil"/>
              <w:bottom w:val="nil"/>
              <w:right w:val="nil"/>
            </w:tcBorders>
            <w:shd w:val="clear" w:color="auto" w:fill="auto"/>
            <w:noWrap/>
            <w:vAlign w:val="bottom"/>
            <w:hideMark/>
          </w:tcPr>
          <w:p w14:paraId="0059B1D5"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75" w:type="dxa"/>
            <w:tcBorders>
              <w:top w:val="nil"/>
              <w:left w:val="nil"/>
              <w:bottom w:val="nil"/>
              <w:right w:val="nil"/>
            </w:tcBorders>
            <w:shd w:val="clear" w:color="auto" w:fill="auto"/>
            <w:noWrap/>
            <w:vAlign w:val="bottom"/>
            <w:hideMark/>
          </w:tcPr>
          <w:p w14:paraId="0059B1D6"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D7"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63" w:type="dxa"/>
            <w:tcBorders>
              <w:top w:val="nil"/>
              <w:left w:val="nil"/>
              <w:bottom w:val="nil"/>
              <w:right w:val="nil"/>
            </w:tcBorders>
            <w:shd w:val="clear" w:color="auto" w:fill="auto"/>
            <w:noWrap/>
            <w:vAlign w:val="bottom"/>
            <w:hideMark/>
          </w:tcPr>
          <w:p w14:paraId="0059B1D8"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D9"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63" w:type="dxa"/>
            <w:tcBorders>
              <w:top w:val="nil"/>
              <w:left w:val="nil"/>
              <w:bottom w:val="nil"/>
              <w:right w:val="nil"/>
            </w:tcBorders>
            <w:shd w:val="clear" w:color="auto" w:fill="auto"/>
            <w:noWrap/>
            <w:vAlign w:val="bottom"/>
            <w:hideMark/>
          </w:tcPr>
          <w:p w14:paraId="0059B1DA"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DB"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75" w:type="dxa"/>
            <w:tcBorders>
              <w:top w:val="nil"/>
              <w:left w:val="nil"/>
              <w:bottom w:val="nil"/>
              <w:right w:val="nil"/>
            </w:tcBorders>
            <w:shd w:val="clear" w:color="auto" w:fill="auto"/>
            <w:noWrap/>
            <w:vAlign w:val="bottom"/>
            <w:hideMark/>
          </w:tcPr>
          <w:p w14:paraId="0059B1DC"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DD"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DE" w14:textId="77777777" w:rsidR="00D21A48" w:rsidRPr="00D21A48" w:rsidRDefault="00D21A48" w:rsidP="00D21A48">
            <w:pPr>
              <w:spacing w:after="0"/>
              <w:rPr>
                <w:rFonts w:ascii="Times New Roman" w:eastAsia="Times New Roman" w:hAnsi="Times New Roman" w:cs="Times New Roman"/>
                <w:color w:val="000000"/>
                <w:sz w:val="4"/>
                <w:lang w:eastAsia="en-AU"/>
              </w:rPr>
            </w:pPr>
          </w:p>
        </w:tc>
      </w:tr>
      <w:tr w:rsidR="00D21A48" w:rsidRPr="00AA43D3" w14:paraId="0059B1EB" w14:textId="77777777" w:rsidTr="00ED59E7">
        <w:trPr>
          <w:trHeight w:val="300"/>
        </w:trPr>
        <w:tc>
          <w:tcPr>
            <w:tcW w:w="660" w:type="dxa"/>
            <w:tcBorders>
              <w:top w:val="nil"/>
              <w:left w:val="nil"/>
              <w:bottom w:val="nil"/>
              <w:right w:val="nil"/>
            </w:tcBorders>
            <w:shd w:val="clear" w:color="auto" w:fill="D9D9D9" w:themeFill="background1" w:themeFillShade="D9"/>
            <w:noWrap/>
            <w:vAlign w:val="center"/>
            <w:hideMark/>
          </w:tcPr>
          <w:p w14:paraId="0059B1E0" w14:textId="77777777" w:rsidR="00D21A48" w:rsidRPr="00AA43D3" w:rsidRDefault="002C3CAC" w:rsidP="00D21A48">
            <w:pPr>
              <w:spacing w:after="0"/>
              <w:jc w:val="right"/>
              <w:rPr>
                <w:rFonts w:ascii="Times New Roman" w:eastAsia="Times New Roman" w:hAnsi="Times New Roman" w:cs="Times New Roman"/>
                <w:b/>
                <w:color w:val="000000"/>
                <w:lang w:eastAsia="en-AU"/>
              </w:rPr>
            </w:pPr>
            <w:r>
              <w:rPr>
                <w:rFonts w:ascii="Times New Roman" w:eastAsia="Times New Roman" w:hAnsi="Times New Roman" w:cs="Times New Roman"/>
                <w:b/>
                <w:color w:val="000000"/>
                <w:lang w:eastAsia="en-AU"/>
              </w:rPr>
              <w:t>5</w:t>
            </w:r>
          </w:p>
        </w:tc>
        <w:tc>
          <w:tcPr>
            <w:tcW w:w="280" w:type="dxa"/>
            <w:tcBorders>
              <w:top w:val="nil"/>
              <w:left w:val="nil"/>
              <w:bottom w:val="nil"/>
              <w:right w:val="nil"/>
            </w:tcBorders>
            <w:shd w:val="clear" w:color="auto" w:fill="auto"/>
            <w:noWrap/>
            <w:vAlign w:val="center"/>
            <w:hideMark/>
          </w:tcPr>
          <w:p w14:paraId="0059B1E1"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59B1E2"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A</w:t>
            </w:r>
          </w:p>
        </w:tc>
        <w:tc>
          <w:tcPr>
            <w:tcW w:w="280" w:type="dxa"/>
            <w:tcBorders>
              <w:top w:val="nil"/>
              <w:left w:val="nil"/>
              <w:bottom w:val="nil"/>
              <w:right w:val="nil"/>
            </w:tcBorders>
            <w:shd w:val="clear" w:color="auto" w:fill="auto"/>
            <w:noWrap/>
            <w:vAlign w:val="center"/>
            <w:hideMark/>
          </w:tcPr>
          <w:p w14:paraId="0059B1E3"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1E4"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B</w:t>
            </w:r>
          </w:p>
        </w:tc>
        <w:tc>
          <w:tcPr>
            <w:tcW w:w="280" w:type="dxa"/>
            <w:tcBorders>
              <w:top w:val="nil"/>
              <w:left w:val="nil"/>
              <w:bottom w:val="nil"/>
              <w:right w:val="nil"/>
            </w:tcBorders>
            <w:shd w:val="clear" w:color="auto" w:fill="auto"/>
            <w:noWrap/>
            <w:vAlign w:val="center"/>
            <w:hideMark/>
          </w:tcPr>
          <w:p w14:paraId="0059B1E5"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1E6"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C</w:t>
            </w:r>
          </w:p>
        </w:tc>
        <w:tc>
          <w:tcPr>
            <w:tcW w:w="280" w:type="dxa"/>
            <w:tcBorders>
              <w:top w:val="nil"/>
              <w:left w:val="nil"/>
              <w:bottom w:val="nil"/>
              <w:right w:val="nil"/>
            </w:tcBorders>
            <w:shd w:val="clear" w:color="auto" w:fill="auto"/>
            <w:noWrap/>
            <w:vAlign w:val="center"/>
            <w:hideMark/>
          </w:tcPr>
          <w:p w14:paraId="0059B1E7"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1E8"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D</w:t>
            </w:r>
          </w:p>
        </w:tc>
        <w:tc>
          <w:tcPr>
            <w:tcW w:w="280" w:type="dxa"/>
            <w:tcBorders>
              <w:top w:val="nil"/>
              <w:left w:val="nil"/>
              <w:bottom w:val="nil"/>
              <w:right w:val="nil"/>
            </w:tcBorders>
            <w:shd w:val="clear" w:color="auto" w:fill="auto"/>
            <w:noWrap/>
            <w:vAlign w:val="center"/>
            <w:hideMark/>
          </w:tcPr>
          <w:p w14:paraId="0059B1E9"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center"/>
            <w:hideMark/>
          </w:tcPr>
          <w:p w14:paraId="0059B1EA"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r>
      <w:tr w:rsidR="00D21A48" w:rsidRPr="00D21A48" w14:paraId="0059B1F7" w14:textId="77777777" w:rsidTr="00D21A48">
        <w:trPr>
          <w:trHeight w:val="180"/>
        </w:trPr>
        <w:tc>
          <w:tcPr>
            <w:tcW w:w="660" w:type="dxa"/>
            <w:tcBorders>
              <w:top w:val="nil"/>
              <w:left w:val="nil"/>
              <w:bottom w:val="nil"/>
              <w:right w:val="nil"/>
            </w:tcBorders>
            <w:shd w:val="clear" w:color="auto" w:fill="D9D9D9" w:themeFill="background1" w:themeFillShade="D9"/>
            <w:noWrap/>
            <w:vAlign w:val="bottom"/>
            <w:hideMark/>
          </w:tcPr>
          <w:p w14:paraId="0059B1EC" w14:textId="77777777" w:rsidR="00D21A48" w:rsidRPr="00D21A48" w:rsidRDefault="00D21A48" w:rsidP="00D21A48">
            <w:pPr>
              <w:spacing w:after="0"/>
              <w:rPr>
                <w:rFonts w:ascii="Times New Roman" w:eastAsia="Times New Roman" w:hAnsi="Times New Roman" w:cs="Times New Roman"/>
                <w:b/>
                <w:color w:val="000000"/>
                <w:sz w:val="4"/>
                <w:lang w:eastAsia="en-AU"/>
              </w:rPr>
            </w:pPr>
          </w:p>
        </w:tc>
        <w:tc>
          <w:tcPr>
            <w:tcW w:w="280" w:type="dxa"/>
            <w:tcBorders>
              <w:top w:val="nil"/>
              <w:left w:val="nil"/>
              <w:bottom w:val="nil"/>
              <w:right w:val="nil"/>
            </w:tcBorders>
            <w:shd w:val="clear" w:color="auto" w:fill="auto"/>
            <w:noWrap/>
            <w:vAlign w:val="bottom"/>
            <w:hideMark/>
          </w:tcPr>
          <w:p w14:paraId="0059B1ED"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75" w:type="dxa"/>
            <w:tcBorders>
              <w:top w:val="nil"/>
              <w:left w:val="nil"/>
              <w:bottom w:val="nil"/>
              <w:right w:val="nil"/>
            </w:tcBorders>
            <w:shd w:val="clear" w:color="auto" w:fill="auto"/>
            <w:noWrap/>
            <w:vAlign w:val="bottom"/>
            <w:hideMark/>
          </w:tcPr>
          <w:p w14:paraId="0059B1EE"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EF"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63" w:type="dxa"/>
            <w:tcBorders>
              <w:top w:val="nil"/>
              <w:left w:val="nil"/>
              <w:bottom w:val="nil"/>
              <w:right w:val="nil"/>
            </w:tcBorders>
            <w:shd w:val="clear" w:color="auto" w:fill="auto"/>
            <w:noWrap/>
            <w:vAlign w:val="bottom"/>
            <w:hideMark/>
          </w:tcPr>
          <w:p w14:paraId="0059B1F0"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F1"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63" w:type="dxa"/>
            <w:tcBorders>
              <w:top w:val="nil"/>
              <w:left w:val="nil"/>
              <w:bottom w:val="nil"/>
              <w:right w:val="nil"/>
            </w:tcBorders>
            <w:shd w:val="clear" w:color="auto" w:fill="auto"/>
            <w:noWrap/>
            <w:vAlign w:val="bottom"/>
            <w:hideMark/>
          </w:tcPr>
          <w:p w14:paraId="0059B1F2"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F3"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75" w:type="dxa"/>
            <w:tcBorders>
              <w:top w:val="nil"/>
              <w:left w:val="nil"/>
              <w:bottom w:val="nil"/>
              <w:right w:val="nil"/>
            </w:tcBorders>
            <w:shd w:val="clear" w:color="auto" w:fill="auto"/>
            <w:noWrap/>
            <w:vAlign w:val="bottom"/>
            <w:hideMark/>
          </w:tcPr>
          <w:p w14:paraId="0059B1F4"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F5"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1F6" w14:textId="77777777" w:rsidR="00D21A48" w:rsidRPr="00D21A48" w:rsidRDefault="00D21A48" w:rsidP="00D21A48">
            <w:pPr>
              <w:spacing w:after="0"/>
              <w:rPr>
                <w:rFonts w:ascii="Times New Roman" w:eastAsia="Times New Roman" w:hAnsi="Times New Roman" w:cs="Times New Roman"/>
                <w:color w:val="000000"/>
                <w:sz w:val="4"/>
                <w:lang w:eastAsia="en-AU"/>
              </w:rPr>
            </w:pPr>
          </w:p>
        </w:tc>
      </w:tr>
      <w:tr w:rsidR="00D21A48" w:rsidRPr="00AA43D3" w14:paraId="0059B203" w14:textId="77777777" w:rsidTr="00ED59E7">
        <w:trPr>
          <w:trHeight w:val="300"/>
        </w:trPr>
        <w:tc>
          <w:tcPr>
            <w:tcW w:w="660" w:type="dxa"/>
            <w:tcBorders>
              <w:top w:val="nil"/>
              <w:left w:val="nil"/>
              <w:bottom w:val="nil"/>
              <w:right w:val="nil"/>
            </w:tcBorders>
            <w:shd w:val="clear" w:color="auto" w:fill="D9D9D9" w:themeFill="background1" w:themeFillShade="D9"/>
            <w:noWrap/>
            <w:vAlign w:val="center"/>
            <w:hideMark/>
          </w:tcPr>
          <w:p w14:paraId="0059B1F8" w14:textId="77777777" w:rsidR="00D21A48" w:rsidRPr="00AA43D3" w:rsidRDefault="002C3CAC" w:rsidP="00D21A48">
            <w:pPr>
              <w:spacing w:after="0"/>
              <w:jc w:val="right"/>
              <w:rPr>
                <w:rFonts w:ascii="Times New Roman" w:eastAsia="Times New Roman" w:hAnsi="Times New Roman" w:cs="Times New Roman"/>
                <w:b/>
                <w:color w:val="000000"/>
                <w:lang w:eastAsia="en-AU"/>
              </w:rPr>
            </w:pPr>
            <w:r>
              <w:rPr>
                <w:rFonts w:ascii="Times New Roman" w:eastAsia="Times New Roman" w:hAnsi="Times New Roman" w:cs="Times New Roman"/>
                <w:b/>
                <w:color w:val="000000"/>
                <w:lang w:eastAsia="en-AU"/>
              </w:rPr>
              <w:t>6</w:t>
            </w:r>
          </w:p>
        </w:tc>
        <w:tc>
          <w:tcPr>
            <w:tcW w:w="280" w:type="dxa"/>
            <w:tcBorders>
              <w:top w:val="nil"/>
              <w:left w:val="nil"/>
              <w:bottom w:val="nil"/>
              <w:right w:val="nil"/>
            </w:tcBorders>
            <w:shd w:val="clear" w:color="auto" w:fill="auto"/>
            <w:noWrap/>
            <w:vAlign w:val="center"/>
            <w:hideMark/>
          </w:tcPr>
          <w:p w14:paraId="0059B1F9"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1FA"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A</w:t>
            </w:r>
          </w:p>
        </w:tc>
        <w:tc>
          <w:tcPr>
            <w:tcW w:w="280" w:type="dxa"/>
            <w:tcBorders>
              <w:top w:val="nil"/>
              <w:left w:val="nil"/>
              <w:bottom w:val="nil"/>
              <w:right w:val="nil"/>
            </w:tcBorders>
            <w:shd w:val="clear" w:color="auto" w:fill="auto"/>
            <w:noWrap/>
            <w:vAlign w:val="center"/>
            <w:hideMark/>
          </w:tcPr>
          <w:p w14:paraId="0059B1FB"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1FC"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B</w:t>
            </w:r>
          </w:p>
        </w:tc>
        <w:tc>
          <w:tcPr>
            <w:tcW w:w="280" w:type="dxa"/>
            <w:tcBorders>
              <w:top w:val="nil"/>
              <w:left w:val="nil"/>
              <w:bottom w:val="nil"/>
              <w:right w:val="nil"/>
            </w:tcBorders>
            <w:shd w:val="clear" w:color="auto" w:fill="auto"/>
            <w:noWrap/>
            <w:vAlign w:val="center"/>
            <w:hideMark/>
          </w:tcPr>
          <w:p w14:paraId="0059B1FD"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1FE"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C</w:t>
            </w:r>
          </w:p>
        </w:tc>
        <w:tc>
          <w:tcPr>
            <w:tcW w:w="280" w:type="dxa"/>
            <w:tcBorders>
              <w:top w:val="nil"/>
              <w:left w:val="nil"/>
              <w:bottom w:val="nil"/>
              <w:right w:val="nil"/>
            </w:tcBorders>
            <w:shd w:val="clear" w:color="auto" w:fill="auto"/>
            <w:noWrap/>
            <w:vAlign w:val="center"/>
            <w:hideMark/>
          </w:tcPr>
          <w:p w14:paraId="0059B1FF"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59B200"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D</w:t>
            </w:r>
          </w:p>
        </w:tc>
        <w:tc>
          <w:tcPr>
            <w:tcW w:w="280" w:type="dxa"/>
            <w:tcBorders>
              <w:top w:val="nil"/>
              <w:left w:val="nil"/>
              <w:bottom w:val="nil"/>
              <w:right w:val="nil"/>
            </w:tcBorders>
            <w:shd w:val="clear" w:color="auto" w:fill="auto"/>
            <w:noWrap/>
            <w:vAlign w:val="center"/>
            <w:hideMark/>
          </w:tcPr>
          <w:p w14:paraId="0059B201"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center"/>
            <w:hideMark/>
          </w:tcPr>
          <w:p w14:paraId="0059B202"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r>
      <w:tr w:rsidR="00D21A48" w:rsidRPr="00D21A48" w14:paraId="0059B20F" w14:textId="77777777" w:rsidTr="00D21A48">
        <w:trPr>
          <w:trHeight w:val="180"/>
        </w:trPr>
        <w:tc>
          <w:tcPr>
            <w:tcW w:w="660" w:type="dxa"/>
            <w:tcBorders>
              <w:top w:val="nil"/>
              <w:left w:val="nil"/>
              <w:bottom w:val="nil"/>
              <w:right w:val="nil"/>
            </w:tcBorders>
            <w:shd w:val="clear" w:color="auto" w:fill="D9D9D9" w:themeFill="background1" w:themeFillShade="D9"/>
            <w:noWrap/>
            <w:vAlign w:val="bottom"/>
            <w:hideMark/>
          </w:tcPr>
          <w:p w14:paraId="0059B204" w14:textId="77777777" w:rsidR="00D21A48" w:rsidRPr="00D21A48" w:rsidRDefault="00D21A48" w:rsidP="00D21A48">
            <w:pPr>
              <w:spacing w:after="0"/>
              <w:rPr>
                <w:rFonts w:ascii="Times New Roman" w:eastAsia="Times New Roman" w:hAnsi="Times New Roman" w:cs="Times New Roman"/>
                <w:b/>
                <w:color w:val="000000"/>
                <w:sz w:val="4"/>
                <w:lang w:eastAsia="en-AU"/>
              </w:rPr>
            </w:pPr>
          </w:p>
        </w:tc>
        <w:tc>
          <w:tcPr>
            <w:tcW w:w="280" w:type="dxa"/>
            <w:tcBorders>
              <w:top w:val="nil"/>
              <w:left w:val="nil"/>
              <w:bottom w:val="nil"/>
              <w:right w:val="nil"/>
            </w:tcBorders>
            <w:shd w:val="clear" w:color="auto" w:fill="auto"/>
            <w:noWrap/>
            <w:vAlign w:val="bottom"/>
            <w:hideMark/>
          </w:tcPr>
          <w:p w14:paraId="0059B205"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75" w:type="dxa"/>
            <w:tcBorders>
              <w:top w:val="nil"/>
              <w:left w:val="nil"/>
              <w:bottom w:val="nil"/>
              <w:right w:val="nil"/>
            </w:tcBorders>
            <w:shd w:val="clear" w:color="auto" w:fill="auto"/>
            <w:noWrap/>
            <w:vAlign w:val="bottom"/>
            <w:hideMark/>
          </w:tcPr>
          <w:p w14:paraId="0059B206"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207"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63" w:type="dxa"/>
            <w:tcBorders>
              <w:top w:val="nil"/>
              <w:left w:val="nil"/>
              <w:bottom w:val="nil"/>
              <w:right w:val="nil"/>
            </w:tcBorders>
            <w:shd w:val="clear" w:color="auto" w:fill="auto"/>
            <w:noWrap/>
            <w:vAlign w:val="bottom"/>
            <w:hideMark/>
          </w:tcPr>
          <w:p w14:paraId="0059B208"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209"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63" w:type="dxa"/>
            <w:tcBorders>
              <w:top w:val="nil"/>
              <w:left w:val="nil"/>
              <w:bottom w:val="nil"/>
              <w:right w:val="nil"/>
            </w:tcBorders>
            <w:shd w:val="clear" w:color="auto" w:fill="auto"/>
            <w:noWrap/>
            <w:vAlign w:val="bottom"/>
            <w:hideMark/>
          </w:tcPr>
          <w:p w14:paraId="0059B20A"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20B"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375" w:type="dxa"/>
            <w:tcBorders>
              <w:top w:val="nil"/>
              <w:left w:val="nil"/>
              <w:bottom w:val="nil"/>
              <w:right w:val="nil"/>
            </w:tcBorders>
            <w:shd w:val="clear" w:color="auto" w:fill="auto"/>
            <w:noWrap/>
            <w:vAlign w:val="bottom"/>
            <w:hideMark/>
          </w:tcPr>
          <w:p w14:paraId="0059B20C"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20D" w14:textId="77777777" w:rsidR="00D21A48" w:rsidRPr="00D21A48" w:rsidRDefault="00D21A48" w:rsidP="00D21A48">
            <w:pPr>
              <w:spacing w:after="0"/>
              <w:rPr>
                <w:rFonts w:ascii="Times New Roman" w:eastAsia="Times New Roman" w:hAnsi="Times New Roman" w:cs="Times New Roman"/>
                <w:color w:val="000000"/>
                <w:sz w:val="4"/>
                <w:lang w:eastAsia="en-AU"/>
              </w:rPr>
            </w:pPr>
          </w:p>
        </w:tc>
        <w:tc>
          <w:tcPr>
            <w:tcW w:w="280" w:type="dxa"/>
            <w:tcBorders>
              <w:top w:val="nil"/>
              <w:left w:val="nil"/>
              <w:bottom w:val="nil"/>
              <w:right w:val="nil"/>
            </w:tcBorders>
            <w:shd w:val="clear" w:color="auto" w:fill="auto"/>
            <w:noWrap/>
            <w:vAlign w:val="bottom"/>
            <w:hideMark/>
          </w:tcPr>
          <w:p w14:paraId="0059B20E" w14:textId="77777777" w:rsidR="00D21A48" w:rsidRPr="00D21A48" w:rsidRDefault="00D21A48" w:rsidP="00D21A48">
            <w:pPr>
              <w:spacing w:after="0"/>
              <w:rPr>
                <w:rFonts w:ascii="Times New Roman" w:eastAsia="Times New Roman" w:hAnsi="Times New Roman" w:cs="Times New Roman"/>
                <w:color w:val="000000"/>
                <w:sz w:val="4"/>
                <w:lang w:eastAsia="en-AU"/>
              </w:rPr>
            </w:pPr>
          </w:p>
        </w:tc>
      </w:tr>
      <w:tr w:rsidR="00D21A48" w:rsidRPr="00AA43D3" w14:paraId="0059B21B" w14:textId="77777777" w:rsidTr="00ED59E7">
        <w:trPr>
          <w:trHeight w:val="300"/>
        </w:trPr>
        <w:tc>
          <w:tcPr>
            <w:tcW w:w="660" w:type="dxa"/>
            <w:tcBorders>
              <w:top w:val="nil"/>
              <w:left w:val="nil"/>
              <w:bottom w:val="nil"/>
              <w:right w:val="nil"/>
            </w:tcBorders>
            <w:shd w:val="clear" w:color="auto" w:fill="D9D9D9" w:themeFill="background1" w:themeFillShade="D9"/>
            <w:noWrap/>
            <w:vAlign w:val="center"/>
            <w:hideMark/>
          </w:tcPr>
          <w:p w14:paraId="0059B210" w14:textId="77777777" w:rsidR="00D21A48" w:rsidRPr="00AA43D3" w:rsidRDefault="002C3CAC" w:rsidP="00D21A48">
            <w:pPr>
              <w:spacing w:after="0"/>
              <w:jc w:val="right"/>
              <w:rPr>
                <w:rFonts w:ascii="Times New Roman" w:eastAsia="Times New Roman" w:hAnsi="Times New Roman" w:cs="Times New Roman"/>
                <w:b/>
                <w:color w:val="000000"/>
                <w:lang w:eastAsia="en-AU"/>
              </w:rPr>
            </w:pPr>
            <w:r>
              <w:rPr>
                <w:rFonts w:ascii="Times New Roman" w:eastAsia="Times New Roman" w:hAnsi="Times New Roman" w:cs="Times New Roman"/>
                <w:b/>
                <w:color w:val="000000"/>
                <w:lang w:eastAsia="en-AU"/>
              </w:rPr>
              <w:t>7</w:t>
            </w:r>
          </w:p>
        </w:tc>
        <w:tc>
          <w:tcPr>
            <w:tcW w:w="280" w:type="dxa"/>
            <w:tcBorders>
              <w:top w:val="nil"/>
              <w:left w:val="nil"/>
              <w:bottom w:val="nil"/>
              <w:right w:val="nil"/>
            </w:tcBorders>
            <w:shd w:val="clear" w:color="auto" w:fill="auto"/>
            <w:noWrap/>
            <w:vAlign w:val="center"/>
            <w:hideMark/>
          </w:tcPr>
          <w:p w14:paraId="0059B211"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212"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A</w:t>
            </w:r>
          </w:p>
        </w:tc>
        <w:tc>
          <w:tcPr>
            <w:tcW w:w="280" w:type="dxa"/>
            <w:tcBorders>
              <w:top w:val="nil"/>
              <w:left w:val="nil"/>
              <w:bottom w:val="nil"/>
              <w:right w:val="nil"/>
            </w:tcBorders>
            <w:shd w:val="clear" w:color="auto" w:fill="auto"/>
            <w:noWrap/>
            <w:vAlign w:val="center"/>
            <w:hideMark/>
          </w:tcPr>
          <w:p w14:paraId="0059B213"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214"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B</w:t>
            </w:r>
          </w:p>
        </w:tc>
        <w:tc>
          <w:tcPr>
            <w:tcW w:w="280" w:type="dxa"/>
            <w:tcBorders>
              <w:top w:val="nil"/>
              <w:left w:val="nil"/>
              <w:bottom w:val="nil"/>
              <w:right w:val="nil"/>
            </w:tcBorders>
            <w:shd w:val="clear" w:color="auto" w:fill="auto"/>
            <w:noWrap/>
            <w:vAlign w:val="center"/>
            <w:hideMark/>
          </w:tcPr>
          <w:p w14:paraId="0059B215"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59B216"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C</w:t>
            </w:r>
          </w:p>
        </w:tc>
        <w:tc>
          <w:tcPr>
            <w:tcW w:w="280" w:type="dxa"/>
            <w:tcBorders>
              <w:top w:val="nil"/>
              <w:left w:val="nil"/>
              <w:bottom w:val="nil"/>
              <w:right w:val="nil"/>
            </w:tcBorders>
            <w:shd w:val="clear" w:color="auto" w:fill="auto"/>
            <w:noWrap/>
            <w:vAlign w:val="center"/>
            <w:hideMark/>
          </w:tcPr>
          <w:p w14:paraId="0059B217"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218"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D</w:t>
            </w:r>
          </w:p>
        </w:tc>
        <w:tc>
          <w:tcPr>
            <w:tcW w:w="280" w:type="dxa"/>
            <w:tcBorders>
              <w:top w:val="nil"/>
              <w:left w:val="nil"/>
              <w:bottom w:val="nil"/>
              <w:right w:val="nil"/>
            </w:tcBorders>
            <w:shd w:val="clear" w:color="auto" w:fill="auto"/>
            <w:noWrap/>
            <w:vAlign w:val="center"/>
            <w:hideMark/>
          </w:tcPr>
          <w:p w14:paraId="0059B219"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center"/>
            <w:hideMark/>
          </w:tcPr>
          <w:p w14:paraId="0059B21A"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r>
      <w:tr w:rsidR="00D21A48" w:rsidRPr="00D21A48" w14:paraId="0059B227" w14:textId="77777777" w:rsidTr="00D21A48">
        <w:trPr>
          <w:trHeight w:val="180"/>
        </w:trPr>
        <w:tc>
          <w:tcPr>
            <w:tcW w:w="660" w:type="dxa"/>
            <w:tcBorders>
              <w:top w:val="nil"/>
              <w:left w:val="nil"/>
              <w:bottom w:val="nil"/>
              <w:right w:val="nil"/>
            </w:tcBorders>
            <w:shd w:val="clear" w:color="auto" w:fill="D9D9D9" w:themeFill="background1" w:themeFillShade="D9"/>
            <w:noWrap/>
            <w:vAlign w:val="bottom"/>
            <w:hideMark/>
          </w:tcPr>
          <w:p w14:paraId="0059B21C" w14:textId="77777777" w:rsidR="00D21A48" w:rsidRPr="00D21A48" w:rsidRDefault="00D21A48" w:rsidP="00D21A48">
            <w:pPr>
              <w:spacing w:after="0"/>
              <w:rPr>
                <w:rFonts w:ascii="Times New Roman" w:eastAsia="Times New Roman" w:hAnsi="Times New Roman" w:cs="Times New Roman"/>
                <w:b/>
                <w:color w:val="000000"/>
                <w:sz w:val="14"/>
                <w:lang w:eastAsia="en-AU"/>
              </w:rPr>
            </w:pPr>
          </w:p>
        </w:tc>
        <w:tc>
          <w:tcPr>
            <w:tcW w:w="280" w:type="dxa"/>
            <w:tcBorders>
              <w:top w:val="nil"/>
              <w:left w:val="nil"/>
              <w:bottom w:val="nil"/>
              <w:right w:val="nil"/>
            </w:tcBorders>
            <w:shd w:val="clear" w:color="auto" w:fill="auto"/>
            <w:noWrap/>
            <w:vAlign w:val="bottom"/>
            <w:hideMark/>
          </w:tcPr>
          <w:p w14:paraId="0059B21D"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375" w:type="dxa"/>
            <w:tcBorders>
              <w:top w:val="nil"/>
              <w:left w:val="nil"/>
              <w:bottom w:val="nil"/>
              <w:right w:val="nil"/>
            </w:tcBorders>
            <w:shd w:val="clear" w:color="auto" w:fill="auto"/>
            <w:noWrap/>
            <w:vAlign w:val="bottom"/>
            <w:hideMark/>
          </w:tcPr>
          <w:p w14:paraId="0059B21E"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280" w:type="dxa"/>
            <w:tcBorders>
              <w:top w:val="nil"/>
              <w:left w:val="nil"/>
              <w:bottom w:val="nil"/>
              <w:right w:val="nil"/>
            </w:tcBorders>
            <w:shd w:val="clear" w:color="auto" w:fill="auto"/>
            <w:noWrap/>
            <w:vAlign w:val="bottom"/>
            <w:hideMark/>
          </w:tcPr>
          <w:p w14:paraId="0059B21F"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363" w:type="dxa"/>
            <w:tcBorders>
              <w:top w:val="nil"/>
              <w:left w:val="nil"/>
              <w:bottom w:val="nil"/>
              <w:right w:val="nil"/>
            </w:tcBorders>
            <w:shd w:val="clear" w:color="auto" w:fill="auto"/>
            <w:noWrap/>
            <w:vAlign w:val="bottom"/>
            <w:hideMark/>
          </w:tcPr>
          <w:p w14:paraId="0059B220"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280" w:type="dxa"/>
            <w:tcBorders>
              <w:top w:val="nil"/>
              <w:left w:val="nil"/>
              <w:bottom w:val="nil"/>
              <w:right w:val="nil"/>
            </w:tcBorders>
            <w:shd w:val="clear" w:color="auto" w:fill="auto"/>
            <w:noWrap/>
            <w:vAlign w:val="bottom"/>
            <w:hideMark/>
          </w:tcPr>
          <w:p w14:paraId="0059B221"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363" w:type="dxa"/>
            <w:tcBorders>
              <w:top w:val="nil"/>
              <w:left w:val="nil"/>
              <w:bottom w:val="nil"/>
              <w:right w:val="nil"/>
            </w:tcBorders>
            <w:shd w:val="clear" w:color="auto" w:fill="auto"/>
            <w:noWrap/>
            <w:vAlign w:val="bottom"/>
            <w:hideMark/>
          </w:tcPr>
          <w:p w14:paraId="0059B222"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280" w:type="dxa"/>
            <w:tcBorders>
              <w:top w:val="nil"/>
              <w:left w:val="nil"/>
              <w:bottom w:val="nil"/>
              <w:right w:val="nil"/>
            </w:tcBorders>
            <w:shd w:val="clear" w:color="auto" w:fill="auto"/>
            <w:noWrap/>
            <w:vAlign w:val="bottom"/>
            <w:hideMark/>
          </w:tcPr>
          <w:p w14:paraId="0059B223"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375" w:type="dxa"/>
            <w:tcBorders>
              <w:top w:val="nil"/>
              <w:left w:val="nil"/>
              <w:bottom w:val="nil"/>
              <w:right w:val="nil"/>
            </w:tcBorders>
            <w:shd w:val="clear" w:color="auto" w:fill="auto"/>
            <w:noWrap/>
            <w:vAlign w:val="bottom"/>
            <w:hideMark/>
          </w:tcPr>
          <w:p w14:paraId="0059B224"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280" w:type="dxa"/>
            <w:tcBorders>
              <w:top w:val="nil"/>
              <w:left w:val="nil"/>
              <w:bottom w:val="nil"/>
              <w:right w:val="nil"/>
            </w:tcBorders>
            <w:shd w:val="clear" w:color="auto" w:fill="auto"/>
            <w:noWrap/>
            <w:vAlign w:val="bottom"/>
            <w:hideMark/>
          </w:tcPr>
          <w:p w14:paraId="0059B225"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280" w:type="dxa"/>
            <w:tcBorders>
              <w:top w:val="nil"/>
              <w:left w:val="nil"/>
              <w:bottom w:val="nil"/>
              <w:right w:val="nil"/>
            </w:tcBorders>
            <w:shd w:val="clear" w:color="auto" w:fill="auto"/>
            <w:noWrap/>
            <w:vAlign w:val="bottom"/>
            <w:hideMark/>
          </w:tcPr>
          <w:p w14:paraId="0059B226" w14:textId="77777777" w:rsidR="00D21A48" w:rsidRPr="00D21A48" w:rsidRDefault="00D21A48" w:rsidP="00D21A48">
            <w:pPr>
              <w:spacing w:after="0"/>
              <w:rPr>
                <w:rFonts w:ascii="Times New Roman" w:eastAsia="Times New Roman" w:hAnsi="Times New Roman" w:cs="Times New Roman"/>
                <w:color w:val="000000"/>
                <w:sz w:val="14"/>
                <w:lang w:eastAsia="en-AU"/>
              </w:rPr>
            </w:pPr>
          </w:p>
        </w:tc>
      </w:tr>
      <w:tr w:rsidR="00D21A48" w:rsidRPr="00AA43D3" w14:paraId="0059B233" w14:textId="77777777" w:rsidTr="00ED59E7">
        <w:trPr>
          <w:trHeight w:val="300"/>
        </w:trPr>
        <w:tc>
          <w:tcPr>
            <w:tcW w:w="660" w:type="dxa"/>
            <w:tcBorders>
              <w:top w:val="nil"/>
              <w:left w:val="nil"/>
              <w:bottom w:val="nil"/>
              <w:right w:val="nil"/>
            </w:tcBorders>
            <w:shd w:val="clear" w:color="auto" w:fill="D9D9D9" w:themeFill="background1" w:themeFillShade="D9"/>
            <w:noWrap/>
            <w:vAlign w:val="center"/>
            <w:hideMark/>
          </w:tcPr>
          <w:p w14:paraId="0059B228" w14:textId="77777777" w:rsidR="00D21A48" w:rsidRPr="00AA43D3" w:rsidRDefault="002C3CAC" w:rsidP="00D21A48">
            <w:pPr>
              <w:spacing w:after="0"/>
              <w:jc w:val="right"/>
              <w:rPr>
                <w:rFonts w:ascii="Times New Roman" w:eastAsia="Times New Roman" w:hAnsi="Times New Roman" w:cs="Times New Roman"/>
                <w:b/>
                <w:color w:val="000000"/>
                <w:lang w:eastAsia="en-AU"/>
              </w:rPr>
            </w:pPr>
            <w:r>
              <w:rPr>
                <w:rFonts w:ascii="Times New Roman" w:eastAsia="Times New Roman" w:hAnsi="Times New Roman" w:cs="Times New Roman"/>
                <w:b/>
                <w:color w:val="000000"/>
                <w:lang w:eastAsia="en-AU"/>
              </w:rPr>
              <w:t>8</w:t>
            </w:r>
          </w:p>
        </w:tc>
        <w:tc>
          <w:tcPr>
            <w:tcW w:w="280" w:type="dxa"/>
            <w:tcBorders>
              <w:top w:val="nil"/>
              <w:left w:val="nil"/>
              <w:bottom w:val="nil"/>
              <w:right w:val="nil"/>
            </w:tcBorders>
            <w:shd w:val="clear" w:color="auto" w:fill="auto"/>
            <w:noWrap/>
            <w:vAlign w:val="center"/>
            <w:hideMark/>
          </w:tcPr>
          <w:p w14:paraId="0059B229"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22A"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A</w:t>
            </w:r>
          </w:p>
        </w:tc>
        <w:tc>
          <w:tcPr>
            <w:tcW w:w="280" w:type="dxa"/>
            <w:tcBorders>
              <w:top w:val="nil"/>
              <w:left w:val="nil"/>
              <w:bottom w:val="nil"/>
              <w:right w:val="nil"/>
            </w:tcBorders>
            <w:shd w:val="clear" w:color="auto" w:fill="auto"/>
            <w:noWrap/>
            <w:vAlign w:val="center"/>
            <w:hideMark/>
          </w:tcPr>
          <w:p w14:paraId="0059B22B"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22C"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B</w:t>
            </w:r>
          </w:p>
        </w:tc>
        <w:tc>
          <w:tcPr>
            <w:tcW w:w="280" w:type="dxa"/>
            <w:tcBorders>
              <w:top w:val="nil"/>
              <w:left w:val="nil"/>
              <w:bottom w:val="nil"/>
              <w:right w:val="nil"/>
            </w:tcBorders>
            <w:shd w:val="clear" w:color="auto" w:fill="auto"/>
            <w:noWrap/>
            <w:vAlign w:val="center"/>
            <w:hideMark/>
          </w:tcPr>
          <w:p w14:paraId="0059B22D"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22E"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C</w:t>
            </w:r>
          </w:p>
        </w:tc>
        <w:tc>
          <w:tcPr>
            <w:tcW w:w="280" w:type="dxa"/>
            <w:tcBorders>
              <w:top w:val="nil"/>
              <w:left w:val="nil"/>
              <w:bottom w:val="nil"/>
              <w:right w:val="nil"/>
            </w:tcBorders>
            <w:shd w:val="clear" w:color="auto" w:fill="auto"/>
            <w:noWrap/>
            <w:vAlign w:val="center"/>
            <w:hideMark/>
          </w:tcPr>
          <w:p w14:paraId="0059B22F"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59B230"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D</w:t>
            </w:r>
          </w:p>
        </w:tc>
        <w:tc>
          <w:tcPr>
            <w:tcW w:w="280" w:type="dxa"/>
            <w:tcBorders>
              <w:top w:val="nil"/>
              <w:left w:val="nil"/>
              <w:bottom w:val="nil"/>
              <w:right w:val="nil"/>
            </w:tcBorders>
            <w:shd w:val="clear" w:color="auto" w:fill="auto"/>
            <w:noWrap/>
            <w:vAlign w:val="center"/>
            <w:hideMark/>
          </w:tcPr>
          <w:p w14:paraId="0059B231"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center"/>
            <w:hideMark/>
          </w:tcPr>
          <w:p w14:paraId="0059B232"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r>
      <w:tr w:rsidR="00D21A48" w:rsidRPr="00D21A48" w14:paraId="0059B23F" w14:textId="77777777" w:rsidTr="00D21A48">
        <w:trPr>
          <w:trHeight w:val="180"/>
        </w:trPr>
        <w:tc>
          <w:tcPr>
            <w:tcW w:w="660" w:type="dxa"/>
            <w:tcBorders>
              <w:top w:val="nil"/>
              <w:left w:val="nil"/>
              <w:bottom w:val="nil"/>
              <w:right w:val="nil"/>
            </w:tcBorders>
            <w:shd w:val="clear" w:color="auto" w:fill="D9D9D9" w:themeFill="background1" w:themeFillShade="D9"/>
            <w:noWrap/>
            <w:vAlign w:val="bottom"/>
            <w:hideMark/>
          </w:tcPr>
          <w:p w14:paraId="0059B234" w14:textId="77777777" w:rsidR="00D21A48" w:rsidRPr="00D21A48" w:rsidRDefault="00D21A48" w:rsidP="00D21A48">
            <w:pPr>
              <w:spacing w:after="0"/>
              <w:rPr>
                <w:rFonts w:ascii="Times New Roman" w:eastAsia="Times New Roman" w:hAnsi="Times New Roman" w:cs="Times New Roman"/>
                <w:b/>
                <w:color w:val="000000"/>
                <w:sz w:val="14"/>
                <w:lang w:eastAsia="en-AU"/>
              </w:rPr>
            </w:pPr>
          </w:p>
        </w:tc>
        <w:tc>
          <w:tcPr>
            <w:tcW w:w="280" w:type="dxa"/>
            <w:tcBorders>
              <w:top w:val="nil"/>
              <w:left w:val="nil"/>
              <w:bottom w:val="nil"/>
              <w:right w:val="nil"/>
            </w:tcBorders>
            <w:shd w:val="clear" w:color="auto" w:fill="auto"/>
            <w:noWrap/>
            <w:vAlign w:val="bottom"/>
            <w:hideMark/>
          </w:tcPr>
          <w:p w14:paraId="0059B235"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375" w:type="dxa"/>
            <w:tcBorders>
              <w:top w:val="nil"/>
              <w:left w:val="nil"/>
              <w:bottom w:val="nil"/>
              <w:right w:val="nil"/>
            </w:tcBorders>
            <w:shd w:val="clear" w:color="auto" w:fill="auto"/>
            <w:noWrap/>
            <w:vAlign w:val="bottom"/>
            <w:hideMark/>
          </w:tcPr>
          <w:p w14:paraId="0059B236"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280" w:type="dxa"/>
            <w:tcBorders>
              <w:top w:val="nil"/>
              <w:left w:val="nil"/>
              <w:bottom w:val="nil"/>
              <w:right w:val="nil"/>
            </w:tcBorders>
            <w:shd w:val="clear" w:color="auto" w:fill="auto"/>
            <w:noWrap/>
            <w:vAlign w:val="bottom"/>
            <w:hideMark/>
          </w:tcPr>
          <w:p w14:paraId="0059B237"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363" w:type="dxa"/>
            <w:tcBorders>
              <w:top w:val="nil"/>
              <w:left w:val="nil"/>
              <w:bottom w:val="nil"/>
              <w:right w:val="nil"/>
            </w:tcBorders>
            <w:shd w:val="clear" w:color="auto" w:fill="auto"/>
            <w:noWrap/>
            <w:vAlign w:val="bottom"/>
            <w:hideMark/>
          </w:tcPr>
          <w:p w14:paraId="0059B238"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280" w:type="dxa"/>
            <w:tcBorders>
              <w:top w:val="nil"/>
              <w:left w:val="nil"/>
              <w:bottom w:val="nil"/>
              <w:right w:val="nil"/>
            </w:tcBorders>
            <w:shd w:val="clear" w:color="auto" w:fill="auto"/>
            <w:noWrap/>
            <w:vAlign w:val="bottom"/>
            <w:hideMark/>
          </w:tcPr>
          <w:p w14:paraId="0059B239"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363" w:type="dxa"/>
            <w:tcBorders>
              <w:top w:val="nil"/>
              <w:left w:val="nil"/>
              <w:bottom w:val="nil"/>
              <w:right w:val="nil"/>
            </w:tcBorders>
            <w:shd w:val="clear" w:color="auto" w:fill="auto"/>
            <w:noWrap/>
            <w:vAlign w:val="bottom"/>
            <w:hideMark/>
          </w:tcPr>
          <w:p w14:paraId="0059B23A"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280" w:type="dxa"/>
            <w:tcBorders>
              <w:top w:val="nil"/>
              <w:left w:val="nil"/>
              <w:bottom w:val="nil"/>
              <w:right w:val="nil"/>
            </w:tcBorders>
            <w:shd w:val="clear" w:color="auto" w:fill="auto"/>
            <w:noWrap/>
            <w:vAlign w:val="bottom"/>
            <w:hideMark/>
          </w:tcPr>
          <w:p w14:paraId="0059B23B"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375" w:type="dxa"/>
            <w:tcBorders>
              <w:top w:val="nil"/>
              <w:left w:val="nil"/>
              <w:bottom w:val="nil"/>
              <w:right w:val="nil"/>
            </w:tcBorders>
            <w:shd w:val="clear" w:color="auto" w:fill="auto"/>
            <w:noWrap/>
            <w:vAlign w:val="bottom"/>
            <w:hideMark/>
          </w:tcPr>
          <w:p w14:paraId="0059B23C"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280" w:type="dxa"/>
            <w:tcBorders>
              <w:top w:val="nil"/>
              <w:left w:val="nil"/>
              <w:bottom w:val="nil"/>
              <w:right w:val="nil"/>
            </w:tcBorders>
            <w:shd w:val="clear" w:color="auto" w:fill="auto"/>
            <w:noWrap/>
            <w:vAlign w:val="bottom"/>
            <w:hideMark/>
          </w:tcPr>
          <w:p w14:paraId="0059B23D"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280" w:type="dxa"/>
            <w:tcBorders>
              <w:top w:val="nil"/>
              <w:left w:val="nil"/>
              <w:bottom w:val="nil"/>
              <w:right w:val="nil"/>
            </w:tcBorders>
            <w:shd w:val="clear" w:color="auto" w:fill="auto"/>
            <w:noWrap/>
            <w:vAlign w:val="bottom"/>
            <w:hideMark/>
          </w:tcPr>
          <w:p w14:paraId="0059B23E" w14:textId="77777777" w:rsidR="00D21A48" w:rsidRPr="00D21A48" w:rsidRDefault="00D21A48" w:rsidP="00D21A48">
            <w:pPr>
              <w:spacing w:after="0"/>
              <w:rPr>
                <w:rFonts w:ascii="Times New Roman" w:eastAsia="Times New Roman" w:hAnsi="Times New Roman" w:cs="Times New Roman"/>
                <w:color w:val="000000"/>
                <w:sz w:val="14"/>
                <w:lang w:eastAsia="en-AU"/>
              </w:rPr>
            </w:pPr>
          </w:p>
        </w:tc>
      </w:tr>
      <w:tr w:rsidR="00D21A48" w:rsidRPr="00AA43D3" w14:paraId="0059B24B" w14:textId="77777777" w:rsidTr="00ED59E7">
        <w:trPr>
          <w:trHeight w:val="300"/>
        </w:trPr>
        <w:tc>
          <w:tcPr>
            <w:tcW w:w="660" w:type="dxa"/>
            <w:tcBorders>
              <w:top w:val="nil"/>
              <w:left w:val="nil"/>
              <w:bottom w:val="nil"/>
              <w:right w:val="nil"/>
            </w:tcBorders>
            <w:shd w:val="clear" w:color="auto" w:fill="D9D9D9" w:themeFill="background1" w:themeFillShade="D9"/>
            <w:noWrap/>
            <w:vAlign w:val="center"/>
            <w:hideMark/>
          </w:tcPr>
          <w:p w14:paraId="0059B240" w14:textId="77777777" w:rsidR="00D21A48" w:rsidRPr="00AA43D3" w:rsidRDefault="002C3CAC" w:rsidP="00D21A48">
            <w:pPr>
              <w:spacing w:after="0"/>
              <w:jc w:val="right"/>
              <w:rPr>
                <w:rFonts w:ascii="Times New Roman" w:eastAsia="Times New Roman" w:hAnsi="Times New Roman" w:cs="Times New Roman"/>
                <w:b/>
                <w:color w:val="000000"/>
                <w:lang w:eastAsia="en-AU"/>
              </w:rPr>
            </w:pPr>
            <w:r>
              <w:rPr>
                <w:rFonts w:ascii="Times New Roman" w:eastAsia="Times New Roman" w:hAnsi="Times New Roman" w:cs="Times New Roman"/>
                <w:b/>
                <w:color w:val="000000"/>
                <w:lang w:eastAsia="en-AU"/>
              </w:rPr>
              <w:t>9</w:t>
            </w:r>
          </w:p>
        </w:tc>
        <w:tc>
          <w:tcPr>
            <w:tcW w:w="280" w:type="dxa"/>
            <w:tcBorders>
              <w:top w:val="nil"/>
              <w:left w:val="nil"/>
              <w:bottom w:val="nil"/>
              <w:right w:val="nil"/>
            </w:tcBorders>
            <w:shd w:val="clear" w:color="auto" w:fill="auto"/>
            <w:noWrap/>
            <w:vAlign w:val="center"/>
            <w:hideMark/>
          </w:tcPr>
          <w:p w14:paraId="0059B241"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242"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A</w:t>
            </w:r>
          </w:p>
        </w:tc>
        <w:tc>
          <w:tcPr>
            <w:tcW w:w="280" w:type="dxa"/>
            <w:tcBorders>
              <w:top w:val="nil"/>
              <w:left w:val="nil"/>
              <w:bottom w:val="nil"/>
              <w:right w:val="nil"/>
            </w:tcBorders>
            <w:shd w:val="clear" w:color="auto" w:fill="auto"/>
            <w:noWrap/>
            <w:vAlign w:val="center"/>
            <w:hideMark/>
          </w:tcPr>
          <w:p w14:paraId="0059B243"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59B244"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B</w:t>
            </w:r>
          </w:p>
        </w:tc>
        <w:tc>
          <w:tcPr>
            <w:tcW w:w="280" w:type="dxa"/>
            <w:tcBorders>
              <w:top w:val="nil"/>
              <w:left w:val="nil"/>
              <w:bottom w:val="nil"/>
              <w:right w:val="nil"/>
            </w:tcBorders>
            <w:shd w:val="clear" w:color="auto" w:fill="auto"/>
            <w:noWrap/>
            <w:vAlign w:val="center"/>
            <w:hideMark/>
          </w:tcPr>
          <w:p w14:paraId="0059B245"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246"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C</w:t>
            </w:r>
          </w:p>
        </w:tc>
        <w:tc>
          <w:tcPr>
            <w:tcW w:w="280" w:type="dxa"/>
            <w:tcBorders>
              <w:top w:val="nil"/>
              <w:left w:val="nil"/>
              <w:bottom w:val="nil"/>
              <w:right w:val="nil"/>
            </w:tcBorders>
            <w:shd w:val="clear" w:color="auto" w:fill="auto"/>
            <w:noWrap/>
            <w:vAlign w:val="center"/>
            <w:hideMark/>
          </w:tcPr>
          <w:p w14:paraId="0059B247"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248" w14:textId="77777777" w:rsidR="00D21A48" w:rsidRPr="00AA43D3" w:rsidRDefault="00D21A48" w:rsidP="00D21A48">
            <w:pPr>
              <w:spacing w:after="0"/>
              <w:jc w:val="center"/>
              <w:rPr>
                <w:rFonts w:ascii="Times New Roman" w:eastAsia="Times New Roman" w:hAnsi="Times New Roman" w:cs="Times New Roman"/>
                <w:color w:val="000000"/>
                <w:lang w:eastAsia="en-AU"/>
              </w:rPr>
            </w:pPr>
            <w:r w:rsidRPr="00AA43D3">
              <w:rPr>
                <w:rFonts w:ascii="Times New Roman" w:eastAsia="Times New Roman" w:hAnsi="Times New Roman" w:cs="Times New Roman"/>
                <w:color w:val="000000"/>
                <w:lang w:eastAsia="en-AU"/>
              </w:rPr>
              <w:t>D</w:t>
            </w:r>
          </w:p>
        </w:tc>
        <w:tc>
          <w:tcPr>
            <w:tcW w:w="280" w:type="dxa"/>
            <w:tcBorders>
              <w:top w:val="nil"/>
              <w:left w:val="nil"/>
              <w:bottom w:val="nil"/>
              <w:right w:val="nil"/>
            </w:tcBorders>
            <w:shd w:val="clear" w:color="auto" w:fill="auto"/>
            <w:noWrap/>
            <w:vAlign w:val="center"/>
            <w:hideMark/>
          </w:tcPr>
          <w:p w14:paraId="0059B249"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c>
          <w:tcPr>
            <w:tcW w:w="280" w:type="dxa"/>
            <w:tcBorders>
              <w:top w:val="nil"/>
              <w:left w:val="nil"/>
              <w:bottom w:val="nil"/>
              <w:right w:val="nil"/>
            </w:tcBorders>
            <w:shd w:val="clear" w:color="auto" w:fill="auto"/>
            <w:noWrap/>
            <w:vAlign w:val="center"/>
            <w:hideMark/>
          </w:tcPr>
          <w:p w14:paraId="0059B24A" w14:textId="77777777" w:rsidR="00D21A48" w:rsidRPr="00AA43D3" w:rsidRDefault="00D21A48" w:rsidP="00D21A48">
            <w:pPr>
              <w:spacing w:after="0"/>
              <w:jc w:val="center"/>
              <w:rPr>
                <w:rFonts w:ascii="Times New Roman" w:eastAsia="Times New Roman" w:hAnsi="Times New Roman" w:cs="Times New Roman"/>
                <w:color w:val="000000"/>
                <w:lang w:eastAsia="en-AU"/>
              </w:rPr>
            </w:pPr>
          </w:p>
        </w:tc>
      </w:tr>
      <w:tr w:rsidR="00D21A48" w:rsidRPr="00D21A48" w14:paraId="0059B257" w14:textId="77777777" w:rsidTr="00D21A48">
        <w:trPr>
          <w:trHeight w:val="180"/>
        </w:trPr>
        <w:tc>
          <w:tcPr>
            <w:tcW w:w="660" w:type="dxa"/>
            <w:tcBorders>
              <w:top w:val="nil"/>
              <w:left w:val="nil"/>
              <w:right w:val="nil"/>
            </w:tcBorders>
            <w:shd w:val="clear" w:color="auto" w:fill="D9D9D9" w:themeFill="background1" w:themeFillShade="D9"/>
            <w:noWrap/>
            <w:vAlign w:val="bottom"/>
            <w:hideMark/>
          </w:tcPr>
          <w:p w14:paraId="0059B24C" w14:textId="77777777" w:rsidR="00D21A48" w:rsidRPr="00D21A48" w:rsidRDefault="00D21A48" w:rsidP="00D21A48">
            <w:pPr>
              <w:spacing w:after="0"/>
              <w:rPr>
                <w:rFonts w:ascii="Times New Roman" w:eastAsia="Times New Roman" w:hAnsi="Times New Roman" w:cs="Times New Roman"/>
                <w:b/>
                <w:color w:val="000000"/>
                <w:sz w:val="14"/>
                <w:lang w:eastAsia="en-AU"/>
              </w:rPr>
            </w:pPr>
          </w:p>
        </w:tc>
        <w:tc>
          <w:tcPr>
            <w:tcW w:w="280" w:type="dxa"/>
            <w:tcBorders>
              <w:top w:val="nil"/>
              <w:left w:val="nil"/>
              <w:right w:val="nil"/>
            </w:tcBorders>
            <w:shd w:val="clear" w:color="auto" w:fill="auto"/>
            <w:noWrap/>
            <w:vAlign w:val="bottom"/>
            <w:hideMark/>
          </w:tcPr>
          <w:p w14:paraId="0059B24D"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375" w:type="dxa"/>
            <w:tcBorders>
              <w:top w:val="nil"/>
              <w:left w:val="nil"/>
              <w:bottom w:val="single" w:sz="4" w:space="0" w:color="auto"/>
              <w:right w:val="nil"/>
            </w:tcBorders>
            <w:shd w:val="clear" w:color="auto" w:fill="auto"/>
            <w:noWrap/>
            <w:vAlign w:val="bottom"/>
            <w:hideMark/>
          </w:tcPr>
          <w:p w14:paraId="0059B24E"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280" w:type="dxa"/>
            <w:tcBorders>
              <w:top w:val="nil"/>
              <w:left w:val="nil"/>
              <w:right w:val="nil"/>
            </w:tcBorders>
            <w:shd w:val="clear" w:color="auto" w:fill="auto"/>
            <w:noWrap/>
            <w:vAlign w:val="bottom"/>
            <w:hideMark/>
          </w:tcPr>
          <w:p w14:paraId="0059B24F"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363" w:type="dxa"/>
            <w:tcBorders>
              <w:top w:val="nil"/>
              <w:left w:val="nil"/>
              <w:bottom w:val="single" w:sz="4" w:space="0" w:color="auto"/>
              <w:right w:val="nil"/>
            </w:tcBorders>
            <w:shd w:val="clear" w:color="auto" w:fill="auto"/>
            <w:noWrap/>
            <w:vAlign w:val="bottom"/>
            <w:hideMark/>
          </w:tcPr>
          <w:p w14:paraId="0059B250"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280" w:type="dxa"/>
            <w:tcBorders>
              <w:top w:val="nil"/>
              <w:left w:val="nil"/>
              <w:right w:val="nil"/>
            </w:tcBorders>
            <w:shd w:val="clear" w:color="auto" w:fill="auto"/>
            <w:noWrap/>
            <w:vAlign w:val="bottom"/>
            <w:hideMark/>
          </w:tcPr>
          <w:p w14:paraId="0059B251"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363" w:type="dxa"/>
            <w:tcBorders>
              <w:top w:val="nil"/>
              <w:left w:val="nil"/>
              <w:bottom w:val="single" w:sz="4" w:space="0" w:color="auto"/>
              <w:right w:val="nil"/>
            </w:tcBorders>
            <w:shd w:val="clear" w:color="auto" w:fill="auto"/>
            <w:noWrap/>
            <w:vAlign w:val="bottom"/>
            <w:hideMark/>
          </w:tcPr>
          <w:p w14:paraId="0059B252"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280" w:type="dxa"/>
            <w:tcBorders>
              <w:top w:val="nil"/>
              <w:left w:val="nil"/>
              <w:right w:val="nil"/>
            </w:tcBorders>
            <w:shd w:val="clear" w:color="auto" w:fill="auto"/>
            <w:noWrap/>
            <w:vAlign w:val="bottom"/>
            <w:hideMark/>
          </w:tcPr>
          <w:p w14:paraId="0059B253"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375" w:type="dxa"/>
            <w:tcBorders>
              <w:top w:val="nil"/>
              <w:left w:val="nil"/>
              <w:bottom w:val="single" w:sz="4" w:space="0" w:color="auto"/>
              <w:right w:val="nil"/>
            </w:tcBorders>
            <w:shd w:val="clear" w:color="auto" w:fill="auto"/>
            <w:noWrap/>
            <w:vAlign w:val="bottom"/>
            <w:hideMark/>
          </w:tcPr>
          <w:p w14:paraId="0059B254"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280" w:type="dxa"/>
            <w:tcBorders>
              <w:top w:val="nil"/>
              <w:left w:val="nil"/>
              <w:right w:val="nil"/>
            </w:tcBorders>
            <w:shd w:val="clear" w:color="auto" w:fill="auto"/>
            <w:noWrap/>
            <w:vAlign w:val="bottom"/>
            <w:hideMark/>
          </w:tcPr>
          <w:p w14:paraId="0059B255" w14:textId="77777777" w:rsidR="00D21A48" w:rsidRPr="00D21A48" w:rsidRDefault="00D21A48" w:rsidP="00D21A48">
            <w:pPr>
              <w:spacing w:after="0"/>
              <w:rPr>
                <w:rFonts w:ascii="Times New Roman" w:eastAsia="Times New Roman" w:hAnsi="Times New Roman" w:cs="Times New Roman"/>
                <w:color w:val="000000"/>
                <w:sz w:val="14"/>
                <w:lang w:eastAsia="en-AU"/>
              </w:rPr>
            </w:pPr>
          </w:p>
        </w:tc>
        <w:tc>
          <w:tcPr>
            <w:tcW w:w="280" w:type="dxa"/>
            <w:tcBorders>
              <w:top w:val="nil"/>
              <w:left w:val="nil"/>
              <w:right w:val="nil"/>
            </w:tcBorders>
            <w:shd w:val="clear" w:color="auto" w:fill="auto"/>
            <w:noWrap/>
            <w:vAlign w:val="bottom"/>
            <w:hideMark/>
          </w:tcPr>
          <w:p w14:paraId="0059B256" w14:textId="77777777" w:rsidR="00D21A48" w:rsidRPr="00D21A48" w:rsidRDefault="00D21A48" w:rsidP="00D21A48">
            <w:pPr>
              <w:spacing w:after="0"/>
              <w:rPr>
                <w:rFonts w:ascii="Times New Roman" w:eastAsia="Times New Roman" w:hAnsi="Times New Roman" w:cs="Times New Roman"/>
                <w:color w:val="000000"/>
                <w:sz w:val="14"/>
                <w:lang w:eastAsia="en-AU"/>
              </w:rPr>
            </w:pPr>
          </w:p>
        </w:tc>
      </w:tr>
      <w:tr w:rsidR="00D21A48" w:rsidRPr="00AA43D3" w14:paraId="0059B263" w14:textId="77777777" w:rsidTr="00ED59E7">
        <w:trPr>
          <w:trHeight w:val="300"/>
        </w:trPr>
        <w:tc>
          <w:tcPr>
            <w:tcW w:w="660" w:type="dxa"/>
            <w:tcBorders>
              <w:left w:val="nil"/>
            </w:tcBorders>
            <w:shd w:val="clear" w:color="auto" w:fill="D9D9D9" w:themeFill="background1" w:themeFillShade="D9"/>
            <w:noWrap/>
            <w:vAlign w:val="center"/>
            <w:hideMark/>
          </w:tcPr>
          <w:p w14:paraId="0059B258" w14:textId="77777777" w:rsidR="00D21A48" w:rsidRPr="00AA43D3" w:rsidRDefault="00D21A48" w:rsidP="002C3CAC">
            <w:pPr>
              <w:spacing w:after="0"/>
              <w:jc w:val="right"/>
              <w:rPr>
                <w:rFonts w:ascii="Times New Roman" w:eastAsia="Times New Roman" w:hAnsi="Times New Roman" w:cs="Times New Roman"/>
                <w:b/>
                <w:color w:val="000000" w:themeColor="text1"/>
                <w:lang w:eastAsia="en-AU"/>
              </w:rPr>
            </w:pPr>
            <w:r w:rsidRPr="00AA43D3">
              <w:rPr>
                <w:rFonts w:ascii="Times New Roman" w:eastAsia="Times New Roman" w:hAnsi="Times New Roman" w:cs="Times New Roman"/>
                <w:b/>
                <w:color w:val="000000" w:themeColor="text1"/>
                <w:lang w:eastAsia="en-AU"/>
              </w:rPr>
              <w:t>1</w:t>
            </w:r>
            <w:r w:rsidR="002C3CAC">
              <w:rPr>
                <w:rFonts w:ascii="Times New Roman" w:eastAsia="Times New Roman" w:hAnsi="Times New Roman" w:cs="Times New Roman"/>
                <w:b/>
                <w:color w:val="000000" w:themeColor="text1"/>
                <w:lang w:eastAsia="en-AU"/>
              </w:rPr>
              <w:t>0</w:t>
            </w:r>
          </w:p>
        </w:tc>
        <w:tc>
          <w:tcPr>
            <w:tcW w:w="280" w:type="dxa"/>
            <w:tcBorders>
              <w:right w:val="single" w:sz="4" w:space="0" w:color="auto"/>
            </w:tcBorders>
            <w:shd w:val="clear" w:color="auto" w:fill="auto"/>
            <w:noWrap/>
            <w:vAlign w:val="center"/>
            <w:hideMark/>
          </w:tcPr>
          <w:p w14:paraId="0059B259" w14:textId="77777777" w:rsidR="00D21A48" w:rsidRPr="00AA43D3" w:rsidRDefault="00D21A48" w:rsidP="00D21A48">
            <w:pPr>
              <w:spacing w:after="0"/>
              <w:jc w:val="center"/>
              <w:rPr>
                <w:rFonts w:ascii="Times New Roman" w:eastAsia="Times New Roman" w:hAnsi="Times New Roman" w:cs="Times New Roman"/>
                <w:color w:val="000000" w:themeColor="text1"/>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25A" w14:textId="77777777" w:rsidR="00D21A48" w:rsidRPr="00AA43D3" w:rsidRDefault="00D21A48" w:rsidP="00D21A48">
            <w:pPr>
              <w:spacing w:after="0"/>
              <w:jc w:val="center"/>
              <w:rPr>
                <w:rFonts w:ascii="Times New Roman" w:eastAsia="Times New Roman" w:hAnsi="Times New Roman" w:cs="Times New Roman"/>
                <w:color w:val="000000" w:themeColor="text1"/>
                <w:lang w:eastAsia="en-AU"/>
              </w:rPr>
            </w:pPr>
            <w:r w:rsidRPr="00AA43D3">
              <w:rPr>
                <w:rFonts w:ascii="Times New Roman" w:eastAsia="Times New Roman" w:hAnsi="Times New Roman" w:cs="Times New Roman"/>
                <w:color w:val="000000" w:themeColor="text1"/>
                <w:lang w:eastAsia="en-AU"/>
              </w:rPr>
              <w:t>A</w:t>
            </w:r>
          </w:p>
        </w:tc>
        <w:tc>
          <w:tcPr>
            <w:tcW w:w="280" w:type="dxa"/>
            <w:tcBorders>
              <w:left w:val="single" w:sz="4" w:space="0" w:color="auto"/>
              <w:right w:val="single" w:sz="4" w:space="0" w:color="auto"/>
            </w:tcBorders>
            <w:shd w:val="clear" w:color="auto" w:fill="auto"/>
            <w:noWrap/>
            <w:vAlign w:val="center"/>
            <w:hideMark/>
          </w:tcPr>
          <w:p w14:paraId="0059B25B" w14:textId="77777777" w:rsidR="00D21A48" w:rsidRPr="00AA43D3" w:rsidRDefault="00D21A48" w:rsidP="00D21A48">
            <w:pPr>
              <w:spacing w:after="0"/>
              <w:jc w:val="center"/>
              <w:rPr>
                <w:rFonts w:ascii="Times New Roman" w:eastAsia="Times New Roman" w:hAnsi="Times New Roman" w:cs="Times New Roman"/>
                <w:color w:val="000000" w:themeColor="text1"/>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59B25C" w14:textId="77777777" w:rsidR="00D21A48" w:rsidRPr="00AA43D3" w:rsidRDefault="00D21A48" w:rsidP="00D21A48">
            <w:pPr>
              <w:spacing w:after="0"/>
              <w:jc w:val="center"/>
              <w:rPr>
                <w:rFonts w:ascii="Times New Roman" w:eastAsia="Times New Roman" w:hAnsi="Times New Roman" w:cs="Times New Roman"/>
                <w:color w:val="000000" w:themeColor="text1"/>
                <w:lang w:eastAsia="en-AU"/>
              </w:rPr>
            </w:pPr>
            <w:r w:rsidRPr="00AA43D3">
              <w:rPr>
                <w:rFonts w:ascii="Times New Roman" w:eastAsia="Times New Roman" w:hAnsi="Times New Roman" w:cs="Times New Roman"/>
                <w:color w:val="000000" w:themeColor="text1"/>
                <w:lang w:eastAsia="en-AU"/>
              </w:rPr>
              <w:t>B</w:t>
            </w:r>
          </w:p>
        </w:tc>
        <w:tc>
          <w:tcPr>
            <w:tcW w:w="280" w:type="dxa"/>
            <w:tcBorders>
              <w:left w:val="single" w:sz="4" w:space="0" w:color="auto"/>
              <w:right w:val="single" w:sz="4" w:space="0" w:color="auto"/>
            </w:tcBorders>
            <w:shd w:val="clear" w:color="auto" w:fill="auto"/>
            <w:noWrap/>
            <w:vAlign w:val="center"/>
            <w:hideMark/>
          </w:tcPr>
          <w:p w14:paraId="0059B25D" w14:textId="77777777" w:rsidR="00D21A48" w:rsidRPr="00AA43D3" w:rsidRDefault="00D21A48" w:rsidP="00D21A48">
            <w:pPr>
              <w:spacing w:after="0"/>
              <w:jc w:val="center"/>
              <w:rPr>
                <w:rFonts w:ascii="Times New Roman" w:eastAsia="Times New Roman" w:hAnsi="Times New Roman" w:cs="Times New Roman"/>
                <w:color w:val="000000" w:themeColor="text1"/>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25E" w14:textId="77777777" w:rsidR="00D21A48" w:rsidRPr="00AA43D3" w:rsidRDefault="00D21A48" w:rsidP="00D21A48">
            <w:pPr>
              <w:spacing w:after="0"/>
              <w:jc w:val="center"/>
              <w:rPr>
                <w:rFonts w:ascii="Times New Roman" w:eastAsia="Times New Roman" w:hAnsi="Times New Roman" w:cs="Times New Roman"/>
                <w:color w:val="000000" w:themeColor="text1"/>
                <w:lang w:eastAsia="en-AU"/>
              </w:rPr>
            </w:pPr>
            <w:r w:rsidRPr="00AA43D3">
              <w:rPr>
                <w:rFonts w:ascii="Times New Roman" w:eastAsia="Times New Roman" w:hAnsi="Times New Roman" w:cs="Times New Roman"/>
                <w:color w:val="000000" w:themeColor="text1"/>
                <w:lang w:eastAsia="en-AU"/>
              </w:rPr>
              <w:t>C</w:t>
            </w:r>
          </w:p>
        </w:tc>
        <w:tc>
          <w:tcPr>
            <w:tcW w:w="280" w:type="dxa"/>
            <w:tcBorders>
              <w:left w:val="single" w:sz="4" w:space="0" w:color="auto"/>
              <w:right w:val="single" w:sz="4" w:space="0" w:color="auto"/>
            </w:tcBorders>
            <w:shd w:val="clear" w:color="auto" w:fill="auto"/>
            <w:noWrap/>
            <w:vAlign w:val="center"/>
            <w:hideMark/>
          </w:tcPr>
          <w:p w14:paraId="0059B25F" w14:textId="77777777" w:rsidR="00D21A48" w:rsidRPr="00AA43D3" w:rsidRDefault="00D21A48" w:rsidP="00D21A48">
            <w:pPr>
              <w:spacing w:after="0"/>
              <w:jc w:val="center"/>
              <w:rPr>
                <w:rFonts w:ascii="Times New Roman" w:eastAsia="Times New Roman" w:hAnsi="Times New Roman" w:cs="Times New Roman"/>
                <w:color w:val="000000" w:themeColor="text1"/>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260" w14:textId="77777777" w:rsidR="00D21A48" w:rsidRPr="00AA43D3" w:rsidRDefault="00D21A48" w:rsidP="00D21A48">
            <w:pPr>
              <w:spacing w:after="0"/>
              <w:jc w:val="center"/>
              <w:rPr>
                <w:rFonts w:ascii="Times New Roman" w:eastAsia="Times New Roman" w:hAnsi="Times New Roman" w:cs="Times New Roman"/>
                <w:color w:val="000000" w:themeColor="text1"/>
                <w:lang w:eastAsia="en-AU"/>
              </w:rPr>
            </w:pPr>
            <w:r w:rsidRPr="00AA43D3">
              <w:rPr>
                <w:rFonts w:ascii="Times New Roman" w:eastAsia="Times New Roman" w:hAnsi="Times New Roman" w:cs="Times New Roman"/>
                <w:color w:val="000000" w:themeColor="text1"/>
                <w:lang w:eastAsia="en-AU"/>
              </w:rPr>
              <w:t>D</w:t>
            </w:r>
          </w:p>
        </w:tc>
        <w:tc>
          <w:tcPr>
            <w:tcW w:w="280" w:type="dxa"/>
            <w:tcBorders>
              <w:left w:val="single" w:sz="4" w:space="0" w:color="auto"/>
            </w:tcBorders>
            <w:shd w:val="clear" w:color="auto" w:fill="auto"/>
            <w:noWrap/>
            <w:vAlign w:val="center"/>
            <w:hideMark/>
          </w:tcPr>
          <w:p w14:paraId="0059B261" w14:textId="77777777" w:rsidR="00D21A48" w:rsidRPr="00AA43D3" w:rsidRDefault="00D21A48" w:rsidP="00D21A48">
            <w:pPr>
              <w:spacing w:after="0"/>
              <w:jc w:val="center"/>
              <w:rPr>
                <w:rFonts w:ascii="Times New Roman" w:eastAsia="Times New Roman" w:hAnsi="Times New Roman" w:cs="Times New Roman"/>
                <w:color w:val="000000" w:themeColor="text1"/>
                <w:lang w:eastAsia="en-AU"/>
              </w:rPr>
            </w:pPr>
          </w:p>
        </w:tc>
        <w:tc>
          <w:tcPr>
            <w:tcW w:w="280" w:type="dxa"/>
            <w:tcBorders>
              <w:right w:val="nil"/>
            </w:tcBorders>
            <w:shd w:val="clear" w:color="auto" w:fill="auto"/>
            <w:noWrap/>
            <w:vAlign w:val="center"/>
            <w:hideMark/>
          </w:tcPr>
          <w:p w14:paraId="0059B262" w14:textId="77777777" w:rsidR="00D21A48" w:rsidRPr="00AA43D3" w:rsidRDefault="00D21A48" w:rsidP="00D21A48">
            <w:pPr>
              <w:spacing w:after="0"/>
              <w:jc w:val="center"/>
              <w:rPr>
                <w:rFonts w:ascii="Times New Roman" w:eastAsia="Times New Roman" w:hAnsi="Times New Roman" w:cs="Times New Roman"/>
                <w:color w:val="FFFFFF" w:themeColor="background1"/>
                <w:lang w:eastAsia="en-AU"/>
              </w:rPr>
            </w:pPr>
          </w:p>
        </w:tc>
      </w:tr>
      <w:tr w:rsidR="00D21A48" w:rsidRPr="00D21A48" w14:paraId="0059B26F" w14:textId="77777777" w:rsidTr="00D21A48">
        <w:trPr>
          <w:trHeight w:val="180"/>
        </w:trPr>
        <w:tc>
          <w:tcPr>
            <w:tcW w:w="660" w:type="dxa"/>
            <w:tcBorders>
              <w:top w:val="nil"/>
              <w:left w:val="nil"/>
              <w:right w:val="nil"/>
            </w:tcBorders>
            <w:shd w:val="clear" w:color="auto" w:fill="D9D9D9" w:themeFill="background1" w:themeFillShade="D9"/>
            <w:noWrap/>
            <w:vAlign w:val="bottom"/>
            <w:hideMark/>
          </w:tcPr>
          <w:p w14:paraId="0059B264" w14:textId="77777777" w:rsidR="00D21A48" w:rsidRPr="00D21A48" w:rsidRDefault="00D21A48" w:rsidP="00D21A48">
            <w:pPr>
              <w:spacing w:after="0"/>
              <w:rPr>
                <w:rFonts w:ascii="Times New Roman" w:eastAsia="Times New Roman" w:hAnsi="Times New Roman" w:cs="Times New Roman"/>
                <w:b/>
                <w:sz w:val="2"/>
                <w:lang w:eastAsia="en-AU"/>
              </w:rPr>
            </w:pPr>
          </w:p>
        </w:tc>
        <w:tc>
          <w:tcPr>
            <w:tcW w:w="280" w:type="dxa"/>
            <w:tcBorders>
              <w:top w:val="nil"/>
              <w:left w:val="nil"/>
              <w:right w:val="nil"/>
            </w:tcBorders>
            <w:shd w:val="clear" w:color="auto" w:fill="auto"/>
            <w:noWrap/>
            <w:vAlign w:val="bottom"/>
            <w:hideMark/>
          </w:tcPr>
          <w:p w14:paraId="0059B265" w14:textId="77777777" w:rsidR="00D21A48" w:rsidRPr="00D21A48" w:rsidRDefault="00D21A48" w:rsidP="00D21A48">
            <w:pPr>
              <w:spacing w:after="0"/>
              <w:rPr>
                <w:rFonts w:ascii="Times New Roman" w:eastAsia="Times New Roman" w:hAnsi="Times New Roman" w:cs="Times New Roman"/>
                <w:sz w:val="2"/>
                <w:lang w:eastAsia="en-AU"/>
              </w:rPr>
            </w:pPr>
          </w:p>
        </w:tc>
        <w:tc>
          <w:tcPr>
            <w:tcW w:w="375" w:type="dxa"/>
            <w:tcBorders>
              <w:top w:val="single" w:sz="4" w:space="0" w:color="auto"/>
              <w:left w:val="nil"/>
              <w:bottom w:val="single" w:sz="4" w:space="0" w:color="auto"/>
              <w:right w:val="nil"/>
            </w:tcBorders>
            <w:shd w:val="clear" w:color="auto" w:fill="auto"/>
            <w:noWrap/>
            <w:vAlign w:val="bottom"/>
            <w:hideMark/>
          </w:tcPr>
          <w:p w14:paraId="0059B266" w14:textId="77777777" w:rsidR="00D21A48" w:rsidRPr="00D21A48" w:rsidRDefault="00D21A48" w:rsidP="00D21A48">
            <w:pPr>
              <w:spacing w:after="0"/>
              <w:rPr>
                <w:rFonts w:ascii="Times New Roman" w:eastAsia="Times New Roman" w:hAnsi="Times New Roman" w:cs="Times New Roman"/>
                <w:sz w:val="2"/>
                <w:lang w:eastAsia="en-AU"/>
              </w:rPr>
            </w:pPr>
          </w:p>
        </w:tc>
        <w:tc>
          <w:tcPr>
            <w:tcW w:w="280" w:type="dxa"/>
            <w:tcBorders>
              <w:top w:val="nil"/>
              <w:left w:val="nil"/>
              <w:right w:val="nil"/>
            </w:tcBorders>
            <w:shd w:val="clear" w:color="auto" w:fill="auto"/>
            <w:noWrap/>
            <w:vAlign w:val="bottom"/>
            <w:hideMark/>
          </w:tcPr>
          <w:p w14:paraId="0059B267" w14:textId="77777777" w:rsidR="00D21A48" w:rsidRPr="00D21A48" w:rsidRDefault="00D21A48" w:rsidP="00D21A48">
            <w:pPr>
              <w:spacing w:after="0"/>
              <w:rPr>
                <w:rFonts w:ascii="Times New Roman" w:eastAsia="Times New Roman" w:hAnsi="Times New Roman" w:cs="Times New Roman"/>
                <w:sz w:val="2"/>
                <w:lang w:eastAsia="en-AU"/>
              </w:rPr>
            </w:pPr>
          </w:p>
        </w:tc>
        <w:tc>
          <w:tcPr>
            <w:tcW w:w="363" w:type="dxa"/>
            <w:tcBorders>
              <w:top w:val="single" w:sz="4" w:space="0" w:color="auto"/>
              <w:left w:val="nil"/>
              <w:bottom w:val="single" w:sz="4" w:space="0" w:color="auto"/>
              <w:right w:val="nil"/>
            </w:tcBorders>
            <w:shd w:val="clear" w:color="auto" w:fill="auto"/>
            <w:noWrap/>
            <w:vAlign w:val="bottom"/>
            <w:hideMark/>
          </w:tcPr>
          <w:p w14:paraId="0059B268" w14:textId="77777777" w:rsidR="00D21A48" w:rsidRPr="00D21A48" w:rsidRDefault="00D21A48" w:rsidP="00D21A48">
            <w:pPr>
              <w:spacing w:after="0"/>
              <w:rPr>
                <w:rFonts w:ascii="Times New Roman" w:eastAsia="Times New Roman" w:hAnsi="Times New Roman" w:cs="Times New Roman"/>
                <w:sz w:val="2"/>
                <w:lang w:eastAsia="en-AU"/>
              </w:rPr>
            </w:pPr>
          </w:p>
        </w:tc>
        <w:tc>
          <w:tcPr>
            <w:tcW w:w="280" w:type="dxa"/>
            <w:tcBorders>
              <w:top w:val="nil"/>
              <w:left w:val="nil"/>
              <w:right w:val="nil"/>
            </w:tcBorders>
            <w:shd w:val="clear" w:color="auto" w:fill="auto"/>
            <w:noWrap/>
            <w:vAlign w:val="bottom"/>
            <w:hideMark/>
          </w:tcPr>
          <w:p w14:paraId="0059B269" w14:textId="77777777" w:rsidR="00D21A48" w:rsidRPr="00D21A48" w:rsidRDefault="00D21A48" w:rsidP="00D21A48">
            <w:pPr>
              <w:spacing w:after="0"/>
              <w:rPr>
                <w:rFonts w:ascii="Times New Roman" w:eastAsia="Times New Roman" w:hAnsi="Times New Roman" w:cs="Times New Roman"/>
                <w:sz w:val="2"/>
                <w:lang w:eastAsia="en-AU"/>
              </w:rPr>
            </w:pPr>
          </w:p>
        </w:tc>
        <w:tc>
          <w:tcPr>
            <w:tcW w:w="363" w:type="dxa"/>
            <w:tcBorders>
              <w:top w:val="single" w:sz="4" w:space="0" w:color="auto"/>
              <w:left w:val="nil"/>
              <w:bottom w:val="single" w:sz="4" w:space="0" w:color="auto"/>
              <w:right w:val="nil"/>
            </w:tcBorders>
            <w:shd w:val="clear" w:color="auto" w:fill="auto"/>
            <w:noWrap/>
            <w:vAlign w:val="bottom"/>
            <w:hideMark/>
          </w:tcPr>
          <w:p w14:paraId="0059B26A" w14:textId="77777777" w:rsidR="00D21A48" w:rsidRPr="00D21A48" w:rsidRDefault="00D21A48" w:rsidP="00D21A48">
            <w:pPr>
              <w:spacing w:after="0"/>
              <w:rPr>
                <w:rFonts w:ascii="Times New Roman" w:eastAsia="Times New Roman" w:hAnsi="Times New Roman" w:cs="Times New Roman"/>
                <w:sz w:val="2"/>
                <w:lang w:eastAsia="en-AU"/>
              </w:rPr>
            </w:pPr>
          </w:p>
        </w:tc>
        <w:tc>
          <w:tcPr>
            <w:tcW w:w="280" w:type="dxa"/>
            <w:tcBorders>
              <w:top w:val="nil"/>
              <w:left w:val="nil"/>
              <w:right w:val="nil"/>
            </w:tcBorders>
            <w:shd w:val="clear" w:color="auto" w:fill="auto"/>
            <w:noWrap/>
            <w:vAlign w:val="bottom"/>
            <w:hideMark/>
          </w:tcPr>
          <w:p w14:paraId="0059B26B" w14:textId="77777777" w:rsidR="00D21A48" w:rsidRPr="00D21A48" w:rsidRDefault="00D21A48" w:rsidP="00D21A48">
            <w:pPr>
              <w:spacing w:after="0"/>
              <w:rPr>
                <w:rFonts w:ascii="Times New Roman" w:eastAsia="Times New Roman" w:hAnsi="Times New Roman" w:cs="Times New Roman"/>
                <w:sz w:val="2"/>
                <w:lang w:eastAsia="en-AU"/>
              </w:rPr>
            </w:pPr>
          </w:p>
        </w:tc>
        <w:tc>
          <w:tcPr>
            <w:tcW w:w="375" w:type="dxa"/>
            <w:tcBorders>
              <w:top w:val="single" w:sz="4" w:space="0" w:color="auto"/>
              <w:left w:val="nil"/>
              <w:bottom w:val="single" w:sz="4" w:space="0" w:color="auto"/>
              <w:right w:val="nil"/>
            </w:tcBorders>
            <w:shd w:val="clear" w:color="auto" w:fill="auto"/>
            <w:noWrap/>
            <w:vAlign w:val="bottom"/>
            <w:hideMark/>
          </w:tcPr>
          <w:p w14:paraId="0059B26C" w14:textId="77777777" w:rsidR="00D21A48" w:rsidRPr="00D21A48" w:rsidRDefault="00D21A48" w:rsidP="00D21A48">
            <w:pPr>
              <w:spacing w:after="0"/>
              <w:rPr>
                <w:rFonts w:ascii="Times New Roman" w:eastAsia="Times New Roman" w:hAnsi="Times New Roman" w:cs="Times New Roman"/>
                <w:sz w:val="2"/>
                <w:lang w:eastAsia="en-AU"/>
              </w:rPr>
            </w:pPr>
          </w:p>
        </w:tc>
        <w:tc>
          <w:tcPr>
            <w:tcW w:w="280" w:type="dxa"/>
            <w:tcBorders>
              <w:top w:val="nil"/>
              <w:left w:val="nil"/>
              <w:right w:val="nil"/>
            </w:tcBorders>
            <w:shd w:val="clear" w:color="auto" w:fill="auto"/>
            <w:noWrap/>
            <w:vAlign w:val="bottom"/>
            <w:hideMark/>
          </w:tcPr>
          <w:p w14:paraId="0059B26D" w14:textId="77777777" w:rsidR="00D21A48" w:rsidRPr="00D21A48" w:rsidRDefault="00D21A48" w:rsidP="00D21A48">
            <w:pPr>
              <w:spacing w:after="0"/>
              <w:rPr>
                <w:rFonts w:ascii="Times New Roman" w:eastAsia="Times New Roman" w:hAnsi="Times New Roman" w:cs="Times New Roman"/>
                <w:color w:val="000000" w:themeColor="text1"/>
                <w:sz w:val="2"/>
                <w:lang w:eastAsia="en-AU"/>
              </w:rPr>
            </w:pPr>
          </w:p>
        </w:tc>
        <w:tc>
          <w:tcPr>
            <w:tcW w:w="280" w:type="dxa"/>
            <w:tcBorders>
              <w:top w:val="nil"/>
              <w:left w:val="nil"/>
              <w:bottom w:val="nil"/>
              <w:right w:val="nil"/>
            </w:tcBorders>
            <w:shd w:val="clear" w:color="auto" w:fill="auto"/>
            <w:noWrap/>
            <w:vAlign w:val="bottom"/>
            <w:hideMark/>
          </w:tcPr>
          <w:p w14:paraId="0059B26E" w14:textId="77777777" w:rsidR="00D21A48" w:rsidRPr="00D21A48" w:rsidRDefault="00D21A48" w:rsidP="00D21A48">
            <w:pPr>
              <w:spacing w:after="0"/>
              <w:rPr>
                <w:rFonts w:ascii="Times New Roman" w:eastAsia="Times New Roman" w:hAnsi="Times New Roman" w:cs="Times New Roman"/>
                <w:color w:val="FFFFFF" w:themeColor="background1"/>
                <w:sz w:val="2"/>
                <w:lang w:eastAsia="en-AU"/>
              </w:rPr>
            </w:pPr>
          </w:p>
        </w:tc>
      </w:tr>
      <w:tr w:rsidR="00D21A48" w:rsidRPr="00AA43D3" w14:paraId="0059B27B" w14:textId="77777777" w:rsidTr="00ED59E7">
        <w:trPr>
          <w:trHeight w:val="300"/>
        </w:trPr>
        <w:tc>
          <w:tcPr>
            <w:tcW w:w="660" w:type="dxa"/>
            <w:tcBorders>
              <w:left w:val="nil"/>
            </w:tcBorders>
            <w:shd w:val="clear" w:color="auto" w:fill="D9D9D9" w:themeFill="background1" w:themeFillShade="D9"/>
            <w:noWrap/>
            <w:vAlign w:val="center"/>
            <w:hideMark/>
          </w:tcPr>
          <w:p w14:paraId="0059B270" w14:textId="77777777" w:rsidR="00D21A48" w:rsidRPr="008A5CDF" w:rsidRDefault="00D21A48" w:rsidP="002C3CAC">
            <w:pPr>
              <w:spacing w:after="0"/>
              <w:jc w:val="right"/>
              <w:rPr>
                <w:rFonts w:ascii="Times New Roman" w:eastAsia="Times New Roman" w:hAnsi="Times New Roman" w:cs="Times New Roman"/>
                <w:b/>
                <w:lang w:eastAsia="en-AU"/>
              </w:rPr>
            </w:pPr>
            <w:r w:rsidRPr="008A5CDF">
              <w:rPr>
                <w:rFonts w:ascii="Times New Roman" w:eastAsia="Times New Roman" w:hAnsi="Times New Roman" w:cs="Times New Roman"/>
                <w:b/>
                <w:lang w:eastAsia="en-AU"/>
              </w:rPr>
              <w:t>1</w:t>
            </w:r>
            <w:r w:rsidR="002C3CAC">
              <w:rPr>
                <w:rFonts w:ascii="Times New Roman" w:eastAsia="Times New Roman" w:hAnsi="Times New Roman" w:cs="Times New Roman"/>
                <w:b/>
                <w:lang w:eastAsia="en-AU"/>
              </w:rPr>
              <w:t>1</w:t>
            </w:r>
          </w:p>
        </w:tc>
        <w:tc>
          <w:tcPr>
            <w:tcW w:w="280" w:type="dxa"/>
            <w:tcBorders>
              <w:right w:val="single" w:sz="4" w:space="0" w:color="auto"/>
            </w:tcBorders>
            <w:shd w:val="clear" w:color="auto" w:fill="auto"/>
            <w:noWrap/>
            <w:vAlign w:val="center"/>
            <w:hideMark/>
          </w:tcPr>
          <w:p w14:paraId="0059B271" w14:textId="77777777" w:rsidR="00D21A48" w:rsidRPr="008A5CDF" w:rsidRDefault="00D21A48" w:rsidP="00D21A48">
            <w:pPr>
              <w:spacing w:after="0"/>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59B272" w14:textId="77777777" w:rsidR="00D21A48" w:rsidRPr="008A5CDF" w:rsidRDefault="00D21A48" w:rsidP="00D21A48">
            <w:pPr>
              <w:spacing w:after="0"/>
              <w:jc w:val="center"/>
              <w:rPr>
                <w:rFonts w:ascii="Times New Roman" w:eastAsia="Times New Roman" w:hAnsi="Times New Roman" w:cs="Times New Roman"/>
                <w:lang w:eastAsia="en-AU"/>
              </w:rPr>
            </w:pPr>
            <w:r w:rsidRPr="008A5CDF">
              <w:rPr>
                <w:rFonts w:ascii="Times New Roman" w:eastAsia="Times New Roman" w:hAnsi="Times New Roman" w:cs="Times New Roman"/>
                <w:lang w:eastAsia="en-AU"/>
              </w:rPr>
              <w:t>A</w:t>
            </w:r>
          </w:p>
        </w:tc>
        <w:tc>
          <w:tcPr>
            <w:tcW w:w="280" w:type="dxa"/>
            <w:tcBorders>
              <w:left w:val="single" w:sz="4" w:space="0" w:color="auto"/>
              <w:right w:val="single" w:sz="4" w:space="0" w:color="auto"/>
            </w:tcBorders>
            <w:shd w:val="clear" w:color="auto" w:fill="auto"/>
            <w:noWrap/>
            <w:vAlign w:val="center"/>
            <w:hideMark/>
          </w:tcPr>
          <w:p w14:paraId="0059B273" w14:textId="77777777" w:rsidR="00D21A48" w:rsidRPr="008A5CDF" w:rsidRDefault="00D21A48" w:rsidP="00D21A48">
            <w:pPr>
              <w:spacing w:after="0"/>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274" w14:textId="77777777" w:rsidR="00D21A48" w:rsidRPr="008A5CDF" w:rsidRDefault="00D21A48" w:rsidP="00D21A48">
            <w:pPr>
              <w:spacing w:after="0"/>
              <w:jc w:val="center"/>
              <w:rPr>
                <w:rFonts w:ascii="Times New Roman" w:eastAsia="Times New Roman" w:hAnsi="Times New Roman" w:cs="Times New Roman"/>
                <w:lang w:eastAsia="en-AU"/>
              </w:rPr>
            </w:pPr>
            <w:r w:rsidRPr="008A5CDF">
              <w:rPr>
                <w:rFonts w:ascii="Times New Roman" w:eastAsia="Times New Roman" w:hAnsi="Times New Roman" w:cs="Times New Roman"/>
                <w:lang w:eastAsia="en-AU"/>
              </w:rPr>
              <w:t>B</w:t>
            </w:r>
          </w:p>
        </w:tc>
        <w:tc>
          <w:tcPr>
            <w:tcW w:w="280" w:type="dxa"/>
            <w:tcBorders>
              <w:left w:val="single" w:sz="4" w:space="0" w:color="auto"/>
              <w:right w:val="single" w:sz="4" w:space="0" w:color="auto"/>
            </w:tcBorders>
            <w:shd w:val="clear" w:color="auto" w:fill="auto"/>
            <w:noWrap/>
            <w:vAlign w:val="center"/>
            <w:hideMark/>
          </w:tcPr>
          <w:p w14:paraId="0059B275" w14:textId="77777777" w:rsidR="00D21A48" w:rsidRPr="008A5CDF" w:rsidRDefault="00D21A48" w:rsidP="00D21A48">
            <w:pPr>
              <w:spacing w:after="0"/>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276" w14:textId="77777777" w:rsidR="00D21A48" w:rsidRPr="008A5CDF" w:rsidRDefault="00D21A48" w:rsidP="00D21A48">
            <w:pPr>
              <w:spacing w:after="0"/>
              <w:jc w:val="center"/>
              <w:rPr>
                <w:rFonts w:ascii="Times New Roman" w:eastAsia="Times New Roman" w:hAnsi="Times New Roman" w:cs="Times New Roman"/>
                <w:lang w:eastAsia="en-AU"/>
              </w:rPr>
            </w:pPr>
            <w:r w:rsidRPr="008A5CDF">
              <w:rPr>
                <w:rFonts w:ascii="Times New Roman" w:eastAsia="Times New Roman" w:hAnsi="Times New Roman" w:cs="Times New Roman"/>
                <w:lang w:eastAsia="en-AU"/>
              </w:rPr>
              <w:t>C</w:t>
            </w:r>
          </w:p>
        </w:tc>
        <w:tc>
          <w:tcPr>
            <w:tcW w:w="280" w:type="dxa"/>
            <w:tcBorders>
              <w:left w:val="single" w:sz="4" w:space="0" w:color="auto"/>
              <w:right w:val="single" w:sz="4" w:space="0" w:color="auto"/>
            </w:tcBorders>
            <w:shd w:val="clear" w:color="auto" w:fill="auto"/>
            <w:noWrap/>
            <w:vAlign w:val="center"/>
            <w:hideMark/>
          </w:tcPr>
          <w:p w14:paraId="0059B277" w14:textId="77777777" w:rsidR="00D21A48" w:rsidRPr="008A5CDF" w:rsidRDefault="00D21A48" w:rsidP="00D21A48">
            <w:pPr>
              <w:spacing w:after="0"/>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278" w14:textId="77777777" w:rsidR="00D21A48" w:rsidRPr="008A5CDF" w:rsidRDefault="00D21A48" w:rsidP="00D21A48">
            <w:pPr>
              <w:spacing w:after="0"/>
              <w:jc w:val="center"/>
              <w:rPr>
                <w:rFonts w:ascii="Times New Roman" w:eastAsia="Times New Roman" w:hAnsi="Times New Roman" w:cs="Times New Roman"/>
                <w:lang w:eastAsia="en-AU"/>
              </w:rPr>
            </w:pPr>
            <w:r w:rsidRPr="008A5CDF">
              <w:rPr>
                <w:rFonts w:ascii="Times New Roman" w:eastAsia="Times New Roman" w:hAnsi="Times New Roman" w:cs="Times New Roman"/>
                <w:lang w:eastAsia="en-AU"/>
              </w:rPr>
              <w:t>D</w:t>
            </w:r>
          </w:p>
        </w:tc>
        <w:tc>
          <w:tcPr>
            <w:tcW w:w="280" w:type="dxa"/>
            <w:tcBorders>
              <w:left w:val="single" w:sz="4" w:space="0" w:color="auto"/>
            </w:tcBorders>
            <w:shd w:val="clear" w:color="auto" w:fill="auto"/>
            <w:noWrap/>
            <w:vAlign w:val="center"/>
            <w:hideMark/>
          </w:tcPr>
          <w:p w14:paraId="0059B279" w14:textId="77777777" w:rsidR="00D21A48" w:rsidRPr="0008573C" w:rsidRDefault="00D21A48" w:rsidP="00D21A48">
            <w:pPr>
              <w:spacing w:after="0"/>
              <w:jc w:val="center"/>
              <w:rPr>
                <w:rFonts w:ascii="Times New Roman" w:eastAsia="Times New Roman" w:hAnsi="Times New Roman" w:cs="Times New Roman"/>
                <w:color w:val="FFFFFF" w:themeColor="background1"/>
                <w:lang w:eastAsia="en-AU"/>
              </w:rPr>
            </w:pPr>
          </w:p>
        </w:tc>
        <w:tc>
          <w:tcPr>
            <w:tcW w:w="280" w:type="dxa"/>
            <w:tcBorders>
              <w:right w:val="nil"/>
            </w:tcBorders>
            <w:shd w:val="clear" w:color="auto" w:fill="auto"/>
            <w:noWrap/>
            <w:vAlign w:val="center"/>
            <w:hideMark/>
          </w:tcPr>
          <w:p w14:paraId="0059B27A" w14:textId="77777777" w:rsidR="00D21A48" w:rsidRPr="00AA43D3" w:rsidRDefault="00D21A48" w:rsidP="00D21A48">
            <w:pPr>
              <w:spacing w:after="0"/>
              <w:jc w:val="center"/>
              <w:rPr>
                <w:rFonts w:ascii="Times New Roman" w:eastAsia="Times New Roman" w:hAnsi="Times New Roman" w:cs="Times New Roman"/>
                <w:color w:val="FFFFFF" w:themeColor="background1"/>
                <w:lang w:eastAsia="en-AU"/>
              </w:rPr>
            </w:pPr>
          </w:p>
        </w:tc>
      </w:tr>
      <w:tr w:rsidR="00D21A48" w:rsidRPr="00D21A48" w14:paraId="0059B287" w14:textId="77777777" w:rsidTr="00D21A48">
        <w:trPr>
          <w:trHeight w:val="180"/>
        </w:trPr>
        <w:tc>
          <w:tcPr>
            <w:tcW w:w="660" w:type="dxa"/>
            <w:tcBorders>
              <w:left w:val="nil"/>
              <w:right w:val="nil"/>
            </w:tcBorders>
            <w:shd w:val="clear" w:color="auto" w:fill="D9D9D9" w:themeFill="background1" w:themeFillShade="D9"/>
            <w:noWrap/>
            <w:vAlign w:val="bottom"/>
            <w:hideMark/>
          </w:tcPr>
          <w:p w14:paraId="0059B27C" w14:textId="77777777" w:rsidR="00D21A48" w:rsidRPr="00D21A48" w:rsidRDefault="00D21A48" w:rsidP="00D21A48">
            <w:pPr>
              <w:spacing w:after="0"/>
              <w:rPr>
                <w:rFonts w:ascii="Times New Roman" w:eastAsia="Times New Roman" w:hAnsi="Times New Roman" w:cs="Times New Roman"/>
                <w:b/>
                <w:sz w:val="2"/>
                <w:lang w:eastAsia="en-AU"/>
              </w:rPr>
            </w:pPr>
          </w:p>
        </w:tc>
        <w:tc>
          <w:tcPr>
            <w:tcW w:w="280" w:type="dxa"/>
            <w:tcBorders>
              <w:left w:val="nil"/>
              <w:right w:val="nil"/>
            </w:tcBorders>
            <w:shd w:val="clear" w:color="auto" w:fill="auto"/>
            <w:noWrap/>
            <w:vAlign w:val="bottom"/>
            <w:hideMark/>
          </w:tcPr>
          <w:p w14:paraId="0059B27D" w14:textId="77777777" w:rsidR="00D21A48" w:rsidRPr="00D21A48" w:rsidRDefault="00D21A48" w:rsidP="00D21A48">
            <w:pPr>
              <w:spacing w:after="0"/>
              <w:rPr>
                <w:rFonts w:ascii="Times New Roman" w:eastAsia="Times New Roman" w:hAnsi="Times New Roman" w:cs="Times New Roman"/>
                <w:sz w:val="2"/>
                <w:lang w:eastAsia="en-AU"/>
              </w:rPr>
            </w:pPr>
          </w:p>
        </w:tc>
        <w:tc>
          <w:tcPr>
            <w:tcW w:w="375" w:type="dxa"/>
            <w:tcBorders>
              <w:top w:val="single" w:sz="4" w:space="0" w:color="auto"/>
              <w:left w:val="nil"/>
              <w:bottom w:val="single" w:sz="4" w:space="0" w:color="auto"/>
              <w:right w:val="nil"/>
            </w:tcBorders>
            <w:shd w:val="clear" w:color="auto" w:fill="auto"/>
            <w:noWrap/>
            <w:vAlign w:val="bottom"/>
            <w:hideMark/>
          </w:tcPr>
          <w:p w14:paraId="0059B27E" w14:textId="77777777" w:rsidR="00D21A48" w:rsidRPr="00D21A48" w:rsidRDefault="00D21A48" w:rsidP="00D21A48">
            <w:pPr>
              <w:spacing w:after="0"/>
              <w:rPr>
                <w:rFonts w:ascii="Times New Roman" w:eastAsia="Times New Roman" w:hAnsi="Times New Roman" w:cs="Times New Roman"/>
                <w:sz w:val="2"/>
                <w:lang w:eastAsia="en-AU"/>
              </w:rPr>
            </w:pPr>
          </w:p>
        </w:tc>
        <w:tc>
          <w:tcPr>
            <w:tcW w:w="280" w:type="dxa"/>
            <w:tcBorders>
              <w:left w:val="nil"/>
              <w:right w:val="nil"/>
            </w:tcBorders>
            <w:shd w:val="clear" w:color="auto" w:fill="auto"/>
            <w:noWrap/>
            <w:vAlign w:val="bottom"/>
            <w:hideMark/>
          </w:tcPr>
          <w:p w14:paraId="0059B27F" w14:textId="77777777" w:rsidR="00D21A48" w:rsidRPr="00D21A48" w:rsidRDefault="00D21A48" w:rsidP="00D21A48">
            <w:pPr>
              <w:spacing w:after="0"/>
              <w:rPr>
                <w:rFonts w:ascii="Times New Roman" w:eastAsia="Times New Roman" w:hAnsi="Times New Roman" w:cs="Times New Roman"/>
                <w:sz w:val="2"/>
                <w:lang w:eastAsia="en-AU"/>
              </w:rPr>
            </w:pPr>
          </w:p>
        </w:tc>
        <w:tc>
          <w:tcPr>
            <w:tcW w:w="363" w:type="dxa"/>
            <w:tcBorders>
              <w:top w:val="single" w:sz="4" w:space="0" w:color="auto"/>
              <w:left w:val="nil"/>
              <w:bottom w:val="single" w:sz="4" w:space="0" w:color="auto"/>
              <w:right w:val="nil"/>
            </w:tcBorders>
            <w:shd w:val="clear" w:color="auto" w:fill="auto"/>
            <w:noWrap/>
            <w:vAlign w:val="bottom"/>
            <w:hideMark/>
          </w:tcPr>
          <w:p w14:paraId="0059B280" w14:textId="77777777" w:rsidR="00D21A48" w:rsidRPr="00D21A48" w:rsidRDefault="00D21A48" w:rsidP="00D21A48">
            <w:pPr>
              <w:spacing w:after="0"/>
              <w:rPr>
                <w:rFonts w:ascii="Times New Roman" w:eastAsia="Times New Roman" w:hAnsi="Times New Roman" w:cs="Times New Roman"/>
                <w:sz w:val="2"/>
                <w:lang w:eastAsia="en-AU"/>
              </w:rPr>
            </w:pPr>
          </w:p>
        </w:tc>
        <w:tc>
          <w:tcPr>
            <w:tcW w:w="280" w:type="dxa"/>
            <w:tcBorders>
              <w:left w:val="nil"/>
              <w:right w:val="nil"/>
            </w:tcBorders>
            <w:shd w:val="clear" w:color="auto" w:fill="auto"/>
            <w:noWrap/>
            <w:vAlign w:val="bottom"/>
            <w:hideMark/>
          </w:tcPr>
          <w:p w14:paraId="0059B281" w14:textId="77777777" w:rsidR="00D21A48" w:rsidRPr="00D21A48" w:rsidRDefault="00D21A48" w:rsidP="00D21A48">
            <w:pPr>
              <w:spacing w:after="0"/>
              <w:rPr>
                <w:rFonts w:ascii="Times New Roman" w:eastAsia="Times New Roman" w:hAnsi="Times New Roman" w:cs="Times New Roman"/>
                <w:sz w:val="2"/>
                <w:lang w:eastAsia="en-AU"/>
              </w:rPr>
            </w:pPr>
          </w:p>
        </w:tc>
        <w:tc>
          <w:tcPr>
            <w:tcW w:w="363" w:type="dxa"/>
            <w:tcBorders>
              <w:top w:val="single" w:sz="4" w:space="0" w:color="auto"/>
              <w:left w:val="nil"/>
              <w:bottom w:val="single" w:sz="4" w:space="0" w:color="auto"/>
              <w:right w:val="nil"/>
            </w:tcBorders>
            <w:shd w:val="clear" w:color="auto" w:fill="auto"/>
            <w:noWrap/>
            <w:vAlign w:val="bottom"/>
            <w:hideMark/>
          </w:tcPr>
          <w:p w14:paraId="0059B282" w14:textId="77777777" w:rsidR="00D21A48" w:rsidRPr="00D21A48" w:rsidRDefault="00D21A48" w:rsidP="00D21A48">
            <w:pPr>
              <w:spacing w:after="0"/>
              <w:rPr>
                <w:rFonts w:ascii="Times New Roman" w:eastAsia="Times New Roman" w:hAnsi="Times New Roman" w:cs="Times New Roman"/>
                <w:sz w:val="2"/>
                <w:lang w:eastAsia="en-AU"/>
              </w:rPr>
            </w:pPr>
          </w:p>
        </w:tc>
        <w:tc>
          <w:tcPr>
            <w:tcW w:w="280" w:type="dxa"/>
            <w:tcBorders>
              <w:left w:val="nil"/>
              <w:right w:val="nil"/>
            </w:tcBorders>
            <w:shd w:val="clear" w:color="auto" w:fill="auto"/>
            <w:noWrap/>
            <w:vAlign w:val="bottom"/>
            <w:hideMark/>
          </w:tcPr>
          <w:p w14:paraId="0059B283" w14:textId="77777777" w:rsidR="00D21A48" w:rsidRPr="00D21A48" w:rsidRDefault="00D21A48" w:rsidP="00D21A48">
            <w:pPr>
              <w:spacing w:after="0"/>
              <w:rPr>
                <w:rFonts w:ascii="Times New Roman" w:eastAsia="Times New Roman" w:hAnsi="Times New Roman" w:cs="Times New Roman"/>
                <w:sz w:val="2"/>
                <w:lang w:eastAsia="en-AU"/>
              </w:rPr>
            </w:pPr>
          </w:p>
        </w:tc>
        <w:tc>
          <w:tcPr>
            <w:tcW w:w="375" w:type="dxa"/>
            <w:tcBorders>
              <w:top w:val="single" w:sz="4" w:space="0" w:color="auto"/>
              <w:left w:val="nil"/>
              <w:bottom w:val="single" w:sz="4" w:space="0" w:color="auto"/>
              <w:right w:val="nil"/>
            </w:tcBorders>
            <w:shd w:val="clear" w:color="auto" w:fill="auto"/>
            <w:noWrap/>
            <w:vAlign w:val="bottom"/>
            <w:hideMark/>
          </w:tcPr>
          <w:p w14:paraId="0059B284" w14:textId="77777777" w:rsidR="00D21A48" w:rsidRPr="00D21A48" w:rsidRDefault="00D21A48" w:rsidP="00D21A48">
            <w:pPr>
              <w:spacing w:after="0"/>
              <w:rPr>
                <w:rFonts w:ascii="Times New Roman" w:eastAsia="Times New Roman" w:hAnsi="Times New Roman" w:cs="Times New Roman"/>
                <w:sz w:val="2"/>
                <w:lang w:eastAsia="en-AU"/>
              </w:rPr>
            </w:pPr>
          </w:p>
        </w:tc>
        <w:tc>
          <w:tcPr>
            <w:tcW w:w="280" w:type="dxa"/>
            <w:tcBorders>
              <w:left w:val="nil"/>
              <w:right w:val="nil"/>
            </w:tcBorders>
            <w:shd w:val="clear" w:color="auto" w:fill="auto"/>
            <w:noWrap/>
            <w:vAlign w:val="bottom"/>
            <w:hideMark/>
          </w:tcPr>
          <w:p w14:paraId="0059B285" w14:textId="77777777" w:rsidR="00D21A48" w:rsidRPr="00D21A48" w:rsidRDefault="00D21A48" w:rsidP="00D21A48">
            <w:pPr>
              <w:spacing w:after="0"/>
              <w:rPr>
                <w:rFonts w:ascii="Times New Roman" w:eastAsia="Times New Roman" w:hAnsi="Times New Roman" w:cs="Times New Roman"/>
                <w:color w:val="FFFFFF" w:themeColor="background1"/>
                <w:sz w:val="2"/>
                <w:lang w:eastAsia="en-AU"/>
              </w:rPr>
            </w:pPr>
          </w:p>
        </w:tc>
        <w:tc>
          <w:tcPr>
            <w:tcW w:w="280" w:type="dxa"/>
            <w:tcBorders>
              <w:top w:val="nil"/>
              <w:left w:val="nil"/>
              <w:right w:val="nil"/>
            </w:tcBorders>
            <w:shd w:val="clear" w:color="auto" w:fill="auto"/>
            <w:noWrap/>
            <w:vAlign w:val="bottom"/>
            <w:hideMark/>
          </w:tcPr>
          <w:p w14:paraId="0059B286" w14:textId="77777777" w:rsidR="00D21A48" w:rsidRPr="00D21A48" w:rsidRDefault="00D21A48" w:rsidP="00D21A48">
            <w:pPr>
              <w:spacing w:after="0"/>
              <w:rPr>
                <w:rFonts w:ascii="Times New Roman" w:eastAsia="Times New Roman" w:hAnsi="Times New Roman" w:cs="Times New Roman"/>
                <w:color w:val="FFFFFF" w:themeColor="background1"/>
                <w:sz w:val="2"/>
                <w:lang w:eastAsia="en-AU"/>
              </w:rPr>
            </w:pPr>
          </w:p>
        </w:tc>
      </w:tr>
      <w:tr w:rsidR="00D21A48" w:rsidRPr="0096766F" w14:paraId="0059B293" w14:textId="77777777" w:rsidTr="00ED59E7">
        <w:trPr>
          <w:trHeight w:val="300"/>
        </w:trPr>
        <w:tc>
          <w:tcPr>
            <w:tcW w:w="660" w:type="dxa"/>
            <w:tcBorders>
              <w:left w:val="nil"/>
            </w:tcBorders>
            <w:shd w:val="clear" w:color="auto" w:fill="D9D9D9" w:themeFill="background1" w:themeFillShade="D9"/>
            <w:noWrap/>
            <w:vAlign w:val="center"/>
            <w:hideMark/>
          </w:tcPr>
          <w:p w14:paraId="0059B288" w14:textId="77777777" w:rsidR="00D21A48" w:rsidRPr="008A5CDF" w:rsidRDefault="00D21A48" w:rsidP="002C3CAC">
            <w:pPr>
              <w:spacing w:after="0"/>
              <w:jc w:val="right"/>
              <w:rPr>
                <w:rFonts w:ascii="Times New Roman" w:eastAsia="Times New Roman" w:hAnsi="Times New Roman" w:cs="Times New Roman"/>
                <w:b/>
                <w:lang w:eastAsia="en-AU"/>
              </w:rPr>
            </w:pPr>
            <w:r w:rsidRPr="008A5CDF">
              <w:rPr>
                <w:rFonts w:ascii="Times New Roman" w:eastAsia="Times New Roman" w:hAnsi="Times New Roman" w:cs="Times New Roman"/>
                <w:b/>
                <w:lang w:eastAsia="en-AU"/>
              </w:rPr>
              <w:t>1</w:t>
            </w:r>
            <w:r w:rsidR="002C3CAC">
              <w:rPr>
                <w:rFonts w:ascii="Times New Roman" w:eastAsia="Times New Roman" w:hAnsi="Times New Roman" w:cs="Times New Roman"/>
                <w:b/>
                <w:lang w:eastAsia="en-AU"/>
              </w:rPr>
              <w:t>2</w:t>
            </w:r>
          </w:p>
        </w:tc>
        <w:tc>
          <w:tcPr>
            <w:tcW w:w="280" w:type="dxa"/>
            <w:tcBorders>
              <w:right w:val="single" w:sz="4" w:space="0" w:color="auto"/>
            </w:tcBorders>
            <w:shd w:val="clear" w:color="auto" w:fill="auto"/>
            <w:noWrap/>
            <w:vAlign w:val="center"/>
            <w:hideMark/>
          </w:tcPr>
          <w:p w14:paraId="0059B289" w14:textId="77777777" w:rsidR="00D21A48" w:rsidRPr="008A5CDF" w:rsidRDefault="00D21A48" w:rsidP="00D21A48">
            <w:pPr>
              <w:spacing w:after="0"/>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28A" w14:textId="77777777" w:rsidR="00D21A48" w:rsidRPr="008A5CDF" w:rsidRDefault="00D21A48" w:rsidP="00D21A48">
            <w:pPr>
              <w:spacing w:after="0"/>
              <w:jc w:val="center"/>
              <w:rPr>
                <w:rFonts w:ascii="Times New Roman" w:eastAsia="Times New Roman" w:hAnsi="Times New Roman" w:cs="Times New Roman"/>
                <w:lang w:eastAsia="en-AU"/>
              </w:rPr>
            </w:pPr>
            <w:r w:rsidRPr="008A5CDF">
              <w:rPr>
                <w:rFonts w:ascii="Times New Roman" w:eastAsia="Times New Roman" w:hAnsi="Times New Roman" w:cs="Times New Roman"/>
                <w:lang w:eastAsia="en-AU"/>
              </w:rPr>
              <w:t>A</w:t>
            </w:r>
          </w:p>
        </w:tc>
        <w:tc>
          <w:tcPr>
            <w:tcW w:w="280" w:type="dxa"/>
            <w:tcBorders>
              <w:left w:val="single" w:sz="4" w:space="0" w:color="auto"/>
              <w:right w:val="single" w:sz="4" w:space="0" w:color="auto"/>
            </w:tcBorders>
            <w:shd w:val="clear" w:color="auto" w:fill="auto"/>
            <w:noWrap/>
            <w:vAlign w:val="center"/>
            <w:hideMark/>
          </w:tcPr>
          <w:p w14:paraId="0059B28B" w14:textId="77777777" w:rsidR="00D21A48" w:rsidRPr="008A5CDF" w:rsidRDefault="00D21A48" w:rsidP="00D21A48">
            <w:pPr>
              <w:spacing w:after="0"/>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14:paraId="0059B28C" w14:textId="77777777" w:rsidR="00D21A48" w:rsidRPr="008A5CDF" w:rsidRDefault="00D21A48" w:rsidP="00D21A48">
            <w:pPr>
              <w:spacing w:after="0"/>
              <w:jc w:val="center"/>
              <w:rPr>
                <w:rFonts w:ascii="Times New Roman" w:eastAsia="Times New Roman" w:hAnsi="Times New Roman" w:cs="Times New Roman"/>
                <w:lang w:eastAsia="en-AU"/>
              </w:rPr>
            </w:pPr>
            <w:r w:rsidRPr="008A5CDF">
              <w:rPr>
                <w:rFonts w:ascii="Times New Roman" w:eastAsia="Times New Roman" w:hAnsi="Times New Roman" w:cs="Times New Roman"/>
                <w:lang w:eastAsia="en-AU"/>
              </w:rPr>
              <w:t>B</w:t>
            </w:r>
          </w:p>
        </w:tc>
        <w:tc>
          <w:tcPr>
            <w:tcW w:w="280" w:type="dxa"/>
            <w:tcBorders>
              <w:left w:val="single" w:sz="4" w:space="0" w:color="auto"/>
              <w:right w:val="single" w:sz="4" w:space="0" w:color="auto"/>
            </w:tcBorders>
            <w:shd w:val="clear" w:color="auto" w:fill="auto"/>
            <w:noWrap/>
            <w:vAlign w:val="center"/>
            <w:hideMark/>
          </w:tcPr>
          <w:p w14:paraId="0059B28D" w14:textId="77777777" w:rsidR="00D21A48" w:rsidRPr="008A5CDF" w:rsidRDefault="00D21A48" w:rsidP="00D21A48">
            <w:pPr>
              <w:spacing w:after="0"/>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28E" w14:textId="77777777" w:rsidR="00D21A48" w:rsidRPr="008A5CDF" w:rsidRDefault="00D21A48" w:rsidP="00D21A48">
            <w:pPr>
              <w:spacing w:after="0"/>
              <w:jc w:val="center"/>
              <w:rPr>
                <w:rFonts w:ascii="Times New Roman" w:eastAsia="Times New Roman" w:hAnsi="Times New Roman" w:cs="Times New Roman"/>
                <w:lang w:eastAsia="en-AU"/>
              </w:rPr>
            </w:pPr>
            <w:r w:rsidRPr="008A5CDF">
              <w:rPr>
                <w:rFonts w:ascii="Times New Roman" w:eastAsia="Times New Roman" w:hAnsi="Times New Roman" w:cs="Times New Roman"/>
                <w:lang w:eastAsia="en-AU"/>
              </w:rPr>
              <w:t>C</w:t>
            </w:r>
          </w:p>
        </w:tc>
        <w:tc>
          <w:tcPr>
            <w:tcW w:w="280" w:type="dxa"/>
            <w:tcBorders>
              <w:left w:val="single" w:sz="4" w:space="0" w:color="auto"/>
              <w:right w:val="single" w:sz="4" w:space="0" w:color="auto"/>
            </w:tcBorders>
            <w:shd w:val="clear" w:color="auto" w:fill="auto"/>
            <w:noWrap/>
            <w:vAlign w:val="center"/>
            <w:hideMark/>
          </w:tcPr>
          <w:p w14:paraId="0059B28F" w14:textId="77777777" w:rsidR="00D21A48" w:rsidRPr="008A5CDF" w:rsidRDefault="00D21A48" w:rsidP="00D21A48">
            <w:pPr>
              <w:spacing w:after="0"/>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59B290" w14:textId="77777777" w:rsidR="00D21A48" w:rsidRPr="008A5CDF" w:rsidRDefault="00D21A48" w:rsidP="00D21A48">
            <w:pPr>
              <w:spacing w:after="0"/>
              <w:jc w:val="center"/>
              <w:rPr>
                <w:rFonts w:ascii="Times New Roman" w:eastAsia="Times New Roman" w:hAnsi="Times New Roman" w:cs="Times New Roman"/>
                <w:lang w:eastAsia="en-AU"/>
              </w:rPr>
            </w:pPr>
            <w:r w:rsidRPr="008A5CDF">
              <w:rPr>
                <w:rFonts w:ascii="Times New Roman" w:eastAsia="Times New Roman" w:hAnsi="Times New Roman" w:cs="Times New Roman"/>
                <w:lang w:eastAsia="en-AU"/>
              </w:rPr>
              <w:t>D</w:t>
            </w:r>
          </w:p>
        </w:tc>
        <w:tc>
          <w:tcPr>
            <w:tcW w:w="280" w:type="dxa"/>
            <w:tcBorders>
              <w:left w:val="single" w:sz="4" w:space="0" w:color="auto"/>
            </w:tcBorders>
            <w:shd w:val="clear" w:color="auto" w:fill="auto"/>
            <w:noWrap/>
            <w:vAlign w:val="center"/>
            <w:hideMark/>
          </w:tcPr>
          <w:p w14:paraId="0059B291" w14:textId="77777777" w:rsidR="00D21A48" w:rsidRPr="0096766F" w:rsidRDefault="00D21A48" w:rsidP="00D21A48">
            <w:pPr>
              <w:spacing w:after="0"/>
              <w:jc w:val="center"/>
              <w:rPr>
                <w:rFonts w:ascii="Times New Roman" w:eastAsia="Times New Roman" w:hAnsi="Times New Roman" w:cs="Times New Roman"/>
                <w:color w:val="FFFFFF" w:themeColor="background1"/>
                <w:lang w:eastAsia="en-AU"/>
              </w:rPr>
            </w:pPr>
          </w:p>
        </w:tc>
        <w:tc>
          <w:tcPr>
            <w:tcW w:w="280" w:type="dxa"/>
            <w:tcBorders>
              <w:right w:val="nil"/>
            </w:tcBorders>
            <w:shd w:val="clear" w:color="auto" w:fill="auto"/>
            <w:noWrap/>
            <w:vAlign w:val="center"/>
            <w:hideMark/>
          </w:tcPr>
          <w:p w14:paraId="0059B292" w14:textId="77777777" w:rsidR="00D21A48" w:rsidRPr="0096766F" w:rsidRDefault="00D21A48" w:rsidP="00D21A48">
            <w:pPr>
              <w:spacing w:after="0"/>
              <w:jc w:val="center"/>
              <w:rPr>
                <w:rFonts w:ascii="Times New Roman" w:eastAsia="Times New Roman" w:hAnsi="Times New Roman" w:cs="Times New Roman"/>
                <w:color w:val="FFFFFF" w:themeColor="background1"/>
                <w:lang w:eastAsia="en-AU"/>
              </w:rPr>
            </w:pPr>
          </w:p>
        </w:tc>
      </w:tr>
      <w:tr w:rsidR="00D21A48" w:rsidRPr="0096766F" w14:paraId="0059B29F" w14:textId="77777777" w:rsidTr="00D21A48">
        <w:trPr>
          <w:trHeight w:val="180"/>
        </w:trPr>
        <w:tc>
          <w:tcPr>
            <w:tcW w:w="660" w:type="dxa"/>
            <w:tcBorders>
              <w:left w:val="nil"/>
              <w:right w:val="nil"/>
            </w:tcBorders>
            <w:shd w:val="clear" w:color="auto" w:fill="D9D9D9" w:themeFill="background1" w:themeFillShade="D9"/>
            <w:noWrap/>
            <w:vAlign w:val="bottom"/>
            <w:hideMark/>
          </w:tcPr>
          <w:p w14:paraId="0059B294" w14:textId="77777777" w:rsidR="00D21A48" w:rsidRPr="008A5CDF" w:rsidRDefault="00D21A48" w:rsidP="00D21A48">
            <w:pPr>
              <w:spacing w:after="0"/>
              <w:rPr>
                <w:rFonts w:ascii="Times New Roman" w:eastAsia="Times New Roman" w:hAnsi="Times New Roman" w:cs="Times New Roman"/>
                <w:b/>
                <w:lang w:eastAsia="en-AU"/>
              </w:rPr>
            </w:pPr>
          </w:p>
        </w:tc>
        <w:tc>
          <w:tcPr>
            <w:tcW w:w="280" w:type="dxa"/>
            <w:tcBorders>
              <w:left w:val="nil"/>
              <w:right w:val="nil"/>
            </w:tcBorders>
            <w:shd w:val="clear" w:color="auto" w:fill="auto"/>
            <w:noWrap/>
            <w:vAlign w:val="bottom"/>
            <w:hideMark/>
          </w:tcPr>
          <w:p w14:paraId="0059B295" w14:textId="77777777" w:rsidR="00D21A48" w:rsidRPr="008A5CDF" w:rsidRDefault="00D21A48" w:rsidP="00D21A48">
            <w:pPr>
              <w:spacing w:after="0"/>
              <w:rPr>
                <w:rFonts w:ascii="Times New Roman" w:eastAsia="Times New Roman" w:hAnsi="Times New Roman" w:cs="Times New Roman"/>
                <w:lang w:eastAsia="en-AU"/>
              </w:rPr>
            </w:pPr>
          </w:p>
        </w:tc>
        <w:tc>
          <w:tcPr>
            <w:tcW w:w="375" w:type="dxa"/>
            <w:tcBorders>
              <w:top w:val="single" w:sz="4" w:space="0" w:color="auto"/>
              <w:left w:val="nil"/>
              <w:right w:val="nil"/>
            </w:tcBorders>
            <w:shd w:val="clear" w:color="auto" w:fill="auto"/>
            <w:noWrap/>
            <w:vAlign w:val="bottom"/>
            <w:hideMark/>
          </w:tcPr>
          <w:p w14:paraId="0059B296" w14:textId="77777777" w:rsidR="00D21A48" w:rsidRPr="008A5CDF" w:rsidRDefault="00D21A48" w:rsidP="00D21A48">
            <w:pPr>
              <w:spacing w:after="0"/>
              <w:rPr>
                <w:rFonts w:ascii="Times New Roman" w:eastAsia="Times New Roman" w:hAnsi="Times New Roman" w:cs="Times New Roman"/>
                <w:lang w:eastAsia="en-AU"/>
              </w:rPr>
            </w:pPr>
          </w:p>
        </w:tc>
        <w:tc>
          <w:tcPr>
            <w:tcW w:w="280" w:type="dxa"/>
            <w:tcBorders>
              <w:left w:val="nil"/>
              <w:right w:val="nil"/>
            </w:tcBorders>
            <w:shd w:val="clear" w:color="auto" w:fill="auto"/>
            <w:noWrap/>
            <w:vAlign w:val="bottom"/>
            <w:hideMark/>
          </w:tcPr>
          <w:p w14:paraId="0059B297" w14:textId="77777777" w:rsidR="00D21A48" w:rsidRPr="008A5CDF" w:rsidRDefault="00D21A48" w:rsidP="00D21A48">
            <w:pPr>
              <w:spacing w:after="0"/>
              <w:rPr>
                <w:rFonts w:ascii="Times New Roman" w:eastAsia="Times New Roman" w:hAnsi="Times New Roman" w:cs="Times New Roman"/>
                <w:lang w:eastAsia="en-AU"/>
              </w:rPr>
            </w:pPr>
          </w:p>
        </w:tc>
        <w:tc>
          <w:tcPr>
            <w:tcW w:w="363" w:type="dxa"/>
            <w:tcBorders>
              <w:top w:val="single" w:sz="4" w:space="0" w:color="auto"/>
              <w:left w:val="nil"/>
              <w:right w:val="nil"/>
            </w:tcBorders>
            <w:shd w:val="clear" w:color="auto" w:fill="auto"/>
            <w:noWrap/>
            <w:vAlign w:val="bottom"/>
            <w:hideMark/>
          </w:tcPr>
          <w:p w14:paraId="0059B298" w14:textId="77777777" w:rsidR="00D21A48" w:rsidRPr="008A5CDF" w:rsidRDefault="00D21A48" w:rsidP="00D21A48">
            <w:pPr>
              <w:spacing w:after="0"/>
              <w:rPr>
                <w:rFonts w:ascii="Times New Roman" w:eastAsia="Times New Roman" w:hAnsi="Times New Roman" w:cs="Times New Roman"/>
                <w:lang w:eastAsia="en-AU"/>
              </w:rPr>
            </w:pPr>
          </w:p>
        </w:tc>
        <w:tc>
          <w:tcPr>
            <w:tcW w:w="280" w:type="dxa"/>
            <w:tcBorders>
              <w:left w:val="nil"/>
              <w:right w:val="nil"/>
            </w:tcBorders>
            <w:shd w:val="clear" w:color="auto" w:fill="auto"/>
            <w:noWrap/>
            <w:vAlign w:val="bottom"/>
            <w:hideMark/>
          </w:tcPr>
          <w:p w14:paraId="0059B299" w14:textId="77777777" w:rsidR="00D21A48" w:rsidRPr="008A5CDF" w:rsidRDefault="00D21A48" w:rsidP="00D21A48">
            <w:pPr>
              <w:spacing w:after="0"/>
              <w:rPr>
                <w:rFonts w:ascii="Times New Roman" w:eastAsia="Times New Roman" w:hAnsi="Times New Roman" w:cs="Times New Roman"/>
                <w:lang w:eastAsia="en-AU"/>
              </w:rPr>
            </w:pPr>
          </w:p>
        </w:tc>
        <w:tc>
          <w:tcPr>
            <w:tcW w:w="363" w:type="dxa"/>
            <w:tcBorders>
              <w:top w:val="single" w:sz="4" w:space="0" w:color="auto"/>
              <w:left w:val="nil"/>
              <w:right w:val="nil"/>
            </w:tcBorders>
            <w:shd w:val="clear" w:color="auto" w:fill="auto"/>
            <w:noWrap/>
            <w:vAlign w:val="bottom"/>
            <w:hideMark/>
          </w:tcPr>
          <w:p w14:paraId="0059B29A" w14:textId="77777777" w:rsidR="00D21A48" w:rsidRPr="008A5CDF" w:rsidRDefault="00D21A48" w:rsidP="00D21A48">
            <w:pPr>
              <w:spacing w:after="0"/>
              <w:rPr>
                <w:rFonts w:ascii="Times New Roman" w:eastAsia="Times New Roman" w:hAnsi="Times New Roman" w:cs="Times New Roman"/>
                <w:lang w:eastAsia="en-AU"/>
              </w:rPr>
            </w:pPr>
          </w:p>
        </w:tc>
        <w:tc>
          <w:tcPr>
            <w:tcW w:w="280" w:type="dxa"/>
            <w:tcBorders>
              <w:left w:val="nil"/>
              <w:right w:val="nil"/>
            </w:tcBorders>
            <w:shd w:val="clear" w:color="auto" w:fill="auto"/>
            <w:noWrap/>
            <w:vAlign w:val="bottom"/>
            <w:hideMark/>
          </w:tcPr>
          <w:p w14:paraId="0059B29B" w14:textId="77777777" w:rsidR="00D21A48" w:rsidRPr="008A5CDF" w:rsidRDefault="00D21A48" w:rsidP="00D21A48">
            <w:pPr>
              <w:spacing w:after="0"/>
              <w:rPr>
                <w:rFonts w:ascii="Times New Roman" w:eastAsia="Times New Roman" w:hAnsi="Times New Roman" w:cs="Times New Roman"/>
                <w:lang w:eastAsia="en-AU"/>
              </w:rPr>
            </w:pPr>
          </w:p>
        </w:tc>
        <w:tc>
          <w:tcPr>
            <w:tcW w:w="375" w:type="dxa"/>
            <w:tcBorders>
              <w:top w:val="single" w:sz="4" w:space="0" w:color="auto"/>
              <w:left w:val="nil"/>
              <w:right w:val="nil"/>
            </w:tcBorders>
            <w:shd w:val="clear" w:color="auto" w:fill="auto"/>
            <w:noWrap/>
            <w:vAlign w:val="bottom"/>
            <w:hideMark/>
          </w:tcPr>
          <w:p w14:paraId="0059B29C" w14:textId="77777777" w:rsidR="00D21A48" w:rsidRPr="008A5CDF" w:rsidRDefault="00D21A48" w:rsidP="00D21A48">
            <w:pPr>
              <w:spacing w:after="0"/>
              <w:rPr>
                <w:rFonts w:ascii="Times New Roman" w:eastAsia="Times New Roman" w:hAnsi="Times New Roman" w:cs="Times New Roman"/>
                <w:lang w:eastAsia="en-AU"/>
              </w:rPr>
            </w:pPr>
          </w:p>
        </w:tc>
        <w:tc>
          <w:tcPr>
            <w:tcW w:w="280" w:type="dxa"/>
            <w:tcBorders>
              <w:left w:val="nil"/>
              <w:right w:val="nil"/>
            </w:tcBorders>
            <w:shd w:val="clear" w:color="auto" w:fill="auto"/>
            <w:noWrap/>
            <w:vAlign w:val="bottom"/>
            <w:hideMark/>
          </w:tcPr>
          <w:p w14:paraId="0059B29D" w14:textId="77777777" w:rsidR="00D21A48" w:rsidRPr="0096766F" w:rsidRDefault="00D21A48" w:rsidP="00D21A48">
            <w:pPr>
              <w:spacing w:after="0"/>
              <w:rPr>
                <w:rFonts w:ascii="Times New Roman" w:eastAsia="Times New Roman" w:hAnsi="Times New Roman" w:cs="Times New Roman"/>
                <w:color w:val="FFFFFF" w:themeColor="background1"/>
                <w:lang w:eastAsia="en-AU"/>
              </w:rPr>
            </w:pPr>
          </w:p>
        </w:tc>
        <w:tc>
          <w:tcPr>
            <w:tcW w:w="280" w:type="dxa"/>
            <w:tcBorders>
              <w:left w:val="nil"/>
              <w:right w:val="nil"/>
            </w:tcBorders>
            <w:shd w:val="clear" w:color="auto" w:fill="auto"/>
            <w:noWrap/>
            <w:vAlign w:val="bottom"/>
            <w:hideMark/>
          </w:tcPr>
          <w:p w14:paraId="0059B29E" w14:textId="77777777" w:rsidR="00D21A48" w:rsidRPr="0096766F" w:rsidRDefault="00D21A48" w:rsidP="00D21A48">
            <w:pPr>
              <w:spacing w:after="0"/>
              <w:rPr>
                <w:rFonts w:ascii="Times New Roman" w:eastAsia="Times New Roman" w:hAnsi="Times New Roman" w:cs="Times New Roman"/>
                <w:color w:val="FFFFFF" w:themeColor="background1"/>
                <w:lang w:eastAsia="en-AU"/>
              </w:rPr>
            </w:pPr>
          </w:p>
        </w:tc>
      </w:tr>
    </w:tbl>
    <w:p w14:paraId="0059B2A0" w14:textId="77777777" w:rsidR="007226CA" w:rsidRPr="007226CA" w:rsidRDefault="007226CA" w:rsidP="007226CA">
      <w:pPr>
        <w:rPr>
          <w:rFonts w:ascii="Times New Roman" w:hAnsi="Times New Roman" w:cs="Times New Roman"/>
          <w:b/>
          <w:sz w:val="24"/>
        </w:rPr>
      </w:pPr>
      <w:r w:rsidRPr="007226CA">
        <w:rPr>
          <w:rFonts w:ascii="Times New Roman" w:hAnsi="Times New Roman" w:cs="Times New Roman"/>
          <w:b/>
          <w:sz w:val="24"/>
        </w:rPr>
        <w:t>Section A - Multiple choice</w:t>
      </w:r>
    </w:p>
    <w:p w14:paraId="0059B2A1" w14:textId="77777777" w:rsidR="00D901EA" w:rsidRPr="00D21A48" w:rsidRDefault="00D901EA" w:rsidP="00D21A48">
      <w:pPr>
        <w:jc w:val="center"/>
        <w:rPr>
          <w:rFonts w:ascii="Times New Roman" w:hAnsi="Times New Roman" w:cs="Times New Roman"/>
          <w:b/>
        </w:rPr>
      </w:pPr>
      <w:r w:rsidRPr="00D21A48">
        <w:rPr>
          <w:rFonts w:ascii="Times New Roman" w:hAnsi="Times New Roman" w:cs="Times New Roman"/>
          <w:b/>
        </w:rPr>
        <w:br w:type="page"/>
      </w:r>
    </w:p>
    <w:p w14:paraId="0059B2A2" w14:textId="77777777" w:rsidR="006D6058" w:rsidRPr="005E7C90" w:rsidRDefault="006D6058" w:rsidP="006D6058">
      <w:pPr>
        <w:widowControl w:val="0"/>
        <w:autoSpaceDE w:val="0"/>
        <w:autoSpaceDN w:val="0"/>
        <w:adjustRightInd w:val="0"/>
        <w:spacing w:after="240" w:line="276" w:lineRule="auto"/>
        <w:jc w:val="center"/>
        <w:rPr>
          <w:rFonts w:ascii="Times New Roman" w:hAnsi="Times New Roman" w:cs="Times New Roman"/>
          <w:i/>
        </w:rPr>
      </w:pPr>
      <w:r w:rsidRPr="005E7C90">
        <w:rPr>
          <w:rFonts w:ascii="Times New Roman" w:hAnsi="Times New Roman" w:cs="Times New Roman"/>
          <w:i/>
        </w:rPr>
        <w:lastRenderedPageBreak/>
        <w:t xml:space="preserve">Use the following information for Questions </w:t>
      </w:r>
      <w:r>
        <w:rPr>
          <w:rFonts w:ascii="Times New Roman" w:hAnsi="Times New Roman" w:cs="Times New Roman"/>
          <w:i/>
        </w:rPr>
        <w:t>1</w:t>
      </w:r>
      <w:r w:rsidRPr="005E7C90">
        <w:rPr>
          <w:rFonts w:ascii="Times New Roman" w:hAnsi="Times New Roman" w:cs="Times New Roman"/>
          <w:i/>
        </w:rPr>
        <w:t xml:space="preserve"> and </w:t>
      </w:r>
      <w:r>
        <w:rPr>
          <w:rFonts w:ascii="Times New Roman" w:hAnsi="Times New Roman" w:cs="Times New Roman"/>
          <w:i/>
        </w:rPr>
        <w:t>2</w:t>
      </w:r>
    </w:p>
    <w:p w14:paraId="0059B2A3" w14:textId="77777777" w:rsidR="006D6058" w:rsidRPr="005E7C90" w:rsidRDefault="006D6058" w:rsidP="006D6058">
      <w:pPr>
        <w:widowControl w:val="0"/>
        <w:autoSpaceDE w:val="0"/>
        <w:autoSpaceDN w:val="0"/>
        <w:adjustRightInd w:val="0"/>
        <w:spacing w:after="120" w:line="276" w:lineRule="auto"/>
        <w:rPr>
          <w:rFonts w:ascii="Times New Roman" w:hAnsi="Times New Roman" w:cs="Times New Roman"/>
        </w:rPr>
      </w:pPr>
      <w:r w:rsidRPr="005E7C90">
        <w:rPr>
          <w:rFonts w:ascii="Times New Roman" w:hAnsi="Times New Roman" w:cs="Times New Roman"/>
          <w:lang w:val="en"/>
        </w:rPr>
        <w:t xml:space="preserve">Wind turbines capture wind energy within the area swept by their blades. They produce a power output proportional to the air density and the wind speed cubed. The spinning blades drive an electrical generator that produces electricity for export to the grid. </w:t>
      </w:r>
    </w:p>
    <w:p w14:paraId="0059B2A4" w14:textId="77777777" w:rsidR="006D6058" w:rsidRPr="003F1EAA" w:rsidRDefault="006D6058" w:rsidP="006D6058">
      <w:pPr>
        <w:widowControl w:val="0"/>
        <w:autoSpaceDE w:val="0"/>
        <w:autoSpaceDN w:val="0"/>
        <w:adjustRightInd w:val="0"/>
        <w:spacing w:line="276" w:lineRule="auto"/>
        <w:rPr>
          <w:rFonts w:ascii="Times New Roman" w:hAnsi="Times New Roman" w:cs="Times New Roman"/>
        </w:rPr>
      </w:pPr>
      <w:r w:rsidRPr="00AA43D3">
        <w:rPr>
          <w:rFonts w:ascii="Times New Roman" w:hAnsi="Times New Roman" w:cs="Times New Roman"/>
          <w:b/>
        </w:rPr>
        <w:t xml:space="preserve">Question </w:t>
      </w:r>
      <w:r>
        <w:rPr>
          <w:rFonts w:ascii="Times New Roman" w:hAnsi="Times New Roman" w:cs="Times New Roman"/>
          <w:b/>
        </w:rPr>
        <w:t>1</w:t>
      </w:r>
    </w:p>
    <w:p w14:paraId="0059B2A5" w14:textId="77777777" w:rsidR="006D6058" w:rsidRPr="005E7C90" w:rsidRDefault="006D6058" w:rsidP="006D6058">
      <w:pPr>
        <w:widowControl w:val="0"/>
        <w:autoSpaceDE w:val="0"/>
        <w:autoSpaceDN w:val="0"/>
        <w:adjustRightInd w:val="0"/>
        <w:spacing w:after="120" w:line="276" w:lineRule="auto"/>
        <w:rPr>
          <w:rFonts w:ascii="Times New Roman" w:hAnsi="Times New Roman" w:cs="Times New Roman"/>
        </w:rPr>
      </w:pPr>
      <w:r>
        <w:rPr>
          <w:rFonts w:ascii="Times New Roman" w:hAnsi="Times New Roman" w:cs="Times New Roman"/>
          <w:lang w:val="en"/>
        </w:rPr>
        <w:t>The energy transformations that occur when a wind turbine is generating energy are:</w:t>
      </w:r>
      <w:r w:rsidRPr="005E7C90">
        <w:rPr>
          <w:rFonts w:ascii="Times New Roman" w:hAnsi="Times New Roman" w:cs="Times New Roman"/>
          <w:lang w:val="e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541"/>
      </w:tblGrid>
      <w:tr w:rsidR="006D6058" w14:paraId="0059B2A8" w14:textId="77777777" w:rsidTr="009D08BD">
        <w:tc>
          <w:tcPr>
            <w:tcW w:w="421" w:type="dxa"/>
          </w:tcPr>
          <w:p w14:paraId="0059B2A6"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 xml:space="preserve">A. </w:t>
            </w:r>
          </w:p>
        </w:tc>
        <w:tc>
          <w:tcPr>
            <w:tcW w:w="9541" w:type="dxa"/>
          </w:tcPr>
          <w:p w14:paraId="0059B2A7"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 xml:space="preserve">mechanical energy </w:t>
            </w:r>
            <w:r w:rsidRPr="00E8287F">
              <w:rPr>
                <w:rFonts w:ascii="Times New Roman" w:hAnsi="Times New Roman" w:cs="Times New Roman"/>
                <w:sz w:val="22"/>
                <w:szCs w:val="22"/>
              </w:rPr>
              <w:sym w:font="Wingdings" w:char="F0E0"/>
            </w:r>
            <w:r>
              <w:rPr>
                <w:rFonts w:ascii="Times New Roman" w:hAnsi="Times New Roman" w:cs="Times New Roman"/>
                <w:sz w:val="22"/>
                <w:szCs w:val="22"/>
              </w:rPr>
              <w:t xml:space="preserve"> electrical energy</w:t>
            </w:r>
          </w:p>
        </w:tc>
      </w:tr>
      <w:tr w:rsidR="006D6058" w14:paraId="0059B2AB" w14:textId="77777777" w:rsidTr="009D08BD">
        <w:tc>
          <w:tcPr>
            <w:tcW w:w="421" w:type="dxa"/>
          </w:tcPr>
          <w:p w14:paraId="0059B2A9"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B.</w:t>
            </w:r>
          </w:p>
        </w:tc>
        <w:tc>
          <w:tcPr>
            <w:tcW w:w="9541" w:type="dxa"/>
          </w:tcPr>
          <w:p w14:paraId="0059B2AA"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 xml:space="preserve">kinetic energy </w:t>
            </w:r>
            <w:r w:rsidRPr="00E8287F">
              <w:rPr>
                <w:rFonts w:ascii="Times New Roman" w:hAnsi="Times New Roman" w:cs="Times New Roman"/>
                <w:sz w:val="22"/>
                <w:szCs w:val="22"/>
              </w:rPr>
              <w:sym w:font="Wingdings" w:char="F0E0"/>
            </w:r>
            <w:r>
              <w:rPr>
                <w:rFonts w:ascii="Times New Roman" w:hAnsi="Times New Roman" w:cs="Times New Roman"/>
                <w:sz w:val="22"/>
                <w:szCs w:val="22"/>
              </w:rPr>
              <w:t xml:space="preserve"> thermal energy </w:t>
            </w:r>
            <w:r w:rsidRPr="00E8287F">
              <w:rPr>
                <w:rFonts w:ascii="Times New Roman" w:hAnsi="Times New Roman" w:cs="Times New Roman"/>
                <w:sz w:val="22"/>
                <w:szCs w:val="22"/>
              </w:rPr>
              <w:sym w:font="Wingdings" w:char="F0E0"/>
            </w:r>
            <w:r>
              <w:rPr>
                <w:rFonts w:ascii="Times New Roman" w:hAnsi="Times New Roman" w:cs="Times New Roman"/>
                <w:sz w:val="22"/>
                <w:szCs w:val="22"/>
              </w:rPr>
              <w:t xml:space="preserve"> mechanical energy </w:t>
            </w:r>
            <w:r w:rsidRPr="00E8287F">
              <w:rPr>
                <w:rFonts w:ascii="Times New Roman" w:hAnsi="Times New Roman" w:cs="Times New Roman"/>
                <w:sz w:val="22"/>
                <w:szCs w:val="22"/>
              </w:rPr>
              <w:sym w:font="Wingdings" w:char="F0E0"/>
            </w:r>
            <w:r>
              <w:rPr>
                <w:rFonts w:ascii="Times New Roman" w:hAnsi="Times New Roman" w:cs="Times New Roman"/>
                <w:sz w:val="22"/>
                <w:szCs w:val="22"/>
              </w:rPr>
              <w:t xml:space="preserve"> electrical energy</w:t>
            </w:r>
          </w:p>
        </w:tc>
      </w:tr>
      <w:tr w:rsidR="006D6058" w14:paraId="0059B2AE" w14:textId="77777777" w:rsidTr="009D08BD">
        <w:tc>
          <w:tcPr>
            <w:tcW w:w="421" w:type="dxa"/>
          </w:tcPr>
          <w:p w14:paraId="0059B2AC" w14:textId="77777777" w:rsidR="006D6058" w:rsidRPr="00A749B1" w:rsidRDefault="006D6058" w:rsidP="009D08BD">
            <w:pPr>
              <w:widowControl w:val="0"/>
              <w:autoSpaceDE w:val="0"/>
              <w:autoSpaceDN w:val="0"/>
              <w:adjustRightInd w:val="0"/>
              <w:spacing w:after="240"/>
              <w:rPr>
                <w:rFonts w:ascii="Times New Roman" w:hAnsi="Times New Roman" w:cs="Times New Roman"/>
                <w:b/>
                <w:color w:val="0070C0"/>
                <w:sz w:val="22"/>
                <w:szCs w:val="22"/>
              </w:rPr>
            </w:pPr>
            <w:r w:rsidRPr="00A749B1">
              <w:rPr>
                <w:rFonts w:ascii="Times New Roman" w:hAnsi="Times New Roman" w:cs="Times New Roman"/>
                <w:b/>
                <w:color w:val="0070C0"/>
                <w:sz w:val="22"/>
                <w:szCs w:val="22"/>
              </w:rPr>
              <w:t>C.</w:t>
            </w:r>
          </w:p>
        </w:tc>
        <w:tc>
          <w:tcPr>
            <w:tcW w:w="9541" w:type="dxa"/>
          </w:tcPr>
          <w:p w14:paraId="0059B2AD" w14:textId="77777777" w:rsidR="006D6058" w:rsidRPr="00A749B1" w:rsidRDefault="006D6058" w:rsidP="009D08BD">
            <w:pPr>
              <w:widowControl w:val="0"/>
              <w:autoSpaceDE w:val="0"/>
              <w:autoSpaceDN w:val="0"/>
              <w:adjustRightInd w:val="0"/>
              <w:spacing w:after="240"/>
              <w:rPr>
                <w:rFonts w:ascii="Times New Roman" w:hAnsi="Times New Roman" w:cs="Times New Roman"/>
                <w:color w:val="0070C0"/>
                <w:sz w:val="22"/>
                <w:szCs w:val="22"/>
              </w:rPr>
            </w:pPr>
            <w:r w:rsidRPr="00A749B1">
              <w:rPr>
                <w:rFonts w:ascii="Times New Roman" w:hAnsi="Times New Roman" w:cs="Times New Roman"/>
                <w:color w:val="0070C0"/>
                <w:sz w:val="22"/>
                <w:szCs w:val="22"/>
              </w:rPr>
              <w:t xml:space="preserve">kinetic energy </w:t>
            </w:r>
            <w:r w:rsidRPr="00A749B1">
              <w:rPr>
                <w:rFonts w:ascii="Times New Roman" w:hAnsi="Times New Roman" w:cs="Times New Roman"/>
                <w:color w:val="0070C0"/>
                <w:sz w:val="22"/>
                <w:szCs w:val="22"/>
              </w:rPr>
              <w:sym w:font="Wingdings" w:char="F0E0"/>
            </w:r>
            <w:r w:rsidRPr="00A749B1">
              <w:rPr>
                <w:rFonts w:ascii="Times New Roman" w:hAnsi="Times New Roman" w:cs="Times New Roman"/>
                <w:color w:val="0070C0"/>
                <w:sz w:val="22"/>
                <w:szCs w:val="22"/>
              </w:rPr>
              <w:t xml:space="preserve"> mechanical energy </w:t>
            </w:r>
            <w:r w:rsidRPr="00A749B1">
              <w:rPr>
                <w:rFonts w:ascii="Times New Roman" w:hAnsi="Times New Roman" w:cs="Times New Roman"/>
                <w:color w:val="0070C0"/>
                <w:sz w:val="22"/>
                <w:szCs w:val="22"/>
              </w:rPr>
              <w:sym w:font="Wingdings" w:char="F0E0"/>
            </w:r>
            <w:r w:rsidRPr="00A749B1">
              <w:rPr>
                <w:rFonts w:ascii="Times New Roman" w:hAnsi="Times New Roman" w:cs="Times New Roman"/>
                <w:color w:val="0070C0"/>
                <w:sz w:val="22"/>
                <w:szCs w:val="22"/>
              </w:rPr>
              <w:t xml:space="preserve"> electrical energy</w:t>
            </w:r>
          </w:p>
        </w:tc>
      </w:tr>
      <w:tr w:rsidR="006D6058" w14:paraId="0059B2B1" w14:textId="77777777" w:rsidTr="009D08BD">
        <w:tc>
          <w:tcPr>
            <w:tcW w:w="421" w:type="dxa"/>
          </w:tcPr>
          <w:p w14:paraId="0059B2AF"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D.</w:t>
            </w:r>
          </w:p>
        </w:tc>
        <w:tc>
          <w:tcPr>
            <w:tcW w:w="9541" w:type="dxa"/>
          </w:tcPr>
          <w:p w14:paraId="0059B2B0"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 xml:space="preserve">mechanical energy </w:t>
            </w:r>
            <w:r w:rsidRPr="00E8287F">
              <w:rPr>
                <w:rFonts w:ascii="Times New Roman" w:hAnsi="Times New Roman" w:cs="Times New Roman"/>
                <w:sz w:val="22"/>
                <w:szCs w:val="22"/>
              </w:rPr>
              <w:sym w:font="Wingdings" w:char="F0E0"/>
            </w:r>
            <w:r>
              <w:rPr>
                <w:rFonts w:ascii="Times New Roman" w:hAnsi="Times New Roman" w:cs="Times New Roman"/>
                <w:sz w:val="22"/>
                <w:szCs w:val="22"/>
              </w:rPr>
              <w:t xml:space="preserve"> kinetic energy </w:t>
            </w:r>
            <w:r w:rsidRPr="00E8287F">
              <w:rPr>
                <w:rFonts w:ascii="Times New Roman" w:hAnsi="Times New Roman" w:cs="Times New Roman"/>
                <w:sz w:val="22"/>
                <w:szCs w:val="22"/>
              </w:rPr>
              <w:sym w:font="Wingdings" w:char="F0E0"/>
            </w:r>
            <w:r>
              <w:rPr>
                <w:rFonts w:ascii="Times New Roman" w:hAnsi="Times New Roman" w:cs="Times New Roman"/>
                <w:sz w:val="22"/>
                <w:szCs w:val="22"/>
              </w:rPr>
              <w:t xml:space="preserve"> mechanical energy </w:t>
            </w:r>
            <w:r w:rsidRPr="00E8287F">
              <w:rPr>
                <w:rFonts w:ascii="Times New Roman" w:hAnsi="Times New Roman" w:cs="Times New Roman"/>
                <w:sz w:val="22"/>
                <w:szCs w:val="22"/>
              </w:rPr>
              <w:sym w:font="Wingdings" w:char="F0E0"/>
            </w:r>
            <w:r>
              <w:rPr>
                <w:rFonts w:ascii="Times New Roman" w:hAnsi="Times New Roman" w:cs="Times New Roman"/>
                <w:sz w:val="22"/>
                <w:szCs w:val="22"/>
              </w:rPr>
              <w:t xml:space="preserve"> electrical energy</w:t>
            </w:r>
          </w:p>
        </w:tc>
      </w:tr>
    </w:tbl>
    <w:p w14:paraId="0059B2B2" w14:textId="77777777" w:rsidR="007226CA" w:rsidRDefault="007226CA" w:rsidP="006D6058">
      <w:pPr>
        <w:widowControl w:val="0"/>
        <w:autoSpaceDE w:val="0"/>
        <w:autoSpaceDN w:val="0"/>
        <w:adjustRightInd w:val="0"/>
        <w:spacing w:line="276" w:lineRule="auto"/>
        <w:rPr>
          <w:rFonts w:ascii="Times New Roman" w:hAnsi="Times New Roman" w:cs="Times New Roman"/>
          <w:b/>
        </w:rPr>
      </w:pPr>
    </w:p>
    <w:p w14:paraId="0059B2B3" w14:textId="77777777" w:rsidR="006D6058" w:rsidRPr="003F1EAA" w:rsidRDefault="006D6058" w:rsidP="006D6058">
      <w:pPr>
        <w:widowControl w:val="0"/>
        <w:autoSpaceDE w:val="0"/>
        <w:autoSpaceDN w:val="0"/>
        <w:adjustRightInd w:val="0"/>
        <w:spacing w:line="276" w:lineRule="auto"/>
        <w:rPr>
          <w:rFonts w:ascii="Times New Roman" w:hAnsi="Times New Roman" w:cs="Times New Roman"/>
        </w:rPr>
      </w:pPr>
      <w:r w:rsidRPr="00AA43D3">
        <w:rPr>
          <w:rFonts w:ascii="Times New Roman" w:hAnsi="Times New Roman" w:cs="Times New Roman"/>
          <w:b/>
        </w:rPr>
        <w:t xml:space="preserve">Question </w:t>
      </w:r>
      <w:r>
        <w:rPr>
          <w:rFonts w:ascii="Times New Roman" w:hAnsi="Times New Roman" w:cs="Times New Roman"/>
          <w:b/>
        </w:rPr>
        <w:t>2</w:t>
      </w:r>
    </w:p>
    <w:p w14:paraId="0059B2B4" w14:textId="77777777" w:rsidR="006D6058" w:rsidRPr="005E7C90" w:rsidRDefault="006D6058" w:rsidP="006D6058">
      <w:pPr>
        <w:widowControl w:val="0"/>
        <w:autoSpaceDE w:val="0"/>
        <w:autoSpaceDN w:val="0"/>
        <w:adjustRightInd w:val="0"/>
        <w:spacing w:after="120" w:line="276" w:lineRule="auto"/>
        <w:rPr>
          <w:rFonts w:ascii="Times New Roman" w:hAnsi="Times New Roman" w:cs="Times New Roman"/>
        </w:rPr>
      </w:pPr>
      <w:r>
        <w:rPr>
          <w:rFonts w:ascii="Times New Roman" w:hAnsi="Times New Roman" w:cs="Times New Roman"/>
          <w:lang w:val="en"/>
        </w:rPr>
        <w:t>Energy that is generated from wind turbines is considered to be:</w:t>
      </w:r>
      <w:r w:rsidRPr="005E7C90">
        <w:rPr>
          <w:rFonts w:ascii="Times New Roman" w:hAnsi="Times New Roman" w:cs="Times New Roman"/>
          <w:lang w:val="e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541"/>
      </w:tblGrid>
      <w:tr w:rsidR="006D6058" w14:paraId="0059B2B7" w14:textId="77777777" w:rsidTr="009D08BD">
        <w:tc>
          <w:tcPr>
            <w:tcW w:w="421" w:type="dxa"/>
          </w:tcPr>
          <w:p w14:paraId="0059B2B5" w14:textId="77777777" w:rsidR="006D6058" w:rsidRPr="00A749B1" w:rsidRDefault="006D6058" w:rsidP="009D08BD">
            <w:pPr>
              <w:widowControl w:val="0"/>
              <w:autoSpaceDE w:val="0"/>
              <w:autoSpaceDN w:val="0"/>
              <w:adjustRightInd w:val="0"/>
              <w:spacing w:after="240"/>
              <w:rPr>
                <w:rFonts w:ascii="Times New Roman" w:hAnsi="Times New Roman" w:cs="Times New Roman"/>
                <w:b/>
                <w:color w:val="0070C0"/>
                <w:sz w:val="22"/>
                <w:szCs w:val="22"/>
              </w:rPr>
            </w:pPr>
            <w:r w:rsidRPr="00A749B1">
              <w:rPr>
                <w:rFonts w:ascii="Times New Roman" w:hAnsi="Times New Roman" w:cs="Times New Roman"/>
                <w:b/>
                <w:color w:val="0070C0"/>
                <w:sz w:val="22"/>
                <w:szCs w:val="22"/>
              </w:rPr>
              <w:lastRenderedPageBreak/>
              <w:t xml:space="preserve">A. </w:t>
            </w:r>
          </w:p>
        </w:tc>
        <w:tc>
          <w:tcPr>
            <w:tcW w:w="9541" w:type="dxa"/>
          </w:tcPr>
          <w:p w14:paraId="0059B2B6" w14:textId="77777777" w:rsidR="006D6058" w:rsidRPr="00A749B1" w:rsidRDefault="006D6058" w:rsidP="009D08BD">
            <w:pPr>
              <w:widowControl w:val="0"/>
              <w:autoSpaceDE w:val="0"/>
              <w:autoSpaceDN w:val="0"/>
              <w:adjustRightInd w:val="0"/>
              <w:spacing w:after="240"/>
              <w:rPr>
                <w:rFonts w:ascii="Times New Roman" w:hAnsi="Times New Roman" w:cs="Times New Roman"/>
                <w:color w:val="0070C0"/>
                <w:sz w:val="22"/>
                <w:szCs w:val="22"/>
              </w:rPr>
            </w:pPr>
            <w:r w:rsidRPr="00A749B1">
              <w:rPr>
                <w:rFonts w:ascii="Times New Roman" w:hAnsi="Times New Roman" w:cs="Times New Roman"/>
                <w:color w:val="0070C0"/>
                <w:sz w:val="22"/>
                <w:szCs w:val="22"/>
              </w:rPr>
              <w:t>Sustainable because it is produced by a resource that will not run out</w:t>
            </w:r>
          </w:p>
        </w:tc>
      </w:tr>
      <w:tr w:rsidR="006D6058" w14:paraId="0059B2BA" w14:textId="77777777" w:rsidTr="009D08BD">
        <w:tc>
          <w:tcPr>
            <w:tcW w:w="421" w:type="dxa"/>
          </w:tcPr>
          <w:p w14:paraId="0059B2B8"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B.</w:t>
            </w:r>
          </w:p>
        </w:tc>
        <w:tc>
          <w:tcPr>
            <w:tcW w:w="9541" w:type="dxa"/>
          </w:tcPr>
          <w:p w14:paraId="0059B2B9" w14:textId="77777777" w:rsidR="006D6058" w:rsidRPr="004B7C5E"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Renewable because it produces no/little CO</w:t>
            </w:r>
            <w:r>
              <w:rPr>
                <w:rFonts w:ascii="Times New Roman" w:hAnsi="Times New Roman" w:cs="Times New Roman"/>
                <w:sz w:val="22"/>
                <w:szCs w:val="22"/>
                <w:vertAlign w:val="subscript"/>
              </w:rPr>
              <w:t>2</w:t>
            </w:r>
            <w:r>
              <w:rPr>
                <w:rFonts w:ascii="Times New Roman" w:hAnsi="Times New Roman" w:cs="Times New Roman"/>
                <w:sz w:val="22"/>
                <w:szCs w:val="22"/>
              </w:rPr>
              <w:t xml:space="preserve"> emissions</w:t>
            </w:r>
          </w:p>
        </w:tc>
      </w:tr>
      <w:tr w:rsidR="006D6058" w14:paraId="0059B2BD" w14:textId="77777777" w:rsidTr="009D08BD">
        <w:tc>
          <w:tcPr>
            <w:tcW w:w="421" w:type="dxa"/>
          </w:tcPr>
          <w:p w14:paraId="0059B2BB"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C.</w:t>
            </w:r>
          </w:p>
        </w:tc>
        <w:tc>
          <w:tcPr>
            <w:tcW w:w="9541" w:type="dxa"/>
          </w:tcPr>
          <w:p w14:paraId="0059B2BC"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Non-renewable because the wind turbines are noisy and visually awful</w:t>
            </w:r>
          </w:p>
        </w:tc>
      </w:tr>
      <w:tr w:rsidR="006D6058" w14:paraId="0059B2C0" w14:textId="77777777" w:rsidTr="009D08BD">
        <w:tc>
          <w:tcPr>
            <w:tcW w:w="421" w:type="dxa"/>
          </w:tcPr>
          <w:p w14:paraId="0059B2BE"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D.</w:t>
            </w:r>
          </w:p>
        </w:tc>
        <w:tc>
          <w:tcPr>
            <w:tcW w:w="9541" w:type="dxa"/>
          </w:tcPr>
          <w:p w14:paraId="0059B2BF"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Renewable because it is a reliable source of energy</w:t>
            </w:r>
          </w:p>
        </w:tc>
      </w:tr>
    </w:tbl>
    <w:p w14:paraId="0059B2C1" w14:textId="77777777" w:rsidR="006D6058" w:rsidRDefault="006D6058" w:rsidP="006D6058">
      <w:pPr>
        <w:spacing w:after="0"/>
      </w:pPr>
    </w:p>
    <w:p w14:paraId="0059B2C2" w14:textId="77777777" w:rsidR="007226CA" w:rsidRPr="004A6332" w:rsidRDefault="007226CA" w:rsidP="007226CA">
      <w:pPr>
        <w:widowControl w:val="0"/>
        <w:autoSpaceDE w:val="0"/>
        <w:autoSpaceDN w:val="0"/>
        <w:adjustRightInd w:val="0"/>
        <w:spacing w:line="276" w:lineRule="auto"/>
        <w:rPr>
          <w:rFonts w:ascii="Times New Roman" w:hAnsi="Times New Roman" w:cs="Times New Roman"/>
          <w:b/>
        </w:rPr>
      </w:pPr>
      <w:r>
        <w:rPr>
          <w:rFonts w:ascii="Times New Roman" w:hAnsi="Times New Roman" w:cs="Times New Roman"/>
          <w:b/>
        </w:rPr>
        <w:t>Question 3</w:t>
      </w:r>
    </w:p>
    <w:p w14:paraId="0059B2C3" w14:textId="77777777" w:rsidR="007226CA" w:rsidRDefault="007226CA" w:rsidP="007226CA">
      <w:pPr>
        <w:autoSpaceDE w:val="0"/>
        <w:autoSpaceDN w:val="0"/>
        <w:adjustRightInd w:val="0"/>
        <w:spacing w:after="240"/>
        <w:rPr>
          <w:rFonts w:ascii="Times New Roman" w:hAnsi="Times New Roman" w:cs="Times New Roman"/>
          <w:color w:val="000000"/>
        </w:rPr>
      </w:pPr>
      <w:r w:rsidRPr="00A74872">
        <w:rPr>
          <w:rFonts w:ascii="Times New Roman" w:hAnsi="Times New Roman" w:cs="Times New Roman"/>
          <w:color w:val="000000"/>
        </w:rPr>
        <w:t>A cell that is popular in military uses is the cell formed from the reaction of lithium and sulfur dioxide. The cell is expensive but is capable of producing a voltage of almost 3 volts. The ove</w:t>
      </w:r>
      <w:r>
        <w:rPr>
          <w:rFonts w:ascii="Times New Roman" w:hAnsi="Times New Roman" w:cs="Times New Roman"/>
          <w:color w:val="000000"/>
        </w:rPr>
        <w:t>rall equation for this cell is:</w:t>
      </w:r>
    </w:p>
    <w:p w14:paraId="0059B2C4" w14:textId="77777777" w:rsidR="007226CA" w:rsidRPr="007226CA" w:rsidRDefault="007226CA" w:rsidP="007226CA">
      <w:pPr>
        <w:autoSpaceDE w:val="0"/>
        <w:autoSpaceDN w:val="0"/>
        <w:adjustRightInd w:val="0"/>
        <w:rPr>
          <w:rFonts w:ascii="Times New Roman" w:hAnsi="Times New Roman" w:cs="Times New Roman"/>
          <w:color w:val="000000"/>
        </w:rPr>
      </w:pPr>
      <w:r w:rsidRPr="003F7A36">
        <w:rPr>
          <w:rFonts w:ascii="Times New Roman" w:hAnsi="Times New Roman" w:cs="Times New Roman"/>
          <w:color w:val="000000"/>
        </w:rPr>
        <w:t>2Li + 2SO</w:t>
      </w:r>
      <w:r w:rsidRPr="003F7A36">
        <w:rPr>
          <w:rFonts w:ascii="Times New Roman" w:hAnsi="Times New Roman" w:cs="Times New Roman"/>
          <w:color w:val="000000"/>
          <w:vertAlign w:val="subscript"/>
        </w:rPr>
        <w:t>2</w:t>
      </w:r>
      <w:r w:rsidRPr="003F7A36">
        <w:rPr>
          <w:rFonts w:ascii="Times New Roman" w:hAnsi="Times New Roman" w:cs="Times New Roman"/>
          <w:color w:val="000000"/>
        </w:rPr>
        <w:t xml:space="preserve"> </w:t>
      </w:r>
      <w:r w:rsidRPr="003F7A36">
        <w:rPr>
          <w:rFonts w:ascii="Times New Roman" w:hAnsi="Times New Roman" w:cs="Times New Roman"/>
          <w:color w:val="000000"/>
        </w:rPr>
        <w:sym w:font="Wingdings" w:char="F0E0"/>
      </w:r>
      <w:r>
        <w:rPr>
          <w:rFonts w:ascii="Times New Roman" w:hAnsi="Times New Roman" w:cs="Times New Roman"/>
          <w:color w:val="000000"/>
        </w:rPr>
        <w:t xml:space="preserve"> </w:t>
      </w:r>
      <w:r w:rsidRPr="003F7A36">
        <w:rPr>
          <w:rFonts w:ascii="Times New Roman" w:hAnsi="Times New Roman" w:cs="Times New Roman"/>
          <w:color w:val="000000"/>
        </w:rPr>
        <w:t>Li</w:t>
      </w:r>
      <w:r w:rsidRPr="003F7A36">
        <w:rPr>
          <w:rFonts w:ascii="Times New Roman" w:hAnsi="Times New Roman" w:cs="Times New Roman"/>
          <w:color w:val="000000"/>
          <w:vertAlign w:val="subscript"/>
        </w:rPr>
        <w:t>2</w:t>
      </w:r>
      <w:r w:rsidRPr="003F7A36">
        <w:rPr>
          <w:rFonts w:ascii="Times New Roman" w:hAnsi="Times New Roman" w:cs="Times New Roman"/>
          <w:color w:val="000000"/>
        </w:rPr>
        <w:t>S</w:t>
      </w:r>
      <w:r w:rsidRPr="003F7A36">
        <w:rPr>
          <w:rFonts w:ascii="Times New Roman" w:hAnsi="Times New Roman" w:cs="Times New Roman"/>
          <w:color w:val="000000"/>
          <w:vertAlign w:val="subscript"/>
        </w:rPr>
        <w:t>2</w:t>
      </w:r>
      <w:r w:rsidRPr="003F7A36">
        <w:rPr>
          <w:rFonts w:ascii="Times New Roman" w:hAnsi="Times New Roman" w:cs="Times New Roman"/>
          <w:color w:val="000000"/>
        </w:rPr>
        <w:t>O</w:t>
      </w:r>
      <w:r w:rsidRPr="003F7A36">
        <w:rPr>
          <w:rFonts w:ascii="Times New Roman" w:hAnsi="Times New Roman" w:cs="Times New Roman"/>
          <w:color w:val="000000"/>
          <w:vertAlign w:val="subscript"/>
        </w:rPr>
        <w:t>4</w:t>
      </w:r>
    </w:p>
    <w:p w14:paraId="0059B2C5" w14:textId="77777777" w:rsidR="007226CA" w:rsidRPr="008A1715" w:rsidRDefault="007226CA" w:rsidP="007226CA">
      <w:pPr>
        <w:widowControl w:val="0"/>
        <w:autoSpaceDE w:val="0"/>
        <w:autoSpaceDN w:val="0"/>
        <w:adjustRightInd w:val="0"/>
        <w:spacing w:after="240" w:line="276" w:lineRule="auto"/>
        <w:rPr>
          <w:rFonts w:ascii="Times New Roman" w:hAnsi="Times New Roman" w:cs="Times New Roman"/>
        </w:rPr>
      </w:pPr>
      <w:r w:rsidRPr="004A6332">
        <w:rPr>
          <w:rFonts w:ascii="Times New Roman" w:hAnsi="Times New Roman" w:cs="Times New Roman"/>
        </w:rPr>
        <w:t>In this reaction, the oxidation number of sulfur</w:t>
      </w:r>
      <w:r>
        <w:rPr>
          <w:rFonts w:ascii="Times New Roman"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8479"/>
      </w:tblGrid>
      <w:tr w:rsidR="007226CA" w:rsidRPr="004A6332" w14:paraId="0059B2C8" w14:textId="77777777" w:rsidTr="00E963A2">
        <w:trPr>
          <w:trHeight w:val="359"/>
        </w:trPr>
        <w:tc>
          <w:tcPr>
            <w:tcW w:w="430" w:type="dxa"/>
          </w:tcPr>
          <w:p w14:paraId="0059B2C6" w14:textId="77777777" w:rsidR="007226CA" w:rsidRPr="004A6332" w:rsidRDefault="007226CA" w:rsidP="00E963A2">
            <w:pPr>
              <w:widowControl w:val="0"/>
              <w:autoSpaceDE w:val="0"/>
              <w:autoSpaceDN w:val="0"/>
              <w:adjustRightInd w:val="0"/>
              <w:spacing w:after="240"/>
              <w:rPr>
                <w:rFonts w:ascii="Times New Roman" w:hAnsi="Times New Roman" w:cs="Times New Roman"/>
                <w:b/>
                <w:sz w:val="22"/>
                <w:szCs w:val="22"/>
              </w:rPr>
            </w:pPr>
            <w:r w:rsidRPr="004A6332">
              <w:rPr>
                <w:rFonts w:ascii="Times New Roman" w:hAnsi="Times New Roman" w:cs="Times New Roman"/>
                <w:b/>
                <w:sz w:val="22"/>
                <w:szCs w:val="22"/>
              </w:rPr>
              <w:t xml:space="preserve">A. </w:t>
            </w:r>
          </w:p>
        </w:tc>
        <w:tc>
          <w:tcPr>
            <w:tcW w:w="8479" w:type="dxa"/>
          </w:tcPr>
          <w:p w14:paraId="0059B2C7" w14:textId="77777777" w:rsidR="007226CA" w:rsidRPr="004A6332" w:rsidRDefault="007226CA" w:rsidP="00E963A2">
            <w:pPr>
              <w:widowControl w:val="0"/>
              <w:autoSpaceDE w:val="0"/>
              <w:autoSpaceDN w:val="0"/>
              <w:adjustRightInd w:val="0"/>
              <w:spacing w:after="240"/>
              <w:rPr>
                <w:rFonts w:ascii="Times New Roman" w:hAnsi="Times New Roman" w:cs="Times New Roman"/>
                <w:sz w:val="22"/>
                <w:szCs w:val="22"/>
              </w:rPr>
            </w:pPr>
            <w:r w:rsidRPr="004A6332">
              <w:rPr>
                <w:rFonts w:ascii="Times New Roman" w:hAnsi="Times New Roman" w:cs="Times New Roman"/>
                <w:sz w:val="22"/>
                <w:szCs w:val="22"/>
              </w:rPr>
              <w:t>remains unchanged</w:t>
            </w:r>
          </w:p>
        </w:tc>
      </w:tr>
      <w:tr w:rsidR="007226CA" w:rsidRPr="004A6332" w14:paraId="0059B2CB" w14:textId="77777777" w:rsidTr="00E963A2">
        <w:trPr>
          <w:trHeight w:val="367"/>
        </w:trPr>
        <w:tc>
          <w:tcPr>
            <w:tcW w:w="430" w:type="dxa"/>
          </w:tcPr>
          <w:p w14:paraId="0059B2C9" w14:textId="77777777" w:rsidR="007226CA" w:rsidRPr="004A6332" w:rsidRDefault="007226CA" w:rsidP="00E963A2">
            <w:pPr>
              <w:widowControl w:val="0"/>
              <w:autoSpaceDE w:val="0"/>
              <w:autoSpaceDN w:val="0"/>
              <w:adjustRightInd w:val="0"/>
              <w:spacing w:after="240"/>
              <w:rPr>
                <w:rFonts w:ascii="Times New Roman" w:hAnsi="Times New Roman" w:cs="Times New Roman"/>
                <w:b/>
                <w:sz w:val="22"/>
                <w:szCs w:val="22"/>
              </w:rPr>
            </w:pPr>
            <w:r w:rsidRPr="004A6332">
              <w:rPr>
                <w:rFonts w:ascii="Times New Roman" w:hAnsi="Times New Roman" w:cs="Times New Roman"/>
                <w:b/>
                <w:sz w:val="22"/>
                <w:szCs w:val="22"/>
              </w:rPr>
              <w:t>B.</w:t>
            </w:r>
          </w:p>
        </w:tc>
        <w:tc>
          <w:tcPr>
            <w:tcW w:w="8479" w:type="dxa"/>
          </w:tcPr>
          <w:p w14:paraId="0059B2CA" w14:textId="77777777" w:rsidR="007226CA" w:rsidRPr="004A6332" w:rsidRDefault="007226CA" w:rsidP="00E963A2">
            <w:pPr>
              <w:widowControl w:val="0"/>
              <w:autoSpaceDE w:val="0"/>
              <w:autoSpaceDN w:val="0"/>
              <w:adjustRightInd w:val="0"/>
              <w:spacing w:after="240"/>
              <w:rPr>
                <w:rFonts w:ascii="Times New Roman" w:hAnsi="Times New Roman" w:cs="Times New Roman"/>
                <w:sz w:val="22"/>
                <w:szCs w:val="22"/>
              </w:rPr>
            </w:pPr>
            <w:r w:rsidRPr="004A6332">
              <w:rPr>
                <w:rFonts w:ascii="Times New Roman" w:hAnsi="Times New Roman" w:cs="Times New Roman"/>
                <w:sz w:val="22"/>
                <w:szCs w:val="22"/>
              </w:rPr>
              <w:t>changes from +2 to +4</w:t>
            </w:r>
          </w:p>
        </w:tc>
      </w:tr>
      <w:tr w:rsidR="007226CA" w:rsidRPr="004A6332" w14:paraId="0059B2CE" w14:textId="77777777" w:rsidTr="00E963A2">
        <w:trPr>
          <w:trHeight w:val="359"/>
        </w:trPr>
        <w:tc>
          <w:tcPr>
            <w:tcW w:w="430" w:type="dxa"/>
          </w:tcPr>
          <w:p w14:paraId="0059B2CC" w14:textId="77777777" w:rsidR="007226CA" w:rsidRPr="004A6332" w:rsidRDefault="007226CA" w:rsidP="00E963A2">
            <w:pPr>
              <w:widowControl w:val="0"/>
              <w:autoSpaceDE w:val="0"/>
              <w:autoSpaceDN w:val="0"/>
              <w:adjustRightInd w:val="0"/>
              <w:spacing w:after="240"/>
              <w:rPr>
                <w:rFonts w:ascii="Times New Roman" w:hAnsi="Times New Roman" w:cs="Times New Roman"/>
                <w:b/>
                <w:sz w:val="22"/>
                <w:szCs w:val="22"/>
              </w:rPr>
            </w:pPr>
            <w:r w:rsidRPr="004A6332">
              <w:rPr>
                <w:rFonts w:ascii="Times New Roman" w:hAnsi="Times New Roman" w:cs="Times New Roman"/>
                <w:b/>
                <w:sz w:val="22"/>
                <w:szCs w:val="22"/>
              </w:rPr>
              <w:t>C.</w:t>
            </w:r>
          </w:p>
        </w:tc>
        <w:tc>
          <w:tcPr>
            <w:tcW w:w="8479" w:type="dxa"/>
          </w:tcPr>
          <w:p w14:paraId="0059B2CD" w14:textId="77777777" w:rsidR="007226CA" w:rsidRPr="004A6332" w:rsidRDefault="007226CA" w:rsidP="00E963A2">
            <w:pPr>
              <w:widowControl w:val="0"/>
              <w:autoSpaceDE w:val="0"/>
              <w:autoSpaceDN w:val="0"/>
              <w:adjustRightInd w:val="0"/>
              <w:spacing w:after="240"/>
              <w:rPr>
                <w:rFonts w:ascii="Times New Roman" w:hAnsi="Times New Roman" w:cs="Times New Roman"/>
                <w:sz w:val="22"/>
                <w:szCs w:val="22"/>
              </w:rPr>
            </w:pPr>
            <w:r w:rsidRPr="004A6332">
              <w:rPr>
                <w:rFonts w:ascii="Times New Roman" w:hAnsi="Times New Roman" w:cs="Times New Roman"/>
                <w:sz w:val="22"/>
                <w:szCs w:val="22"/>
              </w:rPr>
              <w:t>changes from +4 to +6</w:t>
            </w:r>
          </w:p>
        </w:tc>
      </w:tr>
      <w:tr w:rsidR="005C4A2A" w:rsidRPr="005C4A2A" w14:paraId="0059B2D1" w14:textId="77777777" w:rsidTr="00E963A2">
        <w:trPr>
          <w:trHeight w:val="727"/>
        </w:trPr>
        <w:tc>
          <w:tcPr>
            <w:tcW w:w="430" w:type="dxa"/>
          </w:tcPr>
          <w:p w14:paraId="0059B2CF" w14:textId="77777777" w:rsidR="007226CA" w:rsidRPr="005C4A2A" w:rsidRDefault="007226CA" w:rsidP="00E963A2">
            <w:pPr>
              <w:widowControl w:val="0"/>
              <w:autoSpaceDE w:val="0"/>
              <w:autoSpaceDN w:val="0"/>
              <w:adjustRightInd w:val="0"/>
              <w:spacing w:after="240"/>
              <w:rPr>
                <w:rFonts w:ascii="Times New Roman" w:hAnsi="Times New Roman" w:cs="Times New Roman"/>
                <w:b/>
                <w:color w:val="2E74B5" w:themeColor="accent1" w:themeShade="BF"/>
                <w:sz w:val="22"/>
                <w:szCs w:val="22"/>
              </w:rPr>
            </w:pPr>
            <w:r w:rsidRPr="005C4A2A">
              <w:rPr>
                <w:rFonts w:ascii="Times New Roman" w:hAnsi="Times New Roman" w:cs="Times New Roman"/>
                <w:b/>
                <w:color w:val="2E74B5" w:themeColor="accent1" w:themeShade="BF"/>
                <w:sz w:val="22"/>
                <w:szCs w:val="22"/>
              </w:rPr>
              <w:lastRenderedPageBreak/>
              <w:t>D.</w:t>
            </w:r>
          </w:p>
        </w:tc>
        <w:tc>
          <w:tcPr>
            <w:tcW w:w="8479" w:type="dxa"/>
          </w:tcPr>
          <w:p w14:paraId="0059B2D0" w14:textId="77777777" w:rsidR="007226CA" w:rsidRPr="005C4A2A" w:rsidRDefault="007226CA" w:rsidP="00E963A2">
            <w:pPr>
              <w:widowControl w:val="0"/>
              <w:autoSpaceDE w:val="0"/>
              <w:autoSpaceDN w:val="0"/>
              <w:adjustRightInd w:val="0"/>
              <w:spacing w:after="240"/>
              <w:rPr>
                <w:rFonts w:ascii="Times New Roman" w:hAnsi="Times New Roman" w:cs="Times New Roman"/>
                <w:color w:val="2E74B5" w:themeColor="accent1" w:themeShade="BF"/>
                <w:sz w:val="22"/>
                <w:szCs w:val="22"/>
                <w:lang w:val="en-AU"/>
              </w:rPr>
            </w:pPr>
            <w:r w:rsidRPr="005C4A2A">
              <w:rPr>
                <w:rFonts w:ascii="Times New Roman" w:hAnsi="Times New Roman" w:cs="Times New Roman"/>
                <w:color w:val="2E74B5" w:themeColor="accent1" w:themeShade="BF"/>
                <w:sz w:val="22"/>
                <w:szCs w:val="22"/>
              </w:rPr>
              <w:t>changes from +4 to +3</w:t>
            </w:r>
          </w:p>
        </w:tc>
      </w:tr>
    </w:tbl>
    <w:p w14:paraId="0059B2D2" w14:textId="77777777" w:rsidR="006D6058" w:rsidRPr="007226CA" w:rsidRDefault="006D6058" w:rsidP="007226CA">
      <w:pPr>
        <w:rPr>
          <w:rFonts w:ascii="Times New Roman" w:hAnsi="Times New Roman" w:cs="Times New Roman"/>
          <w:b/>
        </w:rPr>
      </w:pPr>
      <w:r w:rsidRPr="00AA43D3">
        <w:rPr>
          <w:rFonts w:ascii="Times New Roman" w:hAnsi="Times New Roman" w:cs="Times New Roman"/>
          <w:b/>
        </w:rPr>
        <w:t xml:space="preserve">Question </w:t>
      </w:r>
      <w:r w:rsidR="007226CA">
        <w:rPr>
          <w:rFonts w:ascii="Times New Roman" w:hAnsi="Times New Roman" w:cs="Times New Roman"/>
          <w:b/>
        </w:rPr>
        <w:t>4</w:t>
      </w:r>
    </w:p>
    <w:p w14:paraId="0059B2D3" w14:textId="77777777" w:rsidR="006D6058" w:rsidRPr="000243C4" w:rsidRDefault="006D6058" w:rsidP="006D6058">
      <w:pPr>
        <w:widowControl w:val="0"/>
        <w:autoSpaceDE w:val="0"/>
        <w:autoSpaceDN w:val="0"/>
        <w:adjustRightInd w:val="0"/>
        <w:spacing w:after="120" w:line="276" w:lineRule="auto"/>
        <w:rPr>
          <w:rFonts w:ascii="Times New Roman" w:hAnsi="Times New Roman" w:cs="Times New Roman"/>
        </w:rPr>
      </w:pPr>
      <w:r>
        <w:rPr>
          <w:rFonts w:ascii="Times New Roman" w:hAnsi="Times New Roman" w:cs="Times New Roman"/>
        </w:rPr>
        <w:t>For the galvanic cell consisting of Fe</w:t>
      </w:r>
      <w:r>
        <w:rPr>
          <w:rFonts w:ascii="Times New Roman" w:hAnsi="Times New Roman" w:cs="Times New Roman"/>
          <w:vertAlign w:val="superscript"/>
        </w:rPr>
        <w:t>2+</w:t>
      </w:r>
      <w:r>
        <w:rPr>
          <w:rFonts w:ascii="Times New Roman" w:hAnsi="Times New Roman" w:cs="Times New Roman"/>
        </w:rPr>
        <w:t>/Fe and Zn</w:t>
      </w:r>
      <w:r>
        <w:rPr>
          <w:rFonts w:ascii="Times New Roman" w:hAnsi="Times New Roman" w:cs="Times New Roman"/>
          <w:vertAlign w:val="superscript"/>
        </w:rPr>
        <w:t>2+</w:t>
      </w:r>
      <w:r>
        <w:rPr>
          <w:rFonts w:ascii="Times New Roman" w:hAnsi="Times New Roman" w:cs="Times New Roman"/>
        </w:rPr>
        <w:t>/Zn, the standard cell potential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541"/>
      </w:tblGrid>
      <w:tr w:rsidR="006D6058" w14:paraId="0059B2D6" w14:textId="77777777" w:rsidTr="009D08BD">
        <w:tc>
          <w:tcPr>
            <w:tcW w:w="430" w:type="dxa"/>
          </w:tcPr>
          <w:p w14:paraId="0059B2D4"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 xml:space="preserve">A. </w:t>
            </w:r>
          </w:p>
        </w:tc>
        <w:tc>
          <w:tcPr>
            <w:tcW w:w="9541" w:type="dxa"/>
          </w:tcPr>
          <w:p w14:paraId="0059B2D5"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0.57 V with a positive Fe electrode</w:t>
            </w:r>
          </w:p>
        </w:tc>
      </w:tr>
      <w:tr w:rsidR="006D6058" w14:paraId="0059B2D9" w14:textId="77777777" w:rsidTr="009D08BD">
        <w:tc>
          <w:tcPr>
            <w:tcW w:w="430" w:type="dxa"/>
          </w:tcPr>
          <w:p w14:paraId="0059B2D7"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B.</w:t>
            </w:r>
          </w:p>
        </w:tc>
        <w:tc>
          <w:tcPr>
            <w:tcW w:w="9541" w:type="dxa"/>
          </w:tcPr>
          <w:p w14:paraId="0059B2D8"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0.57 V with a positive Pb electrode</w:t>
            </w:r>
          </w:p>
        </w:tc>
      </w:tr>
      <w:tr w:rsidR="006D6058" w14:paraId="0059B2DC" w14:textId="77777777" w:rsidTr="009D08BD">
        <w:tc>
          <w:tcPr>
            <w:tcW w:w="430" w:type="dxa"/>
          </w:tcPr>
          <w:p w14:paraId="0059B2DA"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C.</w:t>
            </w:r>
          </w:p>
        </w:tc>
        <w:tc>
          <w:tcPr>
            <w:tcW w:w="9541" w:type="dxa"/>
          </w:tcPr>
          <w:p w14:paraId="0059B2DB"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0.31 V with a positive Fe electrode</w:t>
            </w:r>
          </w:p>
        </w:tc>
      </w:tr>
      <w:tr w:rsidR="006D6058" w14:paraId="0059B2DF" w14:textId="77777777" w:rsidTr="009D08BD">
        <w:tc>
          <w:tcPr>
            <w:tcW w:w="430" w:type="dxa"/>
          </w:tcPr>
          <w:p w14:paraId="0059B2DD" w14:textId="77777777" w:rsidR="006D6058" w:rsidRPr="00BC43DB" w:rsidRDefault="006D6058" w:rsidP="009D08BD">
            <w:pPr>
              <w:widowControl w:val="0"/>
              <w:autoSpaceDE w:val="0"/>
              <w:autoSpaceDN w:val="0"/>
              <w:adjustRightInd w:val="0"/>
              <w:spacing w:after="240"/>
              <w:rPr>
                <w:rFonts w:ascii="Times New Roman" w:hAnsi="Times New Roman" w:cs="Times New Roman"/>
                <w:b/>
                <w:color w:val="0070C0"/>
                <w:sz w:val="22"/>
                <w:szCs w:val="22"/>
              </w:rPr>
            </w:pPr>
            <w:r w:rsidRPr="00BC43DB">
              <w:rPr>
                <w:rFonts w:ascii="Times New Roman" w:hAnsi="Times New Roman" w:cs="Times New Roman"/>
                <w:b/>
                <w:color w:val="0070C0"/>
                <w:sz w:val="22"/>
                <w:szCs w:val="22"/>
              </w:rPr>
              <w:t>D.</w:t>
            </w:r>
          </w:p>
        </w:tc>
        <w:tc>
          <w:tcPr>
            <w:tcW w:w="9541" w:type="dxa"/>
          </w:tcPr>
          <w:p w14:paraId="0059B2DE" w14:textId="77777777" w:rsidR="006D6058" w:rsidRPr="00BC43DB" w:rsidRDefault="006D6058" w:rsidP="009D08BD">
            <w:pPr>
              <w:widowControl w:val="0"/>
              <w:autoSpaceDE w:val="0"/>
              <w:autoSpaceDN w:val="0"/>
              <w:adjustRightInd w:val="0"/>
              <w:spacing w:after="240"/>
              <w:rPr>
                <w:rFonts w:ascii="Times New Roman" w:hAnsi="Times New Roman" w:cs="Times New Roman"/>
                <w:color w:val="0070C0"/>
                <w:sz w:val="22"/>
                <w:szCs w:val="22"/>
              </w:rPr>
            </w:pPr>
            <w:r w:rsidRPr="00BC43DB">
              <w:rPr>
                <w:rFonts w:ascii="Times New Roman" w:hAnsi="Times New Roman" w:cs="Times New Roman"/>
                <w:color w:val="0070C0"/>
                <w:sz w:val="22"/>
                <w:szCs w:val="22"/>
              </w:rPr>
              <w:t>0.31 V with a positive Pb electrode</w:t>
            </w:r>
          </w:p>
        </w:tc>
      </w:tr>
    </w:tbl>
    <w:p w14:paraId="0059B2E0" w14:textId="77777777" w:rsidR="002A5E7A" w:rsidRPr="004A6332" w:rsidRDefault="002A5E7A" w:rsidP="002A5E7A">
      <w:pPr>
        <w:widowControl w:val="0"/>
        <w:autoSpaceDE w:val="0"/>
        <w:autoSpaceDN w:val="0"/>
        <w:adjustRightInd w:val="0"/>
        <w:spacing w:line="276" w:lineRule="auto"/>
        <w:rPr>
          <w:rFonts w:ascii="Times New Roman" w:hAnsi="Times New Roman" w:cs="Times New Roman"/>
          <w:b/>
        </w:rPr>
      </w:pPr>
      <w:r w:rsidRPr="004A6332">
        <w:rPr>
          <w:rFonts w:ascii="Times New Roman" w:hAnsi="Times New Roman" w:cs="Times New Roman"/>
          <w:b/>
        </w:rPr>
        <w:t xml:space="preserve">Question </w:t>
      </w:r>
      <w:r w:rsidR="002C3CAC">
        <w:rPr>
          <w:rFonts w:ascii="Times New Roman" w:hAnsi="Times New Roman" w:cs="Times New Roman"/>
          <w:b/>
        </w:rPr>
        <w:t>5</w:t>
      </w:r>
    </w:p>
    <w:p w14:paraId="0059B2E1" w14:textId="77777777" w:rsidR="002A5E7A" w:rsidRDefault="002A5E7A" w:rsidP="002A5E7A">
      <w:pPr>
        <w:autoSpaceDE w:val="0"/>
        <w:autoSpaceDN w:val="0"/>
        <w:adjustRightInd w:val="0"/>
        <w:spacing w:after="240"/>
        <w:rPr>
          <w:rFonts w:ascii="Times New Roman" w:hAnsi="Times New Roman" w:cs="Times New Roman"/>
          <w:color w:val="000000"/>
        </w:rPr>
      </w:pPr>
      <w:r>
        <w:rPr>
          <w:rFonts w:ascii="Times New Roman" w:hAnsi="Times New Roman" w:cs="Times New Roman"/>
          <w:color w:val="000000"/>
        </w:rPr>
        <w:t>When considering the following reactions:</w:t>
      </w:r>
    </w:p>
    <w:p w14:paraId="0059B2E2" w14:textId="77777777" w:rsidR="002A5E7A" w:rsidRDefault="002A5E7A" w:rsidP="002A5E7A">
      <w:pPr>
        <w:autoSpaceDE w:val="0"/>
        <w:autoSpaceDN w:val="0"/>
        <w:adjustRightInd w:val="0"/>
        <w:spacing w:line="360" w:lineRule="auto"/>
        <w:rPr>
          <w:rFonts w:ascii="Times New Roman" w:hAnsi="Times New Roman" w:cs="Times New Roman"/>
          <w:color w:val="000000"/>
        </w:rPr>
      </w:pPr>
      <w:r>
        <w:rPr>
          <w:rFonts w:ascii="Times New Roman" w:hAnsi="Times New Roman" w:cs="Times New Roman"/>
          <w:color w:val="000000"/>
        </w:rPr>
        <w:t xml:space="preserve">1) </w:t>
      </w:r>
      <w:r>
        <w:rPr>
          <w:rFonts w:ascii="Times New Roman" w:hAnsi="Times New Roman" w:cs="Times New Roman"/>
          <w:color w:val="000000"/>
        </w:rPr>
        <w:tab/>
        <w:t>S (s) + O</w:t>
      </w:r>
      <w:r>
        <w:rPr>
          <w:rFonts w:ascii="Times New Roman" w:hAnsi="Times New Roman" w:cs="Times New Roman"/>
          <w:color w:val="000000"/>
          <w:vertAlign w:val="subscript"/>
        </w:rPr>
        <w:t>2</w:t>
      </w:r>
      <w:r>
        <w:rPr>
          <w:rFonts w:ascii="Times New Roman" w:hAnsi="Times New Roman" w:cs="Times New Roman"/>
          <w:color w:val="000000"/>
        </w:rPr>
        <w:t xml:space="preserve"> (g) </w:t>
      </w:r>
      <w:r w:rsidRPr="008A1715">
        <w:rPr>
          <w:rFonts w:ascii="Times New Roman" w:hAnsi="Times New Roman" w:cs="Times New Roman"/>
          <w:color w:val="000000"/>
        </w:rPr>
        <w:sym w:font="Wingdings" w:char="F0E0"/>
      </w:r>
      <w:r>
        <w:rPr>
          <w:rFonts w:ascii="Times New Roman" w:hAnsi="Times New Roman" w:cs="Times New Roman"/>
          <w:color w:val="000000"/>
        </w:rPr>
        <w:t xml:space="preserve"> SO</w:t>
      </w:r>
      <w:r>
        <w:rPr>
          <w:rFonts w:ascii="Times New Roman" w:hAnsi="Times New Roman" w:cs="Times New Roman"/>
          <w:color w:val="000000"/>
          <w:vertAlign w:val="subscript"/>
        </w:rPr>
        <w:t>2</w:t>
      </w:r>
      <w:r>
        <w:rPr>
          <w:rFonts w:ascii="Times New Roman" w:hAnsi="Times New Roman" w:cs="Times New Roman"/>
          <w:color w:val="000000"/>
        </w:rPr>
        <w:t xml:space="preserve"> (g) </w:t>
      </w:r>
      <w:r>
        <w:rPr>
          <w:rFonts w:ascii="Times New Roman" w:hAnsi="Times New Roman" w:cs="Times New Roman"/>
          <w:color w:val="000000"/>
        </w:rPr>
        <w:tab/>
        <w:t>ΔH = -297.0 kJ mol</w:t>
      </w:r>
      <w:r>
        <w:rPr>
          <w:rFonts w:ascii="Times New Roman" w:hAnsi="Times New Roman" w:cs="Times New Roman"/>
          <w:color w:val="000000"/>
          <w:vertAlign w:val="superscript"/>
        </w:rPr>
        <w:t>-1</w:t>
      </w:r>
    </w:p>
    <w:p w14:paraId="0059B2E3" w14:textId="77777777" w:rsidR="002A5E7A" w:rsidRDefault="002A5E7A" w:rsidP="002A5E7A">
      <w:pPr>
        <w:autoSpaceDE w:val="0"/>
        <w:autoSpaceDN w:val="0"/>
        <w:adjustRightInd w:val="0"/>
        <w:spacing w:line="360" w:lineRule="auto"/>
        <w:rPr>
          <w:rFonts w:ascii="Times New Roman" w:hAnsi="Times New Roman" w:cs="Times New Roman"/>
          <w:color w:val="000000"/>
        </w:rPr>
      </w:pPr>
      <w:r>
        <w:rPr>
          <w:rFonts w:ascii="Times New Roman" w:hAnsi="Times New Roman" w:cs="Times New Roman"/>
          <w:color w:val="000000"/>
        </w:rPr>
        <w:t xml:space="preserve">2) </w:t>
      </w:r>
      <w:r>
        <w:rPr>
          <w:rFonts w:ascii="Times New Roman" w:hAnsi="Times New Roman" w:cs="Times New Roman"/>
          <w:color w:val="000000"/>
        </w:rPr>
        <w:tab/>
        <w:t>SO</w:t>
      </w:r>
      <w:r>
        <w:rPr>
          <w:rFonts w:ascii="Times New Roman" w:hAnsi="Times New Roman" w:cs="Times New Roman"/>
          <w:color w:val="000000"/>
          <w:vertAlign w:val="subscript"/>
        </w:rPr>
        <w:t>2</w:t>
      </w:r>
      <w:r>
        <w:rPr>
          <w:rFonts w:ascii="Times New Roman" w:hAnsi="Times New Roman" w:cs="Times New Roman"/>
          <w:color w:val="000000"/>
        </w:rPr>
        <w:t xml:space="preserve"> (g) + ½ O</w:t>
      </w:r>
      <w:r>
        <w:rPr>
          <w:rFonts w:ascii="Times New Roman" w:hAnsi="Times New Roman" w:cs="Times New Roman"/>
          <w:color w:val="000000"/>
          <w:vertAlign w:val="subscript"/>
        </w:rPr>
        <w:t>2</w:t>
      </w:r>
      <w:r>
        <w:rPr>
          <w:rFonts w:ascii="Times New Roman" w:hAnsi="Times New Roman" w:cs="Times New Roman"/>
          <w:color w:val="000000"/>
        </w:rPr>
        <w:t xml:space="preserve"> (g) </w:t>
      </w:r>
      <w:r w:rsidRPr="008A1715">
        <w:rPr>
          <w:rFonts w:ascii="Times New Roman" w:hAnsi="Times New Roman" w:cs="Times New Roman"/>
          <w:color w:val="000000"/>
        </w:rPr>
        <w:sym w:font="Wingdings" w:char="F0E0"/>
      </w:r>
      <w:r>
        <w:rPr>
          <w:rFonts w:ascii="Times New Roman" w:hAnsi="Times New Roman" w:cs="Times New Roman"/>
          <w:color w:val="000000"/>
        </w:rPr>
        <w:t xml:space="preserve"> SO</w:t>
      </w:r>
      <w:r>
        <w:rPr>
          <w:rFonts w:ascii="Times New Roman" w:hAnsi="Times New Roman" w:cs="Times New Roman"/>
          <w:color w:val="000000"/>
          <w:vertAlign w:val="subscript"/>
        </w:rPr>
        <w:t>3</w:t>
      </w:r>
      <w:r>
        <w:rPr>
          <w:rFonts w:ascii="Times New Roman" w:hAnsi="Times New Roman" w:cs="Times New Roman"/>
          <w:color w:val="000000"/>
        </w:rPr>
        <w:t xml:space="preserve"> (g) </w:t>
      </w:r>
      <w:r>
        <w:rPr>
          <w:rFonts w:ascii="Times New Roman" w:hAnsi="Times New Roman" w:cs="Times New Roman"/>
          <w:color w:val="000000"/>
        </w:rPr>
        <w:tab/>
        <w:t>ΔH = -98.0 kJ mol</w:t>
      </w:r>
      <w:r>
        <w:rPr>
          <w:rFonts w:ascii="Times New Roman" w:hAnsi="Times New Roman" w:cs="Times New Roman"/>
          <w:color w:val="000000"/>
          <w:vertAlign w:val="superscript"/>
        </w:rPr>
        <w:t>-1</w:t>
      </w:r>
    </w:p>
    <w:p w14:paraId="0059B2E4" w14:textId="77777777" w:rsidR="002A5E7A" w:rsidRPr="00B24D76" w:rsidRDefault="002A5E7A" w:rsidP="002A5E7A">
      <w:pPr>
        <w:autoSpaceDE w:val="0"/>
        <w:autoSpaceDN w:val="0"/>
        <w:adjustRightInd w:val="0"/>
        <w:spacing w:line="360" w:lineRule="auto"/>
        <w:rPr>
          <w:rFonts w:ascii="Times New Roman" w:hAnsi="Times New Roman" w:cs="Times New Roman"/>
          <w:color w:val="000000"/>
        </w:rPr>
      </w:pPr>
      <w:r>
        <w:rPr>
          <w:rFonts w:ascii="Times New Roman" w:hAnsi="Times New Roman" w:cs="Times New Roman"/>
          <w:color w:val="000000"/>
        </w:rPr>
        <w:t>3)</w:t>
      </w:r>
      <w:r>
        <w:rPr>
          <w:rFonts w:ascii="Times New Roman" w:hAnsi="Times New Roman" w:cs="Times New Roman"/>
          <w:color w:val="000000"/>
        </w:rPr>
        <w:tab/>
        <w:t>S (s) + 1 ½ O</w:t>
      </w:r>
      <w:r>
        <w:rPr>
          <w:rFonts w:ascii="Times New Roman" w:hAnsi="Times New Roman" w:cs="Times New Roman"/>
          <w:color w:val="000000"/>
          <w:vertAlign w:val="subscript"/>
        </w:rPr>
        <w:t>2</w:t>
      </w:r>
      <w:r>
        <w:rPr>
          <w:rFonts w:ascii="Times New Roman" w:hAnsi="Times New Roman" w:cs="Times New Roman"/>
          <w:color w:val="000000"/>
        </w:rPr>
        <w:t xml:space="preserve"> (g) </w:t>
      </w:r>
      <w:r w:rsidRPr="008A1715">
        <w:rPr>
          <w:rFonts w:ascii="Times New Roman" w:hAnsi="Times New Roman" w:cs="Times New Roman"/>
          <w:color w:val="000000"/>
        </w:rPr>
        <w:sym w:font="Wingdings" w:char="F0E0"/>
      </w:r>
      <w:r>
        <w:rPr>
          <w:rFonts w:ascii="Times New Roman" w:hAnsi="Times New Roman" w:cs="Times New Roman"/>
          <w:color w:val="000000"/>
        </w:rPr>
        <w:t xml:space="preserve"> SO</w:t>
      </w:r>
      <w:r>
        <w:rPr>
          <w:rFonts w:ascii="Times New Roman" w:hAnsi="Times New Roman" w:cs="Times New Roman"/>
          <w:color w:val="000000"/>
          <w:vertAlign w:val="subscript"/>
        </w:rPr>
        <w:t>3</w:t>
      </w:r>
      <w:r>
        <w:rPr>
          <w:rFonts w:ascii="Times New Roman" w:hAnsi="Times New Roman" w:cs="Times New Roman"/>
          <w:color w:val="000000"/>
        </w:rPr>
        <w:t xml:space="preserve"> (g) </w:t>
      </w:r>
    </w:p>
    <w:p w14:paraId="0059B2E5" w14:textId="77777777" w:rsidR="00ED59E7" w:rsidRPr="004A6332" w:rsidRDefault="00ED59E7" w:rsidP="00ED59E7">
      <w:pPr>
        <w:widowControl w:val="0"/>
        <w:autoSpaceDE w:val="0"/>
        <w:autoSpaceDN w:val="0"/>
        <w:adjustRightInd w:val="0"/>
        <w:spacing w:before="240" w:after="240" w:line="276" w:lineRule="auto"/>
        <w:rPr>
          <w:rFonts w:ascii="Times New Roman" w:hAnsi="Times New Roman" w:cs="Times New Roman"/>
          <w:b/>
        </w:rPr>
      </w:pPr>
      <w:r w:rsidRPr="008A1715">
        <w:rPr>
          <w:rFonts w:ascii="Times New Roman" w:hAnsi="Times New Roman" w:cs="Times New Roman"/>
        </w:rPr>
        <w:lastRenderedPageBreak/>
        <w:t>The</w:t>
      </w:r>
      <w:r>
        <w:rPr>
          <w:rFonts w:ascii="Times New Roman" w:hAnsi="Times New Roman" w:cs="Times New Roman"/>
          <w:b/>
        </w:rPr>
        <w:t xml:space="preserve"> </w:t>
      </w:r>
      <w:r>
        <w:rPr>
          <w:rFonts w:ascii="Times New Roman" w:hAnsi="Times New Roman" w:cs="Times New Roman"/>
          <w:color w:val="000000"/>
        </w:rPr>
        <w:t xml:space="preserve">ΔH for Equation 3 would be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8479"/>
      </w:tblGrid>
      <w:tr w:rsidR="00ED59E7" w:rsidRPr="00ED59E7" w14:paraId="0059B2E9" w14:textId="77777777" w:rsidTr="00E963A2">
        <w:trPr>
          <w:trHeight w:val="359"/>
        </w:trPr>
        <w:tc>
          <w:tcPr>
            <w:tcW w:w="430" w:type="dxa"/>
          </w:tcPr>
          <w:p w14:paraId="0059B2E6" w14:textId="77777777" w:rsidR="00ED59E7" w:rsidRPr="00ED59E7" w:rsidRDefault="00ED59E7" w:rsidP="00E963A2">
            <w:pPr>
              <w:widowControl w:val="0"/>
              <w:autoSpaceDE w:val="0"/>
              <w:autoSpaceDN w:val="0"/>
              <w:adjustRightInd w:val="0"/>
              <w:spacing w:after="240"/>
              <w:rPr>
                <w:rFonts w:ascii="Times New Roman" w:hAnsi="Times New Roman" w:cs="Times New Roman"/>
                <w:b/>
                <w:color w:val="2E74B5" w:themeColor="accent1" w:themeShade="BF"/>
                <w:sz w:val="22"/>
                <w:szCs w:val="22"/>
              </w:rPr>
            </w:pPr>
            <w:r w:rsidRPr="00ED59E7">
              <w:rPr>
                <w:rFonts w:ascii="Times New Roman" w:hAnsi="Times New Roman" w:cs="Times New Roman"/>
                <w:b/>
                <w:color w:val="2E74B5" w:themeColor="accent1" w:themeShade="BF"/>
                <w:sz w:val="22"/>
                <w:szCs w:val="22"/>
              </w:rPr>
              <w:t xml:space="preserve">A. </w:t>
            </w:r>
          </w:p>
        </w:tc>
        <w:tc>
          <w:tcPr>
            <w:tcW w:w="8479" w:type="dxa"/>
          </w:tcPr>
          <w:p w14:paraId="0059B2E7" w14:textId="77777777" w:rsidR="00ED59E7" w:rsidRPr="00ED59E7" w:rsidRDefault="00ED59E7" w:rsidP="00E963A2">
            <w:pPr>
              <w:widowControl w:val="0"/>
              <w:autoSpaceDE w:val="0"/>
              <w:autoSpaceDN w:val="0"/>
              <w:adjustRightInd w:val="0"/>
              <w:spacing w:after="240"/>
              <w:rPr>
                <w:rFonts w:ascii="Times New Roman" w:hAnsi="Times New Roman" w:cs="Times New Roman"/>
                <w:color w:val="2E74B5" w:themeColor="accent1" w:themeShade="BF"/>
                <w:sz w:val="22"/>
                <w:szCs w:val="22"/>
                <w:lang w:val="en-AU"/>
              </w:rPr>
            </w:pPr>
            <w:r w:rsidRPr="00ED59E7">
              <w:rPr>
                <w:rFonts w:ascii="Times New Roman" w:hAnsi="Times New Roman" w:cs="Times New Roman"/>
                <w:color w:val="2E74B5" w:themeColor="accent1" w:themeShade="BF"/>
                <w:sz w:val="22"/>
                <w:szCs w:val="22"/>
                <w:lang w:val="en-AU"/>
              </w:rPr>
              <w:t>- 395 kJ mol</w:t>
            </w:r>
            <w:r w:rsidRPr="00ED59E7">
              <w:rPr>
                <w:rFonts w:ascii="Times New Roman" w:hAnsi="Times New Roman" w:cs="Times New Roman"/>
                <w:color w:val="2E74B5" w:themeColor="accent1" w:themeShade="BF"/>
                <w:sz w:val="22"/>
                <w:szCs w:val="22"/>
                <w:vertAlign w:val="superscript"/>
                <w:lang w:val="en-AU"/>
              </w:rPr>
              <w:t>-1</w:t>
            </w:r>
          </w:p>
          <w:p w14:paraId="0059B2E8" w14:textId="77777777" w:rsidR="00ED59E7" w:rsidRPr="00ED59E7" w:rsidRDefault="00ED59E7" w:rsidP="00E963A2">
            <w:pPr>
              <w:widowControl w:val="0"/>
              <w:autoSpaceDE w:val="0"/>
              <w:autoSpaceDN w:val="0"/>
              <w:adjustRightInd w:val="0"/>
              <w:spacing w:after="240"/>
              <w:rPr>
                <w:rFonts w:ascii="Times New Roman" w:hAnsi="Times New Roman" w:cs="Times New Roman"/>
                <w:color w:val="2E74B5" w:themeColor="accent1" w:themeShade="BF"/>
                <w:sz w:val="22"/>
                <w:szCs w:val="22"/>
              </w:rPr>
            </w:pPr>
            <w:r w:rsidRPr="00ED59E7">
              <w:rPr>
                <w:rFonts w:ascii="Times New Roman" w:hAnsi="Times New Roman" w:cs="Times New Roman"/>
                <w:color w:val="2E74B5" w:themeColor="accent1" w:themeShade="BF"/>
                <w:sz w:val="22"/>
                <w:szCs w:val="22"/>
                <w:lang w:val="en-AU"/>
              </w:rPr>
              <w:t>-297 – 98 =  -395 kJ mol</w:t>
            </w:r>
            <w:r w:rsidRPr="00ED59E7">
              <w:rPr>
                <w:rFonts w:ascii="Times New Roman" w:hAnsi="Times New Roman" w:cs="Times New Roman"/>
                <w:color w:val="2E74B5" w:themeColor="accent1" w:themeShade="BF"/>
                <w:sz w:val="22"/>
                <w:szCs w:val="22"/>
                <w:vertAlign w:val="superscript"/>
                <w:lang w:val="en-AU"/>
              </w:rPr>
              <w:t>-1</w:t>
            </w:r>
            <w:r w:rsidRPr="00ED59E7">
              <w:rPr>
                <w:rFonts w:ascii="Times New Roman" w:hAnsi="Times New Roman" w:cs="Times New Roman"/>
                <w:color w:val="2E74B5" w:themeColor="accent1" w:themeShade="BF"/>
                <w:sz w:val="22"/>
                <w:szCs w:val="22"/>
                <w:lang w:val="en-AU"/>
              </w:rPr>
              <w:t xml:space="preserve">  The total energy is the algebraic sum of the heats of any sequence of reactions that yield the reaction in question.</w:t>
            </w:r>
          </w:p>
        </w:tc>
      </w:tr>
      <w:tr w:rsidR="00ED59E7" w:rsidRPr="004A6332" w14:paraId="0059B2EC" w14:textId="77777777" w:rsidTr="00E963A2">
        <w:trPr>
          <w:trHeight w:val="367"/>
        </w:trPr>
        <w:tc>
          <w:tcPr>
            <w:tcW w:w="430" w:type="dxa"/>
          </w:tcPr>
          <w:p w14:paraId="0059B2EA" w14:textId="77777777" w:rsidR="00ED59E7" w:rsidRPr="004A6332" w:rsidRDefault="00ED59E7" w:rsidP="00E963A2">
            <w:pPr>
              <w:widowControl w:val="0"/>
              <w:autoSpaceDE w:val="0"/>
              <w:autoSpaceDN w:val="0"/>
              <w:adjustRightInd w:val="0"/>
              <w:spacing w:after="240"/>
              <w:rPr>
                <w:rFonts w:ascii="Times New Roman" w:hAnsi="Times New Roman" w:cs="Times New Roman"/>
                <w:b/>
                <w:sz w:val="22"/>
                <w:szCs w:val="22"/>
              </w:rPr>
            </w:pPr>
            <w:r w:rsidRPr="004A6332">
              <w:rPr>
                <w:rFonts w:ascii="Times New Roman" w:hAnsi="Times New Roman" w:cs="Times New Roman"/>
                <w:b/>
                <w:sz w:val="22"/>
                <w:szCs w:val="22"/>
              </w:rPr>
              <w:t>B.</w:t>
            </w:r>
          </w:p>
        </w:tc>
        <w:tc>
          <w:tcPr>
            <w:tcW w:w="8479" w:type="dxa"/>
          </w:tcPr>
          <w:p w14:paraId="0059B2EB" w14:textId="77777777" w:rsidR="00ED59E7" w:rsidRPr="004A6332" w:rsidRDefault="00ED59E7" w:rsidP="00E963A2">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 xml:space="preserve">+ 395 </w:t>
            </w:r>
            <w:r>
              <w:rPr>
                <w:rFonts w:ascii="Times New Roman" w:hAnsi="Times New Roman" w:cs="Times New Roman"/>
                <w:sz w:val="22"/>
                <w:szCs w:val="22"/>
                <w:lang w:val="en-AU"/>
              </w:rPr>
              <w:t>kJ mol</w:t>
            </w:r>
            <w:r>
              <w:rPr>
                <w:rFonts w:ascii="Times New Roman" w:hAnsi="Times New Roman" w:cs="Times New Roman"/>
                <w:sz w:val="22"/>
                <w:szCs w:val="22"/>
                <w:vertAlign w:val="superscript"/>
                <w:lang w:val="en-AU"/>
              </w:rPr>
              <w:t>-1</w:t>
            </w:r>
          </w:p>
        </w:tc>
      </w:tr>
      <w:tr w:rsidR="00ED59E7" w:rsidRPr="004A6332" w14:paraId="0059B2EF" w14:textId="77777777" w:rsidTr="00E963A2">
        <w:trPr>
          <w:trHeight w:val="359"/>
        </w:trPr>
        <w:tc>
          <w:tcPr>
            <w:tcW w:w="430" w:type="dxa"/>
          </w:tcPr>
          <w:p w14:paraId="0059B2ED" w14:textId="77777777" w:rsidR="00ED59E7" w:rsidRPr="004A6332" w:rsidRDefault="00ED59E7" w:rsidP="00E963A2">
            <w:pPr>
              <w:widowControl w:val="0"/>
              <w:autoSpaceDE w:val="0"/>
              <w:autoSpaceDN w:val="0"/>
              <w:adjustRightInd w:val="0"/>
              <w:spacing w:after="240"/>
              <w:rPr>
                <w:rFonts w:ascii="Times New Roman" w:hAnsi="Times New Roman" w:cs="Times New Roman"/>
                <w:b/>
                <w:sz w:val="22"/>
                <w:szCs w:val="22"/>
              </w:rPr>
            </w:pPr>
            <w:r w:rsidRPr="004A6332">
              <w:rPr>
                <w:rFonts w:ascii="Times New Roman" w:hAnsi="Times New Roman" w:cs="Times New Roman"/>
                <w:b/>
                <w:sz w:val="22"/>
                <w:szCs w:val="22"/>
              </w:rPr>
              <w:t>C.</w:t>
            </w:r>
          </w:p>
        </w:tc>
        <w:tc>
          <w:tcPr>
            <w:tcW w:w="8479" w:type="dxa"/>
          </w:tcPr>
          <w:p w14:paraId="0059B2EE" w14:textId="77777777" w:rsidR="00ED59E7" w:rsidRPr="004A6332" w:rsidRDefault="00ED59E7" w:rsidP="00E963A2">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 xml:space="preserve">- 199 </w:t>
            </w:r>
            <w:r>
              <w:rPr>
                <w:rFonts w:ascii="Times New Roman" w:hAnsi="Times New Roman" w:cs="Times New Roman"/>
                <w:sz w:val="22"/>
                <w:szCs w:val="22"/>
                <w:lang w:val="en-AU"/>
              </w:rPr>
              <w:t>kJ mol</w:t>
            </w:r>
            <w:r>
              <w:rPr>
                <w:rFonts w:ascii="Times New Roman" w:hAnsi="Times New Roman" w:cs="Times New Roman"/>
                <w:sz w:val="22"/>
                <w:szCs w:val="22"/>
                <w:vertAlign w:val="superscript"/>
                <w:lang w:val="en-AU"/>
              </w:rPr>
              <w:t>-1</w:t>
            </w:r>
          </w:p>
        </w:tc>
      </w:tr>
      <w:tr w:rsidR="00ED59E7" w:rsidRPr="00983692" w14:paraId="0059B2F2" w14:textId="77777777" w:rsidTr="00E963A2">
        <w:trPr>
          <w:trHeight w:val="727"/>
        </w:trPr>
        <w:tc>
          <w:tcPr>
            <w:tcW w:w="430" w:type="dxa"/>
          </w:tcPr>
          <w:p w14:paraId="0059B2F0" w14:textId="77777777" w:rsidR="00ED59E7" w:rsidRPr="004A6332" w:rsidRDefault="00ED59E7" w:rsidP="00E963A2">
            <w:pPr>
              <w:widowControl w:val="0"/>
              <w:autoSpaceDE w:val="0"/>
              <w:autoSpaceDN w:val="0"/>
              <w:adjustRightInd w:val="0"/>
              <w:spacing w:after="240"/>
              <w:rPr>
                <w:rFonts w:ascii="Times New Roman" w:hAnsi="Times New Roman" w:cs="Times New Roman"/>
                <w:b/>
                <w:sz w:val="22"/>
                <w:szCs w:val="22"/>
              </w:rPr>
            </w:pPr>
            <w:r w:rsidRPr="004A6332">
              <w:rPr>
                <w:rFonts w:ascii="Times New Roman" w:hAnsi="Times New Roman" w:cs="Times New Roman"/>
                <w:b/>
                <w:sz w:val="22"/>
                <w:szCs w:val="22"/>
              </w:rPr>
              <w:t>D.</w:t>
            </w:r>
          </w:p>
        </w:tc>
        <w:tc>
          <w:tcPr>
            <w:tcW w:w="8479" w:type="dxa"/>
          </w:tcPr>
          <w:p w14:paraId="0059B2F1" w14:textId="77777777" w:rsidR="00ED59E7" w:rsidRPr="00816D57" w:rsidRDefault="00ED59E7" w:rsidP="00E963A2">
            <w:pPr>
              <w:widowControl w:val="0"/>
              <w:autoSpaceDE w:val="0"/>
              <w:autoSpaceDN w:val="0"/>
              <w:adjustRightInd w:val="0"/>
              <w:spacing w:after="240"/>
              <w:rPr>
                <w:rFonts w:ascii="Times New Roman" w:hAnsi="Times New Roman" w:cs="Times New Roman"/>
                <w:sz w:val="22"/>
                <w:szCs w:val="22"/>
                <w:lang w:val="en-AU"/>
              </w:rPr>
            </w:pPr>
            <w:r>
              <w:rPr>
                <w:rFonts w:ascii="Times New Roman" w:hAnsi="Times New Roman" w:cs="Times New Roman"/>
                <w:sz w:val="22"/>
                <w:szCs w:val="22"/>
                <w:lang w:val="en-AU"/>
              </w:rPr>
              <w:t>+ 199 kJ mol</w:t>
            </w:r>
            <w:r>
              <w:rPr>
                <w:rFonts w:ascii="Times New Roman" w:hAnsi="Times New Roman" w:cs="Times New Roman"/>
                <w:sz w:val="22"/>
                <w:szCs w:val="22"/>
                <w:vertAlign w:val="superscript"/>
                <w:lang w:val="en-AU"/>
              </w:rPr>
              <w:t>-1</w:t>
            </w:r>
          </w:p>
        </w:tc>
      </w:tr>
    </w:tbl>
    <w:p w14:paraId="0059B2F3" w14:textId="77777777" w:rsidR="006D6058" w:rsidRPr="007226CA" w:rsidRDefault="006D6058" w:rsidP="007226CA">
      <w:pPr>
        <w:rPr>
          <w:rFonts w:ascii="Times New Roman" w:hAnsi="Times New Roman" w:cs="Times New Roman"/>
          <w:b/>
        </w:rPr>
      </w:pPr>
      <w:r w:rsidRPr="00AA43D3">
        <w:rPr>
          <w:rFonts w:ascii="Times New Roman" w:hAnsi="Times New Roman" w:cs="Times New Roman"/>
          <w:b/>
        </w:rPr>
        <w:t xml:space="preserve">Question </w:t>
      </w:r>
      <w:r w:rsidR="002C3CAC">
        <w:rPr>
          <w:rFonts w:ascii="Times New Roman" w:hAnsi="Times New Roman" w:cs="Times New Roman"/>
          <w:b/>
        </w:rPr>
        <w:t>6</w:t>
      </w:r>
    </w:p>
    <w:p w14:paraId="0059B2F4" w14:textId="77777777" w:rsidR="006D6058" w:rsidRDefault="006D6058" w:rsidP="006D6058">
      <w:pPr>
        <w:widowControl w:val="0"/>
        <w:autoSpaceDE w:val="0"/>
        <w:autoSpaceDN w:val="0"/>
        <w:adjustRightInd w:val="0"/>
        <w:spacing w:after="120" w:line="276" w:lineRule="auto"/>
        <w:rPr>
          <w:rFonts w:ascii="Times New Roman" w:hAnsi="Times New Roman" w:cs="Times New Roman"/>
        </w:rPr>
      </w:pPr>
      <w:r>
        <w:rPr>
          <w:rFonts w:ascii="Times New Roman" w:hAnsi="Times New Roman" w:cs="Times New Roman"/>
        </w:rPr>
        <w:t>Faraday’s first law of electrolysis states that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541"/>
      </w:tblGrid>
      <w:tr w:rsidR="006D6058" w14:paraId="0059B2F7" w14:textId="77777777" w:rsidTr="009D08BD">
        <w:tc>
          <w:tcPr>
            <w:tcW w:w="421" w:type="dxa"/>
          </w:tcPr>
          <w:p w14:paraId="0059B2F5"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 xml:space="preserve">A. </w:t>
            </w:r>
          </w:p>
        </w:tc>
        <w:tc>
          <w:tcPr>
            <w:tcW w:w="9541" w:type="dxa"/>
          </w:tcPr>
          <w:p w14:paraId="0059B2F6"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The amount of chemical energy lost or gained will depend on the quantity of reactants converted to products</w:t>
            </w:r>
          </w:p>
        </w:tc>
      </w:tr>
      <w:tr w:rsidR="006D6058" w14:paraId="0059B2FA" w14:textId="77777777" w:rsidTr="009D08BD">
        <w:tc>
          <w:tcPr>
            <w:tcW w:w="421" w:type="dxa"/>
          </w:tcPr>
          <w:p w14:paraId="0059B2F8"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B.</w:t>
            </w:r>
          </w:p>
        </w:tc>
        <w:tc>
          <w:tcPr>
            <w:tcW w:w="9541" w:type="dxa"/>
          </w:tcPr>
          <w:p w14:paraId="0059B2F9"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The amount of energy released in a reaction is directly proportional to the amount of substance that is reacting</w:t>
            </w:r>
          </w:p>
        </w:tc>
      </w:tr>
      <w:tr w:rsidR="006D6058" w14:paraId="0059B2FD" w14:textId="77777777" w:rsidTr="009D08BD">
        <w:tc>
          <w:tcPr>
            <w:tcW w:w="421" w:type="dxa"/>
          </w:tcPr>
          <w:p w14:paraId="0059B2FB"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C.</w:t>
            </w:r>
          </w:p>
        </w:tc>
        <w:tc>
          <w:tcPr>
            <w:tcW w:w="9541" w:type="dxa"/>
          </w:tcPr>
          <w:p w14:paraId="0059B2FC"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In order to produce 1 mole of a metal, a whole number of moles of electrons must be consumed.</w:t>
            </w:r>
          </w:p>
        </w:tc>
      </w:tr>
      <w:tr w:rsidR="006D6058" w14:paraId="0059B300" w14:textId="77777777" w:rsidTr="009D08BD">
        <w:tc>
          <w:tcPr>
            <w:tcW w:w="421" w:type="dxa"/>
          </w:tcPr>
          <w:p w14:paraId="0059B2FE" w14:textId="77777777" w:rsidR="006D6058" w:rsidRPr="003036B2" w:rsidRDefault="006D6058" w:rsidP="009D08BD">
            <w:pPr>
              <w:widowControl w:val="0"/>
              <w:autoSpaceDE w:val="0"/>
              <w:autoSpaceDN w:val="0"/>
              <w:adjustRightInd w:val="0"/>
              <w:spacing w:after="240"/>
              <w:rPr>
                <w:rFonts w:ascii="Times New Roman" w:hAnsi="Times New Roman" w:cs="Times New Roman"/>
                <w:b/>
                <w:color w:val="0070C0"/>
                <w:sz w:val="22"/>
                <w:szCs w:val="22"/>
              </w:rPr>
            </w:pPr>
            <w:r w:rsidRPr="003036B2">
              <w:rPr>
                <w:rFonts w:ascii="Times New Roman" w:hAnsi="Times New Roman" w:cs="Times New Roman"/>
                <w:b/>
                <w:color w:val="0070C0"/>
                <w:sz w:val="22"/>
                <w:szCs w:val="22"/>
              </w:rPr>
              <w:t>D.</w:t>
            </w:r>
          </w:p>
        </w:tc>
        <w:tc>
          <w:tcPr>
            <w:tcW w:w="9541" w:type="dxa"/>
          </w:tcPr>
          <w:p w14:paraId="0059B2FF" w14:textId="77777777" w:rsidR="006D6058" w:rsidRPr="003036B2" w:rsidRDefault="006D6058" w:rsidP="009D08BD">
            <w:pPr>
              <w:widowControl w:val="0"/>
              <w:autoSpaceDE w:val="0"/>
              <w:autoSpaceDN w:val="0"/>
              <w:adjustRightInd w:val="0"/>
              <w:spacing w:after="240"/>
              <w:rPr>
                <w:rFonts w:ascii="Times New Roman" w:hAnsi="Times New Roman" w:cs="Times New Roman"/>
                <w:color w:val="0070C0"/>
                <w:sz w:val="22"/>
                <w:szCs w:val="22"/>
              </w:rPr>
            </w:pPr>
            <w:r w:rsidRPr="003036B2">
              <w:rPr>
                <w:rFonts w:ascii="Times New Roman" w:hAnsi="Times New Roman" w:cs="Times New Roman"/>
                <w:color w:val="0070C0"/>
                <w:sz w:val="22"/>
                <w:szCs w:val="22"/>
              </w:rPr>
              <w:t>The amount of substance produced at the cathode is directly proportional to the quantity of electricity (charge) passed through the cell</w:t>
            </w:r>
          </w:p>
        </w:tc>
      </w:tr>
    </w:tbl>
    <w:p w14:paraId="0059B301" w14:textId="77777777" w:rsidR="007226CA" w:rsidRDefault="007226CA" w:rsidP="006D6058">
      <w:pPr>
        <w:widowControl w:val="0"/>
        <w:autoSpaceDE w:val="0"/>
        <w:autoSpaceDN w:val="0"/>
        <w:adjustRightInd w:val="0"/>
        <w:spacing w:line="276" w:lineRule="auto"/>
        <w:rPr>
          <w:rFonts w:ascii="Times New Roman" w:hAnsi="Times New Roman" w:cs="Times New Roman"/>
          <w:b/>
        </w:rPr>
      </w:pPr>
    </w:p>
    <w:p w14:paraId="0059B302" w14:textId="77777777" w:rsidR="007226CA" w:rsidRDefault="007226CA" w:rsidP="006D6058">
      <w:pPr>
        <w:widowControl w:val="0"/>
        <w:autoSpaceDE w:val="0"/>
        <w:autoSpaceDN w:val="0"/>
        <w:adjustRightInd w:val="0"/>
        <w:spacing w:line="276" w:lineRule="auto"/>
        <w:rPr>
          <w:rFonts w:ascii="Times New Roman" w:hAnsi="Times New Roman" w:cs="Times New Roman"/>
          <w:b/>
        </w:rPr>
      </w:pPr>
    </w:p>
    <w:p w14:paraId="0059B303" w14:textId="77777777" w:rsidR="007226CA" w:rsidRDefault="007226CA" w:rsidP="006D6058">
      <w:pPr>
        <w:widowControl w:val="0"/>
        <w:autoSpaceDE w:val="0"/>
        <w:autoSpaceDN w:val="0"/>
        <w:adjustRightInd w:val="0"/>
        <w:spacing w:line="276" w:lineRule="auto"/>
        <w:rPr>
          <w:rFonts w:ascii="Times New Roman" w:hAnsi="Times New Roman" w:cs="Times New Roman"/>
          <w:b/>
        </w:rPr>
      </w:pPr>
    </w:p>
    <w:p w14:paraId="0059B304" w14:textId="77777777" w:rsidR="002C3CAC" w:rsidRDefault="002C3CAC">
      <w:pPr>
        <w:rPr>
          <w:rFonts w:ascii="Times New Roman" w:hAnsi="Times New Roman" w:cs="Times New Roman"/>
          <w:b/>
        </w:rPr>
      </w:pPr>
      <w:r>
        <w:rPr>
          <w:rFonts w:ascii="Times New Roman" w:hAnsi="Times New Roman" w:cs="Times New Roman"/>
          <w:b/>
        </w:rPr>
        <w:br w:type="page"/>
      </w:r>
    </w:p>
    <w:p w14:paraId="0059B305" w14:textId="77777777" w:rsidR="006D6058" w:rsidRPr="003F1EAA" w:rsidRDefault="006D6058" w:rsidP="006D6058">
      <w:pPr>
        <w:widowControl w:val="0"/>
        <w:autoSpaceDE w:val="0"/>
        <w:autoSpaceDN w:val="0"/>
        <w:adjustRightInd w:val="0"/>
        <w:spacing w:line="276" w:lineRule="auto"/>
        <w:rPr>
          <w:rFonts w:ascii="Times New Roman" w:hAnsi="Times New Roman" w:cs="Times New Roman"/>
        </w:rPr>
      </w:pPr>
      <w:r w:rsidRPr="00AA43D3">
        <w:rPr>
          <w:rFonts w:ascii="Times New Roman" w:hAnsi="Times New Roman" w:cs="Times New Roman"/>
          <w:b/>
        </w:rPr>
        <w:lastRenderedPageBreak/>
        <w:t xml:space="preserve">Question </w:t>
      </w:r>
      <w:r w:rsidR="002C3CAC">
        <w:rPr>
          <w:rFonts w:ascii="Times New Roman" w:hAnsi="Times New Roman" w:cs="Times New Roman"/>
          <w:b/>
        </w:rPr>
        <w:t>7</w:t>
      </w:r>
    </w:p>
    <w:p w14:paraId="0059B306" w14:textId="77777777" w:rsidR="006D6058" w:rsidRDefault="006D6058" w:rsidP="006D6058">
      <w:pPr>
        <w:widowControl w:val="0"/>
        <w:autoSpaceDE w:val="0"/>
        <w:autoSpaceDN w:val="0"/>
        <w:adjustRightInd w:val="0"/>
        <w:spacing w:after="120" w:line="276" w:lineRule="auto"/>
        <w:rPr>
          <w:rFonts w:ascii="Times New Roman" w:hAnsi="Times New Roman" w:cs="Times New Roman"/>
        </w:rPr>
      </w:pPr>
      <w:r>
        <w:rPr>
          <w:rFonts w:ascii="Times New Roman" w:hAnsi="Times New Roman" w:cs="Times New Roman"/>
        </w:rPr>
        <w:t>The following diagram is a representation of the operation of a Galvanic Cell:</w:t>
      </w:r>
    </w:p>
    <w:p w14:paraId="0059B307" w14:textId="77777777" w:rsidR="006D6058" w:rsidRDefault="006D6058" w:rsidP="006D6058">
      <w:pPr>
        <w:widowControl w:val="0"/>
        <w:autoSpaceDE w:val="0"/>
        <w:autoSpaceDN w:val="0"/>
        <w:adjustRightInd w:val="0"/>
        <w:spacing w:after="120" w:line="276" w:lineRule="auto"/>
        <w:jc w:val="center"/>
        <w:rPr>
          <w:rFonts w:ascii="Times New Roman" w:hAnsi="Times New Roman" w:cs="Times New Roman"/>
        </w:rPr>
      </w:pPr>
      <w:r>
        <w:rPr>
          <w:noProof/>
          <w:lang w:eastAsia="en-AU"/>
        </w:rPr>
        <w:drawing>
          <wp:inline distT="0" distB="0" distL="0" distR="0" wp14:anchorId="0059B3FA" wp14:editId="0059B3FB">
            <wp:extent cx="1940944" cy="1895517"/>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57189" cy="1911382"/>
                    </a:xfrm>
                    <a:prstGeom prst="rect">
                      <a:avLst/>
                    </a:prstGeom>
                  </pic:spPr>
                </pic:pic>
              </a:graphicData>
            </a:graphic>
          </wp:inline>
        </w:drawing>
      </w:r>
    </w:p>
    <w:p w14:paraId="0059B308" w14:textId="77777777" w:rsidR="006D6058" w:rsidRDefault="006D6058" w:rsidP="006D6058">
      <w:pPr>
        <w:widowControl w:val="0"/>
        <w:autoSpaceDE w:val="0"/>
        <w:autoSpaceDN w:val="0"/>
        <w:adjustRightInd w:val="0"/>
        <w:spacing w:after="120" w:line="276" w:lineRule="auto"/>
        <w:rPr>
          <w:rFonts w:ascii="Times New Roman" w:hAnsi="Times New Roman" w:cs="Times New Roman"/>
        </w:rPr>
      </w:pPr>
      <w:r>
        <w:rPr>
          <w:rFonts w:ascii="Times New Roman" w:hAnsi="Times New Roman" w:cs="Times New Roman"/>
        </w:rPr>
        <w:t>The labels in order 1, 2, 3, 4 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541"/>
      </w:tblGrid>
      <w:tr w:rsidR="006D6058" w14:paraId="0059B30B" w14:textId="77777777" w:rsidTr="006D6058">
        <w:tc>
          <w:tcPr>
            <w:tcW w:w="430" w:type="dxa"/>
          </w:tcPr>
          <w:p w14:paraId="0059B309"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 xml:space="preserve">A. </w:t>
            </w:r>
          </w:p>
        </w:tc>
        <w:tc>
          <w:tcPr>
            <w:tcW w:w="9541" w:type="dxa"/>
          </w:tcPr>
          <w:p w14:paraId="0059B30A"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Cathode (-), anode (+), anion, cation</w:t>
            </w:r>
          </w:p>
        </w:tc>
      </w:tr>
      <w:tr w:rsidR="006D6058" w14:paraId="0059B30E" w14:textId="77777777" w:rsidTr="006D6058">
        <w:tc>
          <w:tcPr>
            <w:tcW w:w="430" w:type="dxa"/>
          </w:tcPr>
          <w:p w14:paraId="0059B30C"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B.</w:t>
            </w:r>
          </w:p>
        </w:tc>
        <w:tc>
          <w:tcPr>
            <w:tcW w:w="9541" w:type="dxa"/>
          </w:tcPr>
          <w:p w14:paraId="0059B30D"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Cathode (-), Anode (+), cation, anion</w:t>
            </w:r>
          </w:p>
        </w:tc>
      </w:tr>
      <w:tr w:rsidR="006D6058" w14:paraId="0059B311" w14:textId="77777777" w:rsidTr="006D6058">
        <w:tc>
          <w:tcPr>
            <w:tcW w:w="430" w:type="dxa"/>
          </w:tcPr>
          <w:p w14:paraId="0059B30F" w14:textId="77777777" w:rsidR="006D6058" w:rsidRPr="00D22307" w:rsidRDefault="006D6058" w:rsidP="009D08BD">
            <w:pPr>
              <w:widowControl w:val="0"/>
              <w:autoSpaceDE w:val="0"/>
              <w:autoSpaceDN w:val="0"/>
              <w:adjustRightInd w:val="0"/>
              <w:spacing w:after="240"/>
              <w:rPr>
                <w:rFonts w:ascii="Times New Roman" w:hAnsi="Times New Roman" w:cs="Times New Roman"/>
                <w:b/>
                <w:color w:val="0070C0"/>
                <w:sz w:val="22"/>
                <w:szCs w:val="22"/>
              </w:rPr>
            </w:pPr>
            <w:r w:rsidRPr="00D22307">
              <w:rPr>
                <w:rFonts w:ascii="Times New Roman" w:hAnsi="Times New Roman" w:cs="Times New Roman"/>
                <w:b/>
                <w:color w:val="0070C0"/>
                <w:sz w:val="22"/>
                <w:szCs w:val="22"/>
              </w:rPr>
              <w:t>C.</w:t>
            </w:r>
          </w:p>
        </w:tc>
        <w:tc>
          <w:tcPr>
            <w:tcW w:w="9541" w:type="dxa"/>
          </w:tcPr>
          <w:p w14:paraId="0059B310" w14:textId="77777777" w:rsidR="006D6058" w:rsidRPr="00D22307" w:rsidRDefault="006D6058" w:rsidP="009D08BD">
            <w:pPr>
              <w:widowControl w:val="0"/>
              <w:autoSpaceDE w:val="0"/>
              <w:autoSpaceDN w:val="0"/>
              <w:adjustRightInd w:val="0"/>
              <w:spacing w:after="240"/>
              <w:rPr>
                <w:rFonts w:ascii="Times New Roman" w:hAnsi="Times New Roman" w:cs="Times New Roman"/>
                <w:color w:val="0070C0"/>
                <w:sz w:val="22"/>
                <w:szCs w:val="22"/>
              </w:rPr>
            </w:pPr>
            <w:r w:rsidRPr="00D22307">
              <w:rPr>
                <w:rFonts w:ascii="Times New Roman" w:hAnsi="Times New Roman" w:cs="Times New Roman"/>
                <w:color w:val="0070C0"/>
                <w:sz w:val="22"/>
                <w:szCs w:val="22"/>
              </w:rPr>
              <w:t>Anode (-), Cathode (+), anion, cation</w:t>
            </w:r>
          </w:p>
        </w:tc>
      </w:tr>
      <w:tr w:rsidR="006D6058" w14:paraId="0059B314" w14:textId="77777777" w:rsidTr="006D6058">
        <w:tc>
          <w:tcPr>
            <w:tcW w:w="430" w:type="dxa"/>
          </w:tcPr>
          <w:p w14:paraId="0059B312"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D.</w:t>
            </w:r>
          </w:p>
        </w:tc>
        <w:tc>
          <w:tcPr>
            <w:tcW w:w="9541" w:type="dxa"/>
          </w:tcPr>
          <w:p w14:paraId="0059B313"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Anode (-), Cathode (+), cation, anion</w:t>
            </w:r>
          </w:p>
        </w:tc>
      </w:tr>
    </w:tbl>
    <w:p w14:paraId="0059B315" w14:textId="77777777" w:rsidR="007226CA" w:rsidRDefault="007226CA" w:rsidP="006D6058">
      <w:pPr>
        <w:widowControl w:val="0"/>
        <w:autoSpaceDE w:val="0"/>
        <w:autoSpaceDN w:val="0"/>
        <w:adjustRightInd w:val="0"/>
        <w:spacing w:after="120" w:line="276" w:lineRule="auto"/>
        <w:jc w:val="center"/>
        <w:rPr>
          <w:rFonts w:ascii="Times New Roman" w:hAnsi="Times New Roman" w:cs="Times New Roman"/>
          <w:i/>
        </w:rPr>
      </w:pPr>
    </w:p>
    <w:p w14:paraId="0059B316" w14:textId="77777777" w:rsidR="006D6058" w:rsidRPr="00A541CF" w:rsidRDefault="006D6058" w:rsidP="006D6058">
      <w:pPr>
        <w:widowControl w:val="0"/>
        <w:autoSpaceDE w:val="0"/>
        <w:autoSpaceDN w:val="0"/>
        <w:adjustRightInd w:val="0"/>
        <w:spacing w:after="120" w:line="276" w:lineRule="auto"/>
        <w:jc w:val="center"/>
        <w:rPr>
          <w:rFonts w:ascii="Times New Roman" w:hAnsi="Times New Roman" w:cs="Times New Roman"/>
          <w:i/>
        </w:rPr>
      </w:pPr>
      <w:r w:rsidRPr="00A541CF">
        <w:rPr>
          <w:rFonts w:ascii="Times New Roman" w:hAnsi="Times New Roman" w:cs="Times New Roman"/>
          <w:i/>
        </w:rPr>
        <w:t>Use the follo</w:t>
      </w:r>
      <w:r>
        <w:rPr>
          <w:rFonts w:ascii="Times New Roman" w:hAnsi="Times New Roman" w:cs="Times New Roman"/>
          <w:i/>
        </w:rPr>
        <w:t xml:space="preserve">wing information for Questions </w:t>
      </w:r>
      <w:r w:rsidR="002C3CAC">
        <w:rPr>
          <w:rFonts w:ascii="Times New Roman" w:hAnsi="Times New Roman" w:cs="Times New Roman"/>
          <w:i/>
        </w:rPr>
        <w:t>8 and 9</w:t>
      </w:r>
    </w:p>
    <w:p w14:paraId="0059B317" w14:textId="77777777" w:rsidR="006D6058" w:rsidRDefault="006D6058" w:rsidP="006D6058">
      <w:pPr>
        <w:widowControl w:val="0"/>
        <w:autoSpaceDE w:val="0"/>
        <w:autoSpaceDN w:val="0"/>
        <w:adjustRightInd w:val="0"/>
        <w:spacing w:after="120" w:line="276" w:lineRule="auto"/>
        <w:jc w:val="center"/>
        <w:rPr>
          <w:rFonts w:ascii="Times New Roman" w:hAnsi="Times New Roman" w:cs="Times New Roman"/>
        </w:rPr>
      </w:pPr>
      <w:r>
        <w:rPr>
          <w:rFonts w:ascii="Times New Roman" w:hAnsi="Times New Roman" w:cs="Times New Roman"/>
        </w:rPr>
        <w:lastRenderedPageBreak/>
        <w:t>The lead-acid accumulator (car battery) is a well-known example of a secondary cell. The battery consists of six separate cells connected in series. The overall equation for the reaction during discharge is:</w:t>
      </w:r>
    </w:p>
    <w:p w14:paraId="0059B318" w14:textId="77777777" w:rsidR="006D6058" w:rsidRPr="00E957E9" w:rsidRDefault="006D6058" w:rsidP="006D6058">
      <w:pPr>
        <w:widowControl w:val="0"/>
        <w:autoSpaceDE w:val="0"/>
        <w:autoSpaceDN w:val="0"/>
        <w:adjustRightInd w:val="0"/>
        <w:spacing w:after="120" w:line="276" w:lineRule="auto"/>
        <w:jc w:val="center"/>
        <w:rPr>
          <w:rFonts w:ascii="Times New Roman" w:hAnsi="Times New Roman" w:cs="Times New Roman"/>
        </w:rPr>
      </w:pPr>
      <w:r>
        <w:rPr>
          <w:rFonts w:ascii="Times New Roman" w:hAnsi="Times New Roman" w:cs="Times New Roman"/>
        </w:rPr>
        <w:t>Pb (s) + PbO</w:t>
      </w:r>
      <w:r>
        <w:rPr>
          <w:rFonts w:ascii="Times New Roman" w:hAnsi="Times New Roman" w:cs="Times New Roman"/>
          <w:vertAlign w:val="subscript"/>
        </w:rPr>
        <w:t>2</w:t>
      </w:r>
      <w:r>
        <w:rPr>
          <w:rFonts w:ascii="Times New Roman" w:hAnsi="Times New Roman" w:cs="Times New Roman"/>
        </w:rPr>
        <w:t xml:space="preserve"> (s) + 2 H</w:t>
      </w:r>
      <w:r>
        <w:rPr>
          <w:rFonts w:ascii="Times New Roman" w:hAnsi="Times New Roman" w:cs="Times New Roman"/>
          <w:vertAlign w:val="subscript"/>
        </w:rPr>
        <w:t>2</w:t>
      </w:r>
      <w:r>
        <w:rPr>
          <w:rFonts w:ascii="Times New Roman" w:hAnsi="Times New Roman" w:cs="Times New Roman"/>
        </w:rPr>
        <w:t>SO</w:t>
      </w:r>
      <w:r>
        <w:rPr>
          <w:rFonts w:ascii="Times New Roman" w:hAnsi="Times New Roman" w:cs="Times New Roman"/>
          <w:vertAlign w:val="subscript"/>
        </w:rPr>
        <w:t>4</w:t>
      </w:r>
      <w:r>
        <w:rPr>
          <w:rFonts w:ascii="Times New Roman" w:hAnsi="Times New Roman" w:cs="Times New Roman"/>
        </w:rPr>
        <w:t xml:space="preserve"> (aq) </w:t>
      </w:r>
      <w:r w:rsidRPr="00CC72C9">
        <w:rPr>
          <w:rFonts w:ascii="Times New Roman" w:hAnsi="Times New Roman" w:cs="Times New Roman"/>
        </w:rPr>
        <w:sym w:font="Wingdings" w:char="F0E0"/>
      </w:r>
      <w:r>
        <w:rPr>
          <w:rFonts w:ascii="Times New Roman" w:hAnsi="Times New Roman" w:cs="Times New Roman"/>
        </w:rPr>
        <w:t xml:space="preserve"> 2 PbSO</w:t>
      </w:r>
      <w:r>
        <w:rPr>
          <w:rFonts w:ascii="Times New Roman" w:hAnsi="Times New Roman" w:cs="Times New Roman"/>
          <w:vertAlign w:val="subscript"/>
        </w:rPr>
        <w:t>4</w:t>
      </w:r>
      <w:r>
        <w:rPr>
          <w:rFonts w:ascii="Times New Roman" w:hAnsi="Times New Roman" w:cs="Times New Roman"/>
        </w:rPr>
        <w:t xml:space="preserve"> (s) + 2 H</w:t>
      </w:r>
      <w:r>
        <w:rPr>
          <w:rFonts w:ascii="Times New Roman" w:hAnsi="Times New Roman" w:cs="Times New Roman"/>
          <w:vertAlign w:val="subscript"/>
        </w:rPr>
        <w:t>2</w:t>
      </w:r>
      <w:r>
        <w:rPr>
          <w:rFonts w:ascii="Times New Roman" w:hAnsi="Times New Roman" w:cs="Times New Roman"/>
        </w:rPr>
        <w:t>O (l)</w:t>
      </w:r>
    </w:p>
    <w:p w14:paraId="0059B319" w14:textId="77777777" w:rsidR="006D6058" w:rsidRPr="003F1EAA" w:rsidRDefault="006D6058" w:rsidP="006D6058">
      <w:pPr>
        <w:widowControl w:val="0"/>
        <w:autoSpaceDE w:val="0"/>
        <w:autoSpaceDN w:val="0"/>
        <w:adjustRightInd w:val="0"/>
        <w:spacing w:line="276" w:lineRule="auto"/>
        <w:rPr>
          <w:rFonts w:ascii="Times New Roman" w:hAnsi="Times New Roman" w:cs="Times New Roman"/>
        </w:rPr>
      </w:pPr>
      <w:r w:rsidRPr="00AA43D3">
        <w:rPr>
          <w:rFonts w:ascii="Times New Roman" w:hAnsi="Times New Roman" w:cs="Times New Roman"/>
          <w:b/>
        </w:rPr>
        <w:t xml:space="preserve">Question </w:t>
      </w:r>
      <w:r w:rsidR="002C3CAC">
        <w:rPr>
          <w:rFonts w:ascii="Times New Roman" w:hAnsi="Times New Roman" w:cs="Times New Roman"/>
          <w:b/>
        </w:rPr>
        <w:t>8</w:t>
      </w:r>
    </w:p>
    <w:p w14:paraId="0059B31A" w14:textId="77777777" w:rsidR="006D6058" w:rsidRDefault="006D6058" w:rsidP="006D6058">
      <w:pPr>
        <w:widowControl w:val="0"/>
        <w:autoSpaceDE w:val="0"/>
        <w:autoSpaceDN w:val="0"/>
        <w:adjustRightInd w:val="0"/>
        <w:spacing w:after="120" w:line="276" w:lineRule="auto"/>
        <w:rPr>
          <w:rFonts w:ascii="Times New Roman" w:hAnsi="Times New Roman" w:cs="Times New Roman"/>
        </w:rPr>
      </w:pPr>
      <w:r>
        <w:rPr>
          <w:rFonts w:ascii="Times New Roman" w:hAnsi="Times New Roman" w:cs="Times New Roman"/>
        </w:rPr>
        <w:t>Which of the following half equations represents the oxidation reaction that occurs at the anode during recharging of the car battery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541"/>
      </w:tblGrid>
      <w:tr w:rsidR="006D6058" w14:paraId="0059B31D" w14:textId="77777777" w:rsidTr="009D08BD">
        <w:tc>
          <w:tcPr>
            <w:tcW w:w="421" w:type="dxa"/>
          </w:tcPr>
          <w:p w14:paraId="0059B31B"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 xml:space="preserve">A. </w:t>
            </w:r>
          </w:p>
        </w:tc>
        <w:tc>
          <w:tcPr>
            <w:tcW w:w="9541" w:type="dxa"/>
          </w:tcPr>
          <w:p w14:paraId="0059B31C" w14:textId="77777777" w:rsidR="006D6058" w:rsidRPr="0035481D"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Pb (s) + SO</w:t>
            </w:r>
            <w:r>
              <w:rPr>
                <w:rFonts w:ascii="Times New Roman" w:hAnsi="Times New Roman" w:cs="Times New Roman"/>
                <w:sz w:val="22"/>
                <w:szCs w:val="22"/>
                <w:vertAlign w:val="subscript"/>
              </w:rPr>
              <w:t>4</w:t>
            </w:r>
            <w:r>
              <w:rPr>
                <w:rFonts w:ascii="Times New Roman" w:hAnsi="Times New Roman" w:cs="Times New Roman"/>
                <w:sz w:val="22"/>
                <w:szCs w:val="22"/>
                <w:vertAlign w:val="superscript"/>
              </w:rPr>
              <w:t>2-</w:t>
            </w:r>
            <w:r>
              <w:rPr>
                <w:rFonts w:ascii="Times New Roman" w:hAnsi="Times New Roman" w:cs="Times New Roman"/>
                <w:sz w:val="22"/>
                <w:szCs w:val="22"/>
              </w:rPr>
              <w:t xml:space="preserve"> (aq) </w:t>
            </w:r>
            <w:r w:rsidRPr="0035481D">
              <w:rPr>
                <w:rFonts w:ascii="Times New Roman" w:hAnsi="Times New Roman" w:cs="Times New Roman"/>
                <w:sz w:val="22"/>
                <w:szCs w:val="22"/>
              </w:rPr>
              <w:sym w:font="Wingdings" w:char="F0E0"/>
            </w:r>
            <w:r>
              <w:rPr>
                <w:rFonts w:ascii="Times New Roman" w:hAnsi="Times New Roman" w:cs="Times New Roman"/>
                <w:sz w:val="22"/>
                <w:szCs w:val="22"/>
              </w:rPr>
              <w:t xml:space="preserve"> PbSO</w:t>
            </w:r>
            <w:r>
              <w:rPr>
                <w:rFonts w:ascii="Times New Roman" w:hAnsi="Times New Roman" w:cs="Times New Roman"/>
                <w:sz w:val="22"/>
                <w:szCs w:val="22"/>
                <w:vertAlign w:val="subscript"/>
              </w:rPr>
              <w:t>4</w:t>
            </w:r>
            <w:r>
              <w:rPr>
                <w:rFonts w:ascii="Times New Roman" w:hAnsi="Times New Roman" w:cs="Times New Roman"/>
                <w:sz w:val="22"/>
                <w:szCs w:val="22"/>
              </w:rPr>
              <w:t xml:space="preserve"> (s) +2e</w:t>
            </w:r>
            <w:r>
              <w:rPr>
                <w:rFonts w:ascii="Times New Roman" w:hAnsi="Times New Roman" w:cs="Times New Roman"/>
                <w:sz w:val="22"/>
                <w:szCs w:val="22"/>
                <w:vertAlign w:val="superscript"/>
              </w:rPr>
              <w:t>-</w:t>
            </w:r>
          </w:p>
        </w:tc>
      </w:tr>
      <w:tr w:rsidR="006D6058" w14:paraId="0059B320" w14:textId="77777777" w:rsidTr="009D08BD">
        <w:tc>
          <w:tcPr>
            <w:tcW w:w="421" w:type="dxa"/>
          </w:tcPr>
          <w:p w14:paraId="0059B31E"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B.</w:t>
            </w:r>
          </w:p>
        </w:tc>
        <w:tc>
          <w:tcPr>
            <w:tcW w:w="9541" w:type="dxa"/>
          </w:tcPr>
          <w:p w14:paraId="0059B31F" w14:textId="77777777" w:rsidR="006D6058" w:rsidRPr="0035481D"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PbSO</w:t>
            </w:r>
            <w:r>
              <w:rPr>
                <w:rFonts w:ascii="Times New Roman" w:hAnsi="Times New Roman" w:cs="Times New Roman"/>
                <w:sz w:val="22"/>
                <w:szCs w:val="22"/>
                <w:vertAlign w:val="subscript"/>
              </w:rPr>
              <w:t>4</w:t>
            </w:r>
            <w:r>
              <w:rPr>
                <w:rFonts w:ascii="Times New Roman" w:hAnsi="Times New Roman" w:cs="Times New Roman"/>
                <w:sz w:val="22"/>
                <w:szCs w:val="22"/>
              </w:rPr>
              <w:t xml:space="preserve"> (s) +2e</w:t>
            </w:r>
            <w:r>
              <w:rPr>
                <w:rFonts w:ascii="Times New Roman" w:hAnsi="Times New Roman" w:cs="Times New Roman"/>
                <w:sz w:val="22"/>
                <w:szCs w:val="22"/>
                <w:vertAlign w:val="superscript"/>
              </w:rPr>
              <w:t>-</w:t>
            </w:r>
            <w:r>
              <w:rPr>
                <w:rFonts w:ascii="Times New Roman" w:hAnsi="Times New Roman" w:cs="Times New Roman"/>
                <w:sz w:val="22"/>
                <w:szCs w:val="22"/>
              </w:rPr>
              <w:t xml:space="preserve"> </w:t>
            </w:r>
            <w:r w:rsidRPr="0035481D">
              <w:rPr>
                <w:rFonts w:ascii="Times New Roman" w:hAnsi="Times New Roman" w:cs="Times New Roman"/>
                <w:sz w:val="22"/>
                <w:szCs w:val="22"/>
              </w:rPr>
              <w:sym w:font="Wingdings" w:char="F0E0"/>
            </w:r>
            <w:r>
              <w:rPr>
                <w:rFonts w:ascii="Times New Roman" w:hAnsi="Times New Roman" w:cs="Times New Roman"/>
                <w:sz w:val="22"/>
                <w:szCs w:val="22"/>
              </w:rPr>
              <w:t xml:space="preserve"> Pb (s) + SO</w:t>
            </w:r>
            <w:r>
              <w:rPr>
                <w:rFonts w:ascii="Times New Roman" w:hAnsi="Times New Roman" w:cs="Times New Roman"/>
                <w:sz w:val="22"/>
                <w:szCs w:val="22"/>
                <w:vertAlign w:val="subscript"/>
              </w:rPr>
              <w:t>4</w:t>
            </w:r>
            <w:r>
              <w:rPr>
                <w:rFonts w:ascii="Times New Roman" w:hAnsi="Times New Roman" w:cs="Times New Roman"/>
                <w:sz w:val="22"/>
                <w:szCs w:val="22"/>
                <w:vertAlign w:val="superscript"/>
              </w:rPr>
              <w:t>2-</w:t>
            </w:r>
            <w:r>
              <w:rPr>
                <w:rFonts w:ascii="Times New Roman" w:hAnsi="Times New Roman" w:cs="Times New Roman"/>
                <w:sz w:val="22"/>
                <w:szCs w:val="22"/>
              </w:rPr>
              <w:t xml:space="preserve"> (aq)</w:t>
            </w:r>
          </w:p>
        </w:tc>
      </w:tr>
      <w:tr w:rsidR="006D6058" w14:paraId="0059B323" w14:textId="77777777" w:rsidTr="009D08BD">
        <w:tc>
          <w:tcPr>
            <w:tcW w:w="421" w:type="dxa"/>
          </w:tcPr>
          <w:p w14:paraId="0059B321"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C.</w:t>
            </w:r>
          </w:p>
        </w:tc>
        <w:tc>
          <w:tcPr>
            <w:tcW w:w="9541" w:type="dxa"/>
          </w:tcPr>
          <w:p w14:paraId="0059B322" w14:textId="77777777" w:rsidR="006D6058" w:rsidRPr="0035481D"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PbO</w:t>
            </w:r>
            <w:r>
              <w:rPr>
                <w:rFonts w:ascii="Times New Roman" w:hAnsi="Times New Roman" w:cs="Times New Roman"/>
                <w:sz w:val="22"/>
                <w:szCs w:val="22"/>
                <w:vertAlign w:val="subscript"/>
              </w:rPr>
              <w:t>2</w:t>
            </w:r>
            <w:r>
              <w:rPr>
                <w:rFonts w:ascii="Times New Roman" w:hAnsi="Times New Roman" w:cs="Times New Roman"/>
                <w:sz w:val="22"/>
                <w:szCs w:val="22"/>
              </w:rPr>
              <w:t xml:space="preserve"> (s) + 4 H</w:t>
            </w:r>
            <w:r>
              <w:rPr>
                <w:rFonts w:ascii="Times New Roman" w:hAnsi="Times New Roman" w:cs="Times New Roman"/>
                <w:sz w:val="22"/>
                <w:szCs w:val="22"/>
                <w:vertAlign w:val="superscript"/>
              </w:rPr>
              <w:t>+</w:t>
            </w:r>
            <w:r>
              <w:rPr>
                <w:rFonts w:ascii="Times New Roman" w:hAnsi="Times New Roman" w:cs="Times New Roman"/>
                <w:sz w:val="22"/>
                <w:szCs w:val="22"/>
              </w:rPr>
              <w:t xml:space="preserve"> (aq) + SO</w:t>
            </w:r>
            <w:r>
              <w:rPr>
                <w:rFonts w:ascii="Times New Roman" w:hAnsi="Times New Roman" w:cs="Times New Roman"/>
                <w:sz w:val="22"/>
                <w:szCs w:val="22"/>
                <w:vertAlign w:val="subscript"/>
              </w:rPr>
              <w:t>4</w:t>
            </w:r>
            <w:r>
              <w:rPr>
                <w:rFonts w:ascii="Times New Roman" w:hAnsi="Times New Roman" w:cs="Times New Roman"/>
                <w:sz w:val="22"/>
                <w:szCs w:val="22"/>
                <w:vertAlign w:val="superscript"/>
              </w:rPr>
              <w:t>2-</w:t>
            </w:r>
            <w:r>
              <w:rPr>
                <w:rFonts w:ascii="Times New Roman" w:hAnsi="Times New Roman" w:cs="Times New Roman"/>
                <w:sz w:val="22"/>
                <w:szCs w:val="22"/>
              </w:rPr>
              <w:t xml:space="preserve"> (aq) + 2e</w:t>
            </w:r>
            <w:r>
              <w:rPr>
                <w:rFonts w:ascii="Times New Roman" w:hAnsi="Times New Roman" w:cs="Times New Roman"/>
                <w:sz w:val="22"/>
                <w:szCs w:val="22"/>
                <w:vertAlign w:val="superscript"/>
              </w:rPr>
              <w:t>-</w:t>
            </w:r>
            <w:r>
              <w:rPr>
                <w:rFonts w:ascii="Times New Roman" w:hAnsi="Times New Roman" w:cs="Times New Roman"/>
                <w:sz w:val="22"/>
                <w:szCs w:val="22"/>
              </w:rPr>
              <w:t xml:space="preserve"> </w:t>
            </w:r>
            <w:r w:rsidRPr="0035481D">
              <w:rPr>
                <w:rFonts w:ascii="Times New Roman" w:hAnsi="Times New Roman" w:cs="Times New Roman"/>
                <w:sz w:val="22"/>
                <w:szCs w:val="22"/>
              </w:rPr>
              <w:sym w:font="Wingdings" w:char="F0E0"/>
            </w:r>
            <w:r>
              <w:rPr>
                <w:rFonts w:ascii="Times New Roman" w:hAnsi="Times New Roman" w:cs="Times New Roman"/>
                <w:sz w:val="22"/>
                <w:szCs w:val="22"/>
              </w:rPr>
              <w:t xml:space="preserve"> 2 H</w:t>
            </w:r>
            <w:r>
              <w:rPr>
                <w:rFonts w:ascii="Times New Roman" w:hAnsi="Times New Roman" w:cs="Times New Roman"/>
                <w:sz w:val="22"/>
                <w:szCs w:val="22"/>
                <w:vertAlign w:val="subscript"/>
              </w:rPr>
              <w:t>2</w:t>
            </w:r>
            <w:r>
              <w:rPr>
                <w:rFonts w:ascii="Times New Roman" w:hAnsi="Times New Roman" w:cs="Times New Roman"/>
                <w:sz w:val="22"/>
                <w:szCs w:val="22"/>
              </w:rPr>
              <w:t>O (l) + PbSO</w:t>
            </w:r>
            <w:r>
              <w:rPr>
                <w:rFonts w:ascii="Times New Roman" w:hAnsi="Times New Roman" w:cs="Times New Roman"/>
                <w:sz w:val="22"/>
                <w:szCs w:val="22"/>
                <w:vertAlign w:val="subscript"/>
              </w:rPr>
              <w:t>4</w:t>
            </w:r>
            <w:r>
              <w:rPr>
                <w:rFonts w:ascii="Times New Roman" w:hAnsi="Times New Roman" w:cs="Times New Roman"/>
                <w:sz w:val="22"/>
                <w:szCs w:val="22"/>
              </w:rPr>
              <w:t xml:space="preserve"> (s)</w:t>
            </w:r>
          </w:p>
        </w:tc>
      </w:tr>
      <w:tr w:rsidR="006D6058" w14:paraId="0059B326" w14:textId="77777777" w:rsidTr="009D08BD">
        <w:tc>
          <w:tcPr>
            <w:tcW w:w="421" w:type="dxa"/>
          </w:tcPr>
          <w:p w14:paraId="0059B324" w14:textId="77777777" w:rsidR="006D6058" w:rsidRPr="00EA1A24" w:rsidRDefault="006D6058" w:rsidP="009D08BD">
            <w:pPr>
              <w:widowControl w:val="0"/>
              <w:autoSpaceDE w:val="0"/>
              <w:autoSpaceDN w:val="0"/>
              <w:adjustRightInd w:val="0"/>
              <w:spacing w:after="240"/>
              <w:rPr>
                <w:rFonts w:ascii="Times New Roman" w:hAnsi="Times New Roman" w:cs="Times New Roman"/>
                <w:b/>
                <w:color w:val="0070C0"/>
                <w:sz w:val="22"/>
                <w:szCs w:val="22"/>
              </w:rPr>
            </w:pPr>
            <w:r w:rsidRPr="00EA1A24">
              <w:rPr>
                <w:rFonts w:ascii="Times New Roman" w:hAnsi="Times New Roman" w:cs="Times New Roman"/>
                <w:b/>
                <w:color w:val="0070C0"/>
                <w:sz w:val="22"/>
                <w:szCs w:val="22"/>
              </w:rPr>
              <w:t>D.</w:t>
            </w:r>
          </w:p>
        </w:tc>
        <w:tc>
          <w:tcPr>
            <w:tcW w:w="9541" w:type="dxa"/>
          </w:tcPr>
          <w:p w14:paraId="0059B325" w14:textId="77777777" w:rsidR="006D6058" w:rsidRPr="00EA1A24" w:rsidRDefault="006D6058" w:rsidP="009D08BD">
            <w:pPr>
              <w:widowControl w:val="0"/>
              <w:autoSpaceDE w:val="0"/>
              <w:autoSpaceDN w:val="0"/>
              <w:adjustRightInd w:val="0"/>
              <w:spacing w:after="240"/>
              <w:rPr>
                <w:rFonts w:ascii="Times New Roman" w:hAnsi="Times New Roman" w:cs="Times New Roman"/>
                <w:color w:val="0070C0"/>
                <w:sz w:val="22"/>
                <w:szCs w:val="22"/>
              </w:rPr>
            </w:pPr>
            <w:r w:rsidRPr="00EA1A24">
              <w:rPr>
                <w:rFonts w:ascii="Times New Roman" w:hAnsi="Times New Roman" w:cs="Times New Roman"/>
                <w:color w:val="0070C0"/>
                <w:sz w:val="22"/>
                <w:szCs w:val="22"/>
              </w:rPr>
              <w:t>2 H</w:t>
            </w:r>
            <w:r w:rsidRPr="00EA1A24">
              <w:rPr>
                <w:rFonts w:ascii="Times New Roman" w:hAnsi="Times New Roman" w:cs="Times New Roman"/>
                <w:color w:val="0070C0"/>
                <w:sz w:val="22"/>
                <w:szCs w:val="22"/>
                <w:vertAlign w:val="subscript"/>
              </w:rPr>
              <w:t>2</w:t>
            </w:r>
            <w:r w:rsidRPr="00EA1A24">
              <w:rPr>
                <w:rFonts w:ascii="Times New Roman" w:hAnsi="Times New Roman" w:cs="Times New Roman"/>
                <w:color w:val="0070C0"/>
                <w:sz w:val="22"/>
                <w:szCs w:val="22"/>
              </w:rPr>
              <w:t>O (l) + PbSO</w:t>
            </w:r>
            <w:r w:rsidRPr="00EA1A24">
              <w:rPr>
                <w:rFonts w:ascii="Times New Roman" w:hAnsi="Times New Roman" w:cs="Times New Roman"/>
                <w:color w:val="0070C0"/>
                <w:sz w:val="22"/>
                <w:szCs w:val="22"/>
                <w:vertAlign w:val="subscript"/>
              </w:rPr>
              <w:t>4</w:t>
            </w:r>
            <w:r w:rsidRPr="00EA1A24">
              <w:rPr>
                <w:rFonts w:ascii="Times New Roman" w:hAnsi="Times New Roman" w:cs="Times New Roman"/>
                <w:color w:val="0070C0"/>
                <w:sz w:val="22"/>
                <w:szCs w:val="22"/>
              </w:rPr>
              <w:t xml:space="preserve"> (s) </w:t>
            </w:r>
            <w:r w:rsidRPr="00EA1A24">
              <w:rPr>
                <w:rFonts w:ascii="Times New Roman" w:hAnsi="Times New Roman" w:cs="Times New Roman"/>
                <w:color w:val="0070C0"/>
                <w:sz w:val="22"/>
                <w:szCs w:val="22"/>
              </w:rPr>
              <w:sym w:font="Wingdings" w:char="F0E0"/>
            </w:r>
            <w:r w:rsidRPr="00EA1A24">
              <w:rPr>
                <w:rFonts w:ascii="Times New Roman" w:hAnsi="Times New Roman" w:cs="Times New Roman"/>
                <w:color w:val="0070C0"/>
                <w:sz w:val="22"/>
                <w:szCs w:val="22"/>
              </w:rPr>
              <w:t xml:space="preserve"> PbO</w:t>
            </w:r>
            <w:r w:rsidRPr="00EA1A24">
              <w:rPr>
                <w:rFonts w:ascii="Times New Roman" w:hAnsi="Times New Roman" w:cs="Times New Roman"/>
                <w:color w:val="0070C0"/>
                <w:sz w:val="22"/>
                <w:szCs w:val="22"/>
                <w:vertAlign w:val="subscript"/>
              </w:rPr>
              <w:t>2</w:t>
            </w:r>
            <w:r w:rsidRPr="00EA1A24">
              <w:rPr>
                <w:rFonts w:ascii="Times New Roman" w:hAnsi="Times New Roman" w:cs="Times New Roman"/>
                <w:color w:val="0070C0"/>
                <w:sz w:val="22"/>
                <w:szCs w:val="22"/>
              </w:rPr>
              <w:t xml:space="preserve"> (s) + 4 H</w:t>
            </w:r>
            <w:r w:rsidRPr="00EA1A24">
              <w:rPr>
                <w:rFonts w:ascii="Times New Roman" w:hAnsi="Times New Roman" w:cs="Times New Roman"/>
                <w:color w:val="0070C0"/>
                <w:sz w:val="22"/>
                <w:szCs w:val="22"/>
                <w:vertAlign w:val="superscript"/>
              </w:rPr>
              <w:t>+</w:t>
            </w:r>
            <w:r w:rsidRPr="00EA1A24">
              <w:rPr>
                <w:rFonts w:ascii="Times New Roman" w:hAnsi="Times New Roman" w:cs="Times New Roman"/>
                <w:color w:val="0070C0"/>
                <w:sz w:val="22"/>
                <w:szCs w:val="22"/>
              </w:rPr>
              <w:t xml:space="preserve"> (aq) + SO</w:t>
            </w:r>
            <w:r w:rsidRPr="00EA1A24">
              <w:rPr>
                <w:rFonts w:ascii="Times New Roman" w:hAnsi="Times New Roman" w:cs="Times New Roman"/>
                <w:color w:val="0070C0"/>
                <w:sz w:val="22"/>
                <w:szCs w:val="22"/>
                <w:vertAlign w:val="subscript"/>
              </w:rPr>
              <w:t>4</w:t>
            </w:r>
            <w:r w:rsidRPr="00EA1A24">
              <w:rPr>
                <w:rFonts w:ascii="Times New Roman" w:hAnsi="Times New Roman" w:cs="Times New Roman"/>
                <w:color w:val="0070C0"/>
                <w:sz w:val="22"/>
                <w:szCs w:val="22"/>
                <w:vertAlign w:val="superscript"/>
              </w:rPr>
              <w:t>2-</w:t>
            </w:r>
            <w:r w:rsidRPr="00EA1A24">
              <w:rPr>
                <w:rFonts w:ascii="Times New Roman" w:hAnsi="Times New Roman" w:cs="Times New Roman"/>
                <w:color w:val="0070C0"/>
                <w:sz w:val="22"/>
                <w:szCs w:val="22"/>
              </w:rPr>
              <w:t xml:space="preserve"> (aq) + 2e</w:t>
            </w:r>
            <w:r w:rsidRPr="00EA1A24">
              <w:rPr>
                <w:rFonts w:ascii="Times New Roman" w:hAnsi="Times New Roman" w:cs="Times New Roman"/>
                <w:color w:val="0070C0"/>
                <w:sz w:val="22"/>
                <w:szCs w:val="22"/>
                <w:vertAlign w:val="superscript"/>
              </w:rPr>
              <w:t>-</w:t>
            </w:r>
          </w:p>
        </w:tc>
      </w:tr>
    </w:tbl>
    <w:p w14:paraId="0059B327" w14:textId="77777777" w:rsidR="006D6058" w:rsidRDefault="006D6058" w:rsidP="006D6058">
      <w:pPr>
        <w:widowControl w:val="0"/>
        <w:autoSpaceDE w:val="0"/>
        <w:autoSpaceDN w:val="0"/>
        <w:adjustRightInd w:val="0"/>
        <w:spacing w:after="120" w:line="276" w:lineRule="auto"/>
        <w:rPr>
          <w:rFonts w:ascii="Times New Roman" w:hAnsi="Times New Roman" w:cs="Times New Roman"/>
        </w:rPr>
      </w:pPr>
    </w:p>
    <w:p w14:paraId="0059B328" w14:textId="77777777" w:rsidR="006D6058" w:rsidRPr="003F1EAA" w:rsidRDefault="006D6058" w:rsidP="006D6058">
      <w:pPr>
        <w:widowControl w:val="0"/>
        <w:autoSpaceDE w:val="0"/>
        <w:autoSpaceDN w:val="0"/>
        <w:adjustRightInd w:val="0"/>
        <w:spacing w:line="276" w:lineRule="auto"/>
        <w:rPr>
          <w:rFonts w:ascii="Times New Roman" w:hAnsi="Times New Roman" w:cs="Times New Roman"/>
        </w:rPr>
      </w:pPr>
      <w:r w:rsidRPr="00AA43D3">
        <w:rPr>
          <w:rFonts w:ascii="Times New Roman" w:hAnsi="Times New Roman" w:cs="Times New Roman"/>
          <w:b/>
        </w:rPr>
        <w:t xml:space="preserve">Question </w:t>
      </w:r>
      <w:r w:rsidR="002C3CAC">
        <w:rPr>
          <w:rFonts w:ascii="Times New Roman" w:hAnsi="Times New Roman" w:cs="Times New Roman"/>
          <w:b/>
        </w:rPr>
        <w:t>9</w:t>
      </w:r>
    </w:p>
    <w:p w14:paraId="0059B329" w14:textId="77777777" w:rsidR="006D6058" w:rsidRDefault="006D6058" w:rsidP="006D6058">
      <w:pPr>
        <w:widowControl w:val="0"/>
        <w:autoSpaceDE w:val="0"/>
        <w:autoSpaceDN w:val="0"/>
        <w:adjustRightInd w:val="0"/>
        <w:spacing w:after="120" w:line="276" w:lineRule="auto"/>
        <w:rPr>
          <w:rFonts w:ascii="Times New Roman" w:hAnsi="Times New Roman" w:cs="Times New Roman"/>
        </w:rPr>
      </w:pPr>
      <w:r>
        <w:rPr>
          <w:rFonts w:ascii="Times New Roman" w:hAnsi="Times New Roman" w:cs="Times New Roman"/>
        </w:rPr>
        <w:t>Which of the following features of the lead-acid battery enables it to function as a secondary cell?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541"/>
      </w:tblGrid>
      <w:tr w:rsidR="006D6058" w14:paraId="0059B32C" w14:textId="77777777" w:rsidTr="009D08BD">
        <w:tc>
          <w:tcPr>
            <w:tcW w:w="421" w:type="dxa"/>
          </w:tcPr>
          <w:p w14:paraId="0059B32A"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 xml:space="preserve">A. </w:t>
            </w:r>
          </w:p>
        </w:tc>
        <w:tc>
          <w:tcPr>
            <w:tcW w:w="9541" w:type="dxa"/>
          </w:tcPr>
          <w:p w14:paraId="0059B32B"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 xml:space="preserve">During recharging, additional reactions may occur. </w:t>
            </w:r>
          </w:p>
        </w:tc>
      </w:tr>
      <w:tr w:rsidR="006D6058" w14:paraId="0059B32F" w14:textId="77777777" w:rsidTr="009D08BD">
        <w:tc>
          <w:tcPr>
            <w:tcW w:w="421" w:type="dxa"/>
          </w:tcPr>
          <w:p w14:paraId="0059B32D" w14:textId="77777777" w:rsidR="006D6058" w:rsidRPr="00EA1A24" w:rsidRDefault="006D6058" w:rsidP="009D08BD">
            <w:pPr>
              <w:widowControl w:val="0"/>
              <w:autoSpaceDE w:val="0"/>
              <w:autoSpaceDN w:val="0"/>
              <w:adjustRightInd w:val="0"/>
              <w:spacing w:after="240"/>
              <w:rPr>
                <w:rFonts w:ascii="Times New Roman" w:hAnsi="Times New Roman" w:cs="Times New Roman"/>
                <w:b/>
                <w:color w:val="0070C0"/>
                <w:sz w:val="22"/>
                <w:szCs w:val="22"/>
              </w:rPr>
            </w:pPr>
            <w:r w:rsidRPr="00EA1A24">
              <w:rPr>
                <w:rFonts w:ascii="Times New Roman" w:hAnsi="Times New Roman" w:cs="Times New Roman"/>
                <w:b/>
                <w:color w:val="0070C0"/>
                <w:sz w:val="22"/>
                <w:szCs w:val="22"/>
              </w:rPr>
              <w:lastRenderedPageBreak/>
              <w:t>B.</w:t>
            </w:r>
          </w:p>
        </w:tc>
        <w:tc>
          <w:tcPr>
            <w:tcW w:w="9541" w:type="dxa"/>
          </w:tcPr>
          <w:p w14:paraId="0059B32E" w14:textId="77777777" w:rsidR="006D6058" w:rsidRPr="00EA1A24" w:rsidRDefault="006D6058" w:rsidP="009D08BD">
            <w:pPr>
              <w:widowControl w:val="0"/>
              <w:autoSpaceDE w:val="0"/>
              <w:autoSpaceDN w:val="0"/>
              <w:adjustRightInd w:val="0"/>
              <w:spacing w:after="240"/>
              <w:rPr>
                <w:rFonts w:ascii="Times New Roman" w:hAnsi="Times New Roman" w:cs="Times New Roman"/>
                <w:color w:val="0070C0"/>
                <w:sz w:val="22"/>
                <w:szCs w:val="22"/>
              </w:rPr>
            </w:pPr>
            <w:r w:rsidRPr="00EA1A24">
              <w:rPr>
                <w:rFonts w:ascii="Times New Roman" w:hAnsi="Times New Roman" w:cs="Times New Roman"/>
                <w:color w:val="0070C0"/>
                <w:sz w:val="22"/>
                <w:szCs w:val="22"/>
              </w:rPr>
              <w:t>The products of the electrode reactions adhere to the electrodes</w:t>
            </w:r>
          </w:p>
        </w:tc>
      </w:tr>
      <w:tr w:rsidR="006D6058" w14:paraId="0059B332" w14:textId="77777777" w:rsidTr="009D08BD">
        <w:tc>
          <w:tcPr>
            <w:tcW w:w="421" w:type="dxa"/>
          </w:tcPr>
          <w:p w14:paraId="0059B330"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C.</w:t>
            </w:r>
          </w:p>
        </w:tc>
        <w:tc>
          <w:tcPr>
            <w:tcW w:w="9541" w:type="dxa"/>
          </w:tcPr>
          <w:p w14:paraId="0059B331"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The electrolyte used is approximately 4M H</w:t>
            </w:r>
            <w:r>
              <w:rPr>
                <w:rFonts w:ascii="Times New Roman" w:hAnsi="Times New Roman" w:cs="Times New Roman"/>
                <w:sz w:val="22"/>
                <w:szCs w:val="22"/>
                <w:vertAlign w:val="subscript"/>
              </w:rPr>
              <w:t>2</w:t>
            </w:r>
            <w:r>
              <w:rPr>
                <w:rFonts w:ascii="Times New Roman" w:hAnsi="Times New Roman" w:cs="Times New Roman"/>
                <w:sz w:val="22"/>
                <w:szCs w:val="22"/>
              </w:rPr>
              <w:t>SO</w:t>
            </w:r>
            <w:r>
              <w:rPr>
                <w:rFonts w:ascii="Times New Roman" w:hAnsi="Times New Roman" w:cs="Times New Roman"/>
                <w:sz w:val="22"/>
                <w:szCs w:val="22"/>
                <w:vertAlign w:val="subscript"/>
              </w:rPr>
              <w:t>4</w:t>
            </w:r>
            <w:r>
              <w:rPr>
                <w:rFonts w:ascii="Times New Roman" w:hAnsi="Times New Roman" w:cs="Times New Roman"/>
                <w:sz w:val="22"/>
                <w:szCs w:val="22"/>
              </w:rPr>
              <w:t xml:space="preserve"> solution</w:t>
            </w:r>
          </w:p>
        </w:tc>
      </w:tr>
      <w:tr w:rsidR="006D6058" w14:paraId="0059B335" w14:textId="77777777" w:rsidTr="009D08BD">
        <w:tc>
          <w:tcPr>
            <w:tcW w:w="421" w:type="dxa"/>
          </w:tcPr>
          <w:p w14:paraId="0059B333"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D.</w:t>
            </w:r>
          </w:p>
        </w:tc>
        <w:tc>
          <w:tcPr>
            <w:tcW w:w="9541" w:type="dxa"/>
          </w:tcPr>
          <w:p w14:paraId="0059B334"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Contact between the electrodes is prevented by the presence of a porous separator</w:t>
            </w:r>
          </w:p>
        </w:tc>
      </w:tr>
    </w:tbl>
    <w:p w14:paraId="0059B336" w14:textId="77777777" w:rsidR="006D6058" w:rsidRDefault="006D6058" w:rsidP="006D6058">
      <w:pPr>
        <w:widowControl w:val="0"/>
        <w:autoSpaceDE w:val="0"/>
        <w:autoSpaceDN w:val="0"/>
        <w:adjustRightInd w:val="0"/>
        <w:spacing w:after="120" w:line="276" w:lineRule="auto"/>
        <w:jc w:val="center"/>
      </w:pPr>
    </w:p>
    <w:p w14:paraId="0059B337" w14:textId="77777777" w:rsidR="007226CA" w:rsidRDefault="007226CA" w:rsidP="006D6058">
      <w:pPr>
        <w:widowControl w:val="0"/>
        <w:autoSpaceDE w:val="0"/>
        <w:autoSpaceDN w:val="0"/>
        <w:adjustRightInd w:val="0"/>
        <w:spacing w:line="276" w:lineRule="auto"/>
        <w:rPr>
          <w:rFonts w:ascii="Times New Roman" w:hAnsi="Times New Roman" w:cs="Times New Roman"/>
          <w:b/>
        </w:rPr>
      </w:pPr>
    </w:p>
    <w:p w14:paraId="0059B338" w14:textId="77777777" w:rsidR="006D6058" w:rsidRPr="003F1EAA" w:rsidRDefault="006D6058" w:rsidP="006D6058">
      <w:pPr>
        <w:widowControl w:val="0"/>
        <w:autoSpaceDE w:val="0"/>
        <w:autoSpaceDN w:val="0"/>
        <w:adjustRightInd w:val="0"/>
        <w:spacing w:line="276" w:lineRule="auto"/>
        <w:rPr>
          <w:rFonts w:ascii="Times New Roman" w:hAnsi="Times New Roman" w:cs="Times New Roman"/>
        </w:rPr>
      </w:pPr>
      <w:r w:rsidRPr="00AA43D3">
        <w:rPr>
          <w:rFonts w:ascii="Times New Roman" w:hAnsi="Times New Roman" w:cs="Times New Roman"/>
          <w:b/>
        </w:rPr>
        <w:t xml:space="preserve">Question </w:t>
      </w:r>
      <w:r>
        <w:rPr>
          <w:rFonts w:ascii="Times New Roman" w:hAnsi="Times New Roman" w:cs="Times New Roman"/>
          <w:b/>
        </w:rPr>
        <w:t>1</w:t>
      </w:r>
      <w:r w:rsidR="002C3CAC">
        <w:rPr>
          <w:rFonts w:ascii="Times New Roman" w:hAnsi="Times New Roman" w:cs="Times New Roman"/>
          <w:b/>
        </w:rPr>
        <w:t>0</w:t>
      </w:r>
    </w:p>
    <w:p w14:paraId="0059B339" w14:textId="77777777" w:rsidR="006D6058" w:rsidRPr="00DA3F7D" w:rsidRDefault="006D6058" w:rsidP="006D6058">
      <w:pPr>
        <w:widowControl w:val="0"/>
        <w:autoSpaceDE w:val="0"/>
        <w:autoSpaceDN w:val="0"/>
        <w:adjustRightInd w:val="0"/>
        <w:spacing w:after="240" w:line="276" w:lineRule="auto"/>
        <w:rPr>
          <w:rFonts w:ascii="latoregular" w:hAnsi="latoregular"/>
        </w:rPr>
      </w:pPr>
      <w:r w:rsidRPr="00DA3F7D">
        <w:rPr>
          <w:rFonts w:ascii="latoregular" w:hAnsi="latoregular"/>
        </w:rPr>
        <w:t>A metal cup containing a 90.0g of water was placed over a burning paraffin candle. After some time, the change in temperature of the water was recorded, as well as the mass of the paraffin that was burned and the heat of combustion of the paraffin in the candle was calculated as -10.9 kJ/g. Which of the following statements about this experiment is true?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541"/>
      </w:tblGrid>
      <w:tr w:rsidR="006D6058" w14:paraId="0059B33D" w14:textId="77777777" w:rsidTr="009D08BD">
        <w:tc>
          <w:tcPr>
            <w:tcW w:w="430" w:type="dxa"/>
          </w:tcPr>
          <w:p w14:paraId="0059B33A"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 xml:space="preserve">A. </w:t>
            </w:r>
          </w:p>
        </w:tc>
        <w:tc>
          <w:tcPr>
            <w:tcW w:w="9541" w:type="dxa"/>
          </w:tcPr>
          <w:p w14:paraId="0059B33B" w14:textId="77777777" w:rsidR="006D6058" w:rsidRDefault="006D6058" w:rsidP="009D08BD">
            <w:pPr>
              <w:widowControl w:val="0"/>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If ΔT of the water was found to be 19.5˚C, then the energy gained by the water would be calculated as 8151 J.</w:t>
            </w:r>
          </w:p>
          <w:p w14:paraId="0059B33C"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sidRPr="00A749B1">
              <w:rPr>
                <w:rFonts w:ascii="Times New Roman" w:hAnsi="Times New Roman" w:cs="Times New Roman"/>
                <w:color w:val="FF0000"/>
                <w:sz w:val="22"/>
                <w:szCs w:val="22"/>
              </w:rPr>
              <w:t>Energy = 90.0 x 4.18 x 19.5 = 7335.9</w:t>
            </w:r>
          </w:p>
        </w:tc>
      </w:tr>
      <w:tr w:rsidR="006D6058" w14:paraId="0059B340" w14:textId="77777777" w:rsidTr="009D08BD">
        <w:tc>
          <w:tcPr>
            <w:tcW w:w="430" w:type="dxa"/>
          </w:tcPr>
          <w:p w14:paraId="0059B33E" w14:textId="77777777" w:rsidR="006D6058" w:rsidRPr="00A749B1" w:rsidRDefault="006D6058" w:rsidP="009D08BD">
            <w:pPr>
              <w:widowControl w:val="0"/>
              <w:autoSpaceDE w:val="0"/>
              <w:autoSpaceDN w:val="0"/>
              <w:adjustRightInd w:val="0"/>
              <w:spacing w:after="240"/>
              <w:rPr>
                <w:rFonts w:ascii="Times New Roman" w:hAnsi="Times New Roman" w:cs="Times New Roman"/>
                <w:b/>
                <w:color w:val="0070C0"/>
                <w:sz w:val="22"/>
                <w:szCs w:val="22"/>
              </w:rPr>
            </w:pPr>
            <w:r w:rsidRPr="00A749B1">
              <w:rPr>
                <w:rFonts w:ascii="Times New Roman" w:hAnsi="Times New Roman" w:cs="Times New Roman"/>
                <w:b/>
                <w:color w:val="0070C0"/>
                <w:sz w:val="22"/>
                <w:szCs w:val="22"/>
              </w:rPr>
              <w:t>B.</w:t>
            </w:r>
          </w:p>
        </w:tc>
        <w:tc>
          <w:tcPr>
            <w:tcW w:w="9541" w:type="dxa"/>
          </w:tcPr>
          <w:p w14:paraId="0059B33F" w14:textId="77777777" w:rsidR="006D6058" w:rsidRPr="00A749B1" w:rsidRDefault="006D6058" w:rsidP="009D08BD">
            <w:pPr>
              <w:widowControl w:val="0"/>
              <w:autoSpaceDE w:val="0"/>
              <w:autoSpaceDN w:val="0"/>
              <w:adjustRightInd w:val="0"/>
              <w:spacing w:after="240"/>
              <w:rPr>
                <w:rFonts w:ascii="Times New Roman" w:hAnsi="Times New Roman" w:cs="Times New Roman"/>
                <w:color w:val="0070C0"/>
                <w:sz w:val="22"/>
                <w:szCs w:val="22"/>
              </w:rPr>
            </w:pPr>
            <w:r w:rsidRPr="00A749B1">
              <w:rPr>
                <w:rFonts w:ascii="Times New Roman" w:hAnsi="Times New Roman" w:cs="Times New Roman"/>
                <w:color w:val="0070C0"/>
                <w:sz w:val="22"/>
                <w:szCs w:val="22"/>
              </w:rPr>
              <w:t>This experimental value for the heat of combustion of paraffin would be lower than the actual due to heat that is lost to the surrounding air.</w:t>
            </w:r>
          </w:p>
        </w:tc>
      </w:tr>
      <w:tr w:rsidR="006D6058" w14:paraId="0059B343" w14:textId="77777777" w:rsidTr="009D08BD">
        <w:tc>
          <w:tcPr>
            <w:tcW w:w="430" w:type="dxa"/>
          </w:tcPr>
          <w:p w14:paraId="0059B341"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C.</w:t>
            </w:r>
          </w:p>
        </w:tc>
        <w:tc>
          <w:tcPr>
            <w:tcW w:w="9541" w:type="dxa"/>
          </w:tcPr>
          <w:p w14:paraId="0059B342"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 xml:space="preserve">The energy that is absorbed by the metal cup would have no effect on the experimental value that </w:t>
            </w:r>
            <w:r>
              <w:rPr>
                <w:rFonts w:ascii="Times New Roman" w:hAnsi="Times New Roman" w:cs="Times New Roman"/>
                <w:sz w:val="22"/>
                <w:szCs w:val="22"/>
              </w:rPr>
              <w:lastRenderedPageBreak/>
              <w:t>was calculated.</w:t>
            </w:r>
          </w:p>
        </w:tc>
      </w:tr>
      <w:tr w:rsidR="006D6058" w14:paraId="0059B346" w14:textId="77777777" w:rsidTr="009D08BD">
        <w:tc>
          <w:tcPr>
            <w:tcW w:w="430" w:type="dxa"/>
          </w:tcPr>
          <w:p w14:paraId="0059B344" w14:textId="77777777" w:rsidR="006D6058" w:rsidRPr="001245E7" w:rsidRDefault="006D6058" w:rsidP="009D08BD">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lastRenderedPageBreak/>
              <w:t>D.</w:t>
            </w:r>
          </w:p>
        </w:tc>
        <w:tc>
          <w:tcPr>
            <w:tcW w:w="9541" w:type="dxa"/>
          </w:tcPr>
          <w:p w14:paraId="0059B345" w14:textId="77777777" w:rsidR="006D6058" w:rsidRDefault="006D6058" w:rsidP="009D08BD">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 xml:space="preserve">In order to calculate the heat of combustion, the value for the energy gained by the water should be multiplied </w:t>
            </w:r>
            <w:r>
              <w:rPr>
                <w:rFonts w:ascii="Times New Roman" w:hAnsi="Times New Roman" w:cs="Times New Roman"/>
                <w:color w:val="FF0000"/>
                <w:sz w:val="22"/>
                <w:szCs w:val="22"/>
              </w:rPr>
              <w:t xml:space="preserve">(should be divided) </w:t>
            </w:r>
            <w:r>
              <w:rPr>
                <w:rFonts w:ascii="Times New Roman" w:hAnsi="Times New Roman" w:cs="Times New Roman"/>
                <w:sz w:val="22"/>
                <w:szCs w:val="22"/>
              </w:rPr>
              <w:t>by the mass of the paraffin that was burned.</w:t>
            </w:r>
          </w:p>
        </w:tc>
      </w:tr>
    </w:tbl>
    <w:p w14:paraId="0059B347" w14:textId="77777777" w:rsidR="006D6058" w:rsidRDefault="006D6058" w:rsidP="006D6058">
      <w:pPr>
        <w:widowControl w:val="0"/>
        <w:autoSpaceDE w:val="0"/>
        <w:autoSpaceDN w:val="0"/>
        <w:adjustRightInd w:val="0"/>
        <w:spacing w:line="276" w:lineRule="auto"/>
        <w:rPr>
          <w:rFonts w:ascii="Times New Roman" w:hAnsi="Times New Roman" w:cs="Times New Roman"/>
          <w:b/>
        </w:rPr>
      </w:pPr>
    </w:p>
    <w:p w14:paraId="0059B348" w14:textId="77777777" w:rsidR="00D901EA" w:rsidRPr="003F1EAA" w:rsidRDefault="00D901EA" w:rsidP="00D901EA">
      <w:pPr>
        <w:widowControl w:val="0"/>
        <w:autoSpaceDE w:val="0"/>
        <w:autoSpaceDN w:val="0"/>
        <w:adjustRightInd w:val="0"/>
        <w:spacing w:line="276" w:lineRule="auto"/>
        <w:rPr>
          <w:rFonts w:ascii="Times New Roman" w:hAnsi="Times New Roman" w:cs="Times New Roman"/>
        </w:rPr>
      </w:pPr>
      <w:r w:rsidRPr="00AA43D3">
        <w:rPr>
          <w:rFonts w:ascii="Times New Roman" w:hAnsi="Times New Roman" w:cs="Times New Roman"/>
          <w:b/>
        </w:rPr>
        <w:t>Question 1</w:t>
      </w:r>
      <w:r w:rsidR="002C3CAC">
        <w:rPr>
          <w:rFonts w:ascii="Times New Roman" w:hAnsi="Times New Roman" w:cs="Times New Roman"/>
          <w:b/>
        </w:rPr>
        <w:t>1</w:t>
      </w:r>
    </w:p>
    <w:p w14:paraId="0059B349" w14:textId="77777777" w:rsidR="00D901EA" w:rsidRDefault="00DB3CBD" w:rsidP="00D901EA">
      <w:pPr>
        <w:widowControl w:val="0"/>
        <w:autoSpaceDE w:val="0"/>
        <w:autoSpaceDN w:val="0"/>
        <w:adjustRightInd w:val="0"/>
        <w:spacing w:after="120" w:line="276" w:lineRule="auto"/>
        <w:rPr>
          <w:rFonts w:ascii="Times New Roman" w:hAnsi="Times New Roman" w:cs="Times New Roman"/>
        </w:rPr>
      </w:pPr>
      <w:r>
        <w:rPr>
          <w:rFonts w:ascii="Times New Roman" w:hAnsi="Times New Roman" w:cs="Times New Roman"/>
        </w:rPr>
        <w:t>2.6 g ethene</w:t>
      </w:r>
      <w:r w:rsidR="00D901EA">
        <w:rPr>
          <w:rFonts w:ascii="Times New Roman" w:hAnsi="Times New Roman" w:cs="Times New Roman"/>
        </w:rPr>
        <w:t xml:space="preserve"> underwent complete combustion. The energy released was used to heat 2.34 kg of water</w:t>
      </w:r>
      <w:r w:rsidR="00A24E42">
        <w:rPr>
          <w:rFonts w:ascii="Times New Roman" w:hAnsi="Times New Roman" w:cs="Times New Roman"/>
        </w:rPr>
        <w:t xml:space="preserve"> with an initial temperature of 26 </w:t>
      </w:r>
      <w:r w:rsidR="00A24E42">
        <w:rPr>
          <w:rFonts w:asciiTheme="minorEastAsia" w:hAnsiTheme="minorEastAsia" w:cstheme="minorEastAsia" w:hint="eastAsia"/>
        </w:rPr>
        <w:t>˚</w:t>
      </w:r>
      <w:r w:rsidR="00A24E42">
        <w:rPr>
          <w:rFonts w:asciiTheme="minorEastAsia" w:hAnsiTheme="minorEastAsia" w:cstheme="minorEastAsia"/>
        </w:rPr>
        <w:t>C</w:t>
      </w:r>
      <w:r w:rsidR="00D901EA">
        <w:rPr>
          <w:rFonts w:ascii="Times New Roman" w:hAnsi="Times New Roman" w:cs="Times New Roman"/>
        </w:rPr>
        <w:t>. Assuming that no heat was lost, the temperature of the water would have increased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541"/>
      </w:tblGrid>
      <w:tr w:rsidR="00D901EA" w14:paraId="0059B34F" w14:textId="77777777" w:rsidTr="001F6C96">
        <w:tc>
          <w:tcPr>
            <w:tcW w:w="421" w:type="dxa"/>
          </w:tcPr>
          <w:p w14:paraId="0059B34A" w14:textId="77777777" w:rsidR="00D901EA" w:rsidRPr="00A24E42" w:rsidRDefault="00D901EA" w:rsidP="001F6C96">
            <w:pPr>
              <w:widowControl w:val="0"/>
              <w:autoSpaceDE w:val="0"/>
              <w:autoSpaceDN w:val="0"/>
              <w:adjustRightInd w:val="0"/>
              <w:spacing w:after="240"/>
              <w:rPr>
                <w:rFonts w:ascii="Times New Roman" w:hAnsi="Times New Roman" w:cs="Times New Roman"/>
                <w:b/>
                <w:color w:val="5B9BD5" w:themeColor="accent1"/>
                <w:sz w:val="22"/>
                <w:szCs w:val="22"/>
              </w:rPr>
            </w:pPr>
            <w:r w:rsidRPr="00A24E42">
              <w:rPr>
                <w:rFonts w:ascii="Times New Roman" w:hAnsi="Times New Roman" w:cs="Times New Roman"/>
                <w:b/>
                <w:color w:val="5B9BD5" w:themeColor="accent1"/>
                <w:sz w:val="22"/>
                <w:szCs w:val="22"/>
              </w:rPr>
              <w:t xml:space="preserve">A. </w:t>
            </w:r>
          </w:p>
        </w:tc>
        <w:tc>
          <w:tcPr>
            <w:tcW w:w="9541" w:type="dxa"/>
          </w:tcPr>
          <w:p w14:paraId="0059B34B" w14:textId="738CD829" w:rsidR="00D901EA" w:rsidRPr="00A24E42" w:rsidRDefault="00450B2C" w:rsidP="00A24E42">
            <w:pPr>
              <w:widowControl w:val="0"/>
              <w:autoSpaceDE w:val="0"/>
              <w:autoSpaceDN w:val="0"/>
              <w:adjustRightInd w:val="0"/>
              <w:rPr>
                <w:rFonts w:ascii="Times New Roman" w:hAnsi="Times New Roman" w:cs="Times New Roman"/>
                <w:color w:val="5B9BD5" w:themeColor="accent1"/>
                <w:sz w:val="22"/>
                <w:szCs w:val="22"/>
              </w:rPr>
            </w:pPr>
            <w:r>
              <w:rPr>
                <w:rFonts w:ascii="Times New Roman" w:hAnsi="Times New Roman" w:cs="Times New Roman"/>
                <w:color w:val="5B9BD5" w:themeColor="accent1"/>
                <w:sz w:val="22"/>
                <w:szCs w:val="22"/>
              </w:rPr>
              <w:t>n(ethe</w:t>
            </w:r>
            <w:r w:rsidR="00D901EA" w:rsidRPr="00A24E42">
              <w:rPr>
                <w:rFonts w:ascii="Times New Roman" w:hAnsi="Times New Roman" w:cs="Times New Roman"/>
                <w:color w:val="5B9BD5" w:themeColor="accent1"/>
                <w:sz w:val="22"/>
                <w:szCs w:val="22"/>
              </w:rPr>
              <w:t xml:space="preserve">ne) = 2.6 g </w:t>
            </w:r>
            <w:r w:rsidR="00D901EA" w:rsidRPr="00A24E42">
              <w:rPr>
                <w:rFonts w:asciiTheme="minorEastAsia" w:hAnsiTheme="minorEastAsia" w:cstheme="minorEastAsia" w:hint="eastAsia"/>
                <w:color w:val="5B9BD5" w:themeColor="accent1"/>
                <w:sz w:val="22"/>
                <w:szCs w:val="22"/>
              </w:rPr>
              <w:t>÷</w:t>
            </w:r>
            <w:r w:rsidR="00A24E42" w:rsidRPr="00A24E42">
              <w:rPr>
                <w:rFonts w:ascii="Times New Roman" w:hAnsi="Times New Roman" w:cs="Times New Roman"/>
                <w:color w:val="5B9BD5" w:themeColor="accent1"/>
                <w:sz w:val="22"/>
                <w:szCs w:val="22"/>
              </w:rPr>
              <w:t>28 g/mol = 0.09286 mol</w:t>
            </w:r>
          </w:p>
          <w:p w14:paraId="0059B34C" w14:textId="281BAAFD" w:rsidR="00A24E42" w:rsidRPr="00A24E42" w:rsidRDefault="00A24E42" w:rsidP="00A24E42">
            <w:pPr>
              <w:widowControl w:val="0"/>
              <w:autoSpaceDE w:val="0"/>
              <w:autoSpaceDN w:val="0"/>
              <w:adjustRightInd w:val="0"/>
              <w:rPr>
                <w:rFonts w:ascii="Times New Roman" w:hAnsi="Times New Roman" w:cs="Times New Roman"/>
                <w:color w:val="5B9BD5" w:themeColor="accent1"/>
                <w:sz w:val="22"/>
                <w:szCs w:val="22"/>
              </w:rPr>
            </w:pPr>
            <w:r w:rsidRPr="00A24E42">
              <w:rPr>
                <w:rFonts w:ascii="Times New Roman" w:hAnsi="Times New Roman" w:cs="Times New Roman"/>
                <w:color w:val="5B9BD5" w:themeColor="accent1"/>
                <w:sz w:val="22"/>
                <w:szCs w:val="22"/>
              </w:rPr>
              <w:t>E</w:t>
            </w:r>
            <w:r w:rsidRPr="00A24E42">
              <w:rPr>
                <w:rFonts w:ascii="Times New Roman" w:hAnsi="Times New Roman" w:cs="Times New Roman"/>
                <w:color w:val="5B9BD5" w:themeColor="accent1"/>
                <w:sz w:val="22"/>
                <w:szCs w:val="22"/>
                <w:vertAlign w:val="subscript"/>
              </w:rPr>
              <w:t>absorbed by water</w:t>
            </w:r>
            <w:r w:rsidRPr="00A24E42">
              <w:rPr>
                <w:rFonts w:ascii="Times New Roman" w:hAnsi="Times New Roman" w:cs="Times New Roman"/>
                <w:color w:val="5B9BD5" w:themeColor="accent1"/>
                <w:sz w:val="22"/>
                <w:szCs w:val="22"/>
              </w:rPr>
              <w:t xml:space="preserve"> = E </w:t>
            </w:r>
            <w:r w:rsidR="00413E40">
              <w:rPr>
                <w:rFonts w:ascii="Times New Roman" w:hAnsi="Times New Roman" w:cs="Times New Roman"/>
                <w:color w:val="5B9BD5" w:themeColor="accent1"/>
                <w:sz w:val="22"/>
                <w:szCs w:val="22"/>
                <w:vertAlign w:val="subscript"/>
              </w:rPr>
              <w:t>released by ethe</w:t>
            </w:r>
            <w:bookmarkStart w:id="0" w:name="_GoBack"/>
            <w:bookmarkEnd w:id="0"/>
            <w:r w:rsidRPr="00A24E42">
              <w:rPr>
                <w:rFonts w:ascii="Times New Roman" w:hAnsi="Times New Roman" w:cs="Times New Roman"/>
                <w:color w:val="5B9BD5" w:themeColor="accent1"/>
                <w:sz w:val="22"/>
                <w:szCs w:val="22"/>
                <w:vertAlign w:val="subscript"/>
              </w:rPr>
              <w:t xml:space="preserve">ne </w:t>
            </w:r>
            <w:r w:rsidRPr="00A24E42">
              <w:rPr>
                <w:rFonts w:ascii="Times New Roman" w:hAnsi="Times New Roman" w:cs="Times New Roman"/>
                <w:color w:val="5B9BD5" w:themeColor="accent1"/>
                <w:sz w:val="22"/>
                <w:szCs w:val="22"/>
              </w:rPr>
              <w:t xml:space="preserve"> = 0.09286 mol x 1409 kJ/mol</w:t>
            </w:r>
          </w:p>
          <w:p w14:paraId="0059B34D" w14:textId="77777777" w:rsidR="00A24E42" w:rsidRPr="00A24E42" w:rsidRDefault="00A24E42" w:rsidP="00A24E42">
            <w:pPr>
              <w:widowControl w:val="0"/>
              <w:autoSpaceDE w:val="0"/>
              <w:autoSpaceDN w:val="0"/>
              <w:adjustRightInd w:val="0"/>
              <w:rPr>
                <w:rFonts w:asciiTheme="minorEastAsia" w:hAnsiTheme="minorEastAsia" w:cstheme="minorEastAsia"/>
                <w:color w:val="5B9BD5" w:themeColor="accent1"/>
                <w:sz w:val="22"/>
                <w:szCs w:val="22"/>
              </w:rPr>
            </w:pPr>
            <w:r w:rsidRPr="00A24E42">
              <w:rPr>
                <w:rFonts w:ascii="Times New Roman" w:hAnsi="Times New Roman" w:cs="Times New Roman"/>
                <w:color w:val="5B9BD5" w:themeColor="accent1"/>
                <w:sz w:val="22"/>
                <w:szCs w:val="22"/>
              </w:rPr>
              <w:t>ΔT = E</w:t>
            </w:r>
            <w:r w:rsidRPr="00A24E42">
              <w:rPr>
                <w:rFonts w:ascii="Times New Roman" w:hAnsi="Times New Roman" w:cs="Times New Roman"/>
                <w:color w:val="5B9BD5" w:themeColor="accent1"/>
                <w:sz w:val="22"/>
                <w:szCs w:val="22"/>
                <w:vertAlign w:val="subscript"/>
              </w:rPr>
              <w:t>absorbed by water</w:t>
            </w:r>
            <w:r w:rsidRPr="00A24E42">
              <w:rPr>
                <w:rFonts w:ascii="Times New Roman" w:hAnsi="Times New Roman" w:cs="Times New Roman"/>
                <w:color w:val="5B9BD5" w:themeColor="accent1"/>
                <w:sz w:val="22"/>
                <w:szCs w:val="22"/>
              </w:rPr>
              <w:t xml:space="preserve"> </w:t>
            </w:r>
            <w:r w:rsidRPr="00A24E42">
              <w:rPr>
                <w:rFonts w:asciiTheme="minorEastAsia" w:hAnsiTheme="minorEastAsia" w:cstheme="minorEastAsia" w:hint="eastAsia"/>
                <w:color w:val="5B9BD5" w:themeColor="accent1"/>
                <w:sz w:val="22"/>
                <w:szCs w:val="22"/>
              </w:rPr>
              <w:t>÷(m(H</w:t>
            </w:r>
            <w:r w:rsidRPr="00A24E42">
              <w:rPr>
                <w:rFonts w:asciiTheme="minorEastAsia" w:hAnsiTheme="minorEastAsia" w:cstheme="minorEastAsia"/>
                <w:color w:val="5B9BD5" w:themeColor="accent1"/>
                <w:sz w:val="22"/>
                <w:szCs w:val="22"/>
                <w:vertAlign w:val="subscript"/>
              </w:rPr>
              <w:t>2</w:t>
            </w:r>
            <w:r w:rsidRPr="00A24E42">
              <w:rPr>
                <w:rFonts w:asciiTheme="minorEastAsia" w:hAnsiTheme="minorEastAsia" w:cstheme="minorEastAsia"/>
                <w:color w:val="5B9BD5" w:themeColor="accent1"/>
                <w:sz w:val="22"/>
                <w:szCs w:val="22"/>
              </w:rPr>
              <w:t>O) x c(H</w:t>
            </w:r>
            <w:r w:rsidRPr="00A24E42">
              <w:rPr>
                <w:rFonts w:asciiTheme="minorEastAsia" w:hAnsiTheme="minorEastAsia" w:cstheme="minorEastAsia"/>
                <w:color w:val="5B9BD5" w:themeColor="accent1"/>
                <w:sz w:val="22"/>
                <w:szCs w:val="22"/>
                <w:vertAlign w:val="subscript"/>
              </w:rPr>
              <w:t>2</w:t>
            </w:r>
            <w:r w:rsidRPr="00A24E42">
              <w:rPr>
                <w:rFonts w:asciiTheme="minorEastAsia" w:hAnsiTheme="minorEastAsia" w:cstheme="minorEastAsia"/>
                <w:color w:val="5B9BD5" w:themeColor="accent1"/>
                <w:sz w:val="22"/>
                <w:szCs w:val="22"/>
              </w:rPr>
              <w:t>O))</w:t>
            </w:r>
          </w:p>
          <w:p w14:paraId="0059B34E" w14:textId="77777777" w:rsidR="00A24E42" w:rsidRPr="00A24E42" w:rsidRDefault="00A24E42" w:rsidP="00A24E42">
            <w:pPr>
              <w:widowControl w:val="0"/>
              <w:autoSpaceDE w:val="0"/>
              <w:autoSpaceDN w:val="0"/>
              <w:adjustRightInd w:val="0"/>
              <w:spacing w:after="240"/>
              <w:rPr>
                <w:rFonts w:ascii="Times New Roman" w:hAnsi="Times New Roman" w:cs="Times New Roman"/>
                <w:color w:val="5B9BD5" w:themeColor="accent1"/>
                <w:sz w:val="22"/>
                <w:szCs w:val="22"/>
              </w:rPr>
            </w:pPr>
            <w:r w:rsidRPr="00A24E42">
              <w:rPr>
                <w:rFonts w:ascii="Times New Roman" w:hAnsi="Times New Roman" w:cs="Times New Roman"/>
                <w:color w:val="5B9BD5" w:themeColor="accent1"/>
                <w:sz w:val="22"/>
                <w:szCs w:val="22"/>
              </w:rPr>
              <w:t>ΔT = 130.836 x 10</w:t>
            </w:r>
            <w:r w:rsidRPr="00A24E42">
              <w:rPr>
                <w:rFonts w:ascii="Times New Roman" w:hAnsi="Times New Roman" w:cs="Times New Roman"/>
                <w:color w:val="5B9BD5" w:themeColor="accent1"/>
                <w:sz w:val="22"/>
                <w:szCs w:val="22"/>
                <w:vertAlign w:val="superscript"/>
              </w:rPr>
              <w:t>3</w:t>
            </w:r>
            <w:r w:rsidRPr="00A24E42">
              <w:rPr>
                <w:rFonts w:ascii="Times New Roman" w:hAnsi="Times New Roman" w:cs="Times New Roman"/>
                <w:color w:val="5B9BD5" w:themeColor="accent1"/>
                <w:sz w:val="22"/>
                <w:szCs w:val="22"/>
              </w:rPr>
              <w:t xml:space="preserve"> J </w:t>
            </w:r>
            <w:r w:rsidRPr="00A24E42">
              <w:rPr>
                <w:rFonts w:asciiTheme="minorEastAsia" w:hAnsiTheme="minorEastAsia" w:cstheme="minorEastAsia" w:hint="eastAsia"/>
                <w:color w:val="5B9BD5" w:themeColor="accent1"/>
                <w:sz w:val="22"/>
                <w:szCs w:val="22"/>
              </w:rPr>
              <w:t>÷ (2.34 x10</w:t>
            </w:r>
            <w:r w:rsidRPr="00A24E42">
              <w:rPr>
                <w:rFonts w:asciiTheme="minorEastAsia" w:hAnsiTheme="minorEastAsia" w:cstheme="minorEastAsia"/>
                <w:color w:val="5B9BD5" w:themeColor="accent1"/>
                <w:sz w:val="22"/>
                <w:szCs w:val="22"/>
                <w:vertAlign w:val="superscript"/>
              </w:rPr>
              <w:t>3</w:t>
            </w:r>
            <w:r w:rsidRPr="00A24E42">
              <w:rPr>
                <w:rFonts w:asciiTheme="minorEastAsia" w:hAnsiTheme="minorEastAsia" w:cstheme="minorEastAsia"/>
                <w:color w:val="5B9BD5" w:themeColor="accent1"/>
                <w:sz w:val="22"/>
                <w:szCs w:val="22"/>
              </w:rPr>
              <w:t xml:space="preserve"> g x 4.18 J/g/</w:t>
            </w:r>
            <w:r w:rsidRPr="00A24E42">
              <w:rPr>
                <w:rFonts w:asciiTheme="minorEastAsia" w:hAnsiTheme="minorEastAsia" w:cstheme="minorEastAsia" w:hint="eastAsia"/>
                <w:color w:val="5B9BD5" w:themeColor="accent1"/>
                <w:sz w:val="22"/>
                <w:szCs w:val="22"/>
              </w:rPr>
              <w:t>˚</w:t>
            </w:r>
            <w:r w:rsidRPr="00A24E42">
              <w:rPr>
                <w:rFonts w:asciiTheme="minorEastAsia" w:hAnsiTheme="minorEastAsia" w:cstheme="minorEastAsia"/>
                <w:color w:val="5B9BD5" w:themeColor="accent1"/>
                <w:sz w:val="22"/>
                <w:szCs w:val="22"/>
              </w:rPr>
              <w:t xml:space="preserve">C) = 13.4 </w:t>
            </w:r>
            <w:r w:rsidRPr="00A24E42">
              <w:rPr>
                <w:rFonts w:asciiTheme="minorEastAsia" w:hAnsiTheme="minorEastAsia" w:cstheme="minorEastAsia" w:hint="eastAsia"/>
                <w:color w:val="5B9BD5" w:themeColor="accent1"/>
                <w:sz w:val="22"/>
                <w:szCs w:val="22"/>
              </w:rPr>
              <w:t>˚</w:t>
            </w:r>
            <w:r w:rsidRPr="00A24E42">
              <w:rPr>
                <w:rFonts w:asciiTheme="minorEastAsia" w:hAnsiTheme="minorEastAsia" w:cstheme="minorEastAsia"/>
                <w:color w:val="5B9BD5" w:themeColor="accent1"/>
                <w:sz w:val="22"/>
                <w:szCs w:val="22"/>
              </w:rPr>
              <w:t>C</w:t>
            </w:r>
            <w:r>
              <w:rPr>
                <w:rFonts w:asciiTheme="minorEastAsia" w:hAnsiTheme="minorEastAsia" w:cstheme="minorEastAsia"/>
                <w:color w:val="5B9BD5" w:themeColor="accent1"/>
                <w:sz w:val="22"/>
                <w:szCs w:val="22"/>
              </w:rPr>
              <w:t xml:space="preserve"> </w:t>
            </w:r>
          </w:p>
        </w:tc>
      </w:tr>
      <w:tr w:rsidR="00D901EA" w14:paraId="0059B355" w14:textId="77777777" w:rsidTr="001F6C96">
        <w:tc>
          <w:tcPr>
            <w:tcW w:w="421" w:type="dxa"/>
          </w:tcPr>
          <w:p w14:paraId="0059B350" w14:textId="77777777" w:rsidR="00D901EA" w:rsidRPr="001245E7" w:rsidRDefault="00D901EA" w:rsidP="001F6C96">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B.</w:t>
            </w:r>
          </w:p>
        </w:tc>
        <w:tc>
          <w:tcPr>
            <w:tcW w:w="9541" w:type="dxa"/>
          </w:tcPr>
          <w:p w14:paraId="0059B351" w14:textId="77777777" w:rsidR="00A24E42" w:rsidRDefault="00A24E42" w:rsidP="00A24E42">
            <w:pPr>
              <w:widowControl w:val="0"/>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 xml:space="preserve">n(ethane) = 2.6 g </w:t>
            </w:r>
            <w:r>
              <w:rPr>
                <w:rFonts w:asciiTheme="minorEastAsia" w:hAnsiTheme="minorEastAsia" w:cstheme="minorEastAsia" w:hint="eastAsia"/>
                <w:sz w:val="22"/>
                <w:szCs w:val="22"/>
              </w:rPr>
              <w:t>÷</w:t>
            </w:r>
            <w:r>
              <w:rPr>
                <w:rFonts w:ascii="Times New Roman" w:hAnsi="Times New Roman" w:cs="Times New Roman"/>
                <w:sz w:val="22"/>
                <w:szCs w:val="22"/>
              </w:rPr>
              <w:t>28 g/mol = 0.09286 mol</w:t>
            </w:r>
          </w:p>
          <w:p w14:paraId="0059B352" w14:textId="77777777" w:rsidR="00A24E42" w:rsidRDefault="00A24E42" w:rsidP="00A24E42">
            <w:pPr>
              <w:widowControl w:val="0"/>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E</w:t>
            </w:r>
            <w:r>
              <w:rPr>
                <w:rFonts w:ascii="Times New Roman" w:hAnsi="Times New Roman" w:cs="Times New Roman"/>
                <w:sz w:val="22"/>
                <w:szCs w:val="22"/>
                <w:vertAlign w:val="subscript"/>
              </w:rPr>
              <w:t>absorbed by water</w:t>
            </w:r>
            <w:r>
              <w:rPr>
                <w:rFonts w:ascii="Times New Roman" w:hAnsi="Times New Roman" w:cs="Times New Roman"/>
                <w:sz w:val="22"/>
                <w:szCs w:val="22"/>
              </w:rPr>
              <w:t xml:space="preserve"> = E </w:t>
            </w:r>
            <w:r>
              <w:rPr>
                <w:rFonts w:ascii="Times New Roman" w:hAnsi="Times New Roman" w:cs="Times New Roman"/>
                <w:sz w:val="22"/>
                <w:szCs w:val="22"/>
                <w:vertAlign w:val="subscript"/>
              </w:rPr>
              <w:t xml:space="preserve">released by ethane </w:t>
            </w:r>
            <w:r>
              <w:rPr>
                <w:rFonts w:ascii="Times New Roman" w:hAnsi="Times New Roman" w:cs="Times New Roman"/>
                <w:sz w:val="22"/>
                <w:szCs w:val="22"/>
              </w:rPr>
              <w:t xml:space="preserve"> = 0.09286 mol x 1409 kJ/mol</w:t>
            </w:r>
          </w:p>
          <w:p w14:paraId="0059B353" w14:textId="77777777" w:rsidR="00A24E42" w:rsidRDefault="00A24E42" w:rsidP="00A24E42">
            <w:pPr>
              <w:widowControl w:val="0"/>
              <w:autoSpaceDE w:val="0"/>
              <w:autoSpaceDN w:val="0"/>
              <w:adjustRightInd w:val="0"/>
              <w:rPr>
                <w:rFonts w:asciiTheme="minorEastAsia" w:hAnsiTheme="minorEastAsia" w:cstheme="minorEastAsia"/>
                <w:sz w:val="22"/>
                <w:szCs w:val="22"/>
              </w:rPr>
            </w:pPr>
            <w:r>
              <w:rPr>
                <w:rFonts w:ascii="Times New Roman" w:hAnsi="Times New Roman" w:cs="Times New Roman"/>
                <w:sz w:val="22"/>
                <w:szCs w:val="22"/>
              </w:rPr>
              <w:t>ΔT = E</w:t>
            </w:r>
            <w:r>
              <w:rPr>
                <w:rFonts w:ascii="Times New Roman" w:hAnsi="Times New Roman" w:cs="Times New Roman"/>
                <w:sz w:val="22"/>
                <w:szCs w:val="22"/>
                <w:vertAlign w:val="subscript"/>
              </w:rPr>
              <w:t>absorbed by water</w:t>
            </w:r>
            <w:r>
              <w:rPr>
                <w:rFonts w:ascii="Times New Roman" w:hAnsi="Times New Roman" w:cs="Times New Roman"/>
                <w:sz w:val="22"/>
                <w:szCs w:val="22"/>
              </w:rPr>
              <w:t xml:space="preserve"> </w:t>
            </w:r>
            <w:r>
              <w:rPr>
                <w:rFonts w:asciiTheme="minorEastAsia" w:hAnsiTheme="minorEastAsia" w:cstheme="minorEastAsia" w:hint="eastAsia"/>
                <w:sz w:val="22"/>
                <w:szCs w:val="22"/>
              </w:rPr>
              <w:t>÷(m(H</w:t>
            </w:r>
            <w:r>
              <w:rPr>
                <w:rFonts w:asciiTheme="minorEastAsia" w:hAnsiTheme="minorEastAsia" w:cstheme="minorEastAsia"/>
                <w:sz w:val="22"/>
                <w:szCs w:val="22"/>
                <w:vertAlign w:val="subscript"/>
              </w:rPr>
              <w:t>2</w:t>
            </w:r>
            <w:r>
              <w:rPr>
                <w:rFonts w:asciiTheme="minorEastAsia" w:hAnsiTheme="minorEastAsia" w:cstheme="minorEastAsia"/>
                <w:sz w:val="22"/>
                <w:szCs w:val="22"/>
              </w:rPr>
              <w:t>O) x c(H</w:t>
            </w:r>
            <w:r>
              <w:rPr>
                <w:rFonts w:asciiTheme="minorEastAsia" w:hAnsiTheme="minorEastAsia" w:cstheme="minorEastAsia"/>
                <w:sz w:val="22"/>
                <w:szCs w:val="22"/>
                <w:vertAlign w:val="subscript"/>
              </w:rPr>
              <w:t>2</w:t>
            </w:r>
            <w:r>
              <w:rPr>
                <w:rFonts w:asciiTheme="minorEastAsia" w:hAnsiTheme="minorEastAsia" w:cstheme="minorEastAsia"/>
                <w:sz w:val="22"/>
                <w:szCs w:val="22"/>
              </w:rPr>
              <w:t>O))</w:t>
            </w:r>
          </w:p>
          <w:p w14:paraId="0059B354" w14:textId="77777777" w:rsidR="00D901EA" w:rsidRDefault="00A24E42" w:rsidP="00A24E42">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 xml:space="preserve">ΔT = </w:t>
            </w:r>
            <w:r w:rsidRPr="00A24E42">
              <w:rPr>
                <w:rFonts w:ascii="Times New Roman" w:hAnsi="Times New Roman" w:cs="Times New Roman"/>
                <w:color w:val="FF0000"/>
                <w:sz w:val="22"/>
                <w:szCs w:val="22"/>
              </w:rPr>
              <w:t xml:space="preserve">130.836 kJ </w:t>
            </w:r>
            <w:r>
              <w:rPr>
                <w:rFonts w:asciiTheme="minorEastAsia" w:hAnsiTheme="minorEastAsia" w:cstheme="minorEastAsia" w:hint="eastAsia"/>
                <w:sz w:val="22"/>
                <w:szCs w:val="22"/>
              </w:rPr>
              <w:t>÷ (2.34 x10</w:t>
            </w:r>
            <w:r>
              <w:rPr>
                <w:rFonts w:asciiTheme="minorEastAsia" w:hAnsiTheme="minorEastAsia" w:cstheme="minorEastAsia"/>
                <w:sz w:val="22"/>
                <w:szCs w:val="22"/>
                <w:vertAlign w:val="superscript"/>
              </w:rPr>
              <w:t>3</w:t>
            </w:r>
            <w:r>
              <w:rPr>
                <w:rFonts w:asciiTheme="minorEastAsia" w:hAnsiTheme="minorEastAsia" w:cstheme="minorEastAsia"/>
                <w:sz w:val="22"/>
                <w:szCs w:val="22"/>
              </w:rPr>
              <w:t xml:space="preserve"> g x 4.18 J/g/</w:t>
            </w:r>
            <w:r>
              <w:rPr>
                <w:rFonts w:asciiTheme="minorEastAsia" w:hAnsiTheme="minorEastAsia" w:cstheme="minorEastAsia" w:hint="eastAsia"/>
                <w:sz w:val="22"/>
                <w:szCs w:val="22"/>
              </w:rPr>
              <w:t>˚</w:t>
            </w:r>
            <w:r>
              <w:rPr>
                <w:rFonts w:asciiTheme="minorEastAsia" w:hAnsiTheme="minorEastAsia" w:cstheme="minorEastAsia"/>
                <w:sz w:val="22"/>
                <w:szCs w:val="22"/>
              </w:rPr>
              <w:t xml:space="preserve">C) = </w:t>
            </w:r>
            <w:r w:rsidRPr="00A24E42">
              <w:rPr>
                <w:rFonts w:asciiTheme="minorEastAsia" w:hAnsiTheme="minorEastAsia" w:cstheme="minorEastAsia"/>
                <w:color w:val="FF0000"/>
                <w:sz w:val="22"/>
                <w:szCs w:val="22"/>
              </w:rPr>
              <w:t xml:space="preserve">0.0134 </w:t>
            </w:r>
            <w:r w:rsidRPr="00A24E42">
              <w:rPr>
                <w:rFonts w:asciiTheme="minorEastAsia" w:hAnsiTheme="minorEastAsia" w:cstheme="minorEastAsia" w:hint="eastAsia"/>
                <w:color w:val="FF0000"/>
                <w:sz w:val="22"/>
                <w:szCs w:val="22"/>
              </w:rPr>
              <w:t>˚</w:t>
            </w:r>
            <w:r w:rsidRPr="00A24E42">
              <w:rPr>
                <w:rFonts w:asciiTheme="minorEastAsia" w:hAnsiTheme="minorEastAsia" w:cstheme="minorEastAsia"/>
                <w:color w:val="FF0000"/>
                <w:sz w:val="22"/>
                <w:szCs w:val="22"/>
              </w:rPr>
              <w:t>C</w:t>
            </w:r>
          </w:p>
        </w:tc>
      </w:tr>
      <w:tr w:rsidR="00D901EA" w14:paraId="0059B35B" w14:textId="77777777" w:rsidTr="001F6C96">
        <w:tc>
          <w:tcPr>
            <w:tcW w:w="421" w:type="dxa"/>
          </w:tcPr>
          <w:p w14:paraId="0059B356" w14:textId="77777777" w:rsidR="00D901EA" w:rsidRPr="001245E7" w:rsidRDefault="00D901EA" w:rsidP="001F6C96">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C.</w:t>
            </w:r>
          </w:p>
        </w:tc>
        <w:tc>
          <w:tcPr>
            <w:tcW w:w="9541" w:type="dxa"/>
          </w:tcPr>
          <w:p w14:paraId="0059B357" w14:textId="77777777" w:rsidR="00A24E42" w:rsidRDefault="00A24E42" w:rsidP="00A24E42">
            <w:pPr>
              <w:widowControl w:val="0"/>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 xml:space="preserve">n(ethane) = 2.6 g </w:t>
            </w:r>
            <w:r>
              <w:rPr>
                <w:rFonts w:asciiTheme="minorEastAsia" w:hAnsiTheme="minorEastAsia" w:cstheme="minorEastAsia" w:hint="eastAsia"/>
                <w:sz w:val="22"/>
                <w:szCs w:val="22"/>
              </w:rPr>
              <w:t>÷</w:t>
            </w:r>
            <w:r>
              <w:rPr>
                <w:rFonts w:ascii="Times New Roman" w:hAnsi="Times New Roman" w:cs="Times New Roman"/>
                <w:sz w:val="22"/>
                <w:szCs w:val="22"/>
              </w:rPr>
              <w:t>28 g/mol = 0.09286 mol</w:t>
            </w:r>
          </w:p>
          <w:p w14:paraId="0059B358" w14:textId="77777777" w:rsidR="00A24E42" w:rsidRDefault="00A24E42" w:rsidP="00A24E42">
            <w:pPr>
              <w:widowControl w:val="0"/>
              <w:autoSpaceDE w:val="0"/>
              <w:autoSpaceDN w:val="0"/>
              <w:adjustRightInd w:val="0"/>
              <w:rPr>
                <w:rFonts w:ascii="Times New Roman" w:hAnsi="Times New Roman" w:cs="Times New Roman"/>
                <w:sz w:val="22"/>
                <w:szCs w:val="22"/>
              </w:rPr>
            </w:pPr>
            <w:r>
              <w:rPr>
                <w:rFonts w:ascii="Times New Roman" w:hAnsi="Times New Roman" w:cs="Times New Roman"/>
                <w:sz w:val="22"/>
                <w:szCs w:val="22"/>
              </w:rPr>
              <w:t>E</w:t>
            </w:r>
            <w:r>
              <w:rPr>
                <w:rFonts w:ascii="Times New Roman" w:hAnsi="Times New Roman" w:cs="Times New Roman"/>
                <w:sz w:val="22"/>
                <w:szCs w:val="22"/>
                <w:vertAlign w:val="subscript"/>
              </w:rPr>
              <w:t>absorbed by water</w:t>
            </w:r>
            <w:r>
              <w:rPr>
                <w:rFonts w:ascii="Times New Roman" w:hAnsi="Times New Roman" w:cs="Times New Roman"/>
                <w:sz w:val="22"/>
                <w:szCs w:val="22"/>
              </w:rPr>
              <w:t xml:space="preserve"> = E </w:t>
            </w:r>
            <w:r>
              <w:rPr>
                <w:rFonts w:ascii="Times New Roman" w:hAnsi="Times New Roman" w:cs="Times New Roman"/>
                <w:sz w:val="22"/>
                <w:szCs w:val="22"/>
                <w:vertAlign w:val="subscript"/>
              </w:rPr>
              <w:t xml:space="preserve">released by ethane </w:t>
            </w:r>
            <w:r>
              <w:rPr>
                <w:rFonts w:ascii="Times New Roman" w:hAnsi="Times New Roman" w:cs="Times New Roman"/>
                <w:sz w:val="22"/>
                <w:szCs w:val="22"/>
              </w:rPr>
              <w:t xml:space="preserve"> = 0.09286 mol x 1409 kJ/mol</w:t>
            </w:r>
          </w:p>
          <w:p w14:paraId="0059B359" w14:textId="77777777" w:rsidR="00A24E42" w:rsidRDefault="00A24E42" w:rsidP="00A24E42">
            <w:pPr>
              <w:widowControl w:val="0"/>
              <w:autoSpaceDE w:val="0"/>
              <w:autoSpaceDN w:val="0"/>
              <w:adjustRightInd w:val="0"/>
              <w:rPr>
                <w:rFonts w:asciiTheme="minorEastAsia" w:hAnsiTheme="minorEastAsia" w:cstheme="minorEastAsia"/>
                <w:sz w:val="22"/>
                <w:szCs w:val="22"/>
              </w:rPr>
            </w:pPr>
            <w:r>
              <w:rPr>
                <w:rFonts w:ascii="Times New Roman" w:hAnsi="Times New Roman" w:cs="Times New Roman"/>
                <w:sz w:val="22"/>
                <w:szCs w:val="22"/>
              </w:rPr>
              <w:t>ΔT = E</w:t>
            </w:r>
            <w:r>
              <w:rPr>
                <w:rFonts w:ascii="Times New Roman" w:hAnsi="Times New Roman" w:cs="Times New Roman"/>
                <w:sz w:val="22"/>
                <w:szCs w:val="22"/>
                <w:vertAlign w:val="subscript"/>
              </w:rPr>
              <w:t>absorbed by water</w:t>
            </w:r>
            <w:r>
              <w:rPr>
                <w:rFonts w:ascii="Times New Roman" w:hAnsi="Times New Roman" w:cs="Times New Roman"/>
                <w:sz w:val="22"/>
                <w:szCs w:val="22"/>
              </w:rPr>
              <w:t xml:space="preserve"> </w:t>
            </w:r>
            <w:r>
              <w:rPr>
                <w:rFonts w:asciiTheme="minorEastAsia" w:hAnsiTheme="minorEastAsia" w:cstheme="minorEastAsia" w:hint="eastAsia"/>
                <w:sz w:val="22"/>
                <w:szCs w:val="22"/>
              </w:rPr>
              <w:t>÷(m(H</w:t>
            </w:r>
            <w:r>
              <w:rPr>
                <w:rFonts w:asciiTheme="minorEastAsia" w:hAnsiTheme="minorEastAsia" w:cstheme="minorEastAsia"/>
                <w:sz w:val="22"/>
                <w:szCs w:val="22"/>
                <w:vertAlign w:val="subscript"/>
              </w:rPr>
              <w:t>2</w:t>
            </w:r>
            <w:r>
              <w:rPr>
                <w:rFonts w:asciiTheme="minorEastAsia" w:hAnsiTheme="minorEastAsia" w:cstheme="minorEastAsia"/>
                <w:sz w:val="22"/>
                <w:szCs w:val="22"/>
              </w:rPr>
              <w:t>O) x c(H</w:t>
            </w:r>
            <w:r>
              <w:rPr>
                <w:rFonts w:asciiTheme="minorEastAsia" w:hAnsiTheme="minorEastAsia" w:cstheme="minorEastAsia"/>
                <w:sz w:val="22"/>
                <w:szCs w:val="22"/>
                <w:vertAlign w:val="subscript"/>
              </w:rPr>
              <w:t>2</w:t>
            </w:r>
            <w:r>
              <w:rPr>
                <w:rFonts w:asciiTheme="minorEastAsia" w:hAnsiTheme="minorEastAsia" w:cstheme="minorEastAsia"/>
                <w:sz w:val="22"/>
                <w:szCs w:val="22"/>
              </w:rPr>
              <w:t>O))</w:t>
            </w:r>
          </w:p>
          <w:p w14:paraId="0059B35A" w14:textId="77777777" w:rsidR="00D901EA" w:rsidRDefault="00A24E42" w:rsidP="00A24E42">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lastRenderedPageBreak/>
              <w:t>ΔT = 130.836 x 10</w:t>
            </w:r>
            <w:r>
              <w:rPr>
                <w:rFonts w:ascii="Times New Roman" w:hAnsi="Times New Roman" w:cs="Times New Roman"/>
                <w:sz w:val="22"/>
                <w:szCs w:val="22"/>
                <w:vertAlign w:val="superscript"/>
              </w:rPr>
              <w:t>3</w:t>
            </w:r>
            <w:r>
              <w:rPr>
                <w:rFonts w:ascii="Times New Roman" w:hAnsi="Times New Roman" w:cs="Times New Roman"/>
                <w:sz w:val="22"/>
                <w:szCs w:val="22"/>
              </w:rPr>
              <w:t xml:space="preserve"> J </w:t>
            </w:r>
            <w:r>
              <w:rPr>
                <w:rFonts w:asciiTheme="minorEastAsia" w:hAnsiTheme="minorEastAsia" w:cstheme="minorEastAsia" w:hint="eastAsia"/>
                <w:sz w:val="22"/>
                <w:szCs w:val="22"/>
              </w:rPr>
              <w:t>÷ (</w:t>
            </w:r>
            <w:r w:rsidRPr="00A24E42">
              <w:rPr>
                <w:rFonts w:asciiTheme="minorEastAsia" w:hAnsiTheme="minorEastAsia" w:cstheme="minorEastAsia" w:hint="eastAsia"/>
                <w:color w:val="FF0000"/>
                <w:sz w:val="22"/>
                <w:szCs w:val="22"/>
              </w:rPr>
              <w:t xml:space="preserve">2.34 </w:t>
            </w:r>
            <w:r w:rsidRPr="00A24E42">
              <w:rPr>
                <w:rFonts w:asciiTheme="minorEastAsia" w:hAnsiTheme="minorEastAsia" w:cstheme="minorEastAsia"/>
                <w:color w:val="FF0000"/>
                <w:sz w:val="22"/>
                <w:szCs w:val="22"/>
              </w:rPr>
              <w:t xml:space="preserve">kg </w:t>
            </w:r>
            <w:r>
              <w:rPr>
                <w:rFonts w:asciiTheme="minorEastAsia" w:hAnsiTheme="minorEastAsia" w:cstheme="minorEastAsia"/>
                <w:sz w:val="22"/>
                <w:szCs w:val="22"/>
              </w:rPr>
              <w:t>x 4.18 J/g/</w:t>
            </w:r>
            <w:r>
              <w:rPr>
                <w:rFonts w:asciiTheme="minorEastAsia" w:hAnsiTheme="minorEastAsia" w:cstheme="minorEastAsia" w:hint="eastAsia"/>
                <w:sz w:val="22"/>
                <w:szCs w:val="22"/>
              </w:rPr>
              <w:t>˚</w:t>
            </w:r>
            <w:r>
              <w:rPr>
                <w:rFonts w:asciiTheme="minorEastAsia" w:hAnsiTheme="minorEastAsia" w:cstheme="minorEastAsia"/>
                <w:sz w:val="22"/>
                <w:szCs w:val="22"/>
              </w:rPr>
              <w:t xml:space="preserve">C) = </w:t>
            </w:r>
            <w:r w:rsidRPr="00A24E42">
              <w:rPr>
                <w:rFonts w:asciiTheme="minorEastAsia" w:hAnsiTheme="minorEastAsia" w:cstheme="minorEastAsia"/>
                <w:color w:val="FF0000"/>
                <w:sz w:val="22"/>
                <w:szCs w:val="22"/>
              </w:rPr>
              <w:t>1.34 x 10</w:t>
            </w:r>
            <w:r w:rsidRPr="00A24E42">
              <w:rPr>
                <w:rFonts w:asciiTheme="minorEastAsia" w:hAnsiTheme="minorEastAsia" w:cstheme="minorEastAsia"/>
                <w:color w:val="FF0000"/>
                <w:sz w:val="22"/>
                <w:szCs w:val="22"/>
                <w:vertAlign w:val="superscript"/>
              </w:rPr>
              <w:t xml:space="preserve">4 </w:t>
            </w:r>
            <w:r w:rsidRPr="00A24E42">
              <w:rPr>
                <w:rFonts w:asciiTheme="minorEastAsia" w:hAnsiTheme="minorEastAsia" w:cstheme="minorEastAsia" w:hint="eastAsia"/>
                <w:color w:val="FF0000"/>
                <w:sz w:val="22"/>
                <w:szCs w:val="22"/>
              </w:rPr>
              <w:t>˚</w:t>
            </w:r>
            <w:r w:rsidRPr="00A24E42">
              <w:rPr>
                <w:rFonts w:asciiTheme="minorEastAsia" w:hAnsiTheme="minorEastAsia" w:cstheme="minorEastAsia"/>
                <w:color w:val="FF0000"/>
                <w:sz w:val="22"/>
                <w:szCs w:val="22"/>
              </w:rPr>
              <w:t>C</w:t>
            </w:r>
          </w:p>
        </w:tc>
      </w:tr>
      <w:tr w:rsidR="00D901EA" w14:paraId="0059B35E" w14:textId="77777777" w:rsidTr="001F6C96">
        <w:tc>
          <w:tcPr>
            <w:tcW w:w="421" w:type="dxa"/>
          </w:tcPr>
          <w:p w14:paraId="0059B35C" w14:textId="77777777" w:rsidR="00D901EA" w:rsidRPr="001245E7" w:rsidRDefault="00D901EA" w:rsidP="001F6C96">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lastRenderedPageBreak/>
              <w:t>D.</w:t>
            </w:r>
          </w:p>
        </w:tc>
        <w:tc>
          <w:tcPr>
            <w:tcW w:w="9541" w:type="dxa"/>
          </w:tcPr>
          <w:p w14:paraId="0059B35D" w14:textId="77777777" w:rsidR="00A24E42" w:rsidRDefault="00A24E42" w:rsidP="00A24E42">
            <w:pPr>
              <w:widowControl w:val="0"/>
              <w:autoSpaceDE w:val="0"/>
              <w:autoSpaceDN w:val="0"/>
              <w:adjustRightInd w:val="0"/>
              <w:spacing w:after="240"/>
              <w:rPr>
                <w:rFonts w:ascii="Times New Roman" w:hAnsi="Times New Roman" w:cs="Times New Roman"/>
                <w:sz w:val="22"/>
                <w:szCs w:val="22"/>
              </w:rPr>
            </w:pPr>
            <w:r>
              <w:rPr>
                <w:rFonts w:asciiTheme="minorEastAsia" w:hAnsiTheme="minorEastAsia" w:cstheme="minorEastAsia"/>
                <w:sz w:val="22"/>
                <w:szCs w:val="22"/>
              </w:rPr>
              <w:t xml:space="preserve">Calculate final temperature instead of change in temp = 39.4 </w:t>
            </w:r>
            <w:r>
              <w:rPr>
                <w:rFonts w:asciiTheme="minorEastAsia" w:hAnsiTheme="minorEastAsia" w:cstheme="minorEastAsia" w:hint="eastAsia"/>
                <w:sz w:val="22"/>
                <w:szCs w:val="22"/>
              </w:rPr>
              <w:t>˚</w:t>
            </w:r>
            <w:r>
              <w:rPr>
                <w:rFonts w:asciiTheme="minorEastAsia" w:hAnsiTheme="minorEastAsia" w:cstheme="minorEastAsia"/>
                <w:sz w:val="22"/>
                <w:szCs w:val="22"/>
              </w:rPr>
              <w:t>C</w:t>
            </w:r>
          </w:p>
        </w:tc>
      </w:tr>
    </w:tbl>
    <w:p w14:paraId="0059B35F" w14:textId="77777777" w:rsidR="006D6058" w:rsidRDefault="006D6058" w:rsidP="006F1AD5">
      <w:pPr>
        <w:widowControl w:val="0"/>
        <w:autoSpaceDE w:val="0"/>
        <w:autoSpaceDN w:val="0"/>
        <w:adjustRightInd w:val="0"/>
        <w:spacing w:line="276" w:lineRule="auto"/>
        <w:rPr>
          <w:rFonts w:ascii="Times New Roman" w:hAnsi="Times New Roman" w:cs="Times New Roman"/>
          <w:b/>
        </w:rPr>
      </w:pPr>
    </w:p>
    <w:p w14:paraId="0059B360" w14:textId="77777777" w:rsidR="006F1AD5" w:rsidRPr="003F1EAA" w:rsidRDefault="006F1AD5" w:rsidP="006F1AD5">
      <w:pPr>
        <w:widowControl w:val="0"/>
        <w:autoSpaceDE w:val="0"/>
        <w:autoSpaceDN w:val="0"/>
        <w:adjustRightInd w:val="0"/>
        <w:spacing w:line="276" w:lineRule="auto"/>
        <w:rPr>
          <w:rFonts w:ascii="Times New Roman" w:hAnsi="Times New Roman" w:cs="Times New Roman"/>
        </w:rPr>
      </w:pPr>
      <w:r w:rsidRPr="00AA43D3">
        <w:rPr>
          <w:rFonts w:ascii="Times New Roman" w:hAnsi="Times New Roman" w:cs="Times New Roman"/>
          <w:b/>
        </w:rPr>
        <w:t xml:space="preserve">Question </w:t>
      </w:r>
      <w:r w:rsidR="006D6058">
        <w:rPr>
          <w:rFonts w:ascii="Times New Roman" w:hAnsi="Times New Roman" w:cs="Times New Roman"/>
          <w:b/>
        </w:rPr>
        <w:t>13</w:t>
      </w:r>
    </w:p>
    <w:p w14:paraId="0059B361" w14:textId="77777777" w:rsidR="006F1AD5" w:rsidRPr="00C827D8" w:rsidRDefault="006F1AD5" w:rsidP="006F1AD5">
      <w:pPr>
        <w:widowControl w:val="0"/>
        <w:autoSpaceDE w:val="0"/>
        <w:autoSpaceDN w:val="0"/>
        <w:adjustRightInd w:val="0"/>
        <w:spacing w:after="120" w:line="276" w:lineRule="auto"/>
        <w:rPr>
          <w:rFonts w:ascii="Times New Roman" w:hAnsi="Times New Roman" w:cs="Times New Roman"/>
        </w:rPr>
      </w:pPr>
      <w:r>
        <w:rPr>
          <w:rFonts w:ascii="Times New Roman" w:hAnsi="Times New Roman" w:cs="Times New Roman"/>
        </w:rPr>
        <w:t>Which of the following would be predicted to spontaneously reduce aqueous Pb</w:t>
      </w:r>
      <w:r>
        <w:rPr>
          <w:rFonts w:ascii="Times New Roman" w:hAnsi="Times New Roman" w:cs="Times New Roman"/>
          <w:vertAlign w:val="superscript"/>
        </w:rPr>
        <w:t>2+</w:t>
      </w:r>
      <w:r>
        <w:rPr>
          <w:rFonts w:ascii="Times New Roman" w:hAnsi="Times New Roman" w:cs="Times New Roman"/>
        </w:rPr>
        <w:t xml:space="preserve"> ions, but not spontaneously reduce aqueous Co</w:t>
      </w:r>
      <w:r>
        <w:rPr>
          <w:rFonts w:ascii="Times New Roman" w:hAnsi="Times New Roman" w:cs="Times New Roman"/>
          <w:vertAlign w:val="superscript"/>
        </w:rPr>
        <w:t>2+</w:t>
      </w:r>
      <w:r>
        <w:rPr>
          <w:rFonts w:ascii="Times New Roman" w:hAnsi="Times New Roman" w:cs="Times New Roman"/>
        </w:rPr>
        <w:t xml:space="preserve"> 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9541"/>
      </w:tblGrid>
      <w:tr w:rsidR="006F1AD5" w14:paraId="0059B364" w14:textId="77777777" w:rsidTr="00A749B1">
        <w:tc>
          <w:tcPr>
            <w:tcW w:w="430" w:type="dxa"/>
          </w:tcPr>
          <w:p w14:paraId="0059B362" w14:textId="77777777" w:rsidR="006F1AD5" w:rsidRPr="001245E7" w:rsidRDefault="006F1AD5" w:rsidP="001F6C96">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 xml:space="preserve">A. </w:t>
            </w:r>
          </w:p>
        </w:tc>
        <w:tc>
          <w:tcPr>
            <w:tcW w:w="9541" w:type="dxa"/>
          </w:tcPr>
          <w:p w14:paraId="0059B363" w14:textId="77777777" w:rsidR="006F1AD5" w:rsidRPr="00C827D8" w:rsidRDefault="006F1AD5" w:rsidP="001F6C96">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Ni</w:t>
            </w:r>
            <w:r>
              <w:rPr>
                <w:rFonts w:ascii="Times New Roman" w:hAnsi="Times New Roman" w:cs="Times New Roman"/>
                <w:sz w:val="22"/>
                <w:szCs w:val="22"/>
                <w:vertAlign w:val="superscript"/>
              </w:rPr>
              <w:t>2+</w:t>
            </w:r>
            <w:r>
              <w:rPr>
                <w:rFonts w:ascii="Times New Roman" w:hAnsi="Times New Roman" w:cs="Times New Roman"/>
                <w:sz w:val="22"/>
                <w:szCs w:val="22"/>
              </w:rPr>
              <w:t xml:space="preserve"> (aq)</w:t>
            </w:r>
          </w:p>
        </w:tc>
      </w:tr>
      <w:tr w:rsidR="006F1AD5" w14:paraId="0059B367" w14:textId="77777777" w:rsidTr="00A749B1">
        <w:tc>
          <w:tcPr>
            <w:tcW w:w="430" w:type="dxa"/>
          </w:tcPr>
          <w:p w14:paraId="0059B365" w14:textId="77777777" w:rsidR="006F1AD5" w:rsidRPr="006F1AD5" w:rsidRDefault="006F1AD5" w:rsidP="001F6C96">
            <w:pPr>
              <w:widowControl w:val="0"/>
              <w:autoSpaceDE w:val="0"/>
              <w:autoSpaceDN w:val="0"/>
              <w:adjustRightInd w:val="0"/>
              <w:spacing w:after="240"/>
              <w:rPr>
                <w:rFonts w:ascii="Times New Roman" w:hAnsi="Times New Roman" w:cs="Times New Roman"/>
                <w:b/>
                <w:color w:val="0070C0"/>
                <w:sz w:val="22"/>
                <w:szCs w:val="22"/>
              </w:rPr>
            </w:pPr>
            <w:r w:rsidRPr="006F1AD5">
              <w:rPr>
                <w:rFonts w:ascii="Times New Roman" w:hAnsi="Times New Roman" w:cs="Times New Roman"/>
                <w:b/>
                <w:color w:val="0070C0"/>
                <w:sz w:val="22"/>
                <w:szCs w:val="22"/>
              </w:rPr>
              <w:t>B.</w:t>
            </w:r>
          </w:p>
        </w:tc>
        <w:tc>
          <w:tcPr>
            <w:tcW w:w="9541" w:type="dxa"/>
          </w:tcPr>
          <w:p w14:paraId="0059B366" w14:textId="77777777" w:rsidR="006F1AD5" w:rsidRPr="006F1AD5" w:rsidRDefault="006F1AD5" w:rsidP="001F6C96">
            <w:pPr>
              <w:widowControl w:val="0"/>
              <w:autoSpaceDE w:val="0"/>
              <w:autoSpaceDN w:val="0"/>
              <w:adjustRightInd w:val="0"/>
              <w:spacing w:after="240"/>
              <w:rPr>
                <w:rFonts w:ascii="Times New Roman" w:hAnsi="Times New Roman" w:cs="Times New Roman"/>
                <w:color w:val="0070C0"/>
                <w:sz w:val="22"/>
                <w:szCs w:val="22"/>
              </w:rPr>
            </w:pPr>
            <w:r w:rsidRPr="006F1AD5">
              <w:rPr>
                <w:rFonts w:ascii="Times New Roman" w:hAnsi="Times New Roman" w:cs="Times New Roman"/>
                <w:color w:val="0070C0"/>
                <w:sz w:val="22"/>
                <w:szCs w:val="22"/>
              </w:rPr>
              <w:t>Sn (s)</w:t>
            </w:r>
          </w:p>
        </w:tc>
      </w:tr>
      <w:tr w:rsidR="006F1AD5" w14:paraId="0059B36A" w14:textId="77777777" w:rsidTr="00A749B1">
        <w:tc>
          <w:tcPr>
            <w:tcW w:w="430" w:type="dxa"/>
          </w:tcPr>
          <w:p w14:paraId="0059B368" w14:textId="77777777" w:rsidR="006F1AD5" w:rsidRPr="001245E7" w:rsidRDefault="006F1AD5" w:rsidP="001F6C96">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C.</w:t>
            </w:r>
          </w:p>
        </w:tc>
        <w:tc>
          <w:tcPr>
            <w:tcW w:w="9541" w:type="dxa"/>
          </w:tcPr>
          <w:p w14:paraId="0059B369" w14:textId="77777777" w:rsidR="006F1AD5" w:rsidRPr="00C827D8" w:rsidRDefault="006F1AD5" w:rsidP="001F6C96">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H</w:t>
            </w:r>
            <w:r>
              <w:rPr>
                <w:rFonts w:ascii="Times New Roman" w:hAnsi="Times New Roman" w:cs="Times New Roman"/>
                <w:sz w:val="22"/>
                <w:szCs w:val="22"/>
                <w:vertAlign w:val="superscript"/>
              </w:rPr>
              <w:t>+</w:t>
            </w:r>
            <w:r>
              <w:rPr>
                <w:rFonts w:ascii="Times New Roman" w:hAnsi="Times New Roman" w:cs="Times New Roman"/>
                <w:sz w:val="22"/>
                <w:szCs w:val="22"/>
              </w:rPr>
              <w:t xml:space="preserve"> (aq)</w:t>
            </w:r>
          </w:p>
        </w:tc>
      </w:tr>
      <w:tr w:rsidR="006F1AD5" w14:paraId="0059B36D" w14:textId="77777777" w:rsidTr="00A749B1">
        <w:tc>
          <w:tcPr>
            <w:tcW w:w="430" w:type="dxa"/>
          </w:tcPr>
          <w:p w14:paraId="0059B36B" w14:textId="77777777" w:rsidR="006F1AD5" w:rsidRPr="001245E7" w:rsidRDefault="006F1AD5" w:rsidP="001F6C96">
            <w:pPr>
              <w:widowControl w:val="0"/>
              <w:autoSpaceDE w:val="0"/>
              <w:autoSpaceDN w:val="0"/>
              <w:adjustRightInd w:val="0"/>
              <w:spacing w:after="240"/>
              <w:rPr>
                <w:rFonts w:ascii="Times New Roman" w:hAnsi="Times New Roman" w:cs="Times New Roman"/>
                <w:b/>
                <w:sz w:val="22"/>
                <w:szCs w:val="22"/>
              </w:rPr>
            </w:pPr>
            <w:r w:rsidRPr="001245E7">
              <w:rPr>
                <w:rFonts w:ascii="Times New Roman" w:hAnsi="Times New Roman" w:cs="Times New Roman"/>
                <w:b/>
                <w:sz w:val="22"/>
                <w:szCs w:val="22"/>
              </w:rPr>
              <w:t>D.</w:t>
            </w:r>
          </w:p>
        </w:tc>
        <w:tc>
          <w:tcPr>
            <w:tcW w:w="9541" w:type="dxa"/>
          </w:tcPr>
          <w:p w14:paraId="0059B36C" w14:textId="77777777" w:rsidR="006F1AD5" w:rsidRDefault="006F1AD5" w:rsidP="001F6C96">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Fe (s)</w:t>
            </w:r>
          </w:p>
        </w:tc>
      </w:tr>
    </w:tbl>
    <w:p w14:paraId="0059B36E" w14:textId="77777777" w:rsidR="00A749B1" w:rsidRDefault="00A749B1" w:rsidP="00D22307">
      <w:pPr>
        <w:widowControl w:val="0"/>
        <w:autoSpaceDE w:val="0"/>
        <w:autoSpaceDN w:val="0"/>
        <w:adjustRightInd w:val="0"/>
        <w:spacing w:after="0" w:line="276" w:lineRule="auto"/>
        <w:rPr>
          <w:rFonts w:ascii="Times New Roman" w:hAnsi="Times New Roman" w:cs="Times New Roman"/>
          <w:b/>
        </w:rPr>
      </w:pPr>
    </w:p>
    <w:p w14:paraId="0059B36F" w14:textId="77777777" w:rsidR="00DB1C84" w:rsidRDefault="00551B11" w:rsidP="00DB1C84">
      <w:pPr>
        <w:spacing w:line="276" w:lineRule="auto"/>
        <w:rPr>
          <w:rFonts w:ascii="Times New Roman" w:hAnsi="Times New Roman" w:cs="Times New Roman"/>
          <w:b/>
        </w:rPr>
      </w:pPr>
      <w:r>
        <w:rPr>
          <w:rFonts w:ascii="Times New Roman" w:hAnsi="Times New Roman" w:cs="Times New Roman"/>
          <w:b/>
        </w:rPr>
        <w:t xml:space="preserve">Section B - </w:t>
      </w:r>
      <w:r w:rsidR="00DB1C84">
        <w:rPr>
          <w:rFonts w:ascii="Times New Roman" w:hAnsi="Times New Roman" w:cs="Times New Roman"/>
          <w:b/>
        </w:rPr>
        <w:t>Short answer</w:t>
      </w:r>
      <w:r>
        <w:rPr>
          <w:rFonts w:ascii="Times New Roman" w:hAnsi="Times New Roman" w:cs="Times New Roman"/>
          <w:b/>
        </w:rPr>
        <w:t xml:space="preserve"> Questions</w:t>
      </w:r>
    </w:p>
    <w:p w14:paraId="0059B370" w14:textId="77777777" w:rsidR="0020040A" w:rsidRPr="00AA43D3" w:rsidRDefault="0020040A" w:rsidP="0020040A">
      <w:pPr>
        <w:spacing w:line="276" w:lineRule="auto"/>
        <w:rPr>
          <w:rFonts w:ascii="Times New Roman" w:hAnsi="Times New Roman" w:cs="Times New Roman"/>
          <w:b/>
        </w:rPr>
      </w:pPr>
      <w:r w:rsidRPr="00AA43D3">
        <w:rPr>
          <w:rFonts w:ascii="Times New Roman" w:hAnsi="Times New Roman" w:cs="Times New Roman"/>
          <w:b/>
        </w:rPr>
        <w:t xml:space="preserve">Question </w:t>
      </w:r>
      <w:r>
        <w:rPr>
          <w:rFonts w:ascii="Times New Roman" w:hAnsi="Times New Roman" w:cs="Times New Roman"/>
          <w:b/>
        </w:rPr>
        <w:t>1</w:t>
      </w:r>
      <w:r w:rsidRPr="00AA43D3">
        <w:rPr>
          <w:rFonts w:ascii="Times New Roman" w:hAnsi="Times New Roman" w:cs="Times New Roman"/>
          <w:b/>
        </w:rPr>
        <w:t xml:space="preserve"> (</w:t>
      </w:r>
      <w:r>
        <w:rPr>
          <w:rFonts w:ascii="Times New Roman" w:hAnsi="Times New Roman" w:cs="Times New Roman"/>
          <w:b/>
        </w:rPr>
        <w:t>6</w:t>
      </w:r>
      <w:r w:rsidRPr="00AA43D3">
        <w:rPr>
          <w:rFonts w:ascii="Times New Roman" w:hAnsi="Times New Roman" w:cs="Times New Roman"/>
          <w:b/>
        </w:rPr>
        <w:t xml:space="preserve"> marks)</w:t>
      </w:r>
    </w:p>
    <w:p w14:paraId="0059B371" w14:textId="77777777" w:rsidR="0020040A" w:rsidRDefault="0020040A" w:rsidP="0020040A">
      <w:pPr>
        <w:widowControl w:val="0"/>
        <w:autoSpaceDE w:val="0"/>
        <w:autoSpaceDN w:val="0"/>
        <w:adjustRightInd w:val="0"/>
        <w:spacing w:line="276" w:lineRule="auto"/>
        <w:rPr>
          <w:rFonts w:ascii="Times New Roman" w:hAnsi="Times New Roman" w:cs="Times New Roman"/>
        </w:rPr>
      </w:pPr>
      <w:r>
        <w:rPr>
          <w:rFonts w:ascii="Times New Roman" w:hAnsi="Times New Roman" w:cs="Times New Roman"/>
        </w:rPr>
        <w:t xml:space="preserve">A 2.15 g sample of peanuts is burned. The heat released raises the temperature of a 100.0 g sample of </w:t>
      </w:r>
      <w:r>
        <w:rPr>
          <w:rFonts w:ascii="Times New Roman" w:hAnsi="Times New Roman" w:cs="Times New Roman"/>
        </w:rPr>
        <w:lastRenderedPageBreak/>
        <w:t xml:space="preserve">water from 18.2 to 31.5 ˚C. The mass of the sample of peanuts after the experiment is 1.78 g. The water was only able to absorb 25.0% of the heat released by the burning peanuts. </w:t>
      </w:r>
    </w:p>
    <w:p w14:paraId="0059B372" w14:textId="77777777" w:rsidR="0020040A" w:rsidRDefault="0020040A" w:rsidP="0020040A">
      <w:pPr>
        <w:spacing w:line="276" w:lineRule="auto"/>
        <w:rPr>
          <w:rFonts w:ascii="Times New Roman" w:hAnsi="Times New Roman" w:cs="Times New Roman"/>
        </w:rPr>
      </w:pPr>
    </w:p>
    <w:p w14:paraId="0059B373" w14:textId="77777777" w:rsidR="0020040A" w:rsidRPr="00AA43D3" w:rsidRDefault="0020040A" w:rsidP="0020040A">
      <w:pPr>
        <w:pStyle w:val="ListParagraph"/>
        <w:numPr>
          <w:ilvl w:val="0"/>
          <w:numId w:val="5"/>
        </w:numPr>
        <w:spacing w:after="0" w:line="276" w:lineRule="auto"/>
        <w:contextualSpacing w:val="0"/>
        <w:rPr>
          <w:rFonts w:ascii="Times New Roman" w:hAnsi="Times New Roman" w:cs="Times New Roman"/>
        </w:rPr>
      </w:pPr>
      <w:r>
        <w:rPr>
          <w:rFonts w:ascii="Times New Roman" w:hAnsi="Times New Roman" w:cs="Times New Roman"/>
        </w:rPr>
        <w:t>Draw a labelled diagram to show how this experiment may have been set up.</w:t>
      </w:r>
    </w:p>
    <w:tbl>
      <w:tblPr>
        <w:tblStyle w:val="TableGrid"/>
        <w:tblW w:w="0" w:type="auto"/>
        <w:tblInd w:w="360" w:type="dxa"/>
        <w:tblLook w:val="04A0" w:firstRow="1" w:lastRow="0" w:firstColumn="1" w:lastColumn="0" w:noHBand="0" w:noVBand="1"/>
      </w:tblPr>
      <w:tblGrid>
        <w:gridCol w:w="9279"/>
      </w:tblGrid>
      <w:tr w:rsidR="0020040A" w:rsidRPr="00AA43D3" w14:paraId="0059B379" w14:textId="77777777" w:rsidTr="00D22B78">
        <w:tc>
          <w:tcPr>
            <w:tcW w:w="9279" w:type="dxa"/>
          </w:tcPr>
          <w:p w14:paraId="0059B374" w14:textId="77777777" w:rsidR="0020040A" w:rsidRPr="007232DC" w:rsidRDefault="0020040A" w:rsidP="00D22B78">
            <w:pPr>
              <w:pStyle w:val="ListParagraph"/>
              <w:numPr>
                <w:ilvl w:val="0"/>
                <w:numId w:val="10"/>
              </w:numPr>
              <w:spacing w:after="240" w:line="276" w:lineRule="auto"/>
              <w:ind w:right="5511"/>
              <w:contextualSpacing w:val="0"/>
              <w:rPr>
                <w:rFonts w:ascii="Times New Roman" w:hAnsi="Times New Roman" w:cs="Times New Roman"/>
                <w:color w:val="0070C0"/>
                <w:sz w:val="22"/>
                <w:szCs w:val="22"/>
              </w:rPr>
            </w:pPr>
            <w:r>
              <w:rPr>
                <w:noProof/>
                <w:lang w:eastAsia="en-AU"/>
              </w:rPr>
              <w:drawing>
                <wp:anchor distT="0" distB="0" distL="114300" distR="114300" simplePos="0" relativeHeight="251663360" behindDoc="0" locked="0" layoutInCell="1" allowOverlap="1" wp14:anchorId="0059B3FC" wp14:editId="0059B3FD">
                  <wp:simplePos x="0" y="0"/>
                  <wp:positionH relativeFrom="column">
                    <wp:posOffset>2489835</wp:posOffset>
                  </wp:positionH>
                  <wp:positionV relativeFrom="paragraph">
                    <wp:posOffset>170815</wp:posOffset>
                  </wp:positionV>
                  <wp:extent cx="3044190" cy="22860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044190" cy="22860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0070C0"/>
                <w:sz w:val="22"/>
                <w:szCs w:val="22"/>
              </w:rPr>
              <w:t xml:space="preserve">diagram shows peanuts heating </w:t>
            </w:r>
            <w:r w:rsidRPr="007232DC">
              <w:rPr>
                <w:rFonts w:ascii="Times New Roman" w:hAnsi="Times New Roman" w:cs="Times New Roman"/>
                <w:color w:val="0070C0"/>
              </w:rPr>
              <w:t>sample of water using an  experimental set-up with no insulation (1 mark)</w:t>
            </w:r>
          </w:p>
          <w:p w14:paraId="0059B375" w14:textId="77777777" w:rsidR="0020040A" w:rsidRPr="00CC7D89" w:rsidRDefault="0020040A" w:rsidP="00D22B78">
            <w:pPr>
              <w:pStyle w:val="ListParagraph"/>
              <w:numPr>
                <w:ilvl w:val="0"/>
                <w:numId w:val="10"/>
              </w:numPr>
              <w:spacing w:after="240" w:line="276" w:lineRule="auto"/>
              <w:ind w:right="5511"/>
              <w:contextualSpacing w:val="0"/>
              <w:rPr>
                <w:rFonts w:ascii="Times New Roman" w:hAnsi="Times New Roman" w:cs="Times New Roman"/>
                <w:color w:val="0070C0"/>
                <w:sz w:val="22"/>
                <w:szCs w:val="22"/>
              </w:rPr>
            </w:pPr>
            <w:r>
              <w:rPr>
                <w:rFonts w:ascii="Times New Roman" w:hAnsi="Times New Roman" w:cs="Times New Roman"/>
                <w:color w:val="0070C0"/>
                <w:sz w:val="22"/>
                <w:szCs w:val="22"/>
              </w:rPr>
              <w:t xml:space="preserve">Water (100 g) and peanuts (2.15 g initial) are clearly labelled        </w:t>
            </w:r>
            <w:r w:rsidRPr="00CC7D89">
              <w:rPr>
                <w:rFonts w:ascii="Times New Roman" w:hAnsi="Times New Roman" w:cs="Times New Roman"/>
                <w:color w:val="0070C0"/>
              </w:rPr>
              <w:t>(1 mark)</w:t>
            </w:r>
          </w:p>
          <w:p w14:paraId="0059B376" w14:textId="77777777" w:rsidR="0020040A" w:rsidRDefault="0020040A" w:rsidP="00D22B78">
            <w:pPr>
              <w:pStyle w:val="ListParagraph"/>
              <w:spacing w:after="240" w:line="276" w:lineRule="auto"/>
              <w:ind w:left="0"/>
              <w:contextualSpacing w:val="0"/>
              <w:rPr>
                <w:rFonts w:ascii="Times New Roman" w:hAnsi="Times New Roman" w:cs="Times New Roman"/>
                <w:sz w:val="22"/>
                <w:szCs w:val="22"/>
              </w:rPr>
            </w:pPr>
          </w:p>
          <w:p w14:paraId="0059B377" w14:textId="77777777" w:rsidR="0020040A" w:rsidRDefault="0020040A" w:rsidP="00D22B78">
            <w:pPr>
              <w:pStyle w:val="ListParagraph"/>
              <w:spacing w:after="240" w:line="276" w:lineRule="auto"/>
              <w:ind w:left="0"/>
              <w:contextualSpacing w:val="0"/>
              <w:rPr>
                <w:rFonts w:ascii="Times New Roman" w:hAnsi="Times New Roman" w:cs="Times New Roman"/>
                <w:sz w:val="22"/>
                <w:szCs w:val="22"/>
              </w:rPr>
            </w:pPr>
          </w:p>
          <w:p w14:paraId="0059B378" w14:textId="77777777" w:rsidR="0020040A" w:rsidRPr="00AA43D3" w:rsidRDefault="0020040A" w:rsidP="00D22B78">
            <w:pPr>
              <w:pStyle w:val="ListParagraph"/>
              <w:spacing w:after="240" w:line="276" w:lineRule="auto"/>
              <w:ind w:left="0"/>
              <w:contextualSpacing w:val="0"/>
              <w:rPr>
                <w:rFonts w:ascii="Times New Roman" w:hAnsi="Times New Roman" w:cs="Times New Roman"/>
                <w:sz w:val="22"/>
                <w:szCs w:val="22"/>
              </w:rPr>
            </w:pPr>
          </w:p>
        </w:tc>
      </w:tr>
    </w:tbl>
    <w:p w14:paraId="0059B37A" w14:textId="77777777" w:rsidR="0020040A" w:rsidRPr="00AA43D3" w:rsidRDefault="0020040A" w:rsidP="0020040A">
      <w:pPr>
        <w:pStyle w:val="ListParagraph"/>
        <w:spacing w:line="276" w:lineRule="auto"/>
        <w:ind w:left="360"/>
        <w:contextualSpacing w:val="0"/>
        <w:jc w:val="right"/>
        <w:rPr>
          <w:rFonts w:ascii="Times New Roman" w:hAnsi="Times New Roman" w:cs="Times New Roman"/>
        </w:rPr>
      </w:pPr>
      <w:r>
        <w:rPr>
          <w:rFonts w:ascii="Times New Roman" w:hAnsi="Times New Roman" w:cs="Times New Roman"/>
        </w:rPr>
        <w:t>2</w:t>
      </w:r>
      <w:r w:rsidRPr="00AA43D3">
        <w:rPr>
          <w:rFonts w:ascii="Times New Roman" w:hAnsi="Times New Roman" w:cs="Times New Roman"/>
        </w:rPr>
        <w:t xml:space="preserve"> mark</w:t>
      </w:r>
      <w:r>
        <w:rPr>
          <w:rFonts w:ascii="Times New Roman" w:hAnsi="Times New Roman" w:cs="Times New Roman"/>
        </w:rPr>
        <w:t>s</w:t>
      </w:r>
    </w:p>
    <w:p w14:paraId="0059B37B" w14:textId="77777777" w:rsidR="0020040A" w:rsidRDefault="0020040A" w:rsidP="0020040A">
      <w:pPr>
        <w:spacing w:line="276" w:lineRule="auto"/>
        <w:rPr>
          <w:rFonts w:ascii="Times New Roman" w:hAnsi="Times New Roman" w:cs="Times New Roman"/>
        </w:rPr>
      </w:pPr>
    </w:p>
    <w:p w14:paraId="0059B37C" w14:textId="77777777" w:rsidR="0020040A" w:rsidRDefault="0020040A" w:rsidP="0020040A">
      <w:pPr>
        <w:pStyle w:val="ListParagraph"/>
        <w:numPr>
          <w:ilvl w:val="0"/>
          <w:numId w:val="5"/>
        </w:numPr>
        <w:spacing w:after="0" w:line="276" w:lineRule="auto"/>
        <w:rPr>
          <w:rFonts w:ascii="Times New Roman" w:hAnsi="Times New Roman" w:cs="Times New Roman"/>
        </w:rPr>
      </w:pPr>
      <w:r>
        <w:rPr>
          <w:rFonts w:ascii="Times New Roman" w:hAnsi="Times New Roman" w:cs="Times New Roman"/>
        </w:rPr>
        <w:lastRenderedPageBreak/>
        <w:t xml:space="preserve">Assuming that 1.00 calorie (Cal) is equal to 4.18 kJ: </w:t>
      </w:r>
    </w:p>
    <w:p w14:paraId="0059B37D" w14:textId="77777777" w:rsidR="0020040A" w:rsidRPr="00E767CC" w:rsidRDefault="0020040A" w:rsidP="0020040A">
      <w:pPr>
        <w:pStyle w:val="ListParagraph"/>
        <w:spacing w:line="276" w:lineRule="auto"/>
        <w:ind w:left="360"/>
        <w:rPr>
          <w:rFonts w:ascii="Times New Roman" w:hAnsi="Times New Roman" w:cs="Times New Roman"/>
        </w:rPr>
      </w:pPr>
    </w:p>
    <w:p w14:paraId="0059B37E" w14:textId="77777777" w:rsidR="0020040A" w:rsidRPr="00AA43D3" w:rsidRDefault="0020040A" w:rsidP="0020040A">
      <w:pPr>
        <w:pStyle w:val="ListParagraph"/>
        <w:numPr>
          <w:ilvl w:val="0"/>
          <w:numId w:val="3"/>
        </w:numPr>
        <w:spacing w:after="0" w:line="276" w:lineRule="auto"/>
        <w:contextualSpacing w:val="0"/>
        <w:rPr>
          <w:rFonts w:ascii="Times New Roman" w:hAnsi="Times New Roman" w:cs="Times New Roman"/>
        </w:rPr>
      </w:pPr>
      <w:r>
        <w:rPr>
          <w:rFonts w:ascii="Times New Roman" w:hAnsi="Times New Roman" w:cs="Times New Roman"/>
        </w:rPr>
        <w:t>Calculate the energy, in calories, that was absorbed by the water.</w:t>
      </w:r>
    </w:p>
    <w:p w14:paraId="0059B37F" w14:textId="77777777" w:rsidR="0020040A" w:rsidRDefault="0020040A" w:rsidP="0020040A">
      <w:pPr>
        <w:spacing w:line="276" w:lineRule="auto"/>
        <w:ind w:left="360" w:firstLine="360"/>
        <w:rPr>
          <w:rFonts w:ascii="Times New Roman" w:hAnsi="Times New Roman" w:cs="Times New Roman"/>
          <w:color w:val="0070C0"/>
        </w:rPr>
      </w:pPr>
      <w:r>
        <w:rPr>
          <w:rFonts w:ascii="Times New Roman" w:hAnsi="Times New Roman" w:cs="Times New Roman"/>
          <w:color w:val="0070C0"/>
        </w:rPr>
        <w:t xml:space="preserve">Energy absorbed by the water  </w:t>
      </w:r>
      <w:r>
        <w:rPr>
          <w:rFonts w:ascii="Times New Roman" w:hAnsi="Times New Roman" w:cs="Times New Roman"/>
          <w:color w:val="0070C0"/>
        </w:rPr>
        <w:tab/>
        <w:t>= m c ΔT</w:t>
      </w:r>
    </w:p>
    <w:p w14:paraId="0059B380" w14:textId="77777777" w:rsidR="0020040A" w:rsidRDefault="0020040A" w:rsidP="0020040A">
      <w:pPr>
        <w:spacing w:line="276" w:lineRule="auto"/>
        <w:ind w:left="360"/>
        <w:rPr>
          <w:rFonts w:ascii="Times New Roman" w:hAnsi="Times New Roman" w:cs="Times New Roman"/>
          <w:color w:val="0070C0"/>
        </w:rPr>
      </w:pPr>
      <w:r>
        <w:rPr>
          <w:rFonts w:ascii="Times New Roman" w:hAnsi="Times New Roman" w:cs="Times New Roman"/>
          <w:color w:val="0070C0"/>
        </w:rPr>
        <w:tab/>
      </w:r>
      <w:r>
        <w:rPr>
          <w:rFonts w:ascii="Times New Roman" w:hAnsi="Times New Roman" w:cs="Times New Roman"/>
          <w:color w:val="0070C0"/>
        </w:rPr>
        <w:tab/>
      </w:r>
      <w:r>
        <w:rPr>
          <w:rFonts w:ascii="Times New Roman" w:hAnsi="Times New Roman" w:cs="Times New Roman"/>
          <w:color w:val="0070C0"/>
        </w:rPr>
        <w:tab/>
      </w:r>
      <w:r>
        <w:rPr>
          <w:rFonts w:ascii="Times New Roman" w:hAnsi="Times New Roman" w:cs="Times New Roman"/>
          <w:color w:val="0070C0"/>
        </w:rPr>
        <w:tab/>
      </w:r>
      <w:r>
        <w:rPr>
          <w:rFonts w:ascii="Times New Roman" w:hAnsi="Times New Roman" w:cs="Times New Roman"/>
          <w:color w:val="0070C0"/>
        </w:rPr>
        <w:tab/>
        <w:t>= 100.0 g x 4.18 J/g/˚C x (31.5 – 18.2</w:t>
      </w:r>
      <w:r w:rsidRPr="00DB1C84">
        <w:rPr>
          <w:rFonts w:ascii="Times New Roman" w:hAnsi="Times New Roman" w:cs="Times New Roman"/>
          <w:color w:val="0070C0"/>
        </w:rPr>
        <w:t xml:space="preserve"> </w:t>
      </w:r>
      <w:r>
        <w:rPr>
          <w:rFonts w:ascii="Times New Roman" w:hAnsi="Times New Roman" w:cs="Times New Roman"/>
          <w:color w:val="0070C0"/>
        </w:rPr>
        <w:t>˚C) = 5559.4 J</w:t>
      </w:r>
    </w:p>
    <w:p w14:paraId="0059B381" w14:textId="77777777" w:rsidR="0020040A" w:rsidRDefault="0020040A" w:rsidP="0020040A">
      <w:pPr>
        <w:spacing w:line="276" w:lineRule="auto"/>
        <w:ind w:left="360" w:firstLine="360"/>
        <w:rPr>
          <w:rFonts w:ascii="Times New Roman" w:hAnsi="Times New Roman" w:cs="Times New Roman"/>
          <w:color w:val="0070C0"/>
        </w:rPr>
      </w:pPr>
      <w:r>
        <w:rPr>
          <w:rFonts w:ascii="Times New Roman" w:hAnsi="Times New Roman" w:cs="Times New Roman"/>
          <w:color w:val="0070C0"/>
        </w:rPr>
        <w:t xml:space="preserve">Convert energy to calories </w:t>
      </w:r>
      <w:r>
        <w:rPr>
          <w:rFonts w:ascii="Times New Roman" w:hAnsi="Times New Roman" w:cs="Times New Roman"/>
          <w:color w:val="0070C0"/>
        </w:rPr>
        <w:tab/>
        <w:t>5559.4 x 10</w:t>
      </w:r>
      <w:r>
        <w:rPr>
          <w:rFonts w:ascii="Times New Roman" w:hAnsi="Times New Roman" w:cs="Times New Roman"/>
          <w:color w:val="0070C0"/>
          <w:vertAlign w:val="superscript"/>
        </w:rPr>
        <w:t>-3</w:t>
      </w:r>
      <w:r>
        <w:rPr>
          <w:rFonts w:ascii="Times New Roman" w:hAnsi="Times New Roman" w:cs="Times New Roman"/>
          <w:color w:val="0070C0"/>
        </w:rPr>
        <w:t xml:space="preserve"> kJ x (1.00 Cal ÷ 4.18 kJ)</w:t>
      </w:r>
    </w:p>
    <w:p w14:paraId="0059B382" w14:textId="77777777" w:rsidR="0020040A" w:rsidRPr="00F50F3A" w:rsidRDefault="0020040A" w:rsidP="0020040A">
      <w:pPr>
        <w:spacing w:line="276" w:lineRule="auto"/>
        <w:ind w:left="360"/>
        <w:rPr>
          <w:rFonts w:ascii="Times New Roman" w:hAnsi="Times New Roman" w:cs="Times New Roman"/>
          <w:color w:val="0070C0"/>
        </w:rPr>
      </w:pPr>
      <w:r>
        <w:rPr>
          <w:rFonts w:ascii="Times New Roman" w:hAnsi="Times New Roman" w:cs="Times New Roman"/>
          <w:color w:val="0070C0"/>
        </w:rPr>
        <w:tab/>
      </w:r>
      <w:r>
        <w:rPr>
          <w:rFonts w:ascii="Times New Roman" w:hAnsi="Times New Roman" w:cs="Times New Roman"/>
          <w:color w:val="0070C0"/>
        </w:rPr>
        <w:tab/>
      </w:r>
      <w:r>
        <w:rPr>
          <w:rFonts w:ascii="Times New Roman" w:hAnsi="Times New Roman" w:cs="Times New Roman"/>
          <w:color w:val="0070C0"/>
        </w:rPr>
        <w:tab/>
      </w:r>
      <w:r>
        <w:rPr>
          <w:rFonts w:ascii="Times New Roman" w:hAnsi="Times New Roman" w:cs="Times New Roman"/>
          <w:color w:val="0070C0"/>
        </w:rPr>
        <w:tab/>
      </w:r>
      <w:r>
        <w:rPr>
          <w:rFonts w:ascii="Times New Roman" w:hAnsi="Times New Roman" w:cs="Times New Roman"/>
          <w:color w:val="0070C0"/>
        </w:rPr>
        <w:tab/>
        <w:t xml:space="preserve">= </w:t>
      </w:r>
      <w:r w:rsidRPr="00F50F3A">
        <w:rPr>
          <w:rFonts w:ascii="Times New Roman" w:hAnsi="Times New Roman" w:cs="Times New Roman"/>
          <w:b/>
          <w:color w:val="0070C0"/>
        </w:rPr>
        <w:t>1.3</w:t>
      </w:r>
      <w:r>
        <w:rPr>
          <w:rFonts w:ascii="Times New Roman" w:hAnsi="Times New Roman" w:cs="Times New Roman"/>
          <w:b/>
          <w:color w:val="0070C0"/>
        </w:rPr>
        <w:t>3</w:t>
      </w:r>
      <w:r w:rsidRPr="00F50F3A">
        <w:rPr>
          <w:rFonts w:ascii="Times New Roman" w:hAnsi="Times New Roman" w:cs="Times New Roman"/>
          <w:b/>
          <w:color w:val="0070C0"/>
        </w:rPr>
        <w:t xml:space="preserve"> Cal</w:t>
      </w:r>
    </w:p>
    <w:p w14:paraId="0059B383" w14:textId="77777777" w:rsidR="0020040A" w:rsidRDefault="0020040A" w:rsidP="0020040A">
      <w:pPr>
        <w:pStyle w:val="ListParagraph"/>
        <w:numPr>
          <w:ilvl w:val="0"/>
          <w:numId w:val="3"/>
        </w:numPr>
        <w:spacing w:after="0" w:line="276" w:lineRule="auto"/>
        <w:contextualSpacing w:val="0"/>
        <w:rPr>
          <w:rFonts w:ascii="Times New Roman" w:hAnsi="Times New Roman" w:cs="Times New Roman"/>
        </w:rPr>
      </w:pPr>
      <w:r>
        <w:rPr>
          <w:rFonts w:ascii="Times New Roman" w:hAnsi="Times New Roman" w:cs="Times New Roman"/>
        </w:rPr>
        <w:t>Calculate the calorie content of the peanuts in Cal/g.</w:t>
      </w:r>
    </w:p>
    <w:p w14:paraId="0059B384" w14:textId="77777777" w:rsidR="0020040A" w:rsidRDefault="0020040A" w:rsidP="0020040A">
      <w:pPr>
        <w:pStyle w:val="ListParagraph"/>
        <w:spacing w:after="0" w:line="276" w:lineRule="auto"/>
        <w:contextualSpacing w:val="0"/>
        <w:rPr>
          <w:rFonts w:ascii="Times New Roman" w:hAnsi="Times New Roman" w:cs="Times New Roman"/>
          <w:color w:val="0070C0"/>
        </w:rPr>
      </w:pPr>
      <w:r>
        <w:rPr>
          <w:rFonts w:ascii="Times New Roman" w:hAnsi="Times New Roman" w:cs="Times New Roman"/>
          <w:color w:val="0070C0"/>
        </w:rPr>
        <w:t xml:space="preserve">25% of the energy from the peanuts was absorbed by the water therefore the calories released by 0.37 g of peanuts </w:t>
      </w:r>
    </w:p>
    <w:p w14:paraId="0059B385" w14:textId="77777777" w:rsidR="0020040A" w:rsidRDefault="0020040A" w:rsidP="0020040A">
      <w:pPr>
        <w:pStyle w:val="ListParagraph"/>
        <w:spacing w:after="0" w:line="276" w:lineRule="auto"/>
        <w:ind w:left="2160" w:firstLine="720"/>
        <w:contextualSpacing w:val="0"/>
        <w:rPr>
          <w:rFonts w:ascii="Times New Roman" w:hAnsi="Times New Roman" w:cs="Times New Roman"/>
          <w:color w:val="0070C0"/>
        </w:rPr>
      </w:pPr>
      <w:r>
        <w:rPr>
          <w:rFonts w:ascii="Times New Roman" w:hAnsi="Times New Roman" w:cs="Times New Roman"/>
          <w:color w:val="0070C0"/>
        </w:rPr>
        <w:t>= 1.33 Cal ÷ 0.25 = 5.32 Cal</w:t>
      </w:r>
    </w:p>
    <w:p w14:paraId="0059B386" w14:textId="77777777" w:rsidR="0020040A" w:rsidRPr="00F50F3A" w:rsidRDefault="0020040A" w:rsidP="0020040A">
      <w:pPr>
        <w:spacing w:after="0" w:line="276" w:lineRule="auto"/>
        <w:rPr>
          <w:rFonts w:ascii="Times New Roman" w:hAnsi="Times New Roman" w:cs="Times New Roman"/>
          <w:color w:val="0070C0"/>
        </w:rPr>
      </w:pPr>
      <w:r>
        <w:rPr>
          <w:rFonts w:ascii="Times New Roman" w:hAnsi="Times New Roman" w:cs="Times New Roman"/>
          <w:color w:val="0070C0"/>
        </w:rPr>
        <w:tab/>
      </w:r>
      <w:r>
        <w:rPr>
          <w:rFonts w:ascii="Times New Roman" w:hAnsi="Times New Roman" w:cs="Times New Roman"/>
          <w:color w:val="0070C0"/>
        </w:rPr>
        <w:sym w:font="Symbol" w:char="F05C"/>
      </w:r>
      <w:r>
        <w:rPr>
          <w:rFonts w:ascii="Times New Roman" w:hAnsi="Times New Roman" w:cs="Times New Roman"/>
          <w:color w:val="0070C0"/>
        </w:rPr>
        <w:t xml:space="preserve"> Calorie content </w:t>
      </w:r>
      <w:r>
        <w:rPr>
          <w:rFonts w:ascii="Times New Roman" w:hAnsi="Times New Roman" w:cs="Times New Roman"/>
          <w:color w:val="0070C0"/>
        </w:rPr>
        <w:tab/>
        <w:t xml:space="preserve">= 5.32 Cal ÷ 0.37 g = 14.3784 = </w:t>
      </w:r>
      <w:r>
        <w:rPr>
          <w:rFonts w:ascii="Times New Roman" w:hAnsi="Times New Roman" w:cs="Times New Roman"/>
          <w:b/>
          <w:color w:val="0070C0"/>
        </w:rPr>
        <w:t>14.4</w:t>
      </w:r>
      <w:r w:rsidRPr="00F50F3A">
        <w:rPr>
          <w:rFonts w:ascii="Times New Roman" w:hAnsi="Times New Roman" w:cs="Times New Roman"/>
          <w:b/>
          <w:color w:val="0070C0"/>
        </w:rPr>
        <w:t xml:space="preserve"> Cal/g</w:t>
      </w:r>
    </w:p>
    <w:p w14:paraId="0059B387" w14:textId="77777777" w:rsidR="0020040A" w:rsidRPr="00AA43D3" w:rsidRDefault="0020040A" w:rsidP="0020040A">
      <w:pPr>
        <w:spacing w:line="276" w:lineRule="auto"/>
        <w:jc w:val="right"/>
        <w:rPr>
          <w:rFonts w:ascii="Times New Roman" w:hAnsi="Times New Roman" w:cs="Times New Roman"/>
        </w:rPr>
      </w:pPr>
      <w:r>
        <w:rPr>
          <w:rFonts w:ascii="Times New Roman" w:hAnsi="Times New Roman" w:cs="Times New Roman"/>
        </w:rPr>
        <w:t>2 + 2 = 4</w:t>
      </w:r>
      <w:r w:rsidRPr="00AA43D3">
        <w:rPr>
          <w:rFonts w:ascii="Times New Roman" w:hAnsi="Times New Roman" w:cs="Times New Roman"/>
        </w:rPr>
        <w:t xml:space="preserve"> marks</w:t>
      </w:r>
    </w:p>
    <w:p w14:paraId="0059B388" w14:textId="77777777" w:rsidR="0020040A" w:rsidRDefault="0020040A" w:rsidP="00DF643F">
      <w:pPr>
        <w:autoSpaceDE w:val="0"/>
        <w:autoSpaceDN w:val="0"/>
        <w:adjustRightInd w:val="0"/>
        <w:rPr>
          <w:rFonts w:ascii="Times New Roman" w:hAnsi="Times New Roman" w:cs="Times New Roman"/>
          <w:b/>
        </w:rPr>
      </w:pPr>
    </w:p>
    <w:p w14:paraId="0059B389" w14:textId="77777777" w:rsidR="0020040A" w:rsidRDefault="0020040A">
      <w:pPr>
        <w:rPr>
          <w:rFonts w:ascii="Times New Roman" w:hAnsi="Times New Roman" w:cs="Times New Roman"/>
          <w:b/>
        </w:rPr>
      </w:pPr>
      <w:r>
        <w:rPr>
          <w:rFonts w:ascii="Times New Roman" w:hAnsi="Times New Roman" w:cs="Times New Roman"/>
          <w:b/>
        </w:rPr>
        <w:br w:type="page"/>
      </w:r>
    </w:p>
    <w:p w14:paraId="0059B38A" w14:textId="77777777" w:rsidR="00DF643F" w:rsidRPr="00BC2958" w:rsidRDefault="00DF643F" w:rsidP="00DF643F">
      <w:pPr>
        <w:autoSpaceDE w:val="0"/>
        <w:autoSpaceDN w:val="0"/>
        <w:adjustRightInd w:val="0"/>
        <w:rPr>
          <w:rFonts w:ascii="Times New Roman" w:hAnsi="Times New Roman" w:cs="Times New Roman"/>
          <w:b/>
        </w:rPr>
      </w:pPr>
      <w:r>
        <w:rPr>
          <w:rFonts w:ascii="Times New Roman" w:hAnsi="Times New Roman" w:cs="Times New Roman"/>
          <w:b/>
        </w:rPr>
        <w:lastRenderedPageBreak/>
        <w:t>Question</w:t>
      </w:r>
      <w:r w:rsidR="0020040A">
        <w:rPr>
          <w:rFonts w:ascii="Times New Roman" w:hAnsi="Times New Roman" w:cs="Times New Roman"/>
          <w:b/>
        </w:rPr>
        <w:t xml:space="preserve"> 2</w:t>
      </w:r>
      <w:r>
        <w:rPr>
          <w:rFonts w:ascii="Times New Roman" w:hAnsi="Times New Roman" w:cs="Times New Roman"/>
          <w:b/>
        </w:rPr>
        <w:t xml:space="preserve"> </w:t>
      </w:r>
      <w:r w:rsidRPr="00BC2958">
        <w:rPr>
          <w:rFonts w:ascii="Times New Roman" w:hAnsi="Times New Roman" w:cs="Times New Roman"/>
          <w:b/>
        </w:rPr>
        <w:t>(</w:t>
      </w:r>
      <w:r>
        <w:rPr>
          <w:rFonts w:ascii="Times New Roman" w:hAnsi="Times New Roman" w:cs="Times New Roman"/>
          <w:b/>
        </w:rPr>
        <w:t>8</w:t>
      </w:r>
      <w:r w:rsidRPr="00BC2958">
        <w:rPr>
          <w:rFonts w:ascii="Times New Roman" w:hAnsi="Times New Roman" w:cs="Times New Roman"/>
          <w:b/>
        </w:rPr>
        <w:t xml:space="preserve"> marks)</w:t>
      </w:r>
    </w:p>
    <w:p w14:paraId="0059B38B" w14:textId="77777777" w:rsidR="00DF643F" w:rsidRPr="00BC2958" w:rsidRDefault="00DF643F" w:rsidP="00DF643F">
      <w:pPr>
        <w:autoSpaceDE w:val="0"/>
        <w:autoSpaceDN w:val="0"/>
        <w:adjustRightInd w:val="0"/>
        <w:rPr>
          <w:rFonts w:ascii="Times New Roman" w:hAnsi="Times New Roman" w:cs="Times New Roman"/>
        </w:rPr>
      </w:pPr>
      <w:r w:rsidRPr="00BC2958">
        <w:rPr>
          <w:rFonts w:ascii="Times New Roman" w:hAnsi="Times New Roman" w:cs="Times New Roman"/>
        </w:rPr>
        <w:t>A student constructed two electrochemical cells as shown below.</w:t>
      </w:r>
    </w:p>
    <w:p w14:paraId="0059B38C" w14:textId="77777777" w:rsidR="00DF643F" w:rsidRPr="00BC2958" w:rsidRDefault="00DF643F" w:rsidP="00DF643F">
      <w:pPr>
        <w:autoSpaceDE w:val="0"/>
        <w:autoSpaceDN w:val="0"/>
        <w:adjustRightInd w:val="0"/>
        <w:rPr>
          <w:rFonts w:ascii="Times New Roman" w:hAnsi="Times New Roman" w:cs="Times New Roman"/>
        </w:rPr>
      </w:pPr>
      <w:r w:rsidRPr="00BC2958">
        <w:rPr>
          <w:noProof/>
          <w:lang w:eastAsia="en-AU"/>
        </w:rPr>
        <w:drawing>
          <wp:inline distT="0" distB="0" distL="0" distR="0" wp14:anchorId="0059B3FE" wp14:editId="0059B3FF">
            <wp:extent cx="5676193" cy="2715904"/>
            <wp:effectExtent l="0" t="0" r="127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01727" cy="2728121"/>
                    </a:xfrm>
                    <a:prstGeom prst="rect">
                      <a:avLst/>
                    </a:prstGeom>
                  </pic:spPr>
                </pic:pic>
              </a:graphicData>
            </a:graphic>
          </wp:inline>
        </w:drawing>
      </w:r>
    </w:p>
    <w:p w14:paraId="0059B38D" w14:textId="77777777" w:rsidR="00DF643F" w:rsidRDefault="00DF643F" w:rsidP="00DF643F">
      <w:pPr>
        <w:pStyle w:val="ListParagraph"/>
        <w:numPr>
          <w:ilvl w:val="0"/>
          <w:numId w:val="14"/>
        </w:numPr>
        <w:autoSpaceDE w:val="0"/>
        <w:autoSpaceDN w:val="0"/>
        <w:adjustRightInd w:val="0"/>
        <w:spacing w:after="0" w:line="240" w:lineRule="auto"/>
        <w:rPr>
          <w:rFonts w:ascii="Times New Roman" w:hAnsi="Times New Roman" w:cs="Times New Roman"/>
        </w:rPr>
      </w:pPr>
      <w:r w:rsidRPr="00D202AE">
        <w:rPr>
          <w:rFonts w:ascii="Times New Roman" w:hAnsi="Times New Roman" w:cs="Times New Roman"/>
        </w:rPr>
        <w:t>Use equations to describe the changes that occur in each half cell of cell 1 as the cell operates.</w:t>
      </w:r>
    </w:p>
    <w:p w14:paraId="0059B38E" w14:textId="77777777" w:rsidR="00DF643F" w:rsidRDefault="00DF643F" w:rsidP="00DF643F">
      <w:pPr>
        <w:pStyle w:val="ListParagraph"/>
        <w:autoSpaceDE w:val="0"/>
        <w:autoSpaceDN w:val="0"/>
        <w:adjustRightInd w:val="0"/>
        <w:spacing w:after="0" w:line="240" w:lineRule="auto"/>
        <w:ind w:left="360"/>
        <w:rPr>
          <w:rFonts w:ascii="Times New Roman" w:hAnsi="Times New Roman" w:cs="Times New Roman"/>
          <w:color w:val="0070C0"/>
        </w:rPr>
      </w:pPr>
      <w:r>
        <w:rPr>
          <w:rFonts w:ascii="Times New Roman" w:hAnsi="Times New Roman" w:cs="Times New Roman"/>
          <w:color w:val="0070C0"/>
        </w:rPr>
        <w:t xml:space="preserve">Mg (s) </w:t>
      </w:r>
      <w:r w:rsidRPr="00033DB5">
        <w:rPr>
          <w:rFonts w:ascii="Times New Roman" w:hAnsi="Times New Roman" w:cs="Times New Roman"/>
          <w:color w:val="0070C0"/>
        </w:rPr>
        <w:sym w:font="Wingdings" w:char="F0E0"/>
      </w:r>
      <w:r>
        <w:rPr>
          <w:rFonts w:ascii="Times New Roman" w:hAnsi="Times New Roman" w:cs="Times New Roman"/>
          <w:color w:val="0070C0"/>
        </w:rPr>
        <w:t xml:space="preserve"> Mg</w:t>
      </w:r>
      <w:r>
        <w:rPr>
          <w:rFonts w:ascii="Times New Roman" w:hAnsi="Times New Roman" w:cs="Times New Roman"/>
          <w:color w:val="0070C0"/>
          <w:vertAlign w:val="superscript"/>
        </w:rPr>
        <w:t>2+</w:t>
      </w:r>
      <w:r>
        <w:rPr>
          <w:rFonts w:ascii="Times New Roman" w:hAnsi="Times New Roman" w:cs="Times New Roman"/>
          <w:color w:val="0070C0"/>
        </w:rPr>
        <w:t xml:space="preserve"> (aq) + 2e</w:t>
      </w:r>
      <w:r>
        <w:rPr>
          <w:rFonts w:ascii="Times New Roman" w:hAnsi="Times New Roman" w:cs="Times New Roman"/>
          <w:color w:val="0070C0"/>
          <w:vertAlign w:val="superscript"/>
        </w:rPr>
        <w:t>-</w:t>
      </w:r>
      <w:r>
        <w:rPr>
          <w:rFonts w:ascii="Times New Roman" w:hAnsi="Times New Roman" w:cs="Times New Roman"/>
          <w:color w:val="0070C0"/>
        </w:rPr>
        <w:t xml:space="preserve"> (1 mark) </w:t>
      </w:r>
    </w:p>
    <w:p w14:paraId="0059B38F" w14:textId="77777777" w:rsidR="00DF643F" w:rsidRPr="00033DB5" w:rsidRDefault="00DF643F" w:rsidP="00DF643F">
      <w:pPr>
        <w:pStyle w:val="ListParagraph"/>
        <w:autoSpaceDE w:val="0"/>
        <w:autoSpaceDN w:val="0"/>
        <w:adjustRightInd w:val="0"/>
        <w:spacing w:after="0" w:line="240" w:lineRule="auto"/>
        <w:ind w:left="360"/>
        <w:rPr>
          <w:rFonts w:ascii="Times New Roman" w:hAnsi="Times New Roman" w:cs="Times New Roman"/>
          <w:color w:val="0070C0"/>
        </w:rPr>
      </w:pPr>
      <w:r w:rsidRPr="00033DB5">
        <w:rPr>
          <w:rFonts w:ascii="Times New Roman" w:hAnsi="Times New Roman" w:cs="Times New Roman"/>
          <w:color w:val="0070C0"/>
        </w:rPr>
        <w:t>Magnesium undergoes oxidation and will slowly dissolve. Its mass will decrease. (1 mark)</w:t>
      </w:r>
    </w:p>
    <w:p w14:paraId="0059B390" w14:textId="77777777" w:rsidR="00DF643F" w:rsidRPr="00033DB5" w:rsidRDefault="00DF643F" w:rsidP="00DF643F">
      <w:pPr>
        <w:pStyle w:val="ListParagraph"/>
        <w:autoSpaceDE w:val="0"/>
        <w:autoSpaceDN w:val="0"/>
        <w:adjustRightInd w:val="0"/>
        <w:spacing w:after="0" w:line="240" w:lineRule="auto"/>
        <w:ind w:left="360"/>
        <w:rPr>
          <w:rFonts w:ascii="Times New Roman" w:hAnsi="Times New Roman" w:cs="Times New Roman"/>
          <w:color w:val="0070C0"/>
        </w:rPr>
      </w:pPr>
      <w:r w:rsidRPr="00033DB5">
        <w:rPr>
          <w:rFonts w:ascii="Times New Roman" w:hAnsi="Times New Roman" w:cs="Times New Roman"/>
          <w:color w:val="0070C0"/>
        </w:rPr>
        <w:t>Ag</w:t>
      </w:r>
      <w:r w:rsidRPr="00033DB5">
        <w:rPr>
          <w:rFonts w:ascii="Times New Roman" w:hAnsi="Times New Roman" w:cs="Times New Roman"/>
          <w:color w:val="0070C0"/>
          <w:sz w:val="16"/>
          <w:szCs w:val="16"/>
        </w:rPr>
        <w:t>+</w:t>
      </w:r>
      <w:r w:rsidRPr="00033DB5">
        <w:rPr>
          <w:rFonts w:ascii="Times New Roman" w:hAnsi="Times New Roman" w:cs="Times New Roman"/>
          <w:color w:val="0070C0"/>
        </w:rPr>
        <w:t xml:space="preserve">(aq) + e </w:t>
      </w:r>
      <w:r w:rsidRPr="00033DB5">
        <w:rPr>
          <w:rFonts w:ascii="Times New Roman" w:hAnsi="Times New Roman" w:cs="Times New Roman"/>
          <w:color w:val="0070C0"/>
        </w:rPr>
        <w:sym w:font="Wingdings" w:char="F0E0"/>
      </w:r>
      <w:r w:rsidRPr="00033DB5">
        <w:rPr>
          <w:rFonts w:ascii="Wingdings" w:hAnsi="Wingdings" w:cs="Wingdings"/>
          <w:color w:val="0070C0"/>
        </w:rPr>
        <w:t></w:t>
      </w:r>
      <w:r w:rsidRPr="00033DB5">
        <w:rPr>
          <w:rFonts w:ascii="Times New Roman" w:hAnsi="Times New Roman" w:cs="Times New Roman"/>
          <w:color w:val="0070C0"/>
        </w:rPr>
        <w:t xml:space="preserve">Ag (s)  (1 mark) </w:t>
      </w:r>
    </w:p>
    <w:p w14:paraId="0059B391" w14:textId="77777777" w:rsidR="00DF643F" w:rsidRPr="00033DB5" w:rsidRDefault="00DF643F" w:rsidP="00DF643F">
      <w:pPr>
        <w:pStyle w:val="ListParagraph"/>
        <w:autoSpaceDE w:val="0"/>
        <w:autoSpaceDN w:val="0"/>
        <w:adjustRightInd w:val="0"/>
        <w:spacing w:after="0" w:line="240" w:lineRule="auto"/>
        <w:ind w:left="360"/>
        <w:rPr>
          <w:rFonts w:ascii="Times New Roman" w:hAnsi="Times New Roman" w:cs="Times New Roman"/>
          <w:color w:val="0070C0"/>
        </w:rPr>
      </w:pPr>
      <w:r w:rsidRPr="00033DB5">
        <w:rPr>
          <w:rFonts w:ascii="Times New Roman" w:hAnsi="Times New Roman" w:cs="Times New Roman"/>
          <w:color w:val="0070C0"/>
        </w:rPr>
        <w:t xml:space="preserve">Silver metal is deposited over the top of the silver electrode. (1 mark)   It will increase in mass. </w:t>
      </w:r>
    </w:p>
    <w:p w14:paraId="0059B392" w14:textId="77777777" w:rsidR="00DF643F" w:rsidRPr="00BC2958" w:rsidRDefault="00DF643F" w:rsidP="00DF643F">
      <w:pPr>
        <w:autoSpaceDE w:val="0"/>
        <w:autoSpaceDN w:val="0"/>
        <w:adjustRightInd w:val="0"/>
        <w:jc w:val="right"/>
        <w:rPr>
          <w:rFonts w:ascii="Times New Roman" w:hAnsi="Times New Roman" w:cs="Times New Roman"/>
        </w:rPr>
      </w:pPr>
      <w:r>
        <w:rPr>
          <w:rFonts w:ascii="Times New Roman" w:hAnsi="Times New Roman" w:cs="Times New Roman"/>
        </w:rPr>
        <w:lastRenderedPageBreak/>
        <w:t>4 marks</w:t>
      </w:r>
    </w:p>
    <w:p w14:paraId="0059B393" w14:textId="77777777" w:rsidR="00DF643F" w:rsidRDefault="00DF643F" w:rsidP="00DF643F">
      <w:pPr>
        <w:pStyle w:val="ListParagraph"/>
        <w:numPr>
          <w:ilvl w:val="0"/>
          <w:numId w:val="14"/>
        </w:numPr>
        <w:autoSpaceDE w:val="0"/>
        <w:autoSpaceDN w:val="0"/>
        <w:adjustRightInd w:val="0"/>
        <w:spacing w:after="0" w:line="240" w:lineRule="auto"/>
        <w:rPr>
          <w:rFonts w:ascii="Times New Roman" w:hAnsi="Times New Roman" w:cs="Times New Roman"/>
        </w:rPr>
      </w:pPr>
      <w:r w:rsidRPr="00D202AE">
        <w:rPr>
          <w:rFonts w:ascii="Times New Roman" w:hAnsi="Times New Roman" w:cs="Times New Roman"/>
        </w:rPr>
        <w:t>In cell 2, the solution in one half cell is initially orange due to the mixture of pale green Fe</w:t>
      </w:r>
      <w:r w:rsidRPr="005F6111">
        <w:rPr>
          <w:rFonts w:ascii="Times New Roman" w:hAnsi="Times New Roman" w:cs="Times New Roman"/>
          <w:vertAlign w:val="superscript"/>
        </w:rPr>
        <w:t>2+</w:t>
      </w:r>
      <w:r w:rsidRPr="00D202AE">
        <w:rPr>
          <w:rFonts w:ascii="Times New Roman" w:hAnsi="Times New Roman" w:cs="Times New Roman"/>
        </w:rPr>
        <w:t xml:space="preserve"> and orange Fe</w:t>
      </w:r>
      <w:r w:rsidRPr="005F6111">
        <w:rPr>
          <w:rFonts w:ascii="Times New Roman" w:hAnsi="Times New Roman" w:cs="Times New Roman"/>
          <w:vertAlign w:val="superscript"/>
        </w:rPr>
        <w:t>3+</w:t>
      </w:r>
      <w:r w:rsidRPr="00D202AE">
        <w:rPr>
          <w:rFonts w:ascii="Times New Roman" w:hAnsi="Times New Roman" w:cs="Times New Roman"/>
        </w:rPr>
        <w:t xml:space="preserve"> ions. The other half cell is blue due to the Cu</w:t>
      </w:r>
      <w:r w:rsidRPr="005F6111">
        <w:rPr>
          <w:rFonts w:ascii="Times New Roman" w:hAnsi="Times New Roman" w:cs="Times New Roman"/>
          <w:vertAlign w:val="superscript"/>
        </w:rPr>
        <w:t>2+</w:t>
      </w:r>
      <w:r w:rsidRPr="00D202AE">
        <w:rPr>
          <w:rFonts w:ascii="Times New Roman" w:hAnsi="Times New Roman" w:cs="Times New Roman"/>
        </w:rPr>
        <w:t xml:space="preserve"> ions. Describe the colour changes the student would see in </w:t>
      </w:r>
      <w:r w:rsidRPr="00D202AE">
        <w:rPr>
          <w:rFonts w:ascii="Times New Roman" w:hAnsi="Times New Roman" w:cs="Times New Roman"/>
          <w:b/>
          <w:bCs/>
        </w:rPr>
        <w:t xml:space="preserve">each </w:t>
      </w:r>
      <w:r w:rsidRPr="00D202AE">
        <w:rPr>
          <w:rFonts w:ascii="Times New Roman" w:hAnsi="Times New Roman" w:cs="Times New Roman"/>
        </w:rPr>
        <w:t>half</w:t>
      </w:r>
      <w:r>
        <w:rPr>
          <w:rFonts w:ascii="Times New Roman" w:hAnsi="Times New Roman" w:cs="Times New Roman"/>
        </w:rPr>
        <w:t>-cell</w:t>
      </w:r>
      <w:r w:rsidRPr="00D202AE">
        <w:rPr>
          <w:rFonts w:ascii="Times New Roman" w:hAnsi="Times New Roman" w:cs="Times New Roman"/>
        </w:rPr>
        <w:t xml:space="preserve"> of cell 2 if the reaction proceeded until no further changes took place.</w:t>
      </w:r>
    </w:p>
    <w:p w14:paraId="0059B394" w14:textId="77777777" w:rsidR="00DF643F" w:rsidRPr="00033DB5" w:rsidRDefault="00DF643F" w:rsidP="00DF643F">
      <w:pPr>
        <w:pStyle w:val="ListParagraph"/>
        <w:autoSpaceDE w:val="0"/>
        <w:autoSpaceDN w:val="0"/>
        <w:adjustRightInd w:val="0"/>
        <w:ind w:left="360"/>
        <w:rPr>
          <w:rFonts w:ascii="Times New Roman" w:hAnsi="Times New Roman" w:cs="Times New Roman"/>
          <w:color w:val="0070C0"/>
        </w:rPr>
      </w:pPr>
      <w:r w:rsidRPr="00033DB5">
        <w:rPr>
          <w:rFonts w:ascii="Times New Roman" w:hAnsi="Times New Roman" w:cs="Times New Roman"/>
          <w:color w:val="0070C0"/>
        </w:rPr>
        <w:t>The copper sulfate half-cell will become a darker blue due to production of Cu</w:t>
      </w:r>
      <w:r w:rsidRPr="00033DB5">
        <w:rPr>
          <w:rFonts w:ascii="Times New Roman" w:hAnsi="Times New Roman" w:cs="Times New Roman"/>
          <w:color w:val="0070C0"/>
          <w:vertAlign w:val="superscript"/>
        </w:rPr>
        <w:t>2+</w:t>
      </w:r>
      <w:r w:rsidRPr="00033DB5">
        <w:rPr>
          <w:rFonts w:ascii="Times New Roman" w:hAnsi="Times New Roman" w:cs="Times New Roman"/>
          <w:color w:val="0070C0"/>
        </w:rPr>
        <w:t xml:space="preserve"> ions (1 mark)</w:t>
      </w:r>
    </w:p>
    <w:p w14:paraId="0059B395" w14:textId="77777777" w:rsidR="00DF643F" w:rsidRPr="00033DB5" w:rsidRDefault="00DF643F" w:rsidP="00DF643F">
      <w:pPr>
        <w:pStyle w:val="ListParagraph"/>
        <w:autoSpaceDE w:val="0"/>
        <w:autoSpaceDN w:val="0"/>
        <w:adjustRightInd w:val="0"/>
        <w:ind w:left="360"/>
        <w:rPr>
          <w:rFonts w:ascii="Times New Roman" w:hAnsi="Times New Roman" w:cs="Times New Roman"/>
          <w:color w:val="0070C0"/>
        </w:rPr>
      </w:pPr>
      <w:r w:rsidRPr="00033DB5">
        <w:rPr>
          <w:rFonts w:ascii="Times New Roman" w:hAnsi="Times New Roman" w:cs="Times New Roman"/>
          <w:color w:val="0070C0"/>
        </w:rPr>
        <w:t xml:space="preserve">Cu(s) </w:t>
      </w:r>
      <w:r w:rsidRPr="00033DB5">
        <w:rPr>
          <w:rFonts w:ascii="Times New Roman" w:hAnsi="Times New Roman" w:cs="Times New Roman"/>
          <w:color w:val="0070C0"/>
        </w:rPr>
        <w:sym w:font="Wingdings" w:char="F0E0"/>
      </w:r>
      <w:r>
        <w:rPr>
          <w:rFonts w:ascii="Times New Roman" w:hAnsi="Times New Roman" w:cs="Times New Roman"/>
          <w:color w:val="0070C0"/>
        </w:rPr>
        <w:t xml:space="preserve"> </w:t>
      </w:r>
      <w:r w:rsidRPr="00033DB5">
        <w:rPr>
          <w:rFonts w:ascii="Times New Roman" w:hAnsi="Times New Roman" w:cs="Times New Roman"/>
          <w:color w:val="0070C0"/>
        </w:rPr>
        <w:t>Cu</w:t>
      </w:r>
      <w:r w:rsidRPr="00033DB5">
        <w:rPr>
          <w:rFonts w:ascii="Times New Roman" w:hAnsi="Times New Roman" w:cs="Times New Roman"/>
          <w:color w:val="0070C0"/>
          <w:vertAlign w:val="superscript"/>
        </w:rPr>
        <w:t>2+</w:t>
      </w:r>
      <w:r>
        <w:rPr>
          <w:rFonts w:ascii="Times New Roman" w:hAnsi="Times New Roman" w:cs="Times New Roman"/>
          <w:color w:val="0070C0"/>
        </w:rPr>
        <w:t>(aq) + 2e</w:t>
      </w:r>
      <w:r>
        <w:rPr>
          <w:rFonts w:ascii="Times New Roman" w:hAnsi="Times New Roman" w:cs="Times New Roman"/>
          <w:color w:val="0070C0"/>
          <w:vertAlign w:val="superscript"/>
        </w:rPr>
        <w:t>-</w:t>
      </w:r>
    </w:p>
    <w:p w14:paraId="0059B396" w14:textId="77777777" w:rsidR="00DF643F" w:rsidRPr="00033DB5" w:rsidRDefault="00DF643F" w:rsidP="00DF643F">
      <w:pPr>
        <w:pStyle w:val="ListParagraph"/>
        <w:autoSpaceDE w:val="0"/>
        <w:autoSpaceDN w:val="0"/>
        <w:adjustRightInd w:val="0"/>
        <w:ind w:left="360"/>
        <w:rPr>
          <w:rFonts w:ascii="Times New Roman" w:hAnsi="Times New Roman" w:cs="Times New Roman"/>
          <w:color w:val="0070C0"/>
        </w:rPr>
      </w:pPr>
      <w:r w:rsidRPr="00033DB5">
        <w:rPr>
          <w:rFonts w:ascii="Times New Roman" w:hAnsi="Times New Roman" w:cs="Times New Roman"/>
          <w:color w:val="0070C0"/>
        </w:rPr>
        <w:t>The other half cell will become pale green due to the production of Fe</w:t>
      </w:r>
      <w:r w:rsidRPr="00033DB5">
        <w:rPr>
          <w:rFonts w:ascii="Times New Roman" w:hAnsi="Times New Roman" w:cs="Times New Roman"/>
          <w:color w:val="0070C0"/>
          <w:vertAlign w:val="superscript"/>
        </w:rPr>
        <w:t>2+</w:t>
      </w:r>
      <w:r w:rsidRPr="00033DB5">
        <w:rPr>
          <w:rFonts w:ascii="Times New Roman" w:hAnsi="Times New Roman" w:cs="Times New Roman"/>
          <w:color w:val="0070C0"/>
        </w:rPr>
        <w:t xml:space="preserve"> ions.</w:t>
      </w:r>
      <w:r>
        <w:rPr>
          <w:rFonts w:ascii="Times New Roman" w:hAnsi="Times New Roman" w:cs="Times New Roman"/>
          <w:color w:val="0070C0"/>
        </w:rPr>
        <w:t xml:space="preserve"> (1 mark)</w:t>
      </w:r>
    </w:p>
    <w:p w14:paraId="0059B397" w14:textId="77777777" w:rsidR="00DF643F" w:rsidRPr="00D8108A" w:rsidRDefault="00DF643F" w:rsidP="00DF643F">
      <w:pPr>
        <w:pStyle w:val="ListParagraph"/>
        <w:autoSpaceDE w:val="0"/>
        <w:autoSpaceDN w:val="0"/>
        <w:adjustRightInd w:val="0"/>
        <w:ind w:left="360"/>
        <w:rPr>
          <w:rFonts w:ascii="Times New Roman" w:hAnsi="Times New Roman" w:cs="Times New Roman"/>
          <w:color w:val="0070C0"/>
        </w:rPr>
      </w:pPr>
      <w:r w:rsidRPr="00033DB5">
        <w:rPr>
          <w:rFonts w:ascii="Times New Roman" w:hAnsi="Times New Roman" w:cs="Times New Roman"/>
          <w:color w:val="0070C0"/>
        </w:rPr>
        <w:t>Fe</w:t>
      </w:r>
      <w:r w:rsidRPr="00033DB5">
        <w:rPr>
          <w:rFonts w:ascii="Times New Roman" w:hAnsi="Times New Roman" w:cs="Times New Roman"/>
          <w:color w:val="0070C0"/>
          <w:vertAlign w:val="superscript"/>
        </w:rPr>
        <w:t>3+</w:t>
      </w:r>
      <w:r w:rsidRPr="00033DB5">
        <w:rPr>
          <w:rFonts w:ascii="Times New Roman" w:hAnsi="Times New Roman" w:cs="Times New Roman"/>
          <w:color w:val="0070C0"/>
        </w:rPr>
        <w:t>(aq) + e</w:t>
      </w:r>
      <w:r>
        <w:rPr>
          <w:rFonts w:ascii="Times New Roman" w:hAnsi="Times New Roman" w:cs="Times New Roman"/>
          <w:color w:val="0070C0"/>
          <w:vertAlign w:val="superscript"/>
        </w:rPr>
        <w:t>-</w:t>
      </w:r>
      <w:r w:rsidRPr="00033DB5">
        <w:rPr>
          <w:rFonts w:ascii="Times New Roman" w:hAnsi="Times New Roman" w:cs="Times New Roman"/>
          <w:color w:val="0070C0"/>
        </w:rPr>
        <w:t xml:space="preserve"> </w:t>
      </w:r>
      <w:r w:rsidRPr="00033DB5">
        <w:rPr>
          <w:rFonts w:ascii="Times New Roman" w:hAnsi="Times New Roman" w:cs="Times New Roman"/>
          <w:color w:val="0070C0"/>
        </w:rPr>
        <w:sym w:font="Wingdings" w:char="F0E0"/>
      </w:r>
      <w:r>
        <w:rPr>
          <w:rFonts w:ascii="Times New Roman" w:hAnsi="Times New Roman" w:cs="Times New Roman"/>
          <w:color w:val="0070C0"/>
        </w:rPr>
        <w:t xml:space="preserve"> </w:t>
      </w:r>
      <w:r w:rsidRPr="00033DB5">
        <w:rPr>
          <w:rFonts w:ascii="Times New Roman" w:hAnsi="Times New Roman" w:cs="Times New Roman"/>
          <w:color w:val="0070C0"/>
        </w:rPr>
        <w:t>Fe</w:t>
      </w:r>
      <w:r w:rsidRPr="00033DB5">
        <w:rPr>
          <w:rFonts w:ascii="Times New Roman" w:hAnsi="Times New Roman" w:cs="Times New Roman"/>
          <w:color w:val="0070C0"/>
          <w:vertAlign w:val="superscript"/>
        </w:rPr>
        <w:t>2+</w:t>
      </w:r>
      <w:r w:rsidRPr="00033DB5">
        <w:rPr>
          <w:rFonts w:ascii="Times New Roman" w:hAnsi="Times New Roman" w:cs="Times New Roman"/>
          <w:color w:val="0070C0"/>
        </w:rPr>
        <w:t xml:space="preserve">(aq) </w:t>
      </w:r>
    </w:p>
    <w:p w14:paraId="0059B398" w14:textId="77777777" w:rsidR="00DF643F" w:rsidRPr="00BC2958" w:rsidRDefault="00DF643F" w:rsidP="00DF643F">
      <w:pPr>
        <w:autoSpaceDE w:val="0"/>
        <w:autoSpaceDN w:val="0"/>
        <w:adjustRightInd w:val="0"/>
        <w:jc w:val="right"/>
        <w:rPr>
          <w:rFonts w:ascii="Times New Roman" w:hAnsi="Times New Roman" w:cs="Times New Roman"/>
        </w:rPr>
      </w:pPr>
      <w:r>
        <w:rPr>
          <w:rFonts w:ascii="Times New Roman" w:hAnsi="Times New Roman" w:cs="Times New Roman"/>
        </w:rPr>
        <w:t>2 marks</w:t>
      </w:r>
    </w:p>
    <w:p w14:paraId="0059B399" w14:textId="77777777" w:rsidR="00DF643F" w:rsidRDefault="00DF643F" w:rsidP="00DF643F">
      <w:pPr>
        <w:pStyle w:val="ListParagraph"/>
        <w:numPr>
          <w:ilvl w:val="0"/>
          <w:numId w:val="14"/>
        </w:numPr>
        <w:autoSpaceDE w:val="0"/>
        <w:autoSpaceDN w:val="0"/>
        <w:adjustRightInd w:val="0"/>
        <w:spacing w:after="0" w:line="240" w:lineRule="auto"/>
        <w:rPr>
          <w:rFonts w:ascii="Times New Roman" w:hAnsi="Times New Roman" w:cs="Times New Roman"/>
        </w:rPr>
      </w:pPr>
      <w:r w:rsidRPr="00D202AE">
        <w:rPr>
          <w:rFonts w:ascii="Times New Roman" w:hAnsi="Times New Roman" w:cs="Times New Roman"/>
        </w:rPr>
        <w:t>What is the purpose of the salt bridge joining each half cell?</w:t>
      </w:r>
    </w:p>
    <w:p w14:paraId="0059B39A" w14:textId="77777777" w:rsidR="00DF643F" w:rsidRPr="00E72831" w:rsidRDefault="00DF643F" w:rsidP="00DF643F">
      <w:pPr>
        <w:pStyle w:val="ListParagraph"/>
        <w:autoSpaceDE w:val="0"/>
        <w:autoSpaceDN w:val="0"/>
        <w:adjustRightInd w:val="0"/>
        <w:ind w:left="360"/>
        <w:rPr>
          <w:rFonts w:ascii="Times New Roman" w:hAnsi="Times New Roman" w:cs="Times New Roman"/>
          <w:color w:val="0070C0"/>
        </w:rPr>
      </w:pPr>
      <w:r>
        <w:rPr>
          <w:rFonts w:ascii="Times New Roman" w:hAnsi="Times New Roman" w:cs="Times New Roman"/>
          <w:color w:val="0070C0"/>
        </w:rPr>
        <w:t>It c</w:t>
      </w:r>
      <w:r w:rsidRPr="00955F8D">
        <w:rPr>
          <w:rFonts w:ascii="Times New Roman" w:hAnsi="Times New Roman" w:cs="Times New Roman"/>
          <w:color w:val="0070C0"/>
        </w:rPr>
        <w:t>omplete</w:t>
      </w:r>
      <w:r>
        <w:rPr>
          <w:rFonts w:ascii="Times New Roman" w:hAnsi="Times New Roman" w:cs="Times New Roman"/>
          <w:color w:val="0070C0"/>
        </w:rPr>
        <w:t>s</w:t>
      </w:r>
      <w:r w:rsidRPr="00955F8D">
        <w:rPr>
          <w:rFonts w:ascii="Times New Roman" w:hAnsi="Times New Roman" w:cs="Times New Roman"/>
          <w:color w:val="0070C0"/>
        </w:rPr>
        <w:t xml:space="preserve"> the circuit. (1 mark) </w:t>
      </w:r>
      <w:r>
        <w:rPr>
          <w:rFonts w:ascii="Times New Roman" w:hAnsi="Times New Roman" w:cs="Times New Roman"/>
          <w:color w:val="0070C0"/>
        </w:rPr>
        <w:t>The electrolyte in the salt bridge p</w:t>
      </w:r>
      <w:r w:rsidRPr="00955F8D">
        <w:rPr>
          <w:rFonts w:ascii="Times New Roman" w:hAnsi="Times New Roman" w:cs="Times New Roman"/>
          <w:color w:val="0070C0"/>
        </w:rPr>
        <w:t>rovide</w:t>
      </w:r>
      <w:r>
        <w:rPr>
          <w:rFonts w:ascii="Times New Roman" w:hAnsi="Times New Roman" w:cs="Times New Roman"/>
          <w:color w:val="0070C0"/>
        </w:rPr>
        <w:t xml:space="preserve">s </w:t>
      </w:r>
      <w:r w:rsidRPr="00955F8D">
        <w:rPr>
          <w:rFonts w:ascii="Times New Roman" w:hAnsi="Times New Roman" w:cs="Times New Roman"/>
          <w:color w:val="0070C0"/>
        </w:rPr>
        <w:t>charge</w:t>
      </w:r>
      <w:r>
        <w:rPr>
          <w:rFonts w:ascii="Times New Roman" w:hAnsi="Times New Roman" w:cs="Times New Roman"/>
          <w:color w:val="0070C0"/>
        </w:rPr>
        <w:t xml:space="preserve"> to</w:t>
      </w:r>
      <w:r w:rsidRPr="00955F8D">
        <w:rPr>
          <w:rFonts w:ascii="Times New Roman" w:hAnsi="Times New Roman" w:cs="Times New Roman"/>
          <w:color w:val="0070C0"/>
        </w:rPr>
        <w:t xml:space="preserve"> balance to each half cell by allowing ions to migrate.</w:t>
      </w:r>
      <w:r>
        <w:rPr>
          <w:rFonts w:ascii="Times New Roman" w:hAnsi="Times New Roman" w:cs="Times New Roman"/>
          <w:color w:val="0070C0"/>
        </w:rPr>
        <w:t xml:space="preserve"> </w:t>
      </w:r>
      <w:r w:rsidRPr="00955F8D">
        <w:rPr>
          <w:rFonts w:ascii="Times New Roman" w:hAnsi="Times New Roman" w:cs="Times New Roman"/>
          <w:color w:val="0070C0"/>
        </w:rPr>
        <w:t>(1 mark)</w:t>
      </w:r>
      <w:r w:rsidRPr="00E72831">
        <w:rPr>
          <w:rFonts w:ascii="Times New Roman" w:hAnsi="Times New Roman" w:cs="Times New Roman"/>
          <w:color w:val="0070C0"/>
        </w:rPr>
        <w:t xml:space="preserve"> Anions move to the anode side, cations move to the cathode side. </w:t>
      </w:r>
    </w:p>
    <w:p w14:paraId="0059B39B" w14:textId="77777777" w:rsidR="00DF643F" w:rsidRDefault="00DF643F" w:rsidP="00DF643F">
      <w:pPr>
        <w:autoSpaceDE w:val="0"/>
        <w:autoSpaceDN w:val="0"/>
        <w:adjustRightInd w:val="0"/>
        <w:jc w:val="right"/>
        <w:rPr>
          <w:rFonts w:ascii="Times New Roman" w:hAnsi="Times New Roman" w:cs="Times New Roman"/>
        </w:rPr>
      </w:pPr>
      <w:r>
        <w:rPr>
          <w:rFonts w:ascii="Times New Roman" w:hAnsi="Times New Roman" w:cs="Times New Roman"/>
        </w:rPr>
        <w:t>2 marks</w:t>
      </w:r>
    </w:p>
    <w:p w14:paraId="0059B39C" w14:textId="77777777" w:rsidR="00DF643F" w:rsidRDefault="00DF643F" w:rsidP="00DF643F">
      <w:pPr>
        <w:spacing w:line="276" w:lineRule="auto"/>
        <w:rPr>
          <w:rFonts w:ascii="Times New Roman" w:hAnsi="Times New Roman" w:cs="Times New Roman"/>
          <w:b/>
        </w:rPr>
      </w:pPr>
    </w:p>
    <w:p w14:paraId="0059B39D" w14:textId="77777777" w:rsidR="00DF643F" w:rsidRDefault="00DF643F" w:rsidP="00DF643F">
      <w:pPr>
        <w:spacing w:line="276" w:lineRule="auto"/>
        <w:rPr>
          <w:rFonts w:ascii="Times New Roman" w:hAnsi="Times New Roman" w:cs="Times New Roman"/>
          <w:b/>
        </w:rPr>
      </w:pPr>
    </w:p>
    <w:p w14:paraId="0059B39E" w14:textId="77777777" w:rsidR="00DF643F" w:rsidRDefault="00DF643F" w:rsidP="00DB1C84">
      <w:pPr>
        <w:spacing w:line="276" w:lineRule="auto"/>
        <w:rPr>
          <w:rFonts w:ascii="Times New Roman" w:hAnsi="Times New Roman" w:cs="Times New Roman"/>
          <w:b/>
        </w:rPr>
      </w:pPr>
    </w:p>
    <w:p w14:paraId="0059B39F" w14:textId="77777777" w:rsidR="00DF643F" w:rsidRDefault="00DF643F">
      <w:pPr>
        <w:rPr>
          <w:rFonts w:ascii="Times New Roman" w:hAnsi="Times New Roman" w:cs="Times New Roman"/>
          <w:b/>
        </w:rPr>
      </w:pPr>
      <w:r>
        <w:rPr>
          <w:rFonts w:ascii="Times New Roman" w:hAnsi="Times New Roman" w:cs="Times New Roman"/>
          <w:b/>
        </w:rPr>
        <w:br w:type="page"/>
      </w:r>
    </w:p>
    <w:p w14:paraId="0059B3A0" w14:textId="77777777" w:rsidR="00DB1C84" w:rsidRPr="00AA43D3" w:rsidRDefault="00DB1C84" w:rsidP="00DB1C84">
      <w:pPr>
        <w:spacing w:line="276" w:lineRule="auto"/>
        <w:rPr>
          <w:rFonts w:ascii="Times New Roman" w:hAnsi="Times New Roman" w:cs="Times New Roman"/>
          <w:b/>
        </w:rPr>
      </w:pPr>
      <w:r w:rsidRPr="00AA43D3">
        <w:rPr>
          <w:rFonts w:ascii="Times New Roman" w:hAnsi="Times New Roman" w:cs="Times New Roman"/>
          <w:b/>
        </w:rPr>
        <w:lastRenderedPageBreak/>
        <w:t xml:space="preserve">Question </w:t>
      </w:r>
      <w:r>
        <w:rPr>
          <w:rFonts w:ascii="Times New Roman" w:hAnsi="Times New Roman" w:cs="Times New Roman"/>
          <w:b/>
        </w:rPr>
        <w:t>3</w:t>
      </w:r>
      <w:r w:rsidRPr="00AA43D3">
        <w:rPr>
          <w:rFonts w:ascii="Times New Roman" w:hAnsi="Times New Roman" w:cs="Times New Roman"/>
          <w:b/>
        </w:rPr>
        <w:t xml:space="preserve"> (</w:t>
      </w:r>
      <w:r w:rsidR="00482FCE">
        <w:rPr>
          <w:rFonts w:ascii="Times New Roman" w:hAnsi="Times New Roman" w:cs="Times New Roman"/>
          <w:b/>
        </w:rPr>
        <w:t>7</w:t>
      </w:r>
      <w:r w:rsidRPr="00AA43D3">
        <w:rPr>
          <w:rFonts w:ascii="Times New Roman" w:hAnsi="Times New Roman" w:cs="Times New Roman"/>
          <w:b/>
        </w:rPr>
        <w:t xml:space="preserve"> marks)</w:t>
      </w:r>
    </w:p>
    <w:p w14:paraId="0059B3A1" w14:textId="77777777" w:rsidR="00DB1C84" w:rsidRDefault="00DB1C84" w:rsidP="00DB1C84">
      <w:pPr>
        <w:spacing w:line="276" w:lineRule="auto"/>
        <w:rPr>
          <w:rFonts w:ascii="Times New Roman" w:hAnsi="Times New Roman" w:cs="Times New Roman"/>
          <w:color w:val="000000"/>
        </w:rPr>
      </w:pPr>
      <w:r w:rsidRPr="00C12E04">
        <w:rPr>
          <w:rFonts w:ascii="Times New Roman" w:hAnsi="Times New Roman" w:cs="Times New Roman"/>
          <w:color w:val="000000"/>
        </w:rPr>
        <w:t>Proton exchange membrane (PEM) (or “solid polymer”) fuel cells</w:t>
      </w:r>
      <w:r>
        <w:rPr>
          <w:rFonts w:ascii="Times New Roman" w:hAnsi="Times New Roman" w:cs="Times New Roman"/>
          <w:color w:val="000000"/>
        </w:rPr>
        <w:t xml:space="preserve"> react hydrogen with oxygen and</w:t>
      </w:r>
      <w:r w:rsidRPr="00C12E04">
        <w:rPr>
          <w:rFonts w:ascii="Times New Roman" w:hAnsi="Times New Roman" w:cs="Times New Roman"/>
          <w:color w:val="000000"/>
        </w:rPr>
        <w:t xml:space="preserve"> use an electrolyte that is composed of a solid polymer film that cons</w:t>
      </w:r>
      <w:r>
        <w:rPr>
          <w:rFonts w:ascii="Times New Roman" w:hAnsi="Times New Roman" w:cs="Times New Roman"/>
          <w:color w:val="000000"/>
        </w:rPr>
        <w:t>ists of a form of acidified Tef</w:t>
      </w:r>
      <w:r w:rsidRPr="00C12E04">
        <w:rPr>
          <w:rFonts w:ascii="Times New Roman" w:hAnsi="Times New Roman" w:cs="Times New Roman"/>
          <w:color w:val="000000"/>
        </w:rPr>
        <w:t>lon. PEM fuel cells typically operate at 70 to 90 ºC</w:t>
      </w:r>
      <w:r>
        <w:rPr>
          <w:rFonts w:ascii="Times New Roman" w:hAnsi="Times New Roman" w:cs="Times New Roman"/>
          <w:color w:val="000000"/>
        </w:rPr>
        <w:t>.</w:t>
      </w:r>
      <w:r w:rsidRPr="00C12E04">
        <w:rPr>
          <w:rFonts w:ascii="Times New Roman" w:hAnsi="Times New Roman" w:cs="Times New Roman"/>
          <w:color w:val="000000"/>
        </w:rPr>
        <w:t xml:space="preserve"> </w:t>
      </w:r>
    </w:p>
    <w:p w14:paraId="0059B3A2" w14:textId="77777777" w:rsidR="007232DC" w:rsidRDefault="00812E37" w:rsidP="00812E37">
      <w:pPr>
        <w:spacing w:line="276" w:lineRule="auto"/>
        <w:jc w:val="center"/>
        <w:rPr>
          <w:rFonts w:ascii="Times New Roman" w:hAnsi="Times New Roman" w:cs="Times New Roman"/>
          <w:b/>
        </w:rPr>
      </w:pPr>
      <w:r>
        <w:rPr>
          <w:rFonts w:ascii="Times New Roman" w:hAnsi="Times New Roman" w:cs="Times New Roman"/>
          <w:noProof/>
          <w:color w:val="000000"/>
          <w:lang w:eastAsia="en-AU"/>
        </w:rPr>
        <mc:AlternateContent>
          <mc:Choice Requires="wps">
            <w:drawing>
              <wp:anchor distT="0" distB="0" distL="114300" distR="114300" simplePos="0" relativeHeight="251661312" behindDoc="0" locked="0" layoutInCell="1" allowOverlap="1" wp14:anchorId="0059B400" wp14:editId="0059B401">
                <wp:simplePos x="0" y="0"/>
                <wp:positionH relativeFrom="margin">
                  <wp:align>center</wp:align>
                </wp:positionH>
                <wp:positionV relativeFrom="paragraph">
                  <wp:posOffset>189097</wp:posOffset>
                </wp:positionV>
                <wp:extent cx="660400" cy="6350"/>
                <wp:effectExtent l="0" t="95250" r="0" b="107950"/>
                <wp:wrapNone/>
                <wp:docPr id="2" name="Straight Arrow Connector 2"/>
                <wp:cNvGraphicFramePr/>
                <a:graphic xmlns:a="http://schemas.openxmlformats.org/drawingml/2006/main">
                  <a:graphicData uri="http://schemas.microsoft.com/office/word/2010/wordprocessingShape">
                    <wps:wsp>
                      <wps:cNvCnPr/>
                      <wps:spPr>
                        <a:xfrm>
                          <a:off x="0" y="0"/>
                          <a:ext cx="660400" cy="63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968AB0" id="_x0000_t32" coordsize="21600,21600" o:spt="32" o:oned="t" path="m,l21600,21600e" filled="f">
                <v:path arrowok="t" fillok="f" o:connecttype="none"/>
                <o:lock v:ext="edit" shapetype="t"/>
              </v:shapetype>
              <v:shape id="Straight Arrow Connector 2" o:spid="_x0000_s1026" type="#_x0000_t32" style="position:absolute;margin-left:0;margin-top:14.9pt;width:52pt;height:.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" strokecolor="#5b9bd5 [3204]" strokeweight="3pt">
                <v:stroke endarrow="block" joinstyle="miter"/>
                <w10:wrap anchorx="margin"/>
              </v:shape>
            </w:pict>
          </mc:Fallback>
        </mc:AlternateContent>
      </w:r>
      <w:r>
        <w:rPr>
          <w:noProof/>
          <w:lang w:eastAsia="en-AU"/>
        </w:rPr>
        <w:drawing>
          <wp:inline distT="0" distB="0" distL="0" distR="0" wp14:anchorId="0059B402" wp14:editId="0059B403">
            <wp:extent cx="2606103" cy="2184080"/>
            <wp:effectExtent l="0" t="0" r="381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64802" cy="2233273"/>
                    </a:xfrm>
                    <a:prstGeom prst="rect">
                      <a:avLst/>
                    </a:prstGeom>
                  </pic:spPr>
                </pic:pic>
              </a:graphicData>
            </a:graphic>
          </wp:inline>
        </w:drawing>
      </w:r>
    </w:p>
    <w:p w14:paraId="0059B3A3" w14:textId="77777777" w:rsidR="00482FCE" w:rsidRPr="00B241C7" w:rsidRDefault="00482FCE" w:rsidP="00482FCE">
      <w:pPr>
        <w:pStyle w:val="ListParagraph"/>
        <w:numPr>
          <w:ilvl w:val="0"/>
          <w:numId w:val="6"/>
        </w:numPr>
        <w:spacing w:after="0" w:line="276" w:lineRule="auto"/>
        <w:contextualSpacing w:val="0"/>
        <w:rPr>
          <w:rFonts w:ascii="Times New Roman" w:hAnsi="Times New Roman" w:cs="Times New Roman"/>
        </w:rPr>
      </w:pPr>
      <w:r>
        <w:rPr>
          <w:rFonts w:ascii="Times New Roman" w:hAnsi="Times New Roman" w:cs="Times New Roman"/>
          <w:color w:val="000000"/>
        </w:rPr>
        <w:t>Explain why the following statement is considered as an advantage of PEM fuel cells:</w:t>
      </w:r>
    </w:p>
    <w:p w14:paraId="0059B3A4" w14:textId="77777777" w:rsidR="00482FCE" w:rsidRPr="00460916" w:rsidRDefault="00482FCE" w:rsidP="00482FCE">
      <w:pPr>
        <w:pStyle w:val="ListParagraph"/>
        <w:numPr>
          <w:ilvl w:val="0"/>
          <w:numId w:val="13"/>
        </w:numPr>
        <w:spacing w:after="0" w:line="276" w:lineRule="auto"/>
        <w:contextualSpacing w:val="0"/>
        <w:rPr>
          <w:rFonts w:ascii="Times New Roman" w:hAnsi="Times New Roman" w:cs="Times New Roman"/>
        </w:rPr>
      </w:pPr>
      <w:r>
        <w:rPr>
          <w:rFonts w:ascii="Times New Roman" w:hAnsi="Times New Roman" w:cs="Times New Roman"/>
        </w:rPr>
        <w:t>The PEM fuel cell operates at low temperatures and pressures</w:t>
      </w:r>
    </w:p>
    <w:p w14:paraId="0059B3A5" w14:textId="77777777" w:rsidR="00966213" w:rsidRDefault="00966213" w:rsidP="00966213">
      <w:pPr>
        <w:pStyle w:val="ListParagraph"/>
        <w:spacing w:after="0" w:line="276" w:lineRule="auto"/>
        <w:ind w:left="360"/>
        <w:contextualSpacing w:val="0"/>
        <w:rPr>
          <w:rFonts w:ascii="Times New Roman" w:hAnsi="Times New Roman" w:cs="Times New Roman"/>
          <w:color w:val="0070C0"/>
        </w:rPr>
      </w:pPr>
    </w:p>
    <w:p w14:paraId="0059B3A6" w14:textId="77777777" w:rsidR="00966213" w:rsidRDefault="00342AA4" w:rsidP="007232DC">
      <w:pPr>
        <w:pStyle w:val="ListParagraph"/>
        <w:spacing w:after="0" w:line="276" w:lineRule="auto"/>
        <w:ind w:left="360"/>
        <w:contextualSpacing w:val="0"/>
        <w:rPr>
          <w:rFonts w:ascii="Times New Roman" w:hAnsi="Times New Roman" w:cs="Times New Roman"/>
          <w:color w:val="0070C0"/>
        </w:rPr>
      </w:pPr>
      <w:r>
        <w:rPr>
          <w:rFonts w:ascii="Times New Roman" w:hAnsi="Times New Roman" w:cs="Times New Roman"/>
          <w:color w:val="0070C0"/>
        </w:rPr>
        <w:lastRenderedPageBreak/>
        <w:t>This simplifies material issues, provid</w:t>
      </w:r>
      <w:r w:rsidR="00482FCE">
        <w:rPr>
          <w:rFonts w:ascii="Times New Roman" w:hAnsi="Times New Roman" w:cs="Times New Roman"/>
          <w:color w:val="0070C0"/>
        </w:rPr>
        <w:t>es for quick start-up and incre</w:t>
      </w:r>
      <w:r>
        <w:rPr>
          <w:rFonts w:ascii="Times New Roman" w:hAnsi="Times New Roman" w:cs="Times New Roman"/>
          <w:color w:val="0070C0"/>
        </w:rPr>
        <w:t>ses safety</w:t>
      </w:r>
      <w:r w:rsidR="00A97280">
        <w:rPr>
          <w:rFonts w:ascii="Times New Roman" w:hAnsi="Times New Roman" w:cs="Times New Roman"/>
          <w:color w:val="0070C0"/>
        </w:rPr>
        <w:t>, can be used in regular households/environments</w:t>
      </w:r>
      <w:r>
        <w:rPr>
          <w:rFonts w:ascii="Times New Roman" w:hAnsi="Times New Roman" w:cs="Times New Roman"/>
          <w:color w:val="0070C0"/>
        </w:rPr>
        <w:t xml:space="preserve"> (one valid point only required)</w:t>
      </w:r>
    </w:p>
    <w:p w14:paraId="0059B3A7" w14:textId="77777777" w:rsidR="00DB1C84" w:rsidRDefault="00482FCE" w:rsidP="007232DC">
      <w:pPr>
        <w:pStyle w:val="ListParagraph"/>
        <w:spacing w:after="0" w:line="276" w:lineRule="auto"/>
        <w:ind w:left="360"/>
        <w:contextualSpacing w:val="0"/>
        <w:jc w:val="right"/>
        <w:rPr>
          <w:rFonts w:ascii="Times New Roman" w:hAnsi="Times New Roman" w:cs="Times New Roman"/>
        </w:rPr>
      </w:pPr>
      <w:r>
        <w:rPr>
          <w:rFonts w:ascii="Times New Roman" w:hAnsi="Times New Roman" w:cs="Times New Roman"/>
        </w:rPr>
        <w:t>1</w:t>
      </w:r>
      <w:r w:rsidR="00DB1C84" w:rsidRPr="00AA43D3">
        <w:rPr>
          <w:rFonts w:ascii="Times New Roman" w:hAnsi="Times New Roman" w:cs="Times New Roman"/>
        </w:rPr>
        <w:t xml:space="preserve"> mark</w:t>
      </w:r>
    </w:p>
    <w:p w14:paraId="0059B3A8" w14:textId="77777777" w:rsidR="00DB1C84" w:rsidRDefault="00DB1C84" w:rsidP="00DB1C84">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 xml:space="preserve">On the diagram above, use an arrow to indicate the direction of electron flow in the cell when </w:t>
      </w:r>
      <w:r w:rsidR="00A97280">
        <w:rPr>
          <w:rFonts w:ascii="Times New Roman" w:hAnsi="Times New Roman" w:cs="Times New Roman"/>
        </w:rPr>
        <w:t>it is producing energy</w:t>
      </w:r>
      <w:r>
        <w:rPr>
          <w:rFonts w:ascii="Times New Roman" w:hAnsi="Times New Roman" w:cs="Times New Roman"/>
        </w:rPr>
        <w:t>.</w:t>
      </w:r>
    </w:p>
    <w:p w14:paraId="0059B3A9" w14:textId="77777777" w:rsidR="00DB1C84" w:rsidRDefault="00DB1C84" w:rsidP="00DB1C84">
      <w:pPr>
        <w:pStyle w:val="ListParagraph"/>
        <w:spacing w:after="240" w:line="276" w:lineRule="auto"/>
        <w:ind w:left="360"/>
        <w:jc w:val="right"/>
        <w:rPr>
          <w:rFonts w:ascii="Times New Roman" w:hAnsi="Times New Roman" w:cs="Times New Roman"/>
        </w:rPr>
      </w:pPr>
      <w:r>
        <w:rPr>
          <w:rFonts w:ascii="Times New Roman" w:hAnsi="Times New Roman" w:cs="Times New Roman"/>
        </w:rPr>
        <w:t>1 mark</w:t>
      </w:r>
    </w:p>
    <w:p w14:paraId="0059B3AA" w14:textId="77777777" w:rsidR="00DB1C84" w:rsidRDefault="00482FCE" w:rsidP="00DB1C84">
      <w:pPr>
        <w:pStyle w:val="ListParagraph"/>
        <w:numPr>
          <w:ilvl w:val="0"/>
          <w:numId w:val="6"/>
        </w:numPr>
        <w:spacing w:after="240" w:line="276" w:lineRule="auto"/>
        <w:rPr>
          <w:rFonts w:ascii="Times New Roman" w:hAnsi="Times New Roman" w:cs="Times New Roman"/>
        </w:rPr>
      </w:pPr>
      <w:r w:rsidRPr="009F2FA7">
        <w:rPr>
          <w:rFonts w:ascii="Times New Roman" w:hAnsi="Times New Roman" w:cs="Times New Roman"/>
        </w:rPr>
        <w:t>PEM fuel cells can also run using methanol fuel directly</w:t>
      </w:r>
      <w:r>
        <w:rPr>
          <w:rFonts w:ascii="Times New Roman" w:hAnsi="Times New Roman" w:cs="Times New Roman"/>
        </w:rPr>
        <w:t>. These type of</w:t>
      </w:r>
      <w:r w:rsidRPr="009F2FA7">
        <w:rPr>
          <w:rFonts w:ascii="Times New Roman" w:hAnsi="Times New Roman" w:cs="Times New Roman"/>
        </w:rPr>
        <w:t xml:space="preserve"> cells are supplied with </w:t>
      </w:r>
      <w:r>
        <w:rPr>
          <w:rFonts w:ascii="Times New Roman" w:hAnsi="Times New Roman" w:cs="Times New Roman"/>
        </w:rPr>
        <w:t>liquid</w:t>
      </w:r>
      <w:r w:rsidRPr="009F2FA7">
        <w:rPr>
          <w:rFonts w:ascii="Times New Roman" w:hAnsi="Times New Roman" w:cs="Times New Roman"/>
        </w:rPr>
        <w:t xml:space="preserve"> methanol and water at the</w:t>
      </w:r>
      <w:r>
        <w:rPr>
          <w:rFonts w:ascii="Times New Roman" w:hAnsi="Times New Roman" w:cs="Times New Roman"/>
        </w:rPr>
        <w:t xml:space="preserve"> anode, and air or oxygen gas at the cathode. An acidic electrolyte is present in the cell.</w:t>
      </w:r>
    </w:p>
    <w:p w14:paraId="0059B3AB" w14:textId="77777777" w:rsidR="00482FCE" w:rsidRPr="00482FCE" w:rsidRDefault="00482FCE" w:rsidP="00482FCE">
      <w:pPr>
        <w:pStyle w:val="ListParagraph"/>
        <w:spacing w:after="240" w:line="276" w:lineRule="auto"/>
        <w:ind w:left="360"/>
        <w:rPr>
          <w:rFonts w:ascii="Times New Roman" w:hAnsi="Times New Roman" w:cs="Times New Roman"/>
        </w:rPr>
      </w:pPr>
    </w:p>
    <w:p w14:paraId="0059B3AC" w14:textId="77777777" w:rsidR="00DB1C84" w:rsidRPr="000D65DB" w:rsidRDefault="00DB1C84" w:rsidP="00DB1C84">
      <w:pPr>
        <w:pStyle w:val="ListParagraph"/>
        <w:numPr>
          <w:ilvl w:val="0"/>
          <w:numId w:val="8"/>
        </w:numPr>
        <w:spacing w:after="0" w:line="276" w:lineRule="auto"/>
        <w:contextualSpacing w:val="0"/>
        <w:rPr>
          <w:rFonts w:ascii="Times New Roman" w:hAnsi="Times New Roman" w:cs="Times New Roman"/>
        </w:rPr>
      </w:pPr>
      <w:r>
        <w:rPr>
          <w:rFonts w:ascii="Times New Roman" w:hAnsi="Times New Roman" w:cs="Times New Roman"/>
        </w:rPr>
        <w:t>Methanol is converted to carbon dioxide and H</w:t>
      </w:r>
      <w:r>
        <w:rPr>
          <w:rFonts w:ascii="Times New Roman" w:hAnsi="Times New Roman" w:cs="Times New Roman"/>
          <w:vertAlign w:val="superscript"/>
        </w:rPr>
        <w:t>+</w:t>
      </w:r>
      <w:r>
        <w:rPr>
          <w:rFonts w:ascii="Times New Roman" w:hAnsi="Times New Roman" w:cs="Times New Roman"/>
        </w:rPr>
        <w:t xml:space="preserve"> ions at the anode. </w:t>
      </w:r>
    </w:p>
    <w:p w14:paraId="0059B3AD" w14:textId="77777777" w:rsidR="00DB1C84" w:rsidRDefault="00DB1C84" w:rsidP="00DB1C84">
      <w:pPr>
        <w:pStyle w:val="ListParagraph"/>
        <w:spacing w:line="276" w:lineRule="auto"/>
        <w:contextualSpacing w:val="0"/>
        <w:rPr>
          <w:rFonts w:ascii="Times New Roman" w:hAnsi="Times New Roman" w:cs="Times New Roman"/>
        </w:rPr>
      </w:pPr>
      <w:r>
        <w:rPr>
          <w:rFonts w:ascii="Times New Roman" w:hAnsi="Times New Roman" w:cs="Times New Roman"/>
        </w:rPr>
        <w:t xml:space="preserve">Write an equation for this reaction. </w:t>
      </w:r>
    </w:p>
    <w:p w14:paraId="0059B3AE" w14:textId="1D7159C1" w:rsidR="00DB1C84" w:rsidRDefault="002D7D5A" w:rsidP="0071453C">
      <w:pPr>
        <w:pStyle w:val="ListParagraph"/>
        <w:spacing w:line="276" w:lineRule="auto"/>
        <w:contextualSpacing w:val="0"/>
        <w:rPr>
          <w:rFonts w:ascii="Times New Roman" w:hAnsi="Times New Roman" w:cs="Times New Roman"/>
          <w:color w:val="0070C0"/>
          <w:vertAlign w:val="superscript"/>
        </w:rPr>
      </w:pPr>
      <w:r>
        <w:rPr>
          <w:rFonts w:ascii="Times New Roman" w:hAnsi="Times New Roman" w:cs="Times New Roman"/>
          <w:color w:val="0070C0"/>
        </w:rPr>
        <w:t>CH</w:t>
      </w:r>
      <w:r>
        <w:rPr>
          <w:rFonts w:ascii="Times New Roman" w:hAnsi="Times New Roman" w:cs="Times New Roman"/>
          <w:color w:val="0070C0"/>
          <w:vertAlign w:val="subscript"/>
        </w:rPr>
        <w:t>3</w:t>
      </w:r>
      <w:r w:rsidR="00B3772B">
        <w:rPr>
          <w:rFonts w:ascii="Times New Roman" w:hAnsi="Times New Roman" w:cs="Times New Roman"/>
          <w:color w:val="0070C0"/>
        </w:rPr>
        <w:t>OH (l</w:t>
      </w:r>
      <w:r>
        <w:rPr>
          <w:rFonts w:ascii="Times New Roman" w:hAnsi="Times New Roman" w:cs="Times New Roman"/>
          <w:color w:val="0070C0"/>
        </w:rPr>
        <w:t xml:space="preserve">) </w:t>
      </w:r>
      <w:r w:rsidR="00B3772B">
        <w:rPr>
          <w:rFonts w:ascii="Times New Roman" w:hAnsi="Times New Roman" w:cs="Times New Roman"/>
          <w:color w:val="0070C0"/>
        </w:rPr>
        <w:t xml:space="preserve">or (aq) </w:t>
      </w:r>
      <w:r>
        <w:rPr>
          <w:rFonts w:ascii="Times New Roman" w:hAnsi="Times New Roman" w:cs="Times New Roman"/>
          <w:color w:val="0070C0"/>
        </w:rPr>
        <w:t>+</w:t>
      </w:r>
      <w:r w:rsidR="00E830D6">
        <w:rPr>
          <w:rFonts w:ascii="Times New Roman" w:hAnsi="Times New Roman" w:cs="Times New Roman"/>
          <w:color w:val="0070C0"/>
        </w:rPr>
        <w:t xml:space="preserve"> </w:t>
      </w:r>
      <w:r>
        <w:rPr>
          <w:rFonts w:ascii="Times New Roman" w:hAnsi="Times New Roman" w:cs="Times New Roman"/>
          <w:color w:val="0070C0"/>
        </w:rPr>
        <w:t>H</w:t>
      </w:r>
      <w:r>
        <w:rPr>
          <w:rFonts w:ascii="Times New Roman" w:hAnsi="Times New Roman" w:cs="Times New Roman"/>
          <w:color w:val="0070C0"/>
          <w:vertAlign w:val="subscript"/>
        </w:rPr>
        <w:t>2</w:t>
      </w:r>
      <w:r>
        <w:rPr>
          <w:rFonts w:ascii="Times New Roman" w:hAnsi="Times New Roman" w:cs="Times New Roman"/>
          <w:color w:val="0070C0"/>
        </w:rPr>
        <w:t xml:space="preserve">O (l) </w:t>
      </w:r>
      <w:r w:rsidRPr="002D7D5A">
        <w:rPr>
          <w:rFonts w:ascii="Times New Roman" w:hAnsi="Times New Roman" w:cs="Times New Roman"/>
          <w:color w:val="0070C0"/>
        </w:rPr>
        <w:sym w:font="Wingdings" w:char="F0E0"/>
      </w:r>
      <w:r>
        <w:rPr>
          <w:rFonts w:ascii="Times New Roman" w:hAnsi="Times New Roman" w:cs="Times New Roman"/>
          <w:color w:val="0070C0"/>
        </w:rPr>
        <w:t xml:space="preserve"> 6 H</w:t>
      </w:r>
      <w:r>
        <w:rPr>
          <w:rFonts w:ascii="Times New Roman" w:hAnsi="Times New Roman" w:cs="Times New Roman"/>
          <w:color w:val="0070C0"/>
          <w:vertAlign w:val="superscript"/>
        </w:rPr>
        <w:t>+</w:t>
      </w:r>
      <w:r>
        <w:rPr>
          <w:rFonts w:ascii="Times New Roman" w:hAnsi="Times New Roman" w:cs="Times New Roman"/>
          <w:color w:val="0070C0"/>
        </w:rPr>
        <w:t xml:space="preserve"> (aq) + CO</w:t>
      </w:r>
      <w:r>
        <w:rPr>
          <w:rFonts w:ascii="Times New Roman" w:hAnsi="Times New Roman" w:cs="Times New Roman"/>
          <w:color w:val="0070C0"/>
          <w:vertAlign w:val="subscript"/>
        </w:rPr>
        <w:t>2</w:t>
      </w:r>
      <w:r>
        <w:rPr>
          <w:rFonts w:ascii="Times New Roman" w:hAnsi="Times New Roman" w:cs="Times New Roman"/>
          <w:color w:val="0070C0"/>
        </w:rPr>
        <w:t xml:space="preserve"> (g) + 6 e</w:t>
      </w:r>
      <w:r>
        <w:rPr>
          <w:rFonts w:ascii="Times New Roman" w:hAnsi="Times New Roman" w:cs="Times New Roman"/>
          <w:color w:val="0070C0"/>
          <w:vertAlign w:val="superscript"/>
        </w:rPr>
        <w:t>-</w:t>
      </w:r>
    </w:p>
    <w:p w14:paraId="0059B3AF" w14:textId="77777777" w:rsidR="0071453C" w:rsidRPr="0071453C" w:rsidRDefault="0071453C" w:rsidP="0071453C">
      <w:pPr>
        <w:pStyle w:val="ListParagraph"/>
        <w:spacing w:line="276" w:lineRule="auto"/>
        <w:contextualSpacing w:val="0"/>
        <w:rPr>
          <w:rFonts w:ascii="Times New Roman" w:hAnsi="Times New Roman" w:cs="Times New Roman"/>
          <w:color w:val="0070C0"/>
        </w:rPr>
      </w:pPr>
      <w:r>
        <w:rPr>
          <w:rFonts w:ascii="Times New Roman" w:hAnsi="Times New Roman" w:cs="Times New Roman"/>
          <w:color w:val="0070C0"/>
        </w:rPr>
        <w:t>1 mark for balanced half-equation, 1 mark for states and single arrow (not double)</w:t>
      </w:r>
    </w:p>
    <w:p w14:paraId="0059B3B0" w14:textId="77777777" w:rsidR="00DB1C84" w:rsidRDefault="00DB1C84" w:rsidP="00DB1C84">
      <w:pPr>
        <w:pStyle w:val="ListParagraph"/>
        <w:numPr>
          <w:ilvl w:val="0"/>
          <w:numId w:val="8"/>
        </w:numPr>
        <w:spacing w:after="0" w:line="276" w:lineRule="auto"/>
        <w:contextualSpacing w:val="0"/>
        <w:rPr>
          <w:rFonts w:ascii="Times New Roman" w:hAnsi="Times New Roman" w:cs="Times New Roman"/>
        </w:rPr>
      </w:pPr>
      <w:r>
        <w:rPr>
          <w:rFonts w:ascii="Times New Roman" w:hAnsi="Times New Roman" w:cs="Times New Roman"/>
        </w:rPr>
        <w:lastRenderedPageBreak/>
        <w:t xml:space="preserve">At the cathode oxygen, from the air, ionizes and reacts with hydrogen ions to form water. Combine the anode and cathode reactions to </w:t>
      </w:r>
      <w:r w:rsidRPr="00D31A57">
        <w:rPr>
          <w:rFonts w:ascii="Times New Roman" w:hAnsi="Times New Roman" w:cs="Times New Roman"/>
          <w:b/>
        </w:rPr>
        <w:t>write an overall cell reaction</w:t>
      </w:r>
      <w:r>
        <w:rPr>
          <w:rFonts w:ascii="Times New Roman" w:hAnsi="Times New Roman" w:cs="Times New Roman"/>
        </w:rPr>
        <w:t xml:space="preserve"> for the direct methanol PEM fuel cell. </w:t>
      </w:r>
    </w:p>
    <w:p w14:paraId="0059B3B1" w14:textId="77777777" w:rsidR="0071453C" w:rsidRPr="0071453C" w:rsidRDefault="0071453C" w:rsidP="0071453C">
      <w:pPr>
        <w:pStyle w:val="ListParagraph"/>
        <w:spacing w:after="0" w:line="276" w:lineRule="auto"/>
        <w:contextualSpacing w:val="0"/>
        <w:rPr>
          <w:rFonts w:ascii="Times New Roman" w:hAnsi="Times New Roman" w:cs="Times New Roman"/>
          <w:color w:val="0070C0"/>
        </w:rPr>
      </w:pPr>
      <w:r w:rsidRPr="0071453C">
        <w:rPr>
          <w:rFonts w:ascii="Times New Roman" w:hAnsi="Times New Roman" w:cs="Times New Roman"/>
          <w:color w:val="0070C0"/>
        </w:rPr>
        <w:t>At the cathode: O</w:t>
      </w:r>
      <w:r w:rsidRPr="0071453C">
        <w:rPr>
          <w:rFonts w:ascii="Times New Roman" w:hAnsi="Times New Roman" w:cs="Times New Roman"/>
          <w:color w:val="0070C0"/>
          <w:vertAlign w:val="subscript"/>
        </w:rPr>
        <w:t>2</w:t>
      </w:r>
      <w:r w:rsidRPr="0071453C">
        <w:rPr>
          <w:rFonts w:ascii="Times New Roman" w:hAnsi="Times New Roman" w:cs="Times New Roman"/>
          <w:color w:val="0070C0"/>
          <w:vertAlign w:val="superscript"/>
        </w:rPr>
        <w:t xml:space="preserve"> </w:t>
      </w:r>
      <w:r w:rsidRPr="0071453C">
        <w:rPr>
          <w:rFonts w:ascii="Times New Roman" w:hAnsi="Times New Roman" w:cs="Times New Roman"/>
          <w:color w:val="0070C0"/>
        </w:rPr>
        <w:t>(g) + 4H</w:t>
      </w:r>
      <w:r w:rsidRPr="0071453C">
        <w:rPr>
          <w:rFonts w:ascii="Times New Roman" w:hAnsi="Times New Roman" w:cs="Times New Roman"/>
          <w:color w:val="0070C0"/>
          <w:vertAlign w:val="superscript"/>
        </w:rPr>
        <w:t>+</w:t>
      </w:r>
      <w:r w:rsidRPr="0071453C">
        <w:rPr>
          <w:rFonts w:ascii="Times New Roman" w:hAnsi="Times New Roman" w:cs="Times New Roman"/>
          <w:color w:val="0070C0"/>
        </w:rPr>
        <w:t xml:space="preserve"> (aq) + 4 e</w:t>
      </w:r>
      <w:r w:rsidRPr="0071453C">
        <w:rPr>
          <w:rFonts w:ascii="Times New Roman" w:hAnsi="Times New Roman" w:cs="Times New Roman"/>
          <w:color w:val="0070C0"/>
          <w:vertAlign w:val="superscript"/>
        </w:rPr>
        <w:t>-</w:t>
      </w:r>
      <w:r w:rsidRPr="0071453C">
        <w:rPr>
          <w:rFonts w:ascii="Times New Roman" w:hAnsi="Times New Roman" w:cs="Times New Roman"/>
          <w:color w:val="0070C0"/>
        </w:rPr>
        <w:t xml:space="preserve"> </w:t>
      </w:r>
      <w:r w:rsidRPr="0071453C">
        <w:rPr>
          <w:rFonts w:ascii="Times New Roman" w:hAnsi="Times New Roman" w:cs="Times New Roman"/>
          <w:color w:val="0070C0"/>
        </w:rPr>
        <w:sym w:font="Wingdings" w:char="F0E0"/>
      </w:r>
      <w:r w:rsidRPr="0071453C">
        <w:rPr>
          <w:rFonts w:ascii="Times New Roman" w:hAnsi="Times New Roman" w:cs="Times New Roman"/>
          <w:color w:val="0070C0"/>
        </w:rPr>
        <w:t xml:space="preserve"> 2 H</w:t>
      </w:r>
      <w:r w:rsidRPr="0071453C">
        <w:rPr>
          <w:rFonts w:ascii="Times New Roman" w:hAnsi="Times New Roman" w:cs="Times New Roman"/>
          <w:color w:val="0070C0"/>
          <w:vertAlign w:val="subscript"/>
        </w:rPr>
        <w:t>2</w:t>
      </w:r>
      <w:r w:rsidRPr="0071453C">
        <w:rPr>
          <w:rFonts w:ascii="Times New Roman" w:hAnsi="Times New Roman" w:cs="Times New Roman"/>
          <w:color w:val="0070C0"/>
        </w:rPr>
        <w:t>O (l)</w:t>
      </w:r>
    </w:p>
    <w:p w14:paraId="0059B3B2" w14:textId="77777777" w:rsidR="0071453C" w:rsidRDefault="0071453C" w:rsidP="0071453C">
      <w:pPr>
        <w:pStyle w:val="ListParagraph"/>
        <w:spacing w:after="0" w:line="276" w:lineRule="auto"/>
        <w:contextualSpacing w:val="0"/>
        <w:rPr>
          <w:rFonts w:ascii="Times New Roman" w:hAnsi="Times New Roman" w:cs="Times New Roman"/>
          <w:color w:val="0070C0"/>
        </w:rPr>
      </w:pPr>
      <w:r w:rsidRPr="0071453C">
        <w:rPr>
          <w:rFonts w:ascii="Times New Roman" w:hAnsi="Times New Roman" w:cs="Times New Roman"/>
          <w:color w:val="0070C0"/>
        </w:rPr>
        <w:t>Overall: 2 CH</w:t>
      </w:r>
      <w:r w:rsidRPr="0071453C">
        <w:rPr>
          <w:rFonts w:ascii="Times New Roman" w:hAnsi="Times New Roman" w:cs="Times New Roman"/>
          <w:color w:val="0070C0"/>
          <w:vertAlign w:val="subscript"/>
        </w:rPr>
        <w:t>3</w:t>
      </w:r>
      <w:r w:rsidRPr="0071453C">
        <w:rPr>
          <w:rFonts w:ascii="Times New Roman" w:hAnsi="Times New Roman" w:cs="Times New Roman"/>
          <w:color w:val="0070C0"/>
        </w:rPr>
        <w:t>OH (aq) + 3 O</w:t>
      </w:r>
      <w:r w:rsidRPr="0071453C">
        <w:rPr>
          <w:rFonts w:ascii="Times New Roman" w:hAnsi="Times New Roman" w:cs="Times New Roman"/>
          <w:color w:val="0070C0"/>
          <w:vertAlign w:val="subscript"/>
        </w:rPr>
        <w:t>2</w:t>
      </w:r>
      <w:r w:rsidRPr="0071453C">
        <w:rPr>
          <w:rFonts w:ascii="Times New Roman" w:hAnsi="Times New Roman" w:cs="Times New Roman"/>
          <w:color w:val="0070C0"/>
          <w:vertAlign w:val="superscript"/>
        </w:rPr>
        <w:t xml:space="preserve"> </w:t>
      </w:r>
      <w:r w:rsidRPr="0071453C">
        <w:rPr>
          <w:rFonts w:ascii="Times New Roman" w:hAnsi="Times New Roman" w:cs="Times New Roman"/>
          <w:color w:val="0070C0"/>
        </w:rPr>
        <w:t xml:space="preserve">(g) </w:t>
      </w:r>
      <w:r w:rsidRPr="0071453C">
        <w:rPr>
          <w:rFonts w:ascii="Times New Roman" w:hAnsi="Times New Roman" w:cs="Times New Roman"/>
          <w:color w:val="0070C0"/>
        </w:rPr>
        <w:sym w:font="Wingdings" w:char="F0E0"/>
      </w:r>
      <w:r w:rsidRPr="0071453C">
        <w:rPr>
          <w:rFonts w:ascii="Times New Roman" w:hAnsi="Times New Roman" w:cs="Times New Roman"/>
          <w:color w:val="0070C0"/>
        </w:rPr>
        <w:t xml:space="preserve"> 2 CO</w:t>
      </w:r>
      <w:r w:rsidRPr="0071453C">
        <w:rPr>
          <w:rFonts w:ascii="Times New Roman" w:hAnsi="Times New Roman" w:cs="Times New Roman"/>
          <w:color w:val="0070C0"/>
          <w:vertAlign w:val="subscript"/>
        </w:rPr>
        <w:t>2</w:t>
      </w:r>
      <w:r w:rsidRPr="0071453C">
        <w:rPr>
          <w:rFonts w:ascii="Times New Roman" w:hAnsi="Times New Roman" w:cs="Times New Roman"/>
          <w:color w:val="0070C0"/>
        </w:rPr>
        <w:t xml:space="preserve"> (g) + 4 H</w:t>
      </w:r>
      <w:r w:rsidRPr="0071453C">
        <w:rPr>
          <w:rFonts w:ascii="Times New Roman" w:hAnsi="Times New Roman" w:cs="Times New Roman"/>
          <w:color w:val="0070C0"/>
          <w:vertAlign w:val="subscript"/>
        </w:rPr>
        <w:t>2</w:t>
      </w:r>
      <w:r w:rsidRPr="0071453C">
        <w:rPr>
          <w:rFonts w:ascii="Times New Roman" w:hAnsi="Times New Roman" w:cs="Times New Roman"/>
          <w:color w:val="0070C0"/>
        </w:rPr>
        <w:t>O (l)</w:t>
      </w:r>
    </w:p>
    <w:p w14:paraId="0059B3B3" w14:textId="77777777" w:rsidR="0071453C" w:rsidRDefault="0071453C" w:rsidP="0071453C">
      <w:pPr>
        <w:pStyle w:val="ListParagraph"/>
        <w:spacing w:after="0" w:line="276" w:lineRule="auto"/>
        <w:contextualSpacing w:val="0"/>
        <w:rPr>
          <w:rFonts w:ascii="Times New Roman" w:hAnsi="Times New Roman" w:cs="Times New Roman"/>
          <w:color w:val="0070C0"/>
        </w:rPr>
      </w:pPr>
    </w:p>
    <w:p w14:paraId="0059B3B4" w14:textId="77777777" w:rsidR="0071453C" w:rsidRPr="0071453C" w:rsidRDefault="0071453C" w:rsidP="0071453C">
      <w:pPr>
        <w:pStyle w:val="ListParagraph"/>
        <w:spacing w:after="0" w:line="276" w:lineRule="auto"/>
        <w:contextualSpacing w:val="0"/>
        <w:rPr>
          <w:rFonts w:ascii="Times New Roman" w:hAnsi="Times New Roman" w:cs="Times New Roman"/>
          <w:color w:val="0070C0"/>
        </w:rPr>
      </w:pPr>
      <w:r>
        <w:rPr>
          <w:rFonts w:ascii="Times New Roman" w:hAnsi="Times New Roman" w:cs="Times New Roman"/>
          <w:color w:val="0070C0"/>
        </w:rPr>
        <w:t xml:space="preserve">2 marks for balanced overall equation, although the reduction half-equation is needed to write the overall, do not penalise if it is not shown. </w:t>
      </w:r>
    </w:p>
    <w:p w14:paraId="0059B3B5" w14:textId="77777777" w:rsidR="00812E37" w:rsidRDefault="0071453C" w:rsidP="00482FCE">
      <w:pPr>
        <w:spacing w:after="0" w:line="276" w:lineRule="auto"/>
        <w:jc w:val="right"/>
        <w:rPr>
          <w:rFonts w:ascii="Times New Roman" w:hAnsi="Times New Roman" w:cs="Times New Roman"/>
        </w:rPr>
      </w:pPr>
      <w:r>
        <w:rPr>
          <w:rFonts w:ascii="Times New Roman" w:hAnsi="Times New Roman" w:cs="Times New Roman"/>
        </w:rPr>
        <w:t>2</w:t>
      </w:r>
      <w:r w:rsidR="00DB1C84">
        <w:rPr>
          <w:rFonts w:ascii="Times New Roman" w:hAnsi="Times New Roman" w:cs="Times New Roman"/>
        </w:rPr>
        <w:t xml:space="preserve"> + 2 = </w:t>
      </w:r>
      <w:r w:rsidR="00551B11">
        <w:rPr>
          <w:rFonts w:ascii="Times New Roman" w:hAnsi="Times New Roman" w:cs="Times New Roman"/>
        </w:rPr>
        <w:t>4</w:t>
      </w:r>
      <w:r w:rsidR="00DB1C84" w:rsidRPr="00AA43D3">
        <w:rPr>
          <w:rFonts w:ascii="Times New Roman" w:hAnsi="Times New Roman" w:cs="Times New Roman"/>
        </w:rPr>
        <w:t xml:space="preserve"> marks</w:t>
      </w:r>
    </w:p>
    <w:p w14:paraId="0059B3B6" w14:textId="77777777" w:rsidR="00D31A57" w:rsidRPr="00AA43D3" w:rsidRDefault="00D31A57" w:rsidP="00482FCE">
      <w:pPr>
        <w:spacing w:after="0" w:line="276" w:lineRule="auto"/>
        <w:jc w:val="right"/>
        <w:rPr>
          <w:rFonts w:ascii="Times New Roman" w:hAnsi="Times New Roman" w:cs="Times New Roman"/>
        </w:rPr>
      </w:pPr>
    </w:p>
    <w:p w14:paraId="0059B3B7" w14:textId="77777777" w:rsidR="00DB1C84" w:rsidRDefault="00DB1C84" w:rsidP="00DB1C84">
      <w:pPr>
        <w:pStyle w:val="ListParagraph"/>
        <w:numPr>
          <w:ilvl w:val="0"/>
          <w:numId w:val="6"/>
        </w:numPr>
        <w:spacing w:after="0" w:line="276" w:lineRule="auto"/>
        <w:rPr>
          <w:rFonts w:ascii="Times New Roman" w:hAnsi="Times New Roman" w:cs="Times New Roman"/>
        </w:rPr>
      </w:pPr>
      <w:r>
        <w:rPr>
          <w:rFonts w:ascii="Times New Roman" w:hAnsi="Times New Roman" w:cs="Times New Roman"/>
        </w:rPr>
        <w:t>Describe one disadvantage of the direct PEM compared with the standard PEM fuel cell.</w:t>
      </w:r>
    </w:p>
    <w:p w14:paraId="0059B3B8" w14:textId="77777777" w:rsidR="007B4AEA" w:rsidRDefault="007B4AEA" w:rsidP="007B4AEA">
      <w:pPr>
        <w:spacing w:after="0" w:line="276" w:lineRule="auto"/>
        <w:ind w:left="360"/>
        <w:rPr>
          <w:rFonts w:ascii="Times New Roman" w:hAnsi="Times New Roman" w:cs="Times New Roman"/>
          <w:color w:val="0070C0"/>
        </w:rPr>
      </w:pPr>
      <w:r w:rsidRPr="007B4AEA">
        <w:rPr>
          <w:rFonts w:ascii="Times New Roman" w:hAnsi="Times New Roman" w:cs="Times New Roman"/>
          <w:color w:val="0070C0"/>
        </w:rPr>
        <w:t>Disadvantage: CO</w:t>
      </w:r>
      <w:r w:rsidRPr="007B4AEA">
        <w:rPr>
          <w:rFonts w:ascii="Times New Roman" w:hAnsi="Times New Roman" w:cs="Times New Roman"/>
          <w:color w:val="0070C0"/>
          <w:vertAlign w:val="subscript"/>
        </w:rPr>
        <w:t>2</w:t>
      </w:r>
      <w:r w:rsidRPr="007B4AEA">
        <w:rPr>
          <w:rFonts w:ascii="Times New Roman" w:hAnsi="Times New Roman" w:cs="Times New Roman"/>
          <w:color w:val="0070C0"/>
        </w:rPr>
        <w:t xml:space="preserve"> gas is a product of the direct cell which is not as sustainable</w:t>
      </w:r>
    </w:p>
    <w:p w14:paraId="0059B3B9" w14:textId="77777777" w:rsidR="007B4AEA" w:rsidRDefault="007B4AEA" w:rsidP="007B4AEA">
      <w:pPr>
        <w:spacing w:after="0" w:line="276" w:lineRule="auto"/>
        <w:ind w:left="360"/>
        <w:rPr>
          <w:rFonts w:ascii="Times New Roman" w:hAnsi="Times New Roman" w:cs="Times New Roman"/>
          <w:color w:val="0070C0"/>
        </w:rPr>
      </w:pPr>
    </w:p>
    <w:p w14:paraId="0059B3BA" w14:textId="77777777" w:rsidR="00DB1C84" w:rsidRPr="00AA43D3" w:rsidRDefault="00DB1C84" w:rsidP="00DB1C84">
      <w:pPr>
        <w:spacing w:line="276" w:lineRule="auto"/>
        <w:ind w:left="360"/>
        <w:jc w:val="right"/>
        <w:rPr>
          <w:rFonts w:ascii="Times New Roman" w:hAnsi="Times New Roman" w:cs="Times New Roman"/>
        </w:rPr>
      </w:pPr>
      <w:r>
        <w:rPr>
          <w:rFonts w:ascii="Times New Roman" w:hAnsi="Times New Roman" w:cs="Times New Roman"/>
        </w:rPr>
        <w:t>1 mark</w:t>
      </w:r>
    </w:p>
    <w:p w14:paraId="0059B3BB" w14:textId="77777777" w:rsidR="00D31A57" w:rsidRDefault="00D31A57">
      <w:pPr>
        <w:rPr>
          <w:rFonts w:ascii="Times New Roman" w:hAnsi="Times New Roman" w:cs="Times New Roman"/>
          <w:b/>
        </w:rPr>
      </w:pPr>
      <w:r>
        <w:rPr>
          <w:rFonts w:ascii="Times New Roman" w:hAnsi="Times New Roman" w:cs="Times New Roman"/>
          <w:b/>
        </w:rPr>
        <w:lastRenderedPageBreak/>
        <w:br w:type="page"/>
      </w:r>
    </w:p>
    <w:p w14:paraId="0059B3BC" w14:textId="77777777" w:rsidR="00DB1C84" w:rsidRPr="00AA43D3" w:rsidRDefault="00DB1C84" w:rsidP="00E830D6">
      <w:pPr>
        <w:rPr>
          <w:rFonts w:ascii="Times New Roman" w:hAnsi="Times New Roman" w:cs="Times New Roman"/>
          <w:b/>
        </w:rPr>
      </w:pPr>
      <w:r w:rsidRPr="00AA43D3">
        <w:rPr>
          <w:rFonts w:ascii="Times New Roman" w:hAnsi="Times New Roman" w:cs="Times New Roman"/>
          <w:b/>
        </w:rPr>
        <w:lastRenderedPageBreak/>
        <w:t>Question</w:t>
      </w:r>
      <w:r>
        <w:rPr>
          <w:rFonts w:ascii="Times New Roman" w:hAnsi="Times New Roman" w:cs="Times New Roman"/>
          <w:b/>
        </w:rPr>
        <w:t xml:space="preserve"> 4</w:t>
      </w:r>
      <w:r w:rsidRPr="00AA43D3">
        <w:rPr>
          <w:rFonts w:ascii="Times New Roman" w:hAnsi="Times New Roman" w:cs="Times New Roman"/>
          <w:b/>
        </w:rPr>
        <w:t xml:space="preserve"> (</w:t>
      </w:r>
      <w:r w:rsidR="00482FCE">
        <w:rPr>
          <w:rFonts w:ascii="Times New Roman" w:hAnsi="Times New Roman" w:cs="Times New Roman"/>
          <w:b/>
        </w:rPr>
        <w:t>6</w:t>
      </w:r>
      <w:r w:rsidRPr="00AA43D3">
        <w:rPr>
          <w:rFonts w:ascii="Times New Roman" w:hAnsi="Times New Roman" w:cs="Times New Roman"/>
          <w:b/>
        </w:rPr>
        <w:t xml:space="preserve"> marks)</w:t>
      </w:r>
    </w:p>
    <w:p w14:paraId="0059B3BD" w14:textId="77777777" w:rsidR="00DB1C84" w:rsidRDefault="00DB1C84" w:rsidP="00A77D7D">
      <w:pPr>
        <w:spacing w:after="0" w:line="276" w:lineRule="auto"/>
        <w:rPr>
          <w:rFonts w:ascii="Times New Roman" w:hAnsi="Times New Roman" w:cs="Times New Roman"/>
        </w:rPr>
      </w:pPr>
      <w:r>
        <w:rPr>
          <w:rFonts w:ascii="Times New Roman" w:hAnsi="Times New Roman" w:cs="Times New Roman"/>
        </w:rPr>
        <w:t>A solution of an iron salt is electroly</w:t>
      </w:r>
      <w:r w:rsidR="006D5F15">
        <w:rPr>
          <w:rFonts w:ascii="Times New Roman" w:hAnsi="Times New Roman" w:cs="Times New Roman"/>
        </w:rPr>
        <w:t>s</w:t>
      </w:r>
      <w:r>
        <w:rPr>
          <w:rFonts w:ascii="Times New Roman" w:hAnsi="Times New Roman" w:cs="Times New Roman"/>
        </w:rPr>
        <w:t xml:space="preserve">ed in a cell by passing 0.22 A through the cell for 1.5 hours. The mass of iron metal deposited on one electrode was </w:t>
      </w:r>
      <w:r w:rsidR="00633C30">
        <w:rPr>
          <w:rFonts w:ascii="Times New Roman" w:hAnsi="Times New Roman" w:cs="Times New Roman"/>
        </w:rPr>
        <w:t>0.343</w:t>
      </w:r>
      <w:r>
        <w:rPr>
          <w:rFonts w:ascii="Times New Roman" w:hAnsi="Times New Roman" w:cs="Times New Roman"/>
        </w:rPr>
        <w:t xml:space="preserve"> g.</w:t>
      </w:r>
    </w:p>
    <w:p w14:paraId="0059B3BE" w14:textId="77777777" w:rsidR="00482FCE" w:rsidRPr="008D645D" w:rsidRDefault="00482FCE" w:rsidP="00A77D7D">
      <w:pPr>
        <w:spacing w:after="0" w:line="276" w:lineRule="auto"/>
        <w:rPr>
          <w:rFonts w:ascii="Times New Roman" w:hAnsi="Times New Roman" w:cs="Times New Roman"/>
        </w:rPr>
      </w:pPr>
    </w:p>
    <w:p w14:paraId="0059B3BF" w14:textId="77777777" w:rsidR="00482FCE" w:rsidRDefault="00482FCE" w:rsidP="00482FCE">
      <w:pPr>
        <w:pStyle w:val="ListParagraph"/>
        <w:numPr>
          <w:ilvl w:val="0"/>
          <w:numId w:val="9"/>
        </w:numPr>
        <w:spacing w:after="0" w:line="276" w:lineRule="auto"/>
        <w:contextualSpacing w:val="0"/>
        <w:rPr>
          <w:rFonts w:ascii="Times New Roman" w:hAnsi="Times New Roman" w:cs="Times New Roman"/>
        </w:rPr>
      </w:pPr>
      <w:r w:rsidRPr="003E3E3A">
        <w:rPr>
          <w:rFonts w:ascii="Times New Roman" w:hAnsi="Times New Roman" w:cs="Times New Roman"/>
          <w:b/>
        </w:rPr>
        <w:t>i.</w:t>
      </w:r>
      <w:r>
        <w:rPr>
          <w:rFonts w:ascii="Times New Roman" w:hAnsi="Times New Roman" w:cs="Times New Roman"/>
        </w:rPr>
        <w:t xml:space="preserve"> State the name and polarity (positive or negative) of the electrode at which the iron metal was deposited.</w:t>
      </w:r>
    </w:p>
    <w:p w14:paraId="0059B3C0" w14:textId="77777777" w:rsidR="00482FCE" w:rsidRPr="00482FCE" w:rsidRDefault="00482FCE" w:rsidP="00482FCE">
      <w:pPr>
        <w:pStyle w:val="ListParagraph"/>
        <w:spacing w:after="0" w:line="276" w:lineRule="auto"/>
        <w:ind w:left="360"/>
        <w:contextualSpacing w:val="0"/>
        <w:rPr>
          <w:rFonts w:ascii="Times New Roman" w:hAnsi="Times New Roman" w:cs="Times New Roman"/>
          <w:color w:val="0070C0"/>
        </w:rPr>
      </w:pPr>
      <w:r w:rsidRPr="00482FCE">
        <w:rPr>
          <w:rFonts w:ascii="Times New Roman" w:hAnsi="Times New Roman" w:cs="Times New Roman"/>
          <w:color w:val="0070C0"/>
        </w:rPr>
        <w:t>Cathode, negative</w:t>
      </w:r>
    </w:p>
    <w:p w14:paraId="0059B3C1" w14:textId="77777777" w:rsidR="00482FCE" w:rsidRPr="00482FCE" w:rsidRDefault="00482FCE" w:rsidP="00482FCE">
      <w:pPr>
        <w:pStyle w:val="ListParagraph"/>
        <w:spacing w:line="276" w:lineRule="auto"/>
        <w:ind w:left="360"/>
        <w:jc w:val="right"/>
        <w:rPr>
          <w:rFonts w:ascii="Times New Roman" w:hAnsi="Times New Roman" w:cs="Times New Roman"/>
        </w:rPr>
      </w:pPr>
      <w:r w:rsidRPr="00482FCE">
        <w:rPr>
          <w:rFonts w:ascii="Times New Roman" w:hAnsi="Times New Roman" w:cs="Times New Roman"/>
        </w:rPr>
        <w:t>1 mark</w:t>
      </w:r>
    </w:p>
    <w:p w14:paraId="0059B3C2" w14:textId="77777777" w:rsidR="00DB1C84" w:rsidRPr="00AA43D3" w:rsidRDefault="00DB1C84" w:rsidP="00DB1C84">
      <w:pPr>
        <w:pStyle w:val="ListParagraph"/>
        <w:numPr>
          <w:ilvl w:val="0"/>
          <w:numId w:val="9"/>
        </w:numPr>
        <w:spacing w:after="0" w:line="276" w:lineRule="auto"/>
        <w:contextualSpacing w:val="0"/>
        <w:rPr>
          <w:rFonts w:ascii="Times New Roman" w:hAnsi="Times New Roman" w:cs="Times New Roman"/>
        </w:rPr>
      </w:pPr>
      <w:r w:rsidRPr="003E3E3A">
        <w:rPr>
          <w:rFonts w:ascii="Times New Roman" w:hAnsi="Times New Roman" w:cs="Times New Roman"/>
          <w:b/>
        </w:rPr>
        <w:t>i.</w:t>
      </w:r>
      <w:r>
        <w:rPr>
          <w:rFonts w:ascii="Times New Roman" w:hAnsi="Times New Roman" w:cs="Times New Roman"/>
        </w:rPr>
        <w:t xml:space="preserve"> Calculate the amount (in mol) of iron deposited.</w:t>
      </w:r>
    </w:p>
    <w:p w14:paraId="0059B3C3" w14:textId="77777777" w:rsidR="00DB1C84" w:rsidRPr="006D5F15" w:rsidRDefault="006D5F15" w:rsidP="006D5F15">
      <w:pPr>
        <w:spacing w:line="276" w:lineRule="auto"/>
        <w:ind w:left="360"/>
        <w:rPr>
          <w:rFonts w:ascii="Times New Roman" w:hAnsi="Times New Roman" w:cs="Times New Roman"/>
          <w:b/>
          <w:color w:val="0070C0"/>
        </w:rPr>
      </w:pPr>
      <w:r>
        <w:rPr>
          <w:rFonts w:ascii="Times New Roman" w:hAnsi="Times New Roman" w:cs="Times New Roman"/>
          <w:color w:val="0070C0"/>
        </w:rPr>
        <w:t>n (Fe) = m ÷</w:t>
      </w:r>
      <w:r w:rsidR="00633C30">
        <w:rPr>
          <w:rFonts w:ascii="Times New Roman" w:hAnsi="Times New Roman" w:cs="Times New Roman"/>
          <w:color w:val="0070C0"/>
        </w:rPr>
        <w:t xml:space="preserve"> M = 0.343</w:t>
      </w:r>
      <w:r>
        <w:rPr>
          <w:rFonts w:ascii="Times New Roman" w:hAnsi="Times New Roman" w:cs="Times New Roman"/>
          <w:color w:val="0070C0"/>
        </w:rPr>
        <w:t xml:space="preserve"> g ÷</w:t>
      </w:r>
      <w:r w:rsidR="00633C30">
        <w:rPr>
          <w:rFonts w:ascii="Times New Roman" w:hAnsi="Times New Roman" w:cs="Times New Roman"/>
          <w:color w:val="0070C0"/>
        </w:rPr>
        <w:t xml:space="preserve"> 55.8 g/mol = 0.006146</w:t>
      </w:r>
      <w:r>
        <w:rPr>
          <w:rFonts w:ascii="Times New Roman" w:hAnsi="Times New Roman" w:cs="Times New Roman"/>
          <w:color w:val="0070C0"/>
        </w:rPr>
        <w:t xml:space="preserve"> = </w:t>
      </w:r>
      <w:r w:rsidR="00633C30">
        <w:rPr>
          <w:rFonts w:ascii="Times New Roman" w:hAnsi="Times New Roman" w:cs="Times New Roman"/>
          <w:b/>
          <w:color w:val="0070C0"/>
        </w:rPr>
        <w:t>6</w:t>
      </w:r>
      <w:r w:rsidRPr="006D5F15">
        <w:rPr>
          <w:rFonts w:ascii="Times New Roman" w:hAnsi="Times New Roman" w:cs="Times New Roman"/>
          <w:b/>
          <w:color w:val="0070C0"/>
        </w:rPr>
        <w:t>.</w:t>
      </w:r>
      <w:r w:rsidR="00633C30">
        <w:rPr>
          <w:rFonts w:ascii="Times New Roman" w:hAnsi="Times New Roman" w:cs="Times New Roman"/>
          <w:b/>
          <w:color w:val="0070C0"/>
        </w:rPr>
        <w:t>15</w:t>
      </w:r>
      <w:r w:rsidRPr="006D5F15">
        <w:rPr>
          <w:rFonts w:ascii="Times New Roman" w:hAnsi="Times New Roman" w:cs="Times New Roman"/>
          <w:b/>
          <w:color w:val="0070C0"/>
        </w:rPr>
        <w:t xml:space="preserve"> </w:t>
      </w:r>
      <w:r w:rsidR="00633C30">
        <w:rPr>
          <w:rFonts w:ascii="Times New Roman" w:hAnsi="Times New Roman" w:cs="Times New Roman"/>
          <w:b/>
          <w:color w:val="0070C0"/>
        </w:rPr>
        <w:t>x 10</w:t>
      </w:r>
      <w:r w:rsidR="00633C30">
        <w:rPr>
          <w:rFonts w:ascii="Times New Roman" w:hAnsi="Times New Roman" w:cs="Times New Roman"/>
          <w:b/>
          <w:color w:val="0070C0"/>
          <w:vertAlign w:val="superscript"/>
        </w:rPr>
        <w:t>-3</w:t>
      </w:r>
      <w:r w:rsidR="00633C30">
        <w:rPr>
          <w:rFonts w:ascii="Times New Roman" w:hAnsi="Times New Roman" w:cs="Times New Roman"/>
          <w:b/>
          <w:color w:val="0070C0"/>
        </w:rPr>
        <w:t xml:space="preserve"> </w:t>
      </w:r>
      <w:r w:rsidRPr="006D5F15">
        <w:rPr>
          <w:rFonts w:ascii="Times New Roman" w:hAnsi="Times New Roman" w:cs="Times New Roman"/>
          <w:b/>
          <w:color w:val="0070C0"/>
        </w:rPr>
        <w:t>mol</w:t>
      </w:r>
    </w:p>
    <w:p w14:paraId="0059B3C4" w14:textId="77777777" w:rsidR="00DB1C84" w:rsidRDefault="00DB1C84" w:rsidP="00DB1C84">
      <w:pPr>
        <w:pStyle w:val="ListParagraph"/>
        <w:spacing w:line="276" w:lineRule="auto"/>
        <w:ind w:left="360"/>
        <w:rPr>
          <w:rFonts w:ascii="Times New Roman" w:hAnsi="Times New Roman" w:cs="Times New Roman"/>
        </w:rPr>
      </w:pPr>
      <w:r>
        <w:rPr>
          <w:rFonts w:ascii="Times New Roman" w:hAnsi="Times New Roman" w:cs="Times New Roman"/>
          <w:b/>
        </w:rPr>
        <w:t xml:space="preserve">ii. </w:t>
      </w:r>
      <w:r>
        <w:rPr>
          <w:rFonts w:ascii="Times New Roman" w:hAnsi="Times New Roman" w:cs="Times New Roman"/>
        </w:rPr>
        <w:t>Calculate the amount (in mol) of electrons used to deposit the iron.</w:t>
      </w:r>
    </w:p>
    <w:p w14:paraId="0059B3C5" w14:textId="77777777" w:rsidR="00DB1C84" w:rsidRDefault="006D5F15" w:rsidP="00633C30">
      <w:pPr>
        <w:pStyle w:val="ListParagraph"/>
        <w:spacing w:line="276" w:lineRule="auto"/>
        <w:ind w:left="360"/>
        <w:rPr>
          <w:rFonts w:ascii="Times New Roman" w:hAnsi="Times New Roman" w:cs="Times New Roman"/>
          <w:b/>
          <w:color w:val="0070C0"/>
        </w:rPr>
      </w:pPr>
      <w:r>
        <w:rPr>
          <w:rFonts w:ascii="Times New Roman" w:hAnsi="Times New Roman" w:cs="Times New Roman"/>
          <w:color w:val="0070C0"/>
        </w:rPr>
        <w:t>n (e</w:t>
      </w:r>
      <w:r>
        <w:rPr>
          <w:rFonts w:ascii="Times New Roman" w:hAnsi="Times New Roman" w:cs="Times New Roman"/>
          <w:color w:val="0070C0"/>
          <w:vertAlign w:val="superscript"/>
        </w:rPr>
        <w:t>-</w:t>
      </w:r>
      <w:r>
        <w:rPr>
          <w:rFonts w:ascii="Times New Roman" w:hAnsi="Times New Roman" w:cs="Times New Roman"/>
          <w:color w:val="0070C0"/>
        </w:rPr>
        <w:t xml:space="preserve">) = (I x t) ÷ F = (0.22 A x 1.5 x 60 x 60 s) ÷ </w:t>
      </w:r>
      <w:r w:rsidR="00633C30">
        <w:rPr>
          <w:rFonts w:ascii="Times New Roman" w:hAnsi="Times New Roman" w:cs="Times New Roman"/>
          <w:color w:val="0070C0"/>
        </w:rPr>
        <w:t xml:space="preserve">96 500 = 0.01231 = </w:t>
      </w:r>
      <w:r w:rsidR="00633C30" w:rsidRPr="00633C30">
        <w:rPr>
          <w:rFonts w:ascii="Times New Roman" w:hAnsi="Times New Roman" w:cs="Times New Roman"/>
          <w:b/>
          <w:color w:val="0070C0"/>
        </w:rPr>
        <w:t>1.2 x 10</w:t>
      </w:r>
      <w:r w:rsidR="00633C30" w:rsidRPr="00633C30">
        <w:rPr>
          <w:rFonts w:ascii="Times New Roman" w:hAnsi="Times New Roman" w:cs="Times New Roman"/>
          <w:b/>
          <w:color w:val="0070C0"/>
          <w:vertAlign w:val="superscript"/>
        </w:rPr>
        <w:t>-2</w:t>
      </w:r>
      <w:r w:rsidR="00633C30" w:rsidRPr="00633C30">
        <w:rPr>
          <w:rFonts w:ascii="Times New Roman" w:hAnsi="Times New Roman" w:cs="Times New Roman"/>
          <w:b/>
          <w:color w:val="0070C0"/>
        </w:rPr>
        <w:t xml:space="preserve"> mol</w:t>
      </w:r>
    </w:p>
    <w:p w14:paraId="0059B3C6" w14:textId="77777777" w:rsidR="00633C30" w:rsidRPr="00633C30" w:rsidRDefault="00633C30" w:rsidP="00633C30">
      <w:pPr>
        <w:pStyle w:val="ListParagraph"/>
        <w:spacing w:line="276" w:lineRule="auto"/>
        <w:ind w:left="360"/>
        <w:rPr>
          <w:rFonts w:ascii="Times New Roman" w:hAnsi="Times New Roman" w:cs="Times New Roman"/>
          <w:b/>
          <w:color w:val="0070C0"/>
        </w:rPr>
      </w:pPr>
    </w:p>
    <w:p w14:paraId="0059B3C7" w14:textId="77777777" w:rsidR="00633C30" w:rsidRDefault="00DB1C84" w:rsidP="00633C30">
      <w:pPr>
        <w:pStyle w:val="ListParagraph"/>
        <w:spacing w:line="276" w:lineRule="auto"/>
        <w:ind w:left="360"/>
        <w:rPr>
          <w:rFonts w:ascii="Times New Roman" w:hAnsi="Times New Roman" w:cs="Times New Roman"/>
        </w:rPr>
      </w:pPr>
      <w:r>
        <w:rPr>
          <w:rFonts w:ascii="Times New Roman" w:hAnsi="Times New Roman" w:cs="Times New Roman"/>
          <w:b/>
        </w:rPr>
        <w:t xml:space="preserve">ii. </w:t>
      </w:r>
      <w:r>
        <w:rPr>
          <w:rFonts w:ascii="Times New Roman" w:hAnsi="Times New Roman" w:cs="Times New Roman"/>
        </w:rPr>
        <w:t>Hence calculate the charge on the iron ion in the salt.</w:t>
      </w:r>
    </w:p>
    <w:p w14:paraId="0059B3C8" w14:textId="77777777" w:rsidR="00633C30" w:rsidRDefault="00633C30" w:rsidP="00633C30">
      <w:pPr>
        <w:pStyle w:val="ListParagraph"/>
        <w:spacing w:line="276" w:lineRule="auto"/>
        <w:ind w:left="360"/>
        <w:rPr>
          <w:rFonts w:ascii="Times New Roman" w:hAnsi="Times New Roman" w:cs="Times New Roman"/>
          <w:color w:val="0070C0"/>
        </w:rPr>
      </w:pPr>
      <w:r>
        <w:rPr>
          <w:rFonts w:ascii="Times New Roman" w:hAnsi="Times New Roman" w:cs="Times New Roman"/>
          <w:color w:val="0070C0"/>
        </w:rPr>
        <w:lastRenderedPageBreak/>
        <w:t>n (e</w:t>
      </w:r>
      <w:r>
        <w:rPr>
          <w:rFonts w:ascii="Times New Roman" w:hAnsi="Times New Roman" w:cs="Times New Roman"/>
          <w:color w:val="0070C0"/>
          <w:vertAlign w:val="superscript"/>
        </w:rPr>
        <w:t>-</w:t>
      </w:r>
      <w:r>
        <w:rPr>
          <w:rFonts w:ascii="Times New Roman" w:hAnsi="Times New Roman" w:cs="Times New Roman"/>
          <w:color w:val="0070C0"/>
        </w:rPr>
        <w:t>) : n (Fe) = 0.01231</w:t>
      </w:r>
      <w:r w:rsidR="007D32B2">
        <w:rPr>
          <w:rFonts w:ascii="Times New Roman" w:hAnsi="Times New Roman" w:cs="Times New Roman"/>
          <w:color w:val="0070C0"/>
        </w:rPr>
        <w:t xml:space="preserve"> : 0.006146 = 2 : 1</w:t>
      </w:r>
    </w:p>
    <w:p w14:paraId="0059B3C9" w14:textId="77777777" w:rsidR="007D32B2" w:rsidRPr="007D32B2" w:rsidRDefault="007D32B2" w:rsidP="00633C30">
      <w:pPr>
        <w:pStyle w:val="ListParagraph"/>
        <w:spacing w:line="276" w:lineRule="auto"/>
        <w:ind w:left="360"/>
        <w:rPr>
          <w:rFonts w:ascii="Times New Roman" w:hAnsi="Times New Roman" w:cs="Times New Roman"/>
          <w:color w:val="0070C0"/>
        </w:rPr>
      </w:pPr>
      <w:r>
        <w:rPr>
          <w:rFonts w:ascii="Times New Roman" w:hAnsi="Times New Roman" w:cs="Times New Roman"/>
          <w:color w:val="0070C0"/>
        </w:rPr>
        <w:t>The charge is therefore +2 and the ion is Fe</w:t>
      </w:r>
      <w:r>
        <w:rPr>
          <w:rFonts w:ascii="Times New Roman" w:hAnsi="Times New Roman" w:cs="Times New Roman"/>
          <w:color w:val="0070C0"/>
          <w:vertAlign w:val="superscript"/>
        </w:rPr>
        <w:t>2+</w:t>
      </w:r>
    </w:p>
    <w:p w14:paraId="0059B3CA" w14:textId="77777777" w:rsidR="00DB1C84" w:rsidRDefault="00DB1C84" w:rsidP="00DB1C84">
      <w:pPr>
        <w:pStyle w:val="ListParagraph"/>
        <w:spacing w:line="276" w:lineRule="auto"/>
        <w:ind w:left="360"/>
        <w:jc w:val="right"/>
        <w:rPr>
          <w:rFonts w:ascii="Times New Roman" w:hAnsi="Times New Roman" w:cs="Times New Roman"/>
        </w:rPr>
      </w:pPr>
      <w:r>
        <w:rPr>
          <w:rFonts w:ascii="Times New Roman" w:hAnsi="Times New Roman" w:cs="Times New Roman"/>
        </w:rPr>
        <w:t>1 + 1 + 1 = 3 marks</w:t>
      </w:r>
    </w:p>
    <w:p w14:paraId="0059B3CB" w14:textId="77777777" w:rsidR="00DB1C84" w:rsidRPr="00E767CC" w:rsidRDefault="00DB1C84" w:rsidP="00DB1C84">
      <w:pPr>
        <w:pStyle w:val="ListParagraph"/>
        <w:spacing w:line="276" w:lineRule="auto"/>
        <w:ind w:left="360"/>
        <w:jc w:val="right"/>
        <w:rPr>
          <w:rFonts w:ascii="Times New Roman" w:hAnsi="Times New Roman" w:cs="Times New Roman"/>
        </w:rPr>
      </w:pPr>
    </w:p>
    <w:p w14:paraId="0059B3CC" w14:textId="77777777" w:rsidR="00DB1C84" w:rsidRDefault="00DB1C84" w:rsidP="00DB1C84">
      <w:pPr>
        <w:pStyle w:val="ListParagraph"/>
        <w:numPr>
          <w:ilvl w:val="0"/>
          <w:numId w:val="9"/>
        </w:numPr>
        <w:spacing w:after="0" w:line="276" w:lineRule="auto"/>
        <w:contextualSpacing w:val="0"/>
        <w:rPr>
          <w:rFonts w:ascii="Times New Roman" w:hAnsi="Times New Roman" w:cs="Times New Roman"/>
        </w:rPr>
      </w:pPr>
      <w:r>
        <w:rPr>
          <w:rFonts w:ascii="Times New Roman" w:hAnsi="Times New Roman" w:cs="Times New Roman"/>
        </w:rPr>
        <w:t>Explain why it is not possible to deposit potassium by the electrolysis of a potassium salt solution.</w:t>
      </w:r>
    </w:p>
    <w:p w14:paraId="0059B3CD" w14:textId="77777777" w:rsidR="00E038E9" w:rsidRPr="00E038E9" w:rsidRDefault="00E038E9" w:rsidP="00E038E9">
      <w:pPr>
        <w:pStyle w:val="ListParagraph"/>
        <w:spacing w:after="0" w:line="276" w:lineRule="auto"/>
        <w:ind w:left="360"/>
        <w:contextualSpacing w:val="0"/>
        <w:rPr>
          <w:rFonts w:ascii="Times New Roman" w:hAnsi="Times New Roman" w:cs="Times New Roman"/>
          <w:color w:val="0070C0"/>
        </w:rPr>
      </w:pPr>
      <w:r w:rsidRPr="00E038E9">
        <w:rPr>
          <w:rFonts w:ascii="Times New Roman" w:hAnsi="Times New Roman" w:cs="Times New Roman"/>
          <w:color w:val="0070C0"/>
        </w:rPr>
        <w:t>Water is a stronger oxidant than the potassium ion (1 mark)</w:t>
      </w:r>
    </w:p>
    <w:p w14:paraId="0059B3CE" w14:textId="77777777" w:rsidR="00E038E9" w:rsidRPr="00E038E9" w:rsidRDefault="00E038E9" w:rsidP="00E038E9">
      <w:pPr>
        <w:pStyle w:val="ListParagraph"/>
        <w:spacing w:after="0" w:line="276" w:lineRule="auto"/>
        <w:ind w:left="360"/>
        <w:contextualSpacing w:val="0"/>
        <w:rPr>
          <w:rFonts w:ascii="Times New Roman" w:hAnsi="Times New Roman" w:cs="Times New Roman"/>
          <w:color w:val="0070C0"/>
        </w:rPr>
      </w:pPr>
      <w:r w:rsidRPr="00E038E9">
        <w:rPr>
          <w:rFonts w:ascii="Times New Roman" w:hAnsi="Times New Roman" w:cs="Times New Roman"/>
          <w:color w:val="0070C0"/>
        </w:rPr>
        <w:t>Water would therefore be reduced to form hydrogen and hydroxide, and the potassium ion would not react to produce potassium. (1 mark)</w:t>
      </w:r>
    </w:p>
    <w:p w14:paraId="0059B3CF" w14:textId="77777777" w:rsidR="00DB1C84" w:rsidRDefault="00DB1C84" w:rsidP="00DB1C84">
      <w:pPr>
        <w:spacing w:line="276" w:lineRule="auto"/>
        <w:jc w:val="right"/>
        <w:rPr>
          <w:rFonts w:ascii="Times New Roman" w:hAnsi="Times New Roman" w:cs="Times New Roman"/>
        </w:rPr>
      </w:pPr>
      <w:r>
        <w:rPr>
          <w:rFonts w:ascii="Times New Roman" w:hAnsi="Times New Roman" w:cs="Times New Roman"/>
        </w:rPr>
        <w:t>2 marks</w:t>
      </w:r>
    </w:p>
    <w:p w14:paraId="0059B3D0" w14:textId="77777777" w:rsidR="002023A8" w:rsidRPr="00AA43D3" w:rsidRDefault="002023A8" w:rsidP="002023A8">
      <w:pPr>
        <w:spacing w:line="276" w:lineRule="auto"/>
        <w:rPr>
          <w:rFonts w:ascii="Times New Roman" w:hAnsi="Times New Roman" w:cs="Times New Roman"/>
          <w:b/>
        </w:rPr>
      </w:pPr>
      <w:r w:rsidRPr="00AA43D3">
        <w:rPr>
          <w:rFonts w:ascii="Times New Roman" w:hAnsi="Times New Roman" w:cs="Times New Roman"/>
          <w:b/>
        </w:rPr>
        <w:t>Question</w:t>
      </w:r>
      <w:r>
        <w:rPr>
          <w:rFonts w:ascii="Times New Roman" w:hAnsi="Times New Roman" w:cs="Times New Roman"/>
          <w:b/>
        </w:rPr>
        <w:t xml:space="preserve"> 5</w:t>
      </w:r>
      <w:r w:rsidRPr="00AA43D3">
        <w:rPr>
          <w:rFonts w:ascii="Times New Roman" w:hAnsi="Times New Roman" w:cs="Times New Roman"/>
          <w:b/>
        </w:rPr>
        <w:t xml:space="preserve"> (</w:t>
      </w:r>
      <w:r w:rsidR="005679B5">
        <w:rPr>
          <w:rFonts w:ascii="Times New Roman" w:hAnsi="Times New Roman" w:cs="Times New Roman"/>
          <w:b/>
        </w:rPr>
        <w:t>3</w:t>
      </w:r>
      <w:r w:rsidRPr="00AA43D3">
        <w:rPr>
          <w:rFonts w:ascii="Times New Roman" w:hAnsi="Times New Roman" w:cs="Times New Roman"/>
          <w:b/>
        </w:rPr>
        <w:t xml:space="preserve"> marks)</w:t>
      </w:r>
    </w:p>
    <w:p w14:paraId="0059B3D1" w14:textId="77777777" w:rsidR="002023A8" w:rsidRPr="008D645D" w:rsidRDefault="002023A8" w:rsidP="002023A8">
      <w:pPr>
        <w:spacing w:line="276" w:lineRule="auto"/>
        <w:rPr>
          <w:rFonts w:ascii="Times New Roman" w:hAnsi="Times New Roman" w:cs="Times New Roman"/>
        </w:rPr>
      </w:pPr>
      <w:r>
        <w:rPr>
          <w:rFonts w:ascii="Times New Roman" w:hAnsi="Times New Roman" w:cs="Times New Roman"/>
        </w:rPr>
        <w:t>The combustion of 1.50 g of aluminium powder</w:t>
      </w:r>
      <w:r w:rsidR="00601C5D">
        <w:rPr>
          <w:rFonts w:ascii="Times New Roman" w:hAnsi="Times New Roman" w:cs="Times New Roman"/>
        </w:rPr>
        <w:t>, Al (s)</w:t>
      </w:r>
      <w:r>
        <w:rPr>
          <w:rFonts w:ascii="Times New Roman" w:hAnsi="Times New Roman" w:cs="Times New Roman"/>
        </w:rPr>
        <w:t xml:space="preserve"> in oxygen releases 46.5 kJ of energy</w:t>
      </w:r>
    </w:p>
    <w:p w14:paraId="0059B3D2" w14:textId="77777777" w:rsidR="002023A8" w:rsidRPr="005679B5" w:rsidRDefault="002023A8" w:rsidP="005679B5">
      <w:pPr>
        <w:spacing w:after="0" w:line="276" w:lineRule="auto"/>
        <w:rPr>
          <w:rFonts w:ascii="Times New Roman" w:hAnsi="Times New Roman" w:cs="Times New Roman"/>
        </w:rPr>
      </w:pPr>
      <w:r w:rsidRPr="005679B5">
        <w:rPr>
          <w:rFonts w:ascii="Times New Roman" w:hAnsi="Times New Roman" w:cs="Times New Roman"/>
        </w:rPr>
        <w:t>Write a balanced thermochemical equation to represent this reaction.</w:t>
      </w:r>
    </w:p>
    <w:p w14:paraId="0059B3D3" w14:textId="77777777" w:rsidR="0070407F" w:rsidRDefault="0070407F" w:rsidP="002023A8">
      <w:pPr>
        <w:pStyle w:val="ListParagraph"/>
        <w:spacing w:after="0" w:line="276" w:lineRule="auto"/>
        <w:ind w:left="360"/>
        <w:contextualSpacing w:val="0"/>
        <w:rPr>
          <w:rFonts w:ascii="Times New Roman" w:hAnsi="Times New Roman" w:cs="Times New Roman"/>
          <w:color w:val="0070C0"/>
        </w:rPr>
      </w:pPr>
      <w:r>
        <w:rPr>
          <w:rFonts w:ascii="Times New Roman" w:hAnsi="Times New Roman" w:cs="Times New Roman"/>
          <w:color w:val="0070C0"/>
        </w:rPr>
        <w:t>Balanced equation for the combustion reaction:</w:t>
      </w:r>
      <w:r w:rsidR="0019522A">
        <w:rPr>
          <w:rFonts w:ascii="Times New Roman" w:hAnsi="Times New Roman" w:cs="Times New Roman"/>
          <w:color w:val="0070C0"/>
        </w:rPr>
        <w:t xml:space="preserve"> (1 mark</w:t>
      </w:r>
      <w:r w:rsidR="00601C5D">
        <w:rPr>
          <w:rFonts w:ascii="Times New Roman" w:hAnsi="Times New Roman" w:cs="Times New Roman"/>
          <w:color w:val="0070C0"/>
        </w:rPr>
        <w:t xml:space="preserve"> including states</w:t>
      </w:r>
      <w:r w:rsidR="0019522A">
        <w:rPr>
          <w:rFonts w:ascii="Times New Roman" w:hAnsi="Times New Roman" w:cs="Times New Roman"/>
          <w:color w:val="0070C0"/>
        </w:rPr>
        <w:t>)</w:t>
      </w:r>
    </w:p>
    <w:p w14:paraId="0059B3D4" w14:textId="77777777" w:rsidR="0070407F" w:rsidRDefault="0070407F" w:rsidP="002023A8">
      <w:pPr>
        <w:pStyle w:val="ListParagraph"/>
        <w:spacing w:after="0" w:line="276" w:lineRule="auto"/>
        <w:ind w:left="360"/>
        <w:contextualSpacing w:val="0"/>
        <w:rPr>
          <w:rFonts w:ascii="Times New Roman" w:hAnsi="Times New Roman" w:cs="Times New Roman"/>
          <w:color w:val="0070C0"/>
        </w:rPr>
      </w:pPr>
      <w:r>
        <w:rPr>
          <w:rFonts w:ascii="Times New Roman" w:hAnsi="Times New Roman" w:cs="Times New Roman"/>
          <w:color w:val="0070C0"/>
        </w:rPr>
        <w:t>4 Al (s) + 3 O</w:t>
      </w:r>
      <w:r>
        <w:rPr>
          <w:rFonts w:ascii="Times New Roman" w:hAnsi="Times New Roman" w:cs="Times New Roman"/>
          <w:color w:val="0070C0"/>
          <w:vertAlign w:val="subscript"/>
        </w:rPr>
        <w:t>2</w:t>
      </w:r>
      <w:r>
        <w:rPr>
          <w:rFonts w:ascii="Times New Roman" w:hAnsi="Times New Roman" w:cs="Times New Roman"/>
          <w:color w:val="0070C0"/>
        </w:rPr>
        <w:t xml:space="preserve"> (g) </w:t>
      </w:r>
      <w:r w:rsidRPr="0070407F">
        <w:rPr>
          <w:rFonts w:ascii="Times New Roman" w:hAnsi="Times New Roman" w:cs="Times New Roman"/>
          <w:color w:val="0070C0"/>
        </w:rPr>
        <w:sym w:font="Wingdings" w:char="F0E0"/>
      </w:r>
      <w:r>
        <w:rPr>
          <w:rFonts w:ascii="Times New Roman" w:hAnsi="Times New Roman" w:cs="Times New Roman"/>
          <w:color w:val="0070C0"/>
        </w:rPr>
        <w:t xml:space="preserve"> 2 Al</w:t>
      </w:r>
      <w:r>
        <w:rPr>
          <w:rFonts w:ascii="Times New Roman" w:hAnsi="Times New Roman" w:cs="Times New Roman"/>
          <w:color w:val="0070C0"/>
          <w:vertAlign w:val="subscript"/>
        </w:rPr>
        <w:t>2</w:t>
      </w:r>
      <w:r>
        <w:rPr>
          <w:rFonts w:ascii="Times New Roman" w:hAnsi="Times New Roman" w:cs="Times New Roman"/>
          <w:color w:val="0070C0"/>
        </w:rPr>
        <w:t>O</w:t>
      </w:r>
      <w:r>
        <w:rPr>
          <w:rFonts w:ascii="Times New Roman" w:hAnsi="Times New Roman" w:cs="Times New Roman"/>
          <w:color w:val="0070C0"/>
          <w:vertAlign w:val="subscript"/>
        </w:rPr>
        <w:t>3</w:t>
      </w:r>
      <w:r>
        <w:rPr>
          <w:rFonts w:ascii="Times New Roman" w:hAnsi="Times New Roman" w:cs="Times New Roman"/>
          <w:color w:val="0070C0"/>
        </w:rPr>
        <w:t xml:space="preserve"> (s)</w:t>
      </w:r>
    </w:p>
    <w:p w14:paraId="0059B3D5" w14:textId="77777777" w:rsidR="0070407F" w:rsidRDefault="0070407F" w:rsidP="002023A8">
      <w:pPr>
        <w:pStyle w:val="ListParagraph"/>
        <w:spacing w:after="0" w:line="276" w:lineRule="auto"/>
        <w:ind w:left="360"/>
        <w:contextualSpacing w:val="0"/>
        <w:rPr>
          <w:rFonts w:ascii="Times New Roman" w:hAnsi="Times New Roman" w:cs="Times New Roman"/>
          <w:color w:val="0070C0"/>
        </w:rPr>
      </w:pPr>
    </w:p>
    <w:p w14:paraId="0059B3D6" w14:textId="77777777" w:rsidR="0070407F" w:rsidRDefault="0070407F" w:rsidP="002023A8">
      <w:pPr>
        <w:pStyle w:val="ListParagraph"/>
        <w:spacing w:after="0" w:line="276" w:lineRule="auto"/>
        <w:ind w:left="360"/>
        <w:contextualSpacing w:val="0"/>
        <w:rPr>
          <w:rFonts w:ascii="Times New Roman" w:hAnsi="Times New Roman" w:cs="Times New Roman"/>
          <w:color w:val="0070C0"/>
        </w:rPr>
      </w:pPr>
      <w:r>
        <w:rPr>
          <w:rFonts w:ascii="Times New Roman" w:hAnsi="Times New Roman" w:cs="Times New Roman"/>
          <w:color w:val="0070C0"/>
        </w:rPr>
        <w:t>To calculate ΔH:</w:t>
      </w:r>
      <w:r w:rsidR="0019522A">
        <w:rPr>
          <w:rFonts w:ascii="Times New Roman" w:hAnsi="Times New Roman" w:cs="Times New Roman"/>
          <w:color w:val="0070C0"/>
        </w:rPr>
        <w:t xml:space="preserve"> (1 mark</w:t>
      </w:r>
      <w:r w:rsidR="00601C5D">
        <w:rPr>
          <w:rFonts w:ascii="Times New Roman" w:hAnsi="Times New Roman" w:cs="Times New Roman"/>
          <w:color w:val="0070C0"/>
        </w:rPr>
        <w:t xml:space="preserve"> for value</w:t>
      </w:r>
      <w:r w:rsidR="0019522A">
        <w:rPr>
          <w:rFonts w:ascii="Times New Roman" w:hAnsi="Times New Roman" w:cs="Times New Roman"/>
          <w:color w:val="0070C0"/>
        </w:rPr>
        <w:t>)</w:t>
      </w:r>
    </w:p>
    <w:p w14:paraId="0059B3D7" w14:textId="77777777" w:rsidR="002023A8" w:rsidRDefault="0070407F" w:rsidP="002023A8">
      <w:pPr>
        <w:pStyle w:val="ListParagraph"/>
        <w:spacing w:after="0" w:line="276" w:lineRule="auto"/>
        <w:ind w:left="360"/>
        <w:contextualSpacing w:val="0"/>
        <w:rPr>
          <w:rFonts w:ascii="Times New Roman" w:hAnsi="Times New Roman" w:cs="Times New Roman"/>
          <w:color w:val="0070C0"/>
        </w:rPr>
      </w:pPr>
      <w:r>
        <w:rPr>
          <w:rFonts w:ascii="Times New Roman" w:hAnsi="Times New Roman" w:cs="Times New Roman"/>
          <w:color w:val="0070C0"/>
        </w:rPr>
        <w:t>n (Al) = m ÷ M = 1.5 g ÷ 27</w:t>
      </w:r>
      <w:r w:rsidR="0019522A">
        <w:rPr>
          <w:rFonts w:ascii="Times New Roman" w:hAnsi="Times New Roman" w:cs="Times New Roman"/>
          <w:color w:val="0070C0"/>
        </w:rPr>
        <w:t xml:space="preserve"> g/mol</w:t>
      </w:r>
      <w:r>
        <w:rPr>
          <w:rFonts w:ascii="Times New Roman" w:hAnsi="Times New Roman" w:cs="Times New Roman"/>
          <w:color w:val="0070C0"/>
        </w:rPr>
        <w:t xml:space="preserve"> = 0.05556 mol</w:t>
      </w:r>
    </w:p>
    <w:p w14:paraId="0059B3D8" w14:textId="77777777" w:rsidR="0070407F" w:rsidRDefault="0019522A" w:rsidP="002023A8">
      <w:pPr>
        <w:pStyle w:val="ListParagraph"/>
        <w:spacing w:after="0" w:line="276" w:lineRule="auto"/>
        <w:ind w:left="360"/>
        <w:contextualSpacing w:val="0"/>
        <w:rPr>
          <w:rFonts w:ascii="Times New Roman" w:hAnsi="Times New Roman" w:cs="Times New Roman"/>
          <w:color w:val="0070C0"/>
        </w:rPr>
      </w:pPr>
      <w:r>
        <w:rPr>
          <w:rFonts w:ascii="Times New Roman" w:hAnsi="Times New Roman" w:cs="Times New Roman"/>
          <w:color w:val="0070C0"/>
        </w:rPr>
        <w:t>Therefore for 4 mol of aluminium (from equation)</w:t>
      </w:r>
    </w:p>
    <w:p w14:paraId="0059B3D9" w14:textId="10178406" w:rsidR="0019522A" w:rsidRDefault="0019522A" w:rsidP="002023A8">
      <w:pPr>
        <w:pStyle w:val="ListParagraph"/>
        <w:spacing w:after="0" w:line="276" w:lineRule="auto"/>
        <w:ind w:left="360"/>
        <w:contextualSpacing w:val="0"/>
        <w:rPr>
          <w:rFonts w:ascii="Times New Roman" w:hAnsi="Times New Roman" w:cs="Times New Roman"/>
          <w:color w:val="0070C0"/>
        </w:rPr>
      </w:pPr>
      <w:r>
        <w:rPr>
          <w:rFonts w:ascii="Times New Roman" w:hAnsi="Times New Roman" w:cs="Times New Roman"/>
          <w:color w:val="0070C0"/>
        </w:rPr>
        <w:t>E released = 4mol (46.5 kJ ÷ 0.</w:t>
      </w:r>
      <w:r w:rsidR="00314B03">
        <w:rPr>
          <w:rFonts w:ascii="Times New Roman" w:hAnsi="Times New Roman" w:cs="Times New Roman"/>
          <w:color w:val="0070C0"/>
        </w:rPr>
        <w:t>0</w:t>
      </w:r>
      <w:r>
        <w:rPr>
          <w:rFonts w:ascii="Times New Roman" w:hAnsi="Times New Roman" w:cs="Times New Roman"/>
          <w:color w:val="0070C0"/>
        </w:rPr>
        <w:t>5556 mol) = 3348 kJ</w:t>
      </w:r>
    </w:p>
    <w:p w14:paraId="0059B3DA" w14:textId="77777777" w:rsidR="0019522A" w:rsidRDefault="0019522A" w:rsidP="002023A8">
      <w:pPr>
        <w:pStyle w:val="ListParagraph"/>
        <w:spacing w:after="0" w:line="276" w:lineRule="auto"/>
        <w:ind w:left="360"/>
        <w:contextualSpacing w:val="0"/>
        <w:rPr>
          <w:rFonts w:ascii="Times New Roman" w:hAnsi="Times New Roman" w:cs="Times New Roman"/>
          <w:color w:val="0070C0"/>
        </w:rPr>
      </w:pPr>
    </w:p>
    <w:p w14:paraId="0059B3DB" w14:textId="77777777" w:rsidR="0019522A" w:rsidRDefault="0019522A" w:rsidP="002023A8">
      <w:pPr>
        <w:pStyle w:val="ListParagraph"/>
        <w:spacing w:after="0" w:line="276" w:lineRule="auto"/>
        <w:ind w:left="360"/>
        <w:contextualSpacing w:val="0"/>
        <w:rPr>
          <w:rFonts w:ascii="Times New Roman" w:hAnsi="Times New Roman" w:cs="Times New Roman"/>
          <w:color w:val="0070C0"/>
        </w:rPr>
      </w:pPr>
      <w:r>
        <w:rPr>
          <w:rFonts w:ascii="Times New Roman" w:hAnsi="Times New Roman" w:cs="Times New Roman"/>
          <w:color w:val="0070C0"/>
        </w:rPr>
        <w:t>Therefore the thermochemical equation: (1 mark for equation with negative ΔH value</w:t>
      </w:r>
      <w:r w:rsidR="00601C5D">
        <w:rPr>
          <w:rFonts w:ascii="Times New Roman" w:hAnsi="Times New Roman" w:cs="Times New Roman"/>
          <w:color w:val="0070C0"/>
        </w:rPr>
        <w:t xml:space="preserve"> and correct units</w:t>
      </w:r>
      <w:r>
        <w:rPr>
          <w:rFonts w:ascii="Times New Roman" w:hAnsi="Times New Roman" w:cs="Times New Roman"/>
          <w:color w:val="0070C0"/>
        </w:rPr>
        <w:t>)</w:t>
      </w:r>
    </w:p>
    <w:p w14:paraId="0059B3DC" w14:textId="77777777" w:rsidR="0019522A" w:rsidRPr="0019522A" w:rsidRDefault="0019522A" w:rsidP="0019522A">
      <w:pPr>
        <w:pStyle w:val="ListParagraph"/>
        <w:spacing w:after="0" w:line="276" w:lineRule="auto"/>
        <w:ind w:left="360"/>
        <w:contextualSpacing w:val="0"/>
        <w:rPr>
          <w:rFonts w:ascii="Times New Roman" w:hAnsi="Times New Roman" w:cs="Times New Roman"/>
          <w:color w:val="0070C0"/>
        </w:rPr>
      </w:pPr>
      <w:r>
        <w:rPr>
          <w:rFonts w:ascii="Times New Roman" w:hAnsi="Times New Roman" w:cs="Times New Roman"/>
          <w:color w:val="0070C0"/>
        </w:rPr>
        <w:t>4 Al (s) + 3 O</w:t>
      </w:r>
      <w:r>
        <w:rPr>
          <w:rFonts w:ascii="Times New Roman" w:hAnsi="Times New Roman" w:cs="Times New Roman"/>
          <w:color w:val="0070C0"/>
          <w:vertAlign w:val="subscript"/>
        </w:rPr>
        <w:t>2</w:t>
      </w:r>
      <w:r>
        <w:rPr>
          <w:rFonts w:ascii="Times New Roman" w:hAnsi="Times New Roman" w:cs="Times New Roman"/>
          <w:color w:val="0070C0"/>
        </w:rPr>
        <w:t xml:space="preserve"> (g) </w:t>
      </w:r>
      <w:r w:rsidRPr="0070407F">
        <w:rPr>
          <w:rFonts w:ascii="Times New Roman" w:hAnsi="Times New Roman" w:cs="Times New Roman"/>
          <w:color w:val="0070C0"/>
        </w:rPr>
        <w:sym w:font="Wingdings" w:char="F0E0"/>
      </w:r>
      <w:r>
        <w:rPr>
          <w:rFonts w:ascii="Times New Roman" w:hAnsi="Times New Roman" w:cs="Times New Roman"/>
          <w:color w:val="0070C0"/>
        </w:rPr>
        <w:t xml:space="preserve"> 2 Al</w:t>
      </w:r>
      <w:r>
        <w:rPr>
          <w:rFonts w:ascii="Times New Roman" w:hAnsi="Times New Roman" w:cs="Times New Roman"/>
          <w:color w:val="0070C0"/>
          <w:vertAlign w:val="subscript"/>
        </w:rPr>
        <w:t>2</w:t>
      </w:r>
      <w:r>
        <w:rPr>
          <w:rFonts w:ascii="Times New Roman" w:hAnsi="Times New Roman" w:cs="Times New Roman"/>
          <w:color w:val="0070C0"/>
        </w:rPr>
        <w:t>O</w:t>
      </w:r>
      <w:r>
        <w:rPr>
          <w:rFonts w:ascii="Times New Roman" w:hAnsi="Times New Roman" w:cs="Times New Roman"/>
          <w:color w:val="0070C0"/>
          <w:vertAlign w:val="subscript"/>
        </w:rPr>
        <w:t>3</w:t>
      </w:r>
      <w:r>
        <w:rPr>
          <w:rFonts w:ascii="Times New Roman" w:hAnsi="Times New Roman" w:cs="Times New Roman"/>
          <w:color w:val="0070C0"/>
        </w:rPr>
        <w:t xml:space="preserve"> (s)</w:t>
      </w:r>
      <w:r>
        <w:rPr>
          <w:rFonts w:ascii="Times New Roman" w:hAnsi="Times New Roman" w:cs="Times New Roman"/>
          <w:color w:val="0070C0"/>
        </w:rPr>
        <w:tab/>
        <w:t>ΔH = -3348 kJ mol</w:t>
      </w:r>
      <w:r>
        <w:rPr>
          <w:rFonts w:ascii="Times New Roman" w:hAnsi="Times New Roman" w:cs="Times New Roman"/>
          <w:color w:val="0070C0"/>
          <w:vertAlign w:val="superscript"/>
        </w:rPr>
        <w:t>-1</w:t>
      </w:r>
    </w:p>
    <w:p w14:paraId="0059B3DD" w14:textId="77777777" w:rsidR="0019522A" w:rsidRDefault="0019522A" w:rsidP="0019522A">
      <w:pPr>
        <w:pStyle w:val="ListParagraph"/>
        <w:spacing w:after="0" w:line="276" w:lineRule="auto"/>
        <w:ind w:left="360"/>
        <w:contextualSpacing w:val="0"/>
        <w:rPr>
          <w:rFonts w:ascii="Times New Roman" w:hAnsi="Times New Roman" w:cs="Times New Roman"/>
          <w:color w:val="0070C0"/>
        </w:rPr>
      </w:pPr>
    </w:p>
    <w:p w14:paraId="0059B3DE" w14:textId="77777777" w:rsidR="0020040A" w:rsidRDefault="0020040A">
      <w:pPr>
        <w:rPr>
          <w:rFonts w:ascii="Times New Roman" w:hAnsi="Times New Roman" w:cs="Times New Roman"/>
          <w:b/>
        </w:rPr>
      </w:pPr>
      <w:r>
        <w:rPr>
          <w:rFonts w:ascii="Times New Roman" w:hAnsi="Times New Roman" w:cs="Times New Roman"/>
          <w:b/>
        </w:rPr>
        <w:br w:type="page"/>
      </w:r>
    </w:p>
    <w:p w14:paraId="0059B3DF" w14:textId="77777777" w:rsidR="00DF643F" w:rsidRPr="00AA43D3" w:rsidRDefault="00DF643F" w:rsidP="00DF643F">
      <w:pPr>
        <w:spacing w:line="276" w:lineRule="auto"/>
        <w:rPr>
          <w:rFonts w:ascii="Times New Roman" w:hAnsi="Times New Roman" w:cs="Times New Roman"/>
          <w:b/>
        </w:rPr>
      </w:pPr>
      <w:r w:rsidRPr="00AA43D3">
        <w:rPr>
          <w:rFonts w:ascii="Times New Roman" w:hAnsi="Times New Roman" w:cs="Times New Roman"/>
          <w:b/>
        </w:rPr>
        <w:lastRenderedPageBreak/>
        <w:t xml:space="preserve">Question </w:t>
      </w:r>
      <w:r>
        <w:rPr>
          <w:rFonts w:ascii="Times New Roman" w:hAnsi="Times New Roman" w:cs="Times New Roman"/>
          <w:b/>
        </w:rPr>
        <w:t>6</w:t>
      </w:r>
      <w:r w:rsidRPr="00AA43D3">
        <w:rPr>
          <w:rFonts w:ascii="Times New Roman" w:hAnsi="Times New Roman" w:cs="Times New Roman"/>
          <w:b/>
        </w:rPr>
        <w:t xml:space="preserve"> (</w:t>
      </w:r>
      <w:r>
        <w:rPr>
          <w:rFonts w:ascii="Times New Roman" w:hAnsi="Times New Roman" w:cs="Times New Roman"/>
          <w:b/>
        </w:rPr>
        <w:t>6</w:t>
      </w:r>
      <w:r w:rsidRPr="00AA43D3">
        <w:rPr>
          <w:rFonts w:ascii="Times New Roman" w:hAnsi="Times New Roman" w:cs="Times New Roman"/>
          <w:b/>
        </w:rPr>
        <w:t xml:space="preserve"> marks)</w:t>
      </w:r>
    </w:p>
    <w:p w14:paraId="0059B3E0" w14:textId="77777777" w:rsidR="00DF643F" w:rsidRDefault="00DF643F" w:rsidP="00DF643F">
      <w:pPr>
        <w:spacing w:line="276" w:lineRule="auto"/>
        <w:rPr>
          <w:rFonts w:ascii="Times New Roman" w:hAnsi="Times New Roman" w:cs="Times New Roman"/>
        </w:rPr>
      </w:pPr>
      <w:r>
        <w:rPr>
          <w:rFonts w:ascii="Times New Roman" w:hAnsi="Times New Roman" w:cs="Times New Roman"/>
        </w:rPr>
        <w:t>In order to determine the experimental value for the heat of fusion (J g</w:t>
      </w:r>
      <w:r>
        <w:rPr>
          <w:rFonts w:ascii="Times New Roman" w:hAnsi="Times New Roman" w:cs="Times New Roman"/>
          <w:vertAlign w:val="superscript"/>
        </w:rPr>
        <w:t>-1</w:t>
      </w:r>
      <w:r>
        <w:rPr>
          <w:rFonts w:ascii="Times New Roman" w:hAnsi="Times New Roman" w:cs="Times New Roman"/>
        </w:rPr>
        <w:t xml:space="preserve">) of ice, a group of chemistry students placed a 25.8 g sample of ice into a paper coffee cup with 100.0 g of water at 35.4 ˚C. They placed a lid on the cup and inserted a thermometer (Experiment 1). After several minutes the ice completely melted and the water temperature had lowered to 18.1 ˚C. </w:t>
      </w:r>
    </w:p>
    <w:p w14:paraId="0059B3E1" w14:textId="77777777" w:rsidR="00DF643F" w:rsidRDefault="00DF643F" w:rsidP="00DF643F">
      <w:pPr>
        <w:spacing w:line="276" w:lineRule="auto"/>
        <w:rPr>
          <w:rFonts w:ascii="Times New Roman" w:hAnsi="Times New Roman" w:cs="Times New Roman"/>
        </w:rPr>
      </w:pPr>
      <w:r>
        <w:rPr>
          <w:rFonts w:ascii="Times New Roman" w:hAnsi="Times New Roman" w:cs="Times New Roman"/>
        </w:rPr>
        <w:t>The students then repeated the experiment (Experiment 2) with the following changes:</w:t>
      </w:r>
    </w:p>
    <w:p w14:paraId="0059B3E2" w14:textId="77777777" w:rsidR="00DF643F" w:rsidRDefault="00DF643F" w:rsidP="00DF643F">
      <w:pPr>
        <w:pStyle w:val="ListParagraph"/>
        <w:numPr>
          <w:ilvl w:val="0"/>
          <w:numId w:val="4"/>
        </w:numPr>
        <w:spacing w:after="0" w:line="276" w:lineRule="auto"/>
        <w:rPr>
          <w:rFonts w:ascii="Times New Roman" w:hAnsi="Times New Roman" w:cs="Times New Roman"/>
        </w:rPr>
      </w:pPr>
      <w:r>
        <w:rPr>
          <w:rFonts w:ascii="Times New Roman" w:hAnsi="Times New Roman" w:cs="Times New Roman"/>
        </w:rPr>
        <w:t>They used a calorimeter instead of a coffee cup (masses of ice and water were the same)</w:t>
      </w:r>
    </w:p>
    <w:p w14:paraId="0059B3E3" w14:textId="77777777" w:rsidR="00DF643F" w:rsidRPr="000B603E" w:rsidRDefault="00DF643F" w:rsidP="00DF643F">
      <w:pPr>
        <w:pStyle w:val="ListParagraph"/>
        <w:numPr>
          <w:ilvl w:val="0"/>
          <w:numId w:val="4"/>
        </w:numPr>
        <w:spacing w:after="0" w:line="276" w:lineRule="auto"/>
        <w:rPr>
          <w:rFonts w:ascii="Times New Roman" w:hAnsi="Times New Roman" w:cs="Times New Roman"/>
        </w:rPr>
      </w:pPr>
      <w:r>
        <w:rPr>
          <w:rFonts w:ascii="Times New Roman" w:hAnsi="Times New Roman" w:cs="Times New Roman"/>
        </w:rPr>
        <w:t>Before conducting the experiment they passed a current of 1150 mA at 5.84 V through the electric heater in the calorimeter and noted a temperature rise of 1.16 ˚C in 63 seconds</w:t>
      </w:r>
    </w:p>
    <w:p w14:paraId="0059B3E4" w14:textId="77777777" w:rsidR="00DF643F" w:rsidRDefault="00DF643F" w:rsidP="00DF643F">
      <w:pPr>
        <w:spacing w:line="276" w:lineRule="auto"/>
        <w:rPr>
          <w:rFonts w:ascii="Times New Roman" w:hAnsi="Times New Roman" w:cs="Times New Roman"/>
        </w:rPr>
      </w:pPr>
    </w:p>
    <w:p w14:paraId="0059B3E5" w14:textId="77777777" w:rsidR="00DF643F" w:rsidRPr="00AA43D3" w:rsidRDefault="00DF643F" w:rsidP="00DF643F">
      <w:pPr>
        <w:pStyle w:val="ListParagraph"/>
        <w:numPr>
          <w:ilvl w:val="0"/>
          <w:numId w:val="2"/>
        </w:numPr>
        <w:spacing w:after="0" w:line="276" w:lineRule="auto"/>
        <w:contextualSpacing w:val="0"/>
        <w:rPr>
          <w:rFonts w:ascii="Times New Roman" w:hAnsi="Times New Roman" w:cs="Times New Roman"/>
        </w:rPr>
      </w:pPr>
      <w:r>
        <w:rPr>
          <w:rFonts w:ascii="Times New Roman" w:hAnsi="Times New Roman" w:cs="Times New Roman"/>
        </w:rPr>
        <w:t>What was the student’s experimental value for the heat of fusion (J g</w:t>
      </w:r>
      <w:r>
        <w:rPr>
          <w:rFonts w:ascii="Times New Roman" w:hAnsi="Times New Roman" w:cs="Times New Roman"/>
          <w:vertAlign w:val="superscript"/>
        </w:rPr>
        <w:t>-1</w:t>
      </w:r>
      <w:r>
        <w:rPr>
          <w:rFonts w:ascii="Times New Roman" w:hAnsi="Times New Roman" w:cs="Times New Roman"/>
        </w:rPr>
        <w:t>) of ice in Experiment 1?</w:t>
      </w:r>
    </w:p>
    <w:p w14:paraId="0059B3E6" w14:textId="77777777" w:rsidR="00DF643F" w:rsidRDefault="00DF643F" w:rsidP="00DF643F">
      <w:pPr>
        <w:pStyle w:val="ListParagraph"/>
        <w:spacing w:line="276" w:lineRule="auto"/>
        <w:ind w:left="360"/>
        <w:contextualSpacing w:val="0"/>
        <w:rPr>
          <w:rFonts w:ascii="Times New Roman" w:hAnsi="Times New Roman" w:cs="Times New Roman"/>
          <w:color w:val="0070C0"/>
        </w:rPr>
      </w:pPr>
      <w:r w:rsidRPr="00DB1C84">
        <w:rPr>
          <w:rFonts w:ascii="Times New Roman" w:hAnsi="Times New Roman" w:cs="Times New Roman"/>
          <w:color w:val="0070C0"/>
        </w:rPr>
        <w:t xml:space="preserve">The </w:t>
      </w:r>
      <w:r>
        <w:rPr>
          <w:rFonts w:ascii="Times New Roman" w:hAnsi="Times New Roman" w:cs="Times New Roman"/>
          <w:color w:val="0070C0"/>
        </w:rPr>
        <w:t>quantity of energy lost by the water when cooling is assumed to be equal to the quantity of energy required to melt the ice.</w:t>
      </w:r>
    </w:p>
    <w:p w14:paraId="0059B3E7" w14:textId="77777777" w:rsidR="00DF643F" w:rsidRDefault="00DF643F" w:rsidP="00DF643F">
      <w:pPr>
        <w:pStyle w:val="ListParagraph"/>
        <w:spacing w:line="276" w:lineRule="auto"/>
        <w:ind w:left="360"/>
        <w:contextualSpacing w:val="0"/>
        <w:rPr>
          <w:rFonts w:ascii="Times New Roman" w:hAnsi="Times New Roman" w:cs="Times New Roman"/>
          <w:color w:val="0070C0"/>
        </w:rPr>
      </w:pPr>
      <w:r>
        <w:rPr>
          <w:rFonts w:ascii="Times New Roman" w:hAnsi="Times New Roman" w:cs="Times New Roman"/>
          <w:color w:val="0070C0"/>
        </w:rPr>
        <w:lastRenderedPageBreak/>
        <w:t>E(J) = m c ΔT = 100 g x 4.18 J/g/˚C x (18.1 – 35.4</w:t>
      </w:r>
      <w:r w:rsidRPr="00DB1C84">
        <w:rPr>
          <w:rFonts w:ascii="Times New Roman" w:hAnsi="Times New Roman" w:cs="Times New Roman"/>
          <w:color w:val="0070C0"/>
        </w:rPr>
        <w:t xml:space="preserve"> </w:t>
      </w:r>
      <w:r>
        <w:rPr>
          <w:rFonts w:ascii="Times New Roman" w:hAnsi="Times New Roman" w:cs="Times New Roman"/>
          <w:color w:val="0070C0"/>
        </w:rPr>
        <w:t>˚C) = 7231.4 J</w:t>
      </w:r>
    </w:p>
    <w:p w14:paraId="0059B3E8" w14:textId="77777777" w:rsidR="00DF643F" w:rsidRDefault="00DF643F" w:rsidP="00DF643F">
      <w:pPr>
        <w:pStyle w:val="ListParagraph"/>
        <w:spacing w:line="276" w:lineRule="auto"/>
        <w:ind w:left="360"/>
        <w:contextualSpacing w:val="0"/>
        <w:rPr>
          <w:rFonts w:ascii="Times New Roman" w:hAnsi="Times New Roman" w:cs="Times New Roman"/>
          <w:color w:val="0070C0"/>
        </w:rPr>
      </w:pPr>
      <w:r>
        <w:rPr>
          <w:rFonts w:ascii="Times New Roman" w:hAnsi="Times New Roman" w:cs="Times New Roman"/>
          <w:color w:val="0070C0"/>
        </w:rPr>
        <w:t>25.8 g ice absorbed 7231.4 J</w:t>
      </w:r>
    </w:p>
    <w:p w14:paraId="0059B3E9" w14:textId="77777777" w:rsidR="00DF643F" w:rsidRPr="00CA06BD" w:rsidRDefault="00DF643F" w:rsidP="00DF643F">
      <w:pPr>
        <w:pStyle w:val="ListParagraph"/>
        <w:spacing w:line="276" w:lineRule="auto"/>
        <w:ind w:left="360"/>
        <w:contextualSpacing w:val="0"/>
        <w:rPr>
          <w:rFonts w:ascii="Times New Roman" w:hAnsi="Times New Roman" w:cs="Times New Roman"/>
          <w:color w:val="0070C0"/>
        </w:rPr>
      </w:pPr>
      <w:r>
        <w:rPr>
          <w:rFonts w:ascii="Times New Roman" w:hAnsi="Times New Roman" w:cs="Times New Roman"/>
          <w:color w:val="0070C0"/>
        </w:rPr>
        <w:sym w:font="Symbol" w:char="F05C"/>
      </w:r>
      <w:r>
        <w:rPr>
          <w:rFonts w:ascii="Times New Roman" w:hAnsi="Times New Roman" w:cs="Times New Roman"/>
          <w:color w:val="0070C0"/>
        </w:rPr>
        <w:t xml:space="preserve"> heat of fusion (ice) = 7231.4 J ÷ 25.8 g = </w:t>
      </w:r>
      <w:r w:rsidRPr="00CA06BD">
        <w:rPr>
          <w:rFonts w:ascii="Times New Roman" w:hAnsi="Times New Roman" w:cs="Times New Roman"/>
          <w:b/>
          <w:color w:val="0070C0"/>
        </w:rPr>
        <w:t>2.80 x 10</w:t>
      </w:r>
      <w:r w:rsidRPr="00CA06BD">
        <w:rPr>
          <w:rFonts w:ascii="Times New Roman" w:hAnsi="Times New Roman" w:cs="Times New Roman"/>
          <w:b/>
          <w:color w:val="0070C0"/>
          <w:vertAlign w:val="superscript"/>
        </w:rPr>
        <w:t>2</w:t>
      </w:r>
      <w:r w:rsidRPr="00CA06BD">
        <w:rPr>
          <w:rFonts w:ascii="Times New Roman" w:hAnsi="Times New Roman" w:cs="Times New Roman"/>
          <w:b/>
          <w:color w:val="0070C0"/>
        </w:rPr>
        <w:t xml:space="preserve"> J/g</w:t>
      </w:r>
    </w:p>
    <w:p w14:paraId="0059B3EA" w14:textId="77777777" w:rsidR="00DF643F" w:rsidRPr="00AA43D3" w:rsidRDefault="00DF643F" w:rsidP="00DF643F">
      <w:pPr>
        <w:pStyle w:val="ListParagraph"/>
        <w:spacing w:line="276" w:lineRule="auto"/>
        <w:ind w:left="360"/>
        <w:contextualSpacing w:val="0"/>
        <w:jc w:val="right"/>
        <w:rPr>
          <w:rFonts w:ascii="Times New Roman" w:hAnsi="Times New Roman" w:cs="Times New Roman"/>
        </w:rPr>
      </w:pPr>
      <w:r>
        <w:rPr>
          <w:rFonts w:ascii="Times New Roman" w:hAnsi="Times New Roman" w:cs="Times New Roman"/>
        </w:rPr>
        <w:t>2</w:t>
      </w:r>
      <w:r w:rsidRPr="00AA43D3">
        <w:rPr>
          <w:rFonts w:ascii="Times New Roman" w:hAnsi="Times New Roman" w:cs="Times New Roman"/>
        </w:rPr>
        <w:t xml:space="preserve"> mark</w:t>
      </w:r>
      <w:r>
        <w:rPr>
          <w:rFonts w:ascii="Times New Roman" w:hAnsi="Times New Roman" w:cs="Times New Roman"/>
        </w:rPr>
        <w:t>s</w:t>
      </w:r>
    </w:p>
    <w:p w14:paraId="0059B3EB" w14:textId="77777777" w:rsidR="00DF643F" w:rsidRDefault="00DF643F" w:rsidP="00DF643F">
      <w:pPr>
        <w:pStyle w:val="ListParagraph"/>
        <w:numPr>
          <w:ilvl w:val="0"/>
          <w:numId w:val="2"/>
        </w:numPr>
        <w:spacing w:after="0" w:line="276" w:lineRule="auto"/>
        <w:rPr>
          <w:rFonts w:ascii="Times New Roman" w:hAnsi="Times New Roman" w:cs="Times New Roman"/>
        </w:rPr>
      </w:pPr>
      <w:r>
        <w:rPr>
          <w:rFonts w:ascii="Times New Roman" w:hAnsi="Times New Roman" w:cs="Times New Roman"/>
        </w:rPr>
        <w:t>What was the calibration factor for the calorimeter used in Experiment 2?</w:t>
      </w:r>
    </w:p>
    <w:p w14:paraId="0059B3EC" w14:textId="77777777" w:rsidR="00DF643F" w:rsidRDefault="00DF643F" w:rsidP="00DF643F">
      <w:pPr>
        <w:pStyle w:val="ListParagraph"/>
        <w:spacing w:after="0" w:line="276" w:lineRule="auto"/>
        <w:ind w:left="360"/>
        <w:rPr>
          <w:rFonts w:ascii="Times New Roman" w:hAnsi="Times New Roman" w:cs="Times New Roman"/>
          <w:color w:val="0070C0"/>
        </w:rPr>
      </w:pPr>
      <w:r>
        <w:rPr>
          <w:rFonts w:ascii="Times New Roman" w:hAnsi="Times New Roman" w:cs="Times New Roman"/>
          <w:color w:val="0070C0"/>
        </w:rPr>
        <w:t xml:space="preserve">CF = VIt ÷ ΔT </w:t>
      </w:r>
    </w:p>
    <w:p w14:paraId="0059B3ED" w14:textId="77777777" w:rsidR="00DF643F" w:rsidRDefault="00DF643F" w:rsidP="00DF643F">
      <w:pPr>
        <w:pStyle w:val="ListParagraph"/>
        <w:spacing w:after="0" w:line="276" w:lineRule="auto"/>
        <w:ind w:left="360"/>
        <w:rPr>
          <w:rFonts w:ascii="Times New Roman" w:hAnsi="Times New Roman" w:cs="Times New Roman"/>
          <w:b/>
          <w:color w:val="0070C0"/>
        </w:rPr>
      </w:pPr>
      <w:r>
        <w:rPr>
          <w:rFonts w:ascii="Times New Roman" w:hAnsi="Times New Roman" w:cs="Times New Roman"/>
          <w:color w:val="0070C0"/>
        </w:rPr>
        <w:tab/>
        <w:t>= (5.84 V x 1150 x 10</w:t>
      </w:r>
      <w:r>
        <w:rPr>
          <w:rFonts w:ascii="Times New Roman" w:hAnsi="Times New Roman" w:cs="Times New Roman"/>
          <w:color w:val="0070C0"/>
          <w:vertAlign w:val="superscript"/>
        </w:rPr>
        <w:t>-3</w:t>
      </w:r>
      <w:r>
        <w:rPr>
          <w:rFonts w:ascii="Times New Roman" w:hAnsi="Times New Roman" w:cs="Times New Roman"/>
          <w:color w:val="0070C0"/>
        </w:rPr>
        <w:t xml:space="preserve"> A x 63 s) ÷ </w:t>
      </w:r>
      <w:r w:rsidRPr="00CA06BD">
        <w:rPr>
          <w:rFonts w:ascii="Times New Roman" w:hAnsi="Times New Roman" w:cs="Times New Roman"/>
          <w:color w:val="0070C0"/>
        </w:rPr>
        <w:t>1.16 ˚C</w:t>
      </w:r>
      <w:r>
        <w:rPr>
          <w:rFonts w:ascii="Times New Roman" w:hAnsi="Times New Roman" w:cs="Times New Roman"/>
          <w:color w:val="0070C0"/>
        </w:rPr>
        <w:t xml:space="preserve"> = 364.7 = </w:t>
      </w:r>
      <w:r w:rsidRPr="00CA06BD">
        <w:rPr>
          <w:rFonts w:ascii="Times New Roman" w:hAnsi="Times New Roman" w:cs="Times New Roman"/>
          <w:b/>
          <w:color w:val="0070C0"/>
        </w:rPr>
        <w:t>3.6 x 10</w:t>
      </w:r>
      <w:r w:rsidRPr="00CA06BD">
        <w:rPr>
          <w:rFonts w:ascii="Times New Roman" w:hAnsi="Times New Roman" w:cs="Times New Roman"/>
          <w:b/>
          <w:color w:val="0070C0"/>
          <w:vertAlign w:val="superscript"/>
        </w:rPr>
        <w:t>2</w:t>
      </w:r>
      <w:r w:rsidRPr="00CA06BD">
        <w:rPr>
          <w:rFonts w:ascii="Times New Roman" w:hAnsi="Times New Roman" w:cs="Times New Roman"/>
          <w:b/>
          <w:color w:val="0070C0"/>
        </w:rPr>
        <w:t xml:space="preserve"> J/g/ ˚C</w:t>
      </w:r>
    </w:p>
    <w:p w14:paraId="0059B3EE" w14:textId="7CCD6A1A" w:rsidR="00DF643F" w:rsidRPr="00CA06BD" w:rsidRDefault="00DF643F" w:rsidP="00DF643F">
      <w:pPr>
        <w:pStyle w:val="ListParagraph"/>
        <w:spacing w:after="0" w:line="276" w:lineRule="auto"/>
        <w:ind w:left="360"/>
        <w:jc w:val="right"/>
        <w:rPr>
          <w:rFonts w:ascii="Times New Roman" w:hAnsi="Times New Roman" w:cs="Times New Roman"/>
          <w:b/>
          <w:color w:val="0070C0"/>
        </w:rPr>
      </w:pPr>
      <w:r>
        <w:rPr>
          <w:rFonts w:ascii="Times New Roman" w:hAnsi="Times New Roman" w:cs="Times New Roman"/>
          <w:b/>
          <w:color w:val="0070C0"/>
        </w:rPr>
        <w:t>*1 mark correct to 2 significant figures</w:t>
      </w:r>
      <w:r w:rsidR="003B4ED0">
        <w:rPr>
          <w:rFonts w:ascii="Times New Roman" w:hAnsi="Times New Roman" w:cs="Times New Roman"/>
          <w:b/>
          <w:color w:val="0070C0"/>
        </w:rPr>
        <w:t xml:space="preserve"> with units</w:t>
      </w:r>
    </w:p>
    <w:p w14:paraId="0059B3EF" w14:textId="77777777" w:rsidR="00DF643F" w:rsidRPr="00AA43D3" w:rsidRDefault="00DF643F" w:rsidP="00DF643F">
      <w:pPr>
        <w:spacing w:line="276" w:lineRule="auto"/>
        <w:ind w:left="360"/>
        <w:jc w:val="right"/>
        <w:rPr>
          <w:rFonts w:ascii="Times New Roman" w:hAnsi="Times New Roman" w:cs="Times New Roman"/>
        </w:rPr>
      </w:pPr>
      <w:r>
        <w:rPr>
          <w:rFonts w:ascii="Times New Roman" w:hAnsi="Times New Roman" w:cs="Times New Roman"/>
        </w:rPr>
        <w:t>2 marks</w:t>
      </w:r>
    </w:p>
    <w:p w14:paraId="0059B3F0" w14:textId="77777777" w:rsidR="00DF643F" w:rsidRPr="00E767CC" w:rsidRDefault="00DF643F" w:rsidP="00DF643F">
      <w:pPr>
        <w:pStyle w:val="ListParagraph"/>
        <w:spacing w:line="276" w:lineRule="auto"/>
        <w:ind w:left="360"/>
        <w:rPr>
          <w:rFonts w:ascii="Times New Roman" w:hAnsi="Times New Roman" w:cs="Times New Roman"/>
        </w:rPr>
      </w:pPr>
    </w:p>
    <w:p w14:paraId="0059B3F1" w14:textId="77777777" w:rsidR="00DF643F" w:rsidRDefault="00DF643F" w:rsidP="00DF643F">
      <w:pPr>
        <w:pStyle w:val="ListParagraph"/>
        <w:numPr>
          <w:ilvl w:val="0"/>
          <w:numId w:val="2"/>
        </w:numPr>
        <w:spacing w:after="0" w:line="276" w:lineRule="auto"/>
        <w:contextualSpacing w:val="0"/>
        <w:rPr>
          <w:rFonts w:ascii="Times New Roman" w:hAnsi="Times New Roman" w:cs="Times New Roman"/>
        </w:rPr>
      </w:pPr>
      <w:r>
        <w:rPr>
          <w:rFonts w:ascii="Times New Roman" w:hAnsi="Times New Roman" w:cs="Times New Roman"/>
        </w:rPr>
        <w:t xml:space="preserve">Provide an </w:t>
      </w:r>
      <w:r w:rsidRPr="00BE2AB2">
        <w:rPr>
          <w:rFonts w:ascii="Times New Roman" w:hAnsi="Times New Roman" w:cs="Times New Roman"/>
          <w:b/>
        </w:rPr>
        <w:t>explanation</w:t>
      </w:r>
      <w:r>
        <w:rPr>
          <w:rFonts w:ascii="Times New Roman" w:hAnsi="Times New Roman" w:cs="Times New Roman"/>
        </w:rPr>
        <w:t xml:space="preserve"> to support whether you believe the value calculated for the heat of fusion of ice in Experiment 2 would have been </w:t>
      </w:r>
      <w:r w:rsidRPr="00BE2AB2">
        <w:rPr>
          <w:rFonts w:ascii="Times New Roman" w:hAnsi="Times New Roman" w:cs="Times New Roman"/>
          <w:b/>
        </w:rPr>
        <w:t>bigger</w:t>
      </w:r>
      <w:r>
        <w:rPr>
          <w:rFonts w:ascii="Times New Roman" w:hAnsi="Times New Roman" w:cs="Times New Roman"/>
        </w:rPr>
        <w:t xml:space="preserve">, </w:t>
      </w:r>
      <w:r w:rsidRPr="00BE2AB2">
        <w:rPr>
          <w:rFonts w:ascii="Times New Roman" w:hAnsi="Times New Roman" w:cs="Times New Roman"/>
          <w:b/>
        </w:rPr>
        <w:t>smaller</w:t>
      </w:r>
      <w:r>
        <w:rPr>
          <w:rFonts w:ascii="Times New Roman" w:hAnsi="Times New Roman" w:cs="Times New Roman"/>
        </w:rPr>
        <w:t xml:space="preserve">, or </w:t>
      </w:r>
      <w:r w:rsidRPr="00BE2AB2">
        <w:rPr>
          <w:rFonts w:ascii="Times New Roman" w:hAnsi="Times New Roman" w:cs="Times New Roman"/>
          <w:b/>
        </w:rPr>
        <w:t xml:space="preserve">the same </w:t>
      </w:r>
      <w:r>
        <w:rPr>
          <w:rFonts w:ascii="Times New Roman" w:hAnsi="Times New Roman" w:cs="Times New Roman"/>
        </w:rPr>
        <w:t>as the value calculated in Experiment 1.</w:t>
      </w:r>
    </w:p>
    <w:p w14:paraId="6C1FF50C" w14:textId="647486BD" w:rsidR="00962022" w:rsidRDefault="00962022" w:rsidP="00DF643F">
      <w:pPr>
        <w:pStyle w:val="ListParagraph"/>
        <w:spacing w:after="0" w:line="276" w:lineRule="auto"/>
        <w:ind w:left="360"/>
        <w:contextualSpacing w:val="0"/>
        <w:rPr>
          <w:rFonts w:ascii="Times New Roman" w:hAnsi="Times New Roman" w:cs="Times New Roman"/>
          <w:color w:val="0070C0"/>
        </w:rPr>
      </w:pPr>
      <w:r>
        <w:rPr>
          <w:rFonts w:ascii="Times New Roman" w:hAnsi="Times New Roman" w:cs="Times New Roman"/>
          <w:color w:val="0070C0"/>
        </w:rPr>
        <w:lastRenderedPageBreak/>
        <w:t xml:space="preserve">If the student assumes that the external environment is </w:t>
      </w:r>
      <w:r w:rsidRPr="00962022">
        <w:rPr>
          <w:rFonts w:ascii="Times New Roman" w:hAnsi="Times New Roman" w:cs="Times New Roman"/>
          <w:b/>
          <w:color w:val="0070C0"/>
        </w:rPr>
        <w:t>colder</w:t>
      </w:r>
      <w:r>
        <w:rPr>
          <w:rFonts w:ascii="Times New Roman" w:hAnsi="Times New Roman" w:cs="Times New Roman"/>
          <w:color w:val="0070C0"/>
        </w:rPr>
        <w:t xml:space="preserve"> than the internal environment (initial temp of water is 35.4</w:t>
      </w:r>
      <w:r w:rsidRPr="00962022">
        <w:rPr>
          <w:rFonts w:ascii="Times New Roman" w:hAnsi="Times New Roman" w:cs="Times New Roman"/>
          <w:color w:val="0070C0"/>
        </w:rPr>
        <w:t xml:space="preserve"> </w:t>
      </w:r>
      <w:r>
        <w:rPr>
          <w:rFonts w:ascii="Times New Roman" w:hAnsi="Times New Roman" w:cs="Times New Roman"/>
          <w:color w:val="0070C0"/>
        </w:rPr>
        <w:t>˚C)</w:t>
      </w:r>
    </w:p>
    <w:p w14:paraId="0059B3F2" w14:textId="45BC611F" w:rsidR="00DF643F" w:rsidRDefault="00962022" w:rsidP="00962022">
      <w:pPr>
        <w:pStyle w:val="ListParagraph"/>
        <w:numPr>
          <w:ilvl w:val="0"/>
          <w:numId w:val="15"/>
        </w:numPr>
        <w:spacing w:after="0" w:line="276" w:lineRule="auto"/>
        <w:contextualSpacing w:val="0"/>
        <w:rPr>
          <w:rFonts w:ascii="Times New Roman" w:hAnsi="Times New Roman" w:cs="Times New Roman"/>
          <w:color w:val="0070C0"/>
        </w:rPr>
      </w:pPr>
      <w:r>
        <w:rPr>
          <w:rFonts w:ascii="Times New Roman" w:hAnsi="Times New Roman" w:cs="Times New Roman"/>
          <w:color w:val="0070C0"/>
        </w:rPr>
        <w:t xml:space="preserve">A smaller </w:t>
      </w:r>
      <w:r w:rsidR="00DF643F">
        <w:rPr>
          <w:rFonts w:ascii="Times New Roman" w:hAnsi="Times New Roman" w:cs="Times New Roman"/>
          <w:color w:val="0070C0"/>
        </w:rPr>
        <w:t xml:space="preserve">ΔT would be recorded </w:t>
      </w:r>
      <w:r>
        <w:rPr>
          <w:rFonts w:ascii="Times New Roman" w:hAnsi="Times New Roman" w:cs="Times New Roman"/>
          <w:color w:val="0070C0"/>
        </w:rPr>
        <w:t>in</w:t>
      </w:r>
      <w:r w:rsidR="00DF643F">
        <w:rPr>
          <w:rFonts w:ascii="Times New Roman" w:hAnsi="Times New Roman" w:cs="Times New Roman"/>
          <w:color w:val="0070C0"/>
        </w:rPr>
        <w:t xml:space="preserve"> Experiment 2</w:t>
      </w:r>
      <w:r>
        <w:rPr>
          <w:rFonts w:ascii="Times New Roman" w:hAnsi="Times New Roman" w:cs="Times New Roman"/>
          <w:color w:val="0070C0"/>
        </w:rPr>
        <w:t xml:space="preserve"> than in Experiment 1</w:t>
      </w:r>
      <w:r w:rsidR="00DF643F">
        <w:rPr>
          <w:rFonts w:ascii="Times New Roman" w:hAnsi="Times New Roman" w:cs="Times New Roman"/>
          <w:color w:val="0070C0"/>
        </w:rPr>
        <w:t xml:space="preserve"> as insulation in calorimeter would prevent heat lost by water to the surroundings (</w:t>
      </w:r>
      <w:r w:rsidR="00DF643F" w:rsidRPr="00F56BF7">
        <w:rPr>
          <w:rFonts w:ascii="Times New Roman" w:hAnsi="Times New Roman" w:cs="Times New Roman"/>
          <w:b/>
          <w:color w:val="0070C0"/>
        </w:rPr>
        <w:t>1 mark</w:t>
      </w:r>
      <w:r w:rsidR="00DF643F">
        <w:rPr>
          <w:rFonts w:ascii="Times New Roman" w:hAnsi="Times New Roman" w:cs="Times New Roman"/>
          <w:b/>
          <w:color w:val="0070C0"/>
        </w:rPr>
        <w:t>)</w:t>
      </w:r>
    </w:p>
    <w:p w14:paraId="0059B3F3" w14:textId="50E75308" w:rsidR="00DF643F" w:rsidRPr="00962022" w:rsidRDefault="00DF643F" w:rsidP="00962022">
      <w:pPr>
        <w:pStyle w:val="ListParagraph"/>
        <w:numPr>
          <w:ilvl w:val="0"/>
          <w:numId w:val="15"/>
        </w:numPr>
        <w:spacing w:after="0" w:line="276" w:lineRule="auto"/>
        <w:contextualSpacing w:val="0"/>
        <w:rPr>
          <w:rFonts w:ascii="Times New Roman" w:hAnsi="Times New Roman" w:cs="Times New Roman"/>
          <w:color w:val="0070C0"/>
        </w:rPr>
      </w:pPr>
      <w:r>
        <w:rPr>
          <w:rFonts w:ascii="Times New Roman" w:hAnsi="Times New Roman" w:cs="Times New Roman"/>
          <w:color w:val="0070C0"/>
        </w:rPr>
        <w:t>This would result in a smaller calculated energy value and thus a smaller value for the heat of fusion of ice in Experiment 2. (</w:t>
      </w:r>
      <w:r w:rsidRPr="00F56BF7">
        <w:rPr>
          <w:rFonts w:ascii="Times New Roman" w:hAnsi="Times New Roman" w:cs="Times New Roman"/>
          <w:b/>
          <w:color w:val="0070C0"/>
        </w:rPr>
        <w:t>1 mark</w:t>
      </w:r>
      <w:r>
        <w:rPr>
          <w:rFonts w:ascii="Times New Roman" w:hAnsi="Times New Roman" w:cs="Times New Roman"/>
          <w:b/>
          <w:color w:val="0070C0"/>
        </w:rPr>
        <w:t>)</w:t>
      </w:r>
    </w:p>
    <w:p w14:paraId="57B4DF4C" w14:textId="77777777" w:rsidR="00962022" w:rsidRDefault="00962022" w:rsidP="00962022">
      <w:pPr>
        <w:spacing w:after="0" w:line="276" w:lineRule="auto"/>
        <w:rPr>
          <w:rFonts w:ascii="Times New Roman" w:hAnsi="Times New Roman" w:cs="Times New Roman"/>
          <w:color w:val="0070C0"/>
        </w:rPr>
      </w:pPr>
    </w:p>
    <w:p w14:paraId="199B1BB5" w14:textId="1151AF05" w:rsidR="00962022" w:rsidRDefault="00962022" w:rsidP="00962022">
      <w:pPr>
        <w:spacing w:after="0" w:line="276" w:lineRule="auto"/>
        <w:rPr>
          <w:rFonts w:ascii="Times New Roman" w:hAnsi="Times New Roman" w:cs="Times New Roman"/>
          <w:color w:val="0070C0"/>
        </w:rPr>
      </w:pPr>
      <w:r>
        <w:rPr>
          <w:rFonts w:ascii="Times New Roman" w:hAnsi="Times New Roman" w:cs="Times New Roman"/>
          <w:color w:val="0070C0"/>
        </w:rPr>
        <w:t>Or</w:t>
      </w:r>
    </w:p>
    <w:p w14:paraId="05B40ACB" w14:textId="1F03ECF8" w:rsidR="00962022" w:rsidRDefault="00962022" w:rsidP="00962022">
      <w:pPr>
        <w:pStyle w:val="ListParagraph"/>
        <w:spacing w:after="0" w:line="276" w:lineRule="auto"/>
        <w:ind w:left="360"/>
        <w:contextualSpacing w:val="0"/>
        <w:rPr>
          <w:rFonts w:ascii="Times New Roman" w:hAnsi="Times New Roman" w:cs="Times New Roman"/>
          <w:color w:val="0070C0"/>
        </w:rPr>
      </w:pPr>
      <w:r>
        <w:rPr>
          <w:rFonts w:ascii="Times New Roman" w:hAnsi="Times New Roman" w:cs="Times New Roman"/>
          <w:color w:val="0070C0"/>
        </w:rPr>
        <w:t xml:space="preserve">If the student assumes that the external environment is </w:t>
      </w:r>
      <w:r>
        <w:rPr>
          <w:rFonts w:ascii="Times New Roman" w:hAnsi="Times New Roman" w:cs="Times New Roman"/>
          <w:b/>
          <w:color w:val="0070C0"/>
        </w:rPr>
        <w:t>hotter</w:t>
      </w:r>
      <w:r>
        <w:rPr>
          <w:rFonts w:ascii="Times New Roman" w:hAnsi="Times New Roman" w:cs="Times New Roman"/>
          <w:color w:val="0070C0"/>
        </w:rPr>
        <w:t xml:space="preserve"> than the internal environment (initial temp of water is 35.4</w:t>
      </w:r>
      <w:r w:rsidRPr="00962022">
        <w:rPr>
          <w:rFonts w:ascii="Times New Roman" w:hAnsi="Times New Roman" w:cs="Times New Roman"/>
          <w:color w:val="0070C0"/>
        </w:rPr>
        <w:t xml:space="preserve"> </w:t>
      </w:r>
      <w:r>
        <w:rPr>
          <w:rFonts w:ascii="Times New Roman" w:hAnsi="Times New Roman" w:cs="Times New Roman"/>
          <w:color w:val="0070C0"/>
        </w:rPr>
        <w:t>˚C)</w:t>
      </w:r>
    </w:p>
    <w:p w14:paraId="670EB528" w14:textId="35936BFE" w:rsidR="00962022" w:rsidRDefault="00962022" w:rsidP="00962022">
      <w:pPr>
        <w:pStyle w:val="ListParagraph"/>
        <w:numPr>
          <w:ilvl w:val="0"/>
          <w:numId w:val="15"/>
        </w:numPr>
        <w:spacing w:after="0" w:line="276" w:lineRule="auto"/>
        <w:contextualSpacing w:val="0"/>
        <w:rPr>
          <w:rFonts w:ascii="Times New Roman" w:hAnsi="Times New Roman" w:cs="Times New Roman"/>
          <w:color w:val="0070C0"/>
        </w:rPr>
      </w:pPr>
      <w:r>
        <w:rPr>
          <w:rFonts w:ascii="Times New Roman" w:hAnsi="Times New Roman" w:cs="Times New Roman"/>
          <w:color w:val="0070C0"/>
        </w:rPr>
        <w:t>A larger ΔT would be recorded in Experiment 2 than in Experiment 1 as insulation in calorimeter would prevent heat gained by water from the surroundings (</w:t>
      </w:r>
      <w:r w:rsidRPr="00F56BF7">
        <w:rPr>
          <w:rFonts w:ascii="Times New Roman" w:hAnsi="Times New Roman" w:cs="Times New Roman"/>
          <w:b/>
          <w:color w:val="0070C0"/>
        </w:rPr>
        <w:t>1 mark</w:t>
      </w:r>
      <w:r>
        <w:rPr>
          <w:rFonts w:ascii="Times New Roman" w:hAnsi="Times New Roman" w:cs="Times New Roman"/>
          <w:b/>
          <w:color w:val="0070C0"/>
        </w:rPr>
        <w:t>)</w:t>
      </w:r>
    </w:p>
    <w:p w14:paraId="3A48AE33" w14:textId="20E0BFE1" w:rsidR="00962022" w:rsidRPr="00F56BF7" w:rsidRDefault="00962022" w:rsidP="00962022">
      <w:pPr>
        <w:pStyle w:val="ListParagraph"/>
        <w:numPr>
          <w:ilvl w:val="0"/>
          <w:numId w:val="15"/>
        </w:numPr>
        <w:spacing w:after="0" w:line="276" w:lineRule="auto"/>
        <w:contextualSpacing w:val="0"/>
        <w:rPr>
          <w:rFonts w:ascii="Times New Roman" w:hAnsi="Times New Roman" w:cs="Times New Roman"/>
          <w:color w:val="0070C0"/>
        </w:rPr>
      </w:pPr>
      <w:r>
        <w:rPr>
          <w:rFonts w:ascii="Times New Roman" w:hAnsi="Times New Roman" w:cs="Times New Roman"/>
          <w:color w:val="0070C0"/>
        </w:rPr>
        <w:t>This would result in a larger calculated energy value and thus a larger value for the heat of fusion of ice in Experiment 2. (</w:t>
      </w:r>
      <w:r w:rsidRPr="00F56BF7">
        <w:rPr>
          <w:rFonts w:ascii="Times New Roman" w:hAnsi="Times New Roman" w:cs="Times New Roman"/>
          <w:b/>
          <w:color w:val="0070C0"/>
        </w:rPr>
        <w:t>1 mark</w:t>
      </w:r>
      <w:r>
        <w:rPr>
          <w:rFonts w:ascii="Times New Roman" w:hAnsi="Times New Roman" w:cs="Times New Roman"/>
          <w:b/>
          <w:color w:val="0070C0"/>
        </w:rPr>
        <w:t>)</w:t>
      </w:r>
    </w:p>
    <w:p w14:paraId="4E989281" w14:textId="77777777" w:rsidR="00962022" w:rsidRPr="00962022" w:rsidRDefault="00962022" w:rsidP="00962022">
      <w:pPr>
        <w:spacing w:after="0" w:line="276" w:lineRule="auto"/>
        <w:rPr>
          <w:rFonts w:ascii="Times New Roman" w:hAnsi="Times New Roman" w:cs="Times New Roman"/>
          <w:color w:val="0070C0"/>
        </w:rPr>
      </w:pPr>
    </w:p>
    <w:p w14:paraId="0059B3F4" w14:textId="77777777" w:rsidR="00DF643F" w:rsidRDefault="00DF643F" w:rsidP="00DF643F">
      <w:pPr>
        <w:spacing w:line="276" w:lineRule="auto"/>
        <w:jc w:val="right"/>
        <w:rPr>
          <w:rFonts w:ascii="Times New Roman" w:hAnsi="Times New Roman" w:cs="Times New Roman"/>
        </w:rPr>
      </w:pPr>
      <w:r>
        <w:rPr>
          <w:rFonts w:ascii="Times New Roman" w:hAnsi="Times New Roman" w:cs="Times New Roman"/>
        </w:rPr>
        <w:lastRenderedPageBreak/>
        <w:t>2 marks</w:t>
      </w:r>
    </w:p>
    <w:p w14:paraId="0059B3F5" w14:textId="77777777" w:rsidR="00690727" w:rsidRDefault="00690727">
      <w:pPr>
        <w:rPr>
          <w:rFonts w:ascii="Times New Roman" w:hAnsi="Times New Roman" w:cs="Times New Roman"/>
          <w:b/>
        </w:rPr>
      </w:pPr>
    </w:p>
    <w:p w14:paraId="0059B3F6" w14:textId="77777777" w:rsidR="00690727" w:rsidRDefault="00690727" w:rsidP="00690727">
      <w:pPr>
        <w:jc w:val="center"/>
        <w:rPr>
          <w:rFonts w:ascii="Times New Roman" w:hAnsi="Times New Roman" w:cs="Times New Roman"/>
          <w:b/>
        </w:rPr>
      </w:pPr>
      <w:r w:rsidRPr="005F6111">
        <w:rPr>
          <w:rFonts w:ascii="Times New Roman" w:hAnsi="Times New Roman" w:cs="Times New Roman"/>
          <w:b/>
        </w:rPr>
        <w:t>E</w:t>
      </w:r>
      <w:r>
        <w:rPr>
          <w:rFonts w:ascii="Times New Roman" w:hAnsi="Times New Roman" w:cs="Times New Roman"/>
          <w:b/>
        </w:rPr>
        <w:t>ND OF QUESTION AND ANSWER BOOKLET</w:t>
      </w:r>
    </w:p>
    <w:p w14:paraId="0059B3F7" w14:textId="77777777" w:rsidR="00690727" w:rsidRDefault="00690727" w:rsidP="00690727">
      <w:pPr>
        <w:spacing w:line="276" w:lineRule="auto"/>
        <w:jc w:val="center"/>
        <w:rPr>
          <w:rFonts w:ascii="Times New Roman" w:hAnsi="Times New Roman" w:cs="Times New Roman"/>
          <w:b/>
        </w:rPr>
      </w:pPr>
    </w:p>
    <w:sectPr w:rsidR="00690727" w:rsidSect="007232DC">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59B406" w14:textId="77777777" w:rsidR="009D069D" w:rsidRDefault="009D069D" w:rsidP="00DB1C84">
      <w:pPr>
        <w:spacing w:after="0" w:line="240" w:lineRule="auto"/>
      </w:pPr>
      <w:r>
        <w:separator/>
      </w:r>
    </w:p>
  </w:endnote>
  <w:endnote w:type="continuationSeparator" w:id="0">
    <w:p w14:paraId="0059B407" w14:textId="77777777" w:rsidR="009D069D" w:rsidRDefault="009D069D" w:rsidP="00DB1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atoregular">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59B404" w14:textId="77777777" w:rsidR="009D069D" w:rsidRDefault="009D069D" w:rsidP="00DB1C84">
      <w:pPr>
        <w:spacing w:after="0" w:line="240" w:lineRule="auto"/>
      </w:pPr>
      <w:r>
        <w:separator/>
      </w:r>
    </w:p>
  </w:footnote>
  <w:footnote w:type="continuationSeparator" w:id="0">
    <w:p w14:paraId="0059B405" w14:textId="77777777" w:rsidR="009D069D" w:rsidRDefault="009D069D" w:rsidP="00DB1C8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A0053A"/>
    <w:multiLevelType w:val="hybridMultilevel"/>
    <w:tmpl w:val="6C74004E"/>
    <w:lvl w:ilvl="0" w:tplc="0C09000F">
      <w:start w:val="1"/>
      <w:numFmt w:val="decimal"/>
      <w:lvlText w:val="%1."/>
      <w:lvlJc w:val="left"/>
      <w:pPr>
        <w:ind w:left="1080" w:hanging="360"/>
      </w:pPr>
      <w:rPr>
        <w:rFonts w:hint="default"/>
        <w:b/>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nsid w:val="1ADB69B9"/>
    <w:multiLevelType w:val="hybridMultilevel"/>
    <w:tmpl w:val="D74622A6"/>
    <w:lvl w:ilvl="0" w:tplc="ADF88AA8">
      <w:start w:val="1"/>
      <w:numFmt w:val="lowerLetter"/>
      <w:lvlText w:val="%1."/>
      <w:lvlJc w:val="left"/>
      <w:pPr>
        <w:ind w:left="360" w:hanging="360"/>
      </w:pPr>
      <w:rPr>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nsid w:val="223A450F"/>
    <w:multiLevelType w:val="hybridMultilevel"/>
    <w:tmpl w:val="46BC2D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27D66B95"/>
    <w:multiLevelType w:val="hybridMultilevel"/>
    <w:tmpl w:val="CBB4438C"/>
    <w:lvl w:ilvl="0" w:tplc="BF1ABEB4">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4F7EB4"/>
    <w:multiLevelType w:val="hybridMultilevel"/>
    <w:tmpl w:val="16760E2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nsid w:val="31D1668A"/>
    <w:multiLevelType w:val="hybridMultilevel"/>
    <w:tmpl w:val="CBE0ED84"/>
    <w:lvl w:ilvl="0" w:tplc="B8448DEA">
      <w:start w:val="1"/>
      <w:numFmt w:val="lowerLetter"/>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F20C00"/>
    <w:multiLevelType w:val="hybridMultilevel"/>
    <w:tmpl w:val="316665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384E44FB"/>
    <w:multiLevelType w:val="hybridMultilevel"/>
    <w:tmpl w:val="29FAB5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4A973F4E"/>
    <w:multiLevelType w:val="hybridMultilevel"/>
    <w:tmpl w:val="CBB4438C"/>
    <w:lvl w:ilvl="0" w:tplc="BF1ABEB4">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1F86902"/>
    <w:multiLevelType w:val="hybridMultilevel"/>
    <w:tmpl w:val="CBE0ED84"/>
    <w:lvl w:ilvl="0" w:tplc="B8448DEA">
      <w:start w:val="1"/>
      <w:numFmt w:val="lowerLetter"/>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5613FD8"/>
    <w:multiLevelType w:val="hybridMultilevel"/>
    <w:tmpl w:val="1758D9BC"/>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1">
    <w:nsid w:val="5DC93022"/>
    <w:multiLevelType w:val="hybridMultilevel"/>
    <w:tmpl w:val="580082F2"/>
    <w:lvl w:ilvl="0" w:tplc="F2AC4722">
      <w:numFmt w:val="bullet"/>
      <w:lvlText w:val="-"/>
      <w:lvlJc w:val="left"/>
      <w:pPr>
        <w:ind w:left="780" w:hanging="360"/>
      </w:pPr>
      <w:rPr>
        <w:rFonts w:ascii="Times New Roman" w:eastAsiaTheme="minorHAnsi" w:hAnsi="Times New Roman" w:cs="Times New Roman"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2">
    <w:nsid w:val="6DFF2BCF"/>
    <w:multiLevelType w:val="hybridMultilevel"/>
    <w:tmpl w:val="CBE0ED84"/>
    <w:lvl w:ilvl="0" w:tplc="B8448DEA">
      <w:start w:val="1"/>
      <w:numFmt w:val="lowerLetter"/>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E172C1E"/>
    <w:multiLevelType w:val="hybridMultilevel"/>
    <w:tmpl w:val="CBE0ED84"/>
    <w:lvl w:ilvl="0" w:tplc="B8448DEA">
      <w:start w:val="1"/>
      <w:numFmt w:val="lowerLetter"/>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85C2A92"/>
    <w:multiLevelType w:val="hybridMultilevel"/>
    <w:tmpl w:val="139CAEA8"/>
    <w:lvl w:ilvl="0" w:tplc="B8448DEA">
      <w:start w:val="1"/>
      <w:numFmt w:val="lowerLetter"/>
      <w:lvlText w:val="%1."/>
      <w:lvlJc w:val="lef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3"/>
  </w:num>
  <w:num w:numId="3">
    <w:abstractNumId w:val="8"/>
  </w:num>
  <w:num w:numId="4">
    <w:abstractNumId w:val="7"/>
  </w:num>
  <w:num w:numId="5">
    <w:abstractNumId w:val="9"/>
  </w:num>
  <w:num w:numId="6">
    <w:abstractNumId w:val="14"/>
  </w:num>
  <w:num w:numId="7">
    <w:abstractNumId w:val="0"/>
  </w:num>
  <w:num w:numId="8">
    <w:abstractNumId w:val="3"/>
  </w:num>
  <w:num w:numId="9">
    <w:abstractNumId w:val="5"/>
  </w:num>
  <w:num w:numId="10">
    <w:abstractNumId w:val="2"/>
  </w:num>
  <w:num w:numId="11">
    <w:abstractNumId w:val="4"/>
  </w:num>
  <w:num w:numId="12">
    <w:abstractNumId w:val="12"/>
  </w:num>
  <w:num w:numId="13">
    <w:abstractNumId w:val="10"/>
  </w:num>
  <w:num w:numId="14">
    <w:abstractNumId w:val="1"/>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F18"/>
    <w:rsid w:val="00010A6A"/>
    <w:rsid w:val="00012C76"/>
    <w:rsid w:val="00033DB5"/>
    <w:rsid w:val="00054E10"/>
    <w:rsid w:val="0007659B"/>
    <w:rsid w:val="0019522A"/>
    <w:rsid w:val="0020040A"/>
    <w:rsid w:val="002023A8"/>
    <w:rsid w:val="002553BF"/>
    <w:rsid w:val="002A5E7A"/>
    <w:rsid w:val="002C3CAC"/>
    <w:rsid w:val="002D7D5A"/>
    <w:rsid w:val="003036B2"/>
    <w:rsid w:val="00311986"/>
    <w:rsid w:val="00314B03"/>
    <w:rsid w:val="00342AA4"/>
    <w:rsid w:val="003B4ED0"/>
    <w:rsid w:val="003C08E4"/>
    <w:rsid w:val="00413E40"/>
    <w:rsid w:val="0042086D"/>
    <w:rsid w:val="00444B9B"/>
    <w:rsid w:val="00450B2C"/>
    <w:rsid w:val="00482FCE"/>
    <w:rsid w:val="00534147"/>
    <w:rsid w:val="00551B11"/>
    <w:rsid w:val="005679B5"/>
    <w:rsid w:val="00585971"/>
    <w:rsid w:val="005C4A2A"/>
    <w:rsid w:val="005D6423"/>
    <w:rsid w:val="005D7ABD"/>
    <w:rsid w:val="005F50AA"/>
    <w:rsid w:val="00601C5D"/>
    <w:rsid w:val="00633C30"/>
    <w:rsid w:val="006347D4"/>
    <w:rsid w:val="006557FD"/>
    <w:rsid w:val="00690727"/>
    <w:rsid w:val="006A1A90"/>
    <w:rsid w:val="006D5F15"/>
    <w:rsid w:val="006D6058"/>
    <w:rsid w:val="006E66F1"/>
    <w:rsid w:val="006F1AD5"/>
    <w:rsid w:val="0070407F"/>
    <w:rsid w:val="0071453C"/>
    <w:rsid w:val="007226CA"/>
    <w:rsid w:val="007232DC"/>
    <w:rsid w:val="007657D7"/>
    <w:rsid w:val="007B27B5"/>
    <w:rsid w:val="007B4AEA"/>
    <w:rsid w:val="007D32B2"/>
    <w:rsid w:val="00812E37"/>
    <w:rsid w:val="00845E0D"/>
    <w:rsid w:val="008C2A91"/>
    <w:rsid w:val="00947D1B"/>
    <w:rsid w:val="00955F8D"/>
    <w:rsid w:val="00962022"/>
    <w:rsid w:val="00966213"/>
    <w:rsid w:val="009D069D"/>
    <w:rsid w:val="009E5C52"/>
    <w:rsid w:val="009E7E64"/>
    <w:rsid w:val="00A24E42"/>
    <w:rsid w:val="00A749B1"/>
    <w:rsid w:val="00A77D7D"/>
    <w:rsid w:val="00A97280"/>
    <w:rsid w:val="00AC3B6F"/>
    <w:rsid w:val="00AF4086"/>
    <w:rsid w:val="00B3772B"/>
    <w:rsid w:val="00B709E4"/>
    <w:rsid w:val="00BC43DB"/>
    <w:rsid w:val="00BD0B09"/>
    <w:rsid w:val="00C34F18"/>
    <w:rsid w:val="00CA06BD"/>
    <w:rsid w:val="00CA0CBB"/>
    <w:rsid w:val="00CC7D89"/>
    <w:rsid w:val="00D21A48"/>
    <w:rsid w:val="00D22307"/>
    <w:rsid w:val="00D31A57"/>
    <w:rsid w:val="00D74C1F"/>
    <w:rsid w:val="00D8108A"/>
    <w:rsid w:val="00D901EA"/>
    <w:rsid w:val="00DB1C84"/>
    <w:rsid w:val="00DB3CBD"/>
    <w:rsid w:val="00DF643F"/>
    <w:rsid w:val="00DF73FF"/>
    <w:rsid w:val="00E038E9"/>
    <w:rsid w:val="00E72831"/>
    <w:rsid w:val="00E830D6"/>
    <w:rsid w:val="00EA1A24"/>
    <w:rsid w:val="00ED59E7"/>
    <w:rsid w:val="00EF0856"/>
    <w:rsid w:val="00F50F3A"/>
    <w:rsid w:val="00F56BF7"/>
    <w:rsid w:val="00F66513"/>
    <w:rsid w:val="00FA2758"/>
    <w:rsid w:val="00FB4D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9B162"/>
  <w15:chartTrackingRefBased/>
  <w15:docId w15:val="{8D9EFC35-FC4C-484E-812A-35312351D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unhideWhenUsed/>
    <w:qFormat/>
    <w:rsid w:val="008C2A91"/>
    <w:pPr>
      <w:autoSpaceDE w:val="0"/>
      <w:autoSpaceDN w:val="0"/>
      <w:adjustRightInd w:val="0"/>
      <w:spacing w:after="0" w:line="240" w:lineRule="auto"/>
      <w:jc w:val="center"/>
      <w:outlineLvl w:val="2"/>
    </w:pPr>
    <w:rPr>
      <w:rFonts w:ascii="Times New Roman" w:hAnsi="Times New Roman" w:cs="Times New Roman"/>
      <w:b/>
      <w:bCs/>
      <w:sz w:val="26"/>
      <w:szCs w:val="26"/>
    </w:rPr>
  </w:style>
  <w:style w:type="paragraph" w:styleId="Heading5">
    <w:name w:val="heading 5"/>
    <w:aliases w:val="Section Heading"/>
    <w:basedOn w:val="Normal"/>
    <w:next w:val="Normal"/>
    <w:link w:val="Heading5Char"/>
    <w:uiPriority w:val="9"/>
    <w:unhideWhenUsed/>
    <w:qFormat/>
    <w:rsid w:val="008C2A91"/>
    <w:pPr>
      <w:spacing w:after="200" w:line="276" w:lineRule="auto"/>
      <w:outlineLvl w:val="4"/>
    </w:pPr>
    <w:rPr>
      <w:rFonts w:ascii="Times New Roman" w:hAnsi="Times New Roman" w:cs="Times New Roman"/>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4B9B"/>
    <w:pPr>
      <w:ind w:left="720"/>
      <w:contextualSpacing/>
    </w:pPr>
  </w:style>
  <w:style w:type="table" w:styleId="TableGrid">
    <w:name w:val="Table Grid"/>
    <w:basedOn w:val="TableNormal"/>
    <w:uiPriority w:val="59"/>
    <w:rsid w:val="00D901EA"/>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1C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1C84"/>
  </w:style>
  <w:style w:type="paragraph" w:styleId="Footer">
    <w:name w:val="footer"/>
    <w:basedOn w:val="Normal"/>
    <w:link w:val="FooterChar"/>
    <w:uiPriority w:val="99"/>
    <w:unhideWhenUsed/>
    <w:rsid w:val="00DB1C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1C84"/>
  </w:style>
  <w:style w:type="character" w:customStyle="1" w:styleId="Heading3Char">
    <w:name w:val="Heading 3 Char"/>
    <w:basedOn w:val="DefaultParagraphFont"/>
    <w:link w:val="Heading3"/>
    <w:uiPriority w:val="9"/>
    <w:rsid w:val="008C2A91"/>
    <w:rPr>
      <w:rFonts w:ascii="Times New Roman" w:hAnsi="Times New Roman" w:cs="Times New Roman"/>
      <w:b/>
      <w:bCs/>
      <w:sz w:val="26"/>
      <w:szCs w:val="26"/>
    </w:rPr>
  </w:style>
  <w:style w:type="character" w:customStyle="1" w:styleId="Heading5Char">
    <w:name w:val="Heading 5 Char"/>
    <w:aliases w:val="Section Heading Char"/>
    <w:basedOn w:val="DefaultParagraphFont"/>
    <w:link w:val="Heading5"/>
    <w:uiPriority w:val="9"/>
    <w:rsid w:val="008C2A91"/>
    <w:rPr>
      <w:rFonts w:ascii="Times New Roman" w:hAnsi="Times New Roman" w:cs="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image" Target="media/image4.png"/><Relationship Id="rId10" Type="http://schemas.openxmlformats.org/officeDocument/2006/relationships/footnotes" Target="footnotes.xml"/><Relationship Id="rId14" Type="http://schemas.openxmlformats.org/officeDocument/2006/relationships/image" Target="media/image3.png"/><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0CB28A2BD0C34E9ED096C0BE634595" ma:contentTypeVersion="" ma:contentTypeDescription="Create a new document." ma:contentTypeScope="" ma:versionID="9da8cb71fabd45a10cf30fe988dc1438">
  <xsd:schema xmlns:xsd="http://www.w3.org/2001/XMLSchema" xmlns:xs="http://www.w3.org/2001/XMLSchema" xmlns:p="http://schemas.microsoft.com/office/2006/metadata/properties" xmlns:ns2="51787086-7f93-4d23-9c66-0cd0e5eea656" xmlns:ns3="6589a723-45df-4bcc-ab51-c54b9b06585c" targetNamespace="http://schemas.microsoft.com/office/2006/metadata/properties" ma:root="true" ma:fieldsID="89cec204a60a2468ea37269e3374eab7" ns2:_="" ns3:_="">
    <xsd:import namespace="51787086-7f93-4d23-9c66-0cd0e5eea656"/>
    <xsd:import namespace="6589a723-45df-4bcc-ab51-c54b9b0658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787086-7f93-4d23-9c66-0cd0e5eea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4d25ee-6183-449a-9101-ec9b9b45166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589a723-45df-4bcc-ab51-c54b9b06585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c164e6a-e45e-4533-8543-7fa329bb6f56}" ma:internalName="TaxCatchAll" ma:showField="CatchAllData" ma:web="6589a723-45df-4bcc-ab51-c54b9b0658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1787086-7f93-4d23-9c66-0cd0e5eea656">
      <Terms xmlns="http://schemas.microsoft.com/office/infopath/2007/PartnerControls"/>
    </lcf76f155ced4ddcb4097134ff3c332f>
    <TaxCatchAll xmlns="6589a723-45df-4bcc-ab51-c54b9b06585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243EE1E25AE9B44970BFA8B962CBAE2" ma:contentTypeVersion="0" ma:contentTypeDescription="Create a new document." ma:contentTypeScope="" ma:versionID="9f68bbfdc82269e4cd397b6877b9e67b">
  <xsd:schema xmlns:xsd="http://www.w3.org/2001/XMLSchema" xmlns:xs="http://www.w3.org/2001/XMLSchema" xmlns:p="http://schemas.microsoft.com/office/2006/metadata/properties" xmlns:ns2="c675e6f5-d2b2-43ab-93c8-7cc597330e0c" targetNamespace="http://schemas.microsoft.com/office/2006/metadata/properties" ma:root="true" ma:fieldsID="93080c29922f4fb547028ab2300e7b5b" ns2:_="">
    <xsd:import namespace="c675e6f5-d2b2-43ab-93c8-7cc597330e0c"/>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5e6f5-d2b2-43ab-93c8-7cc597330e0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ct:contentTypeSchema xmlns:ct="http://schemas.microsoft.com/office/2006/metadata/contentType" xmlns:ma="http://schemas.microsoft.com/office/2006/metadata/properties/metaAttributes" ct:_="" ma:_="" ma:contentTypeName="Document" ma:contentTypeID="0x0101009D9911802A21FB479D26F379AFC7643D" ma:contentTypeVersion="0" ma:contentTypeDescription="Create a new document." ma:contentTypeScope="" ma:versionID="713d2345b1edb38114cb8a6ab045f0f3">
  <xsd:schema xmlns:xsd="http://www.w3.org/2001/XMLSchema" xmlns:xs="http://www.w3.org/2001/XMLSchema" xmlns:p="http://schemas.microsoft.com/office/2006/metadata/properties" xmlns:ns2="ffa2cbbe-b4cf-4180-a283-e61c635ae009" targetNamespace="http://schemas.microsoft.com/office/2006/metadata/properties" ma:root="true" ma:fieldsID="7478881509d454a2d45d44b1ff395bd0" ns2:_="">
    <xsd:import namespace="ffa2cbbe-b4cf-4180-a283-e61c635ae009"/>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a2cbbe-b4cf-4180-a283-e61c635ae00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92DB1B-366C-4F53-A6DC-C241FA7EE235}"/>
</file>

<file path=customXml/itemProps2.xml><?xml version="1.0" encoding="utf-8"?>
<ds:datastoreItem xmlns:ds="http://schemas.openxmlformats.org/officeDocument/2006/customXml" ds:itemID="{7A131ACF-E459-4D70-A888-1079D42F538E}"/>
</file>

<file path=customXml/itemProps3.xml><?xml version="1.0" encoding="utf-8"?>
<ds:datastoreItem xmlns:ds="http://schemas.openxmlformats.org/officeDocument/2006/customXml" ds:itemID="{BE17DEF5-88F6-4018-92B4-053726B1844E}"/>
</file>

<file path=customXml/itemProps4.xml><?xml version="1.0" encoding="utf-8"?>
<ds:datastoreItem xmlns:ds="http://schemas.openxmlformats.org/officeDocument/2006/customXml" ds:itemID="{D5DA92F0-CCB0-47B9-9BEC-6449AFBB0593}"/>
</file>

<file path=customXml/itemProps5.xml><?xml version="1.0" encoding="utf-8"?>
<ds:datastoreItem xmlns:ds="http://schemas.openxmlformats.org/officeDocument/2006/customXml" ds:itemID="{8F8FE898-1E27-43E5-97CE-A1951177BEED}"/>
</file>

<file path=docProps/app.xml><?xml version="1.0" encoding="utf-8"?>
<Properties xmlns="http://schemas.openxmlformats.org/officeDocument/2006/extended-properties" xmlns:vt="http://schemas.openxmlformats.org/officeDocument/2006/docPropsVTypes">
  <Template>Normal</Template>
  <TotalTime>988</TotalTime>
  <Pages>10</Pages>
  <Words>2390</Words>
  <Characters>13626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Slussareff, Gemma</dc:creator>
  <cp:keywords/>
  <dc:description/>
  <cp:lastModifiedBy>Diplaris, Martha</cp:lastModifiedBy>
  <cp:revision>14</cp:revision>
  <dcterms:created xsi:type="dcterms:W3CDTF">2015-08-06T22:46:00Z</dcterms:created>
  <dcterms:modified xsi:type="dcterms:W3CDTF">2015-09-03T04:31:00Z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77e1567c-1079-48b6-a0fc-fd446e13ef14</vt:lpwstr>
  </property>
  <property fmtid="{D5CDD505-2E9C-101B-9397-08002B2CF9AE}" pid="3" name="ContentTypeId">
    <vt:lpwstr>0x010100C00CB28A2BD0C34E9ED096C0BE634595</vt:lpwstr>
  </property>
</Properties>
</file>