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348" w:rsidRDefault="008470BB">
      <w:pPr>
        <w:rPr>
          <w:lang w:val="en-US"/>
        </w:rPr>
      </w:pPr>
      <w:r>
        <w:rPr>
          <w:lang w:val="en-US"/>
        </w:rPr>
        <w:t>2014 Past SAC 2 Questions</w:t>
      </w:r>
    </w:p>
    <w:p w:rsidR="008470BB" w:rsidRDefault="008470BB">
      <w:pPr>
        <w:rPr>
          <w:lang w:val="en-US"/>
        </w:rPr>
      </w:pPr>
    </w:p>
    <w:p w:rsidR="008470BB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EC1E69">
        <w:rPr>
          <w:rFonts w:ascii="Times New Roman" w:hAnsi="Times New Roman" w:cs="Times New Roman"/>
          <w:b/>
        </w:rPr>
        <w:t>Question 2</w:t>
      </w:r>
      <w:r w:rsidRPr="00EC1E69">
        <w:rPr>
          <w:rFonts w:ascii="Times New Roman" w:hAnsi="Times New Roman" w:cs="Times New Roman"/>
        </w:rPr>
        <w:t xml:space="preserve"> </w:t>
      </w:r>
    </w:p>
    <w:p w:rsidR="008470BB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C7961">
        <w:rPr>
          <w:rFonts w:ascii="Times New Roman" w:hAnsi="Times New Roman" w:cs="Times New Roman"/>
        </w:rPr>
        <w:t xml:space="preserve">Which one of the following statements about enzymes is </w:t>
      </w:r>
      <w:r w:rsidRPr="00CC7961">
        <w:rPr>
          <w:rFonts w:ascii="Times New Roman" w:hAnsi="Times New Roman" w:cs="Times New Roman"/>
          <w:b/>
          <w:bCs/>
        </w:rPr>
        <w:t xml:space="preserve">not </w:t>
      </w:r>
      <w:r w:rsidRPr="00CC7961">
        <w:rPr>
          <w:rFonts w:ascii="Times New Roman" w:hAnsi="Times New Roman" w:cs="Times New Roman"/>
        </w:rPr>
        <w:t>true?</w:t>
      </w:r>
    </w:p>
    <w:p w:rsidR="008470BB" w:rsidRPr="00CC7961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470BB" w:rsidRPr="00CC7961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C7961">
        <w:rPr>
          <w:rFonts w:ascii="Times New Roman" w:hAnsi="Times New Roman" w:cs="Times New Roman"/>
          <w:b/>
          <w:bCs/>
        </w:rPr>
        <w:t xml:space="preserve">A.  </w:t>
      </w:r>
      <w:r w:rsidRPr="00CC7961">
        <w:rPr>
          <w:rFonts w:ascii="Times New Roman" w:hAnsi="Times New Roman" w:cs="Times New Roman"/>
        </w:rPr>
        <w:t>Enzymes can only be denatured by an increase in temperature.</w:t>
      </w:r>
    </w:p>
    <w:p w:rsidR="008470BB" w:rsidRPr="00CC7961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C7961">
        <w:rPr>
          <w:rFonts w:ascii="Times New Roman" w:hAnsi="Times New Roman" w:cs="Times New Roman"/>
          <w:b/>
          <w:bCs/>
        </w:rPr>
        <w:t xml:space="preserve">B.  </w:t>
      </w:r>
      <w:r w:rsidRPr="00CC7961">
        <w:rPr>
          <w:rFonts w:ascii="Times New Roman" w:hAnsi="Times New Roman" w:cs="Times New Roman"/>
        </w:rPr>
        <w:t>Enzymes may form temporary ion-dipole bonds with substrate molecules.</w:t>
      </w:r>
    </w:p>
    <w:p w:rsidR="008470BB" w:rsidRPr="00CC7961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C7961">
        <w:rPr>
          <w:rFonts w:ascii="Times New Roman" w:hAnsi="Times New Roman" w:cs="Times New Roman"/>
          <w:b/>
          <w:bCs/>
        </w:rPr>
        <w:t xml:space="preserve">C.  </w:t>
      </w:r>
      <w:r w:rsidRPr="00CC7961">
        <w:rPr>
          <w:rFonts w:ascii="Times New Roman" w:hAnsi="Times New Roman" w:cs="Times New Roman"/>
        </w:rPr>
        <w:t>Enzymes speed up reactions by holding substrate molecules in positions necessary for reaction.</w:t>
      </w:r>
    </w:p>
    <w:p w:rsidR="008470BB" w:rsidRPr="00CC7961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C7961">
        <w:rPr>
          <w:rFonts w:ascii="Times New Roman" w:hAnsi="Times New Roman" w:cs="Times New Roman"/>
          <w:b/>
          <w:bCs/>
        </w:rPr>
        <w:t xml:space="preserve">D.  </w:t>
      </w:r>
      <w:r w:rsidRPr="00CC7961">
        <w:rPr>
          <w:rFonts w:ascii="Times New Roman" w:hAnsi="Times New Roman" w:cs="Times New Roman"/>
        </w:rPr>
        <w:t xml:space="preserve">The tertiary structure of an enzyme may be altered if one amino acid in its primary structure is  </w:t>
      </w:r>
    </w:p>
    <w:p w:rsidR="008470BB" w:rsidRPr="00CC7961" w:rsidRDefault="008470BB" w:rsidP="008470BB">
      <w:pPr>
        <w:tabs>
          <w:tab w:val="left" w:pos="509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C7961">
        <w:rPr>
          <w:rFonts w:ascii="Times New Roman" w:hAnsi="Times New Roman" w:cs="Times New Roman"/>
        </w:rPr>
        <w:t xml:space="preserve">      </w:t>
      </w:r>
      <w:proofErr w:type="gramStart"/>
      <w:r w:rsidRPr="00CC7961">
        <w:rPr>
          <w:rFonts w:ascii="Times New Roman" w:hAnsi="Times New Roman" w:cs="Times New Roman"/>
        </w:rPr>
        <w:t>substituted</w:t>
      </w:r>
      <w:proofErr w:type="gramEnd"/>
      <w:r w:rsidRPr="00CC7961">
        <w:rPr>
          <w:rFonts w:ascii="Times New Roman" w:hAnsi="Times New Roman" w:cs="Times New Roman"/>
        </w:rPr>
        <w:t xml:space="preserve"> for another different amino acid.</w:t>
      </w:r>
      <w:r w:rsidRPr="00CC7961">
        <w:rPr>
          <w:rFonts w:ascii="Times New Roman" w:hAnsi="Times New Roman" w:cs="Times New Roman"/>
        </w:rPr>
        <w:tab/>
      </w:r>
    </w:p>
    <w:p w:rsidR="008470BB" w:rsidRPr="00EC1E69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8470BB" w:rsidRPr="000B26E4" w:rsidRDefault="008470BB" w:rsidP="008470BB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="008470BB" w:rsidRPr="000B26E4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</w:p>
    <w:p w:rsidR="008470BB" w:rsidRPr="000B26E4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>Question 4</w:t>
      </w:r>
      <w:r w:rsidRPr="000B26E4">
        <w:rPr>
          <w:rFonts w:ascii="Times New Roman" w:hAnsi="Times New Roman" w:cs="Times New Roman"/>
          <w:b/>
        </w:rPr>
        <w:t xml:space="preserve">  </w:t>
      </w:r>
    </w:p>
    <w:p w:rsidR="008470BB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 xml:space="preserve">The α-amino acid alanine has the molecular formula </w:t>
      </w:r>
      <w:r w:rsidRPr="000B26E4">
        <w:rPr>
          <w:rFonts w:ascii="Times New Roman" w:hAnsi="Times New Roman" w:cs="Times New Roman"/>
          <w:i/>
          <w:iCs/>
        </w:rPr>
        <w:t>C</w:t>
      </w:r>
      <w:r w:rsidRPr="000B26E4">
        <w:rPr>
          <w:rFonts w:ascii="Times New Roman" w:hAnsi="Times New Roman" w:cs="Times New Roman"/>
          <w:i/>
          <w:iCs/>
          <w:vertAlign w:val="subscript"/>
        </w:rPr>
        <w:t>3</w:t>
      </w:r>
      <w:r w:rsidRPr="000B26E4">
        <w:rPr>
          <w:rFonts w:ascii="Times New Roman" w:hAnsi="Times New Roman" w:cs="Times New Roman"/>
          <w:i/>
          <w:iCs/>
        </w:rPr>
        <w:t xml:space="preserve"> H</w:t>
      </w:r>
      <w:r w:rsidRPr="000B26E4">
        <w:rPr>
          <w:rFonts w:ascii="Times New Roman" w:hAnsi="Times New Roman" w:cs="Times New Roman"/>
          <w:i/>
          <w:iCs/>
          <w:vertAlign w:val="subscript"/>
        </w:rPr>
        <w:t>7</w:t>
      </w:r>
      <w:r w:rsidRPr="000B26E4">
        <w:rPr>
          <w:rFonts w:ascii="Times New Roman" w:hAnsi="Times New Roman" w:cs="Times New Roman"/>
          <w:i/>
          <w:iCs/>
        </w:rPr>
        <w:t>O</w:t>
      </w:r>
      <w:r w:rsidRPr="000B26E4">
        <w:rPr>
          <w:rFonts w:ascii="Times New Roman" w:hAnsi="Times New Roman" w:cs="Times New Roman"/>
          <w:i/>
          <w:iCs/>
          <w:vertAlign w:val="subscript"/>
        </w:rPr>
        <w:t>2</w:t>
      </w:r>
      <w:r w:rsidRPr="000B26E4">
        <w:rPr>
          <w:rFonts w:ascii="Times New Roman" w:hAnsi="Times New Roman" w:cs="Times New Roman"/>
          <w:i/>
          <w:iCs/>
        </w:rPr>
        <w:t xml:space="preserve"> N</w:t>
      </w:r>
      <w:r w:rsidRPr="000B26E4">
        <w:rPr>
          <w:rFonts w:ascii="Times New Roman" w:hAnsi="Times New Roman" w:cs="Times New Roman"/>
        </w:rPr>
        <w:t xml:space="preserve">. If </w:t>
      </w:r>
      <w:r w:rsidRPr="000B26E4">
        <w:rPr>
          <w:rFonts w:ascii="Times New Roman" w:hAnsi="Times New Roman" w:cs="Times New Roman"/>
          <w:b/>
        </w:rPr>
        <w:t>three</w:t>
      </w:r>
      <w:r w:rsidRPr="000B26E4">
        <w:rPr>
          <w:rFonts w:ascii="Times New Roman" w:hAnsi="Times New Roman" w:cs="Times New Roman"/>
        </w:rPr>
        <w:t xml:space="preserve"> alanine molecules react together to form a tripeptide, the relative molecular mass of this tripeptide would be:</w:t>
      </w:r>
    </w:p>
    <w:p w:rsidR="008470BB" w:rsidRPr="000B26E4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470BB" w:rsidRPr="000B26E4" w:rsidRDefault="008470BB" w:rsidP="008470BB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89</w:t>
      </w:r>
    </w:p>
    <w:p w:rsidR="008470BB" w:rsidRPr="000B26E4" w:rsidRDefault="008470BB" w:rsidP="008470BB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231</w:t>
      </w:r>
    </w:p>
    <w:p w:rsidR="008470BB" w:rsidRPr="000B26E4" w:rsidRDefault="008470BB" w:rsidP="008470BB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267</w:t>
      </w:r>
    </w:p>
    <w:p w:rsidR="008470BB" w:rsidRPr="000B26E4" w:rsidRDefault="008470BB" w:rsidP="008470BB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283</w:t>
      </w:r>
    </w:p>
    <w:p w:rsidR="008470BB" w:rsidRPr="000B26E4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</w:p>
    <w:p w:rsidR="008470BB" w:rsidRPr="000B26E4" w:rsidRDefault="008470BB" w:rsidP="008470BB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7</w:t>
      </w:r>
    </w:p>
    <w:p w:rsidR="008470BB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0B26E4">
        <w:rPr>
          <w:rFonts w:ascii="Times New Roman" w:hAnsi="Times New Roman" w:cs="Times New Roman"/>
          <w:color w:val="000000"/>
        </w:rPr>
        <w:t xml:space="preserve">Olive oil contains a high proportion of oils made from a fatty acid called oleic acid.  The number of </w:t>
      </w:r>
      <w:r>
        <w:rPr>
          <w:rFonts w:ascii="Times New Roman" w:hAnsi="Times New Roman" w:cs="Times New Roman"/>
          <w:color w:val="000000"/>
        </w:rPr>
        <w:t xml:space="preserve">carbon to carbon </w:t>
      </w:r>
      <w:r>
        <w:rPr>
          <w:rFonts w:ascii="Times New Roman" w:hAnsi="Times New Roman" w:cs="Times New Roman"/>
          <w:b/>
          <w:i/>
          <w:iCs/>
          <w:color w:val="000000"/>
        </w:rPr>
        <w:t>double</w:t>
      </w:r>
      <w:r w:rsidRPr="000B26E4">
        <w:rPr>
          <w:rFonts w:ascii="Times New Roman" w:hAnsi="Times New Roman" w:cs="Times New Roman"/>
          <w:color w:val="000000"/>
        </w:rPr>
        <w:t xml:space="preserve"> bonds in oleic acid is:</w:t>
      </w:r>
    </w:p>
    <w:p w:rsidR="008470BB" w:rsidRPr="000B26E4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8470BB" w:rsidRPr="000B26E4" w:rsidRDefault="008470BB" w:rsidP="008470BB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0</w:t>
      </w:r>
    </w:p>
    <w:p w:rsidR="008470BB" w:rsidRPr="000B26E4" w:rsidRDefault="008470BB" w:rsidP="008470BB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1</w:t>
      </w:r>
    </w:p>
    <w:p w:rsidR="008470BB" w:rsidRPr="000B26E4" w:rsidRDefault="008470BB" w:rsidP="008470BB">
      <w:pPr>
        <w:pStyle w:val="ListParagraph"/>
        <w:numPr>
          <w:ilvl w:val="0"/>
          <w:numId w:val="5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2</w:t>
      </w:r>
    </w:p>
    <w:p w:rsidR="008470BB" w:rsidRPr="000B26E4" w:rsidRDefault="008470BB" w:rsidP="008470BB">
      <w:pPr>
        <w:pStyle w:val="ListParagraph"/>
        <w:numPr>
          <w:ilvl w:val="0"/>
          <w:numId w:val="5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3</w:t>
      </w:r>
    </w:p>
    <w:p w:rsidR="008470BB" w:rsidRPr="000B26E4" w:rsidRDefault="008470BB" w:rsidP="008470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8470BB" w:rsidRPr="000B26E4" w:rsidRDefault="008470BB" w:rsidP="008470BB">
      <w:pPr>
        <w:spacing w:after="0" w:line="240" w:lineRule="auto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  <w:bCs/>
        </w:rPr>
        <w:t xml:space="preserve">Question </w:t>
      </w:r>
      <w:r>
        <w:rPr>
          <w:rFonts w:ascii="Times New Roman" w:hAnsi="Times New Roman" w:cs="Times New Roman"/>
          <w:b/>
          <w:bCs/>
        </w:rPr>
        <w:t>8</w:t>
      </w:r>
      <w:r w:rsidRPr="000B26E4">
        <w:rPr>
          <w:rFonts w:ascii="Times New Roman" w:hAnsi="Times New Roman" w:cs="Times New Roman"/>
          <w:b/>
          <w:bCs/>
        </w:rPr>
        <w:t xml:space="preserve"> </w:t>
      </w:r>
    </w:p>
    <w:p w:rsidR="008470BB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The formula of the amino acid serine at pH 9.0 is</w:t>
      </w:r>
      <w:r>
        <w:rPr>
          <w:rFonts w:ascii="Times New Roman" w:hAnsi="Times New Roman" w:cs="Times New Roman"/>
        </w:rPr>
        <w:t>:</w:t>
      </w:r>
    </w:p>
    <w:p w:rsidR="008470BB" w:rsidRPr="000B26E4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470BB" w:rsidRPr="000B26E4" w:rsidRDefault="008470BB" w:rsidP="008470BB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</w:t>
      </w:r>
      <w:r w:rsidRPr="000B26E4">
        <w:rPr>
          <w:rFonts w:ascii="Times New Roman" w:eastAsia="SymbolMT" w:hAnsi="Times New Roman" w:cs="Times New Roman"/>
          <w:sz w:val="22"/>
          <w:szCs w:val="22"/>
          <w:vertAlign w:val="superscript"/>
        </w:rPr>
        <w:t>+</w:t>
      </w:r>
      <w:r w:rsidRPr="000B26E4">
        <w:rPr>
          <w:rFonts w:ascii="Times New Roman" w:eastAsia="SymbolMT" w:hAnsi="Times New Roman" w:cs="Times New Roman"/>
          <w:sz w:val="22"/>
          <w:szCs w:val="22"/>
        </w:rPr>
        <w:t>H</w:t>
      </w:r>
      <w:r w:rsidRPr="000B26E4">
        <w:rPr>
          <w:rFonts w:ascii="Times New Roman" w:eastAsia="SymbolMT" w:hAnsi="Times New Roman" w:cs="Times New Roman"/>
          <w:sz w:val="22"/>
          <w:szCs w:val="22"/>
          <w:vertAlign w:val="subscript"/>
        </w:rPr>
        <w:t>3</w:t>
      </w:r>
      <w:r w:rsidRPr="000B26E4">
        <w:rPr>
          <w:rFonts w:ascii="Times New Roman" w:eastAsia="SymbolMT" w:hAnsi="Times New Roman" w:cs="Times New Roman"/>
          <w:sz w:val="22"/>
          <w:szCs w:val="22"/>
        </w:rPr>
        <w:t>NCH(CH</w:t>
      </w:r>
      <w:r w:rsidRPr="000B26E4">
        <w:rPr>
          <w:rFonts w:ascii="Times New Roman" w:eastAsia="SymbolMT" w:hAnsi="Times New Roman" w:cs="Times New Roman"/>
          <w:sz w:val="22"/>
          <w:szCs w:val="22"/>
          <w:vertAlign w:val="subscript"/>
        </w:rPr>
        <w:t>2</w:t>
      </w:r>
      <w:r w:rsidRPr="000B26E4">
        <w:rPr>
          <w:rFonts w:ascii="Times New Roman" w:eastAsia="SymbolMT" w:hAnsi="Times New Roman" w:cs="Times New Roman"/>
          <w:sz w:val="22"/>
          <w:szCs w:val="22"/>
        </w:rPr>
        <w:t>OH)COO</w:t>
      </w:r>
      <w:r w:rsidRPr="000B26E4">
        <w:rPr>
          <w:rFonts w:ascii="Times New Roman" w:eastAsia="SymbolMT" w:hAnsi="Times New Roman" w:cs="Times New Roman"/>
          <w:sz w:val="22"/>
          <w:szCs w:val="22"/>
          <w:vertAlign w:val="superscript"/>
        </w:rPr>
        <w:t>—</w:t>
      </w:r>
    </w:p>
    <w:p w:rsidR="008470BB" w:rsidRPr="000B26E4" w:rsidRDefault="008470BB" w:rsidP="008470BB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eastAsia="SymbolMT" w:hAnsi="Times New Roman" w:cs="Times New Roman"/>
          <w:sz w:val="22"/>
          <w:szCs w:val="22"/>
        </w:rPr>
        <w:t xml:space="preserve">  </w:t>
      </w:r>
      <w:r w:rsidRPr="000B26E4">
        <w:rPr>
          <w:rFonts w:ascii="Times New Roman" w:eastAsia="SymbolMT" w:hAnsi="Times New Roman" w:cs="Times New Roman"/>
          <w:sz w:val="22"/>
          <w:szCs w:val="22"/>
          <w:vertAlign w:val="superscript"/>
        </w:rPr>
        <w:t>+</w:t>
      </w:r>
      <w:r w:rsidRPr="000B26E4">
        <w:rPr>
          <w:rFonts w:ascii="Times New Roman" w:eastAsia="SymbolMT" w:hAnsi="Times New Roman" w:cs="Times New Roman"/>
          <w:sz w:val="22"/>
          <w:szCs w:val="22"/>
        </w:rPr>
        <w:t>H</w:t>
      </w:r>
      <w:r w:rsidRPr="000B26E4">
        <w:rPr>
          <w:rFonts w:ascii="Times New Roman" w:eastAsia="SymbolMT" w:hAnsi="Times New Roman" w:cs="Times New Roman"/>
          <w:sz w:val="22"/>
          <w:szCs w:val="22"/>
          <w:vertAlign w:val="subscript"/>
        </w:rPr>
        <w:t>3</w:t>
      </w:r>
      <w:r w:rsidRPr="000B26E4">
        <w:rPr>
          <w:rFonts w:ascii="Times New Roman" w:eastAsia="SymbolMT" w:hAnsi="Times New Roman" w:cs="Times New Roman"/>
          <w:sz w:val="22"/>
          <w:szCs w:val="22"/>
        </w:rPr>
        <w:t>NCH(CH</w:t>
      </w:r>
      <w:r w:rsidRPr="000B26E4">
        <w:rPr>
          <w:rFonts w:ascii="Times New Roman" w:eastAsia="SymbolMT" w:hAnsi="Times New Roman" w:cs="Times New Roman"/>
          <w:sz w:val="22"/>
          <w:szCs w:val="22"/>
          <w:vertAlign w:val="subscript"/>
        </w:rPr>
        <w:t>2</w:t>
      </w:r>
      <w:r w:rsidRPr="000B26E4">
        <w:rPr>
          <w:rFonts w:ascii="Times New Roman" w:eastAsia="SymbolMT" w:hAnsi="Times New Roman" w:cs="Times New Roman"/>
          <w:sz w:val="22"/>
          <w:szCs w:val="22"/>
        </w:rPr>
        <w:t>OH)COOH</w:t>
      </w:r>
    </w:p>
    <w:p w:rsidR="008470BB" w:rsidRPr="000B26E4" w:rsidRDefault="008470BB" w:rsidP="008470BB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eastAsia="SymbolMT" w:hAnsi="Times New Roman" w:cs="Times New Roman"/>
          <w:sz w:val="22"/>
          <w:szCs w:val="22"/>
        </w:rPr>
        <w:t xml:space="preserve">  H</w:t>
      </w:r>
      <w:r w:rsidRPr="000B26E4">
        <w:rPr>
          <w:rFonts w:ascii="Times New Roman" w:eastAsia="SymbolMT" w:hAnsi="Times New Roman" w:cs="Times New Roman"/>
          <w:sz w:val="22"/>
          <w:szCs w:val="22"/>
          <w:vertAlign w:val="subscript"/>
        </w:rPr>
        <w:t>2</w:t>
      </w:r>
      <w:r w:rsidRPr="000B26E4">
        <w:rPr>
          <w:rFonts w:ascii="Times New Roman" w:eastAsia="SymbolMT" w:hAnsi="Times New Roman" w:cs="Times New Roman"/>
          <w:sz w:val="22"/>
          <w:szCs w:val="22"/>
        </w:rPr>
        <w:t>NCH(CH</w:t>
      </w:r>
      <w:r w:rsidRPr="000B26E4">
        <w:rPr>
          <w:rFonts w:ascii="Times New Roman" w:eastAsia="SymbolMT" w:hAnsi="Times New Roman" w:cs="Times New Roman"/>
          <w:sz w:val="22"/>
          <w:szCs w:val="22"/>
          <w:vertAlign w:val="subscript"/>
        </w:rPr>
        <w:t>2</w:t>
      </w:r>
      <w:r w:rsidRPr="000B26E4">
        <w:rPr>
          <w:rFonts w:ascii="Times New Roman" w:eastAsia="SymbolMT" w:hAnsi="Times New Roman" w:cs="Times New Roman"/>
          <w:sz w:val="22"/>
          <w:szCs w:val="22"/>
        </w:rPr>
        <w:t>OH)COO</w:t>
      </w:r>
      <w:r w:rsidRPr="000B26E4">
        <w:rPr>
          <w:rFonts w:ascii="Times New Roman" w:eastAsia="SymbolMT" w:hAnsi="Times New Roman" w:cs="Times New Roman"/>
          <w:sz w:val="22"/>
          <w:szCs w:val="22"/>
          <w:vertAlign w:val="superscript"/>
        </w:rPr>
        <w:t>—</w:t>
      </w:r>
    </w:p>
    <w:p w:rsidR="008470BB" w:rsidRPr="000B26E4" w:rsidRDefault="008470BB" w:rsidP="008470BB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284" w:hanging="284"/>
        <w:jc w:val="both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 </w:t>
      </w:r>
      <w:r w:rsidRPr="000B26E4">
        <w:rPr>
          <w:rFonts w:ascii="Times New Roman" w:eastAsia="SymbolMT" w:hAnsi="Times New Roman" w:cs="Times New Roman"/>
          <w:sz w:val="22"/>
          <w:szCs w:val="22"/>
        </w:rPr>
        <w:t>H</w:t>
      </w:r>
      <w:r w:rsidRPr="000B26E4">
        <w:rPr>
          <w:rFonts w:ascii="Times New Roman" w:eastAsia="SymbolMT" w:hAnsi="Times New Roman" w:cs="Times New Roman"/>
          <w:sz w:val="22"/>
          <w:szCs w:val="22"/>
          <w:vertAlign w:val="subscript"/>
        </w:rPr>
        <w:t>2</w:t>
      </w:r>
      <w:r w:rsidRPr="000B26E4">
        <w:rPr>
          <w:rFonts w:ascii="Times New Roman" w:eastAsia="SymbolMT" w:hAnsi="Times New Roman" w:cs="Times New Roman"/>
          <w:sz w:val="22"/>
          <w:szCs w:val="22"/>
        </w:rPr>
        <w:t>NCH(CH</w:t>
      </w:r>
      <w:r w:rsidRPr="000B26E4">
        <w:rPr>
          <w:rFonts w:ascii="Times New Roman" w:eastAsia="SymbolMT" w:hAnsi="Times New Roman" w:cs="Times New Roman"/>
          <w:sz w:val="22"/>
          <w:szCs w:val="22"/>
          <w:vertAlign w:val="subscript"/>
        </w:rPr>
        <w:t>2</w:t>
      </w:r>
      <w:r w:rsidRPr="000B26E4">
        <w:rPr>
          <w:rFonts w:ascii="Times New Roman" w:eastAsia="SymbolMT" w:hAnsi="Times New Roman" w:cs="Times New Roman"/>
          <w:sz w:val="22"/>
          <w:szCs w:val="22"/>
        </w:rPr>
        <w:t>O</w:t>
      </w:r>
      <w:r w:rsidRPr="000B26E4">
        <w:rPr>
          <w:rFonts w:ascii="Times New Roman" w:eastAsia="SymbolMT" w:hAnsi="Times New Roman" w:cs="Times New Roman"/>
          <w:sz w:val="22"/>
          <w:szCs w:val="22"/>
          <w:vertAlign w:val="superscript"/>
        </w:rPr>
        <w:t>—</w:t>
      </w:r>
      <w:r w:rsidRPr="000B26E4">
        <w:rPr>
          <w:rFonts w:ascii="Times New Roman" w:eastAsia="SymbolMT" w:hAnsi="Times New Roman" w:cs="Times New Roman"/>
          <w:sz w:val="22"/>
          <w:szCs w:val="22"/>
        </w:rPr>
        <w:t>)COO</w:t>
      </w:r>
      <w:r w:rsidRPr="000B26E4">
        <w:rPr>
          <w:rFonts w:ascii="Times New Roman" w:eastAsia="SymbolMT" w:hAnsi="Times New Roman" w:cs="Times New Roman"/>
          <w:sz w:val="22"/>
          <w:szCs w:val="22"/>
          <w:vertAlign w:val="superscript"/>
        </w:rPr>
        <w:t>—</w:t>
      </w:r>
    </w:p>
    <w:p w:rsidR="008470BB" w:rsidRPr="000B26E4" w:rsidRDefault="008470BB" w:rsidP="008470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8470BB" w:rsidRPr="000B26E4" w:rsidRDefault="008470BB" w:rsidP="008470B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9</w:t>
      </w:r>
    </w:p>
    <w:p w:rsidR="008470BB" w:rsidRPr="000B26E4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The following diagram shows part of a protein molecule. At which point would the protein chain be broken during digestion?</w:t>
      </w:r>
    </w:p>
    <w:p w:rsidR="008470BB" w:rsidRPr="000B26E4" w:rsidRDefault="008470BB" w:rsidP="008470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0B26E4">
        <w:rPr>
          <w:noProof/>
          <w:lang w:eastAsia="en-AU"/>
        </w:rPr>
        <w:drawing>
          <wp:inline distT="0" distB="0" distL="0" distR="0" wp14:anchorId="4A642D3F" wp14:editId="00289BA3">
            <wp:extent cx="4505269" cy="13566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710" cy="135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BB" w:rsidRPr="000B26E4" w:rsidRDefault="008470BB" w:rsidP="008470BB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At point A</w:t>
      </w:r>
    </w:p>
    <w:p w:rsidR="008470BB" w:rsidRPr="000B26E4" w:rsidRDefault="008470BB" w:rsidP="008470BB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At point B</w:t>
      </w:r>
    </w:p>
    <w:p w:rsidR="008470BB" w:rsidRPr="000B26E4" w:rsidRDefault="008470BB" w:rsidP="008470BB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At point C</w:t>
      </w:r>
    </w:p>
    <w:p w:rsidR="008470BB" w:rsidRPr="000B26E4" w:rsidRDefault="008470BB" w:rsidP="008470BB">
      <w:pPr>
        <w:pStyle w:val="ListParagraph"/>
        <w:numPr>
          <w:ilvl w:val="0"/>
          <w:numId w:val="8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At point D</w:t>
      </w:r>
    </w:p>
    <w:p w:rsidR="008470BB" w:rsidRPr="000B26E4" w:rsidRDefault="008470BB" w:rsidP="008470BB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:rsidR="008470BB" w:rsidRDefault="008470BB" w:rsidP="008470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8470BB" w:rsidRDefault="008470BB" w:rsidP="008470BB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:rsidR="008470BB" w:rsidRDefault="008470BB" w:rsidP="008470BB">
      <w:pPr>
        <w:spacing w:after="0" w:line="240" w:lineRule="auto"/>
        <w:contextualSpacing/>
        <w:rPr>
          <w:rFonts w:ascii="Times New Roman" w:hAnsi="Times New Roman" w:cs="Times New Roman"/>
          <w:b/>
          <w:bCs/>
        </w:rPr>
      </w:pPr>
    </w:p>
    <w:p w:rsidR="008470BB" w:rsidRPr="000B26E4" w:rsidRDefault="008470BB" w:rsidP="008470BB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 w:rsidRPr="000B26E4">
        <w:rPr>
          <w:rFonts w:ascii="Times New Roman" w:hAnsi="Times New Roman" w:cs="Times New Roman"/>
          <w:b/>
          <w:bCs/>
        </w:rPr>
        <w:t xml:space="preserve">Question </w:t>
      </w:r>
      <w:r>
        <w:rPr>
          <w:rFonts w:ascii="Times New Roman" w:hAnsi="Times New Roman" w:cs="Times New Roman"/>
          <w:b/>
          <w:bCs/>
        </w:rPr>
        <w:t>11</w:t>
      </w:r>
      <w:r w:rsidRPr="000B26E4">
        <w:rPr>
          <w:rFonts w:ascii="Times New Roman" w:hAnsi="Times New Roman" w:cs="Times New Roman"/>
          <w:b/>
          <w:bCs/>
        </w:rPr>
        <w:t xml:space="preserve"> </w:t>
      </w:r>
    </w:p>
    <w:p w:rsidR="008470BB" w:rsidRPr="000B26E4" w:rsidRDefault="008470BB" w:rsidP="008470BB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The diagram belo</w:t>
      </w:r>
      <w:r>
        <w:rPr>
          <w:rFonts w:ascii="Times New Roman" w:hAnsi="Times New Roman" w:cs="Times New Roman"/>
        </w:rPr>
        <w:t>w shows a section of a protein chain.</w:t>
      </w:r>
    </w:p>
    <w:p w:rsidR="008470BB" w:rsidRPr="000B26E4" w:rsidRDefault="008470BB" w:rsidP="008470BB">
      <w:pPr>
        <w:jc w:val="center"/>
        <w:rPr>
          <w:rFonts w:ascii="Times New Roman" w:hAnsi="Times New Roman" w:cs="Times New Roman"/>
        </w:rPr>
      </w:pPr>
      <w:r w:rsidRPr="000B26E4">
        <w:rPr>
          <w:noProof/>
          <w:lang w:eastAsia="en-AU"/>
        </w:rPr>
        <w:drawing>
          <wp:inline distT="0" distB="0" distL="0" distR="0" wp14:anchorId="5CFDF6B8" wp14:editId="15EEDADF">
            <wp:extent cx="2930622" cy="2695388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2345" cy="269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BB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The bond between cysteine molecules (</w:t>
      </w:r>
      <w:proofErr w:type="spellStart"/>
      <w:r w:rsidRPr="000B26E4">
        <w:rPr>
          <w:rFonts w:ascii="Times New Roman" w:hAnsi="Times New Roman" w:cs="Times New Roman"/>
        </w:rPr>
        <w:t>Cys</w:t>
      </w:r>
      <w:proofErr w:type="spellEnd"/>
      <w:r w:rsidRPr="000B26E4">
        <w:rPr>
          <w:rFonts w:ascii="Times New Roman" w:hAnsi="Times New Roman" w:cs="Times New Roman"/>
        </w:rPr>
        <w:t>) is used to maintain</w:t>
      </w:r>
      <w:r>
        <w:rPr>
          <w:rFonts w:ascii="Times New Roman" w:hAnsi="Times New Roman" w:cs="Times New Roman"/>
        </w:rPr>
        <w:t xml:space="preserve"> the</w:t>
      </w:r>
    </w:p>
    <w:p w:rsidR="008470BB" w:rsidRPr="000B26E4" w:rsidRDefault="008470BB" w:rsidP="008470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470BB" w:rsidRPr="000B26E4" w:rsidRDefault="008470BB" w:rsidP="008470BB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Primary structure of a protein.</w:t>
      </w:r>
    </w:p>
    <w:p w:rsidR="008470BB" w:rsidRPr="000B26E4" w:rsidRDefault="008470BB" w:rsidP="008470BB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Secondary structure of a protein.</w:t>
      </w:r>
    </w:p>
    <w:p w:rsidR="008470BB" w:rsidRPr="000B26E4" w:rsidRDefault="008470BB" w:rsidP="008470BB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Tertiary structure of a protein.</w:t>
      </w:r>
    </w:p>
    <w:p w:rsidR="008470BB" w:rsidRPr="000B26E4" w:rsidRDefault="008470BB" w:rsidP="008470BB">
      <w:pPr>
        <w:pStyle w:val="ListParagraph"/>
        <w:numPr>
          <w:ilvl w:val="0"/>
          <w:numId w:val="7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 w:rsidRPr="000B26E4">
        <w:rPr>
          <w:rFonts w:ascii="Times New Roman" w:hAnsi="Times New Roman" w:cs="Times New Roman"/>
          <w:sz w:val="22"/>
          <w:szCs w:val="22"/>
        </w:rPr>
        <w:t xml:space="preserve"> Primary, secondary and tertiary structures of a protein.</w:t>
      </w:r>
    </w:p>
    <w:p w:rsidR="008470BB" w:rsidRPr="000B26E4" w:rsidRDefault="008470BB" w:rsidP="008470BB">
      <w:pPr>
        <w:spacing w:after="0" w:line="240" w:lineRule="auto"/>
        <w:rPr>
          <w:rFonts w:ascii="Times New Roman" w:hAnsi="Times New Roman" w:cs="Times New Roman"/>
          <w:b/>
        </w:rPr>
      </w:pPr>
    </w:p>
    <w:p w:rsidR="008470BB" w:rsidRPr="001957E7" w:rsidRDefault="008470BB" w:rsidP="008470B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lang w:eastAsia="en-AU"/>
        </w:rPr>
      </w:pPr>
      <w:r w:rsidRPr="001957E7">
        <w:rPr>
          <w:rFonts w:ascii="Times New Roman" w:eastAsia="Times New Roman" w:hAnsi="Times New Roman" w:cs="Times New Roman"/>
          <w:b/>
          <w:color w:val="000000"/>
          <w:lang w:eastAsia="en-AU"/>
        </w:rPr>
        <w:t>Question 12</w:t>
      </w:r>
    </w:p>
    <w:p w:rsidR="008470BB" w:rsidRDefault="008470BB" w:rsidP="008470BB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AU"/>
        </w:rPr>
      </w:pPr>
      <w:r w:rsidRPr="001957E7">
        <w:rPr>
          <w:rFonts w:ascii="Times New Roman" w:eastAsia="Times New Roman" w:hAnsi="Times New Roman" w:cs="Times New Roman"/>
          <w:color w:val="000000"/>
          <w:lang w:eastAsia="en-AU"/>
        </w:rPr>
        <w:t>Which of the following correctly describes the fundamental chemical structure of a strand of the DNA molecule?</w:t>
      </w:r>
    </w:p>
    <w:p w:rsidR="008470BB" w:rsidRPr="001957E7" w:rsidRDefault="008470BB" w:rsidP="008470BB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AU"/>
        </w:rPr>
      </w:pPr>
    </w:p>
    <w:p w:rsidR="008470BB" w:rsidRPr="001957E7" w:rsidRDefault="008470BB" w:rsidP="008470BB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AU"/>
        </w:rPr>
      </w:pPr>
      <w:r w:rsidRPr="001957E7">
        <w:rPr>
          <w:rFonts w:ascii="Times New Roman" w:eastAsia="Times New Roman" w:hAnsi="Times New Roman" w:cs="Times New Roman"/>
          <w:b/>
          <w:color w:val="000000"/>
          <w:lang w:eastAsia="en-AU"/>
        </w:rPr>
        <w:t xml:space="preserve">A.  </w:t>
      </w:r>
      <w:r w:rsidRPr="001957E7">
        <w:rPr>
          <w:rFonts w:ascii="Times New Roman" w:eastAsia="Times New Roman" w:hAnsi="Times New Roman" w:cs="Times New Roman"/>
          <w:color w:val="000000"/>
          <w:lang w:eastAsia="en-AU"/>
        </w:rPr>
        <w:t>Alternating phosphate groups and bases, with a sugar group attached to each base</w:t>
      </w:r>
    </w:p>
    <w:p w:rsidR="008470BB" w:rsidRPr="001957E7" w:rsidRDefault="008470BB" w:rsidP="008470BB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AU"/>
        </w:rPr>
      </w:pPr>
      <w:r w:rsidRPr="001957E7">
        <w:rPr>
          <w:rFonts w:ascii="Times New Roman" w:eastAsia="Times New Roman" w:hAnsi="Times New Roman" w:cs="Times New Roman"/>
          <w:b/>
          <w:color w:val="000000"/>
          <w:lang w:eastAsia="en-AU"/>
        </w:rPr>
        <w:t xml:space="preserve">B.  </w:t>
      </w:r>
      <w:r w:rsidRPr="001957E7">
        <w:rPr>
          <w:rFonts w:ascii="Times New Roman" w:eastAsia="Times New Roman" w:hAnsi="Times New Roman" w:cs="Times New Roman"/>
          <w:color w:val="000000"/>
          <w:lang w:eastAsia="en-AU"/>
        </w:rPr>
        <w:t>Alternating sugar and phosphate groups, with a base attached to each phosphate group</w:t>
      </w:r>
    </w:p>
    <w:p w:rsidR="008470BB" w:rsidRPr="001957E7" w:rsidRDefault="008470BB" w:rsidP="008470BB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AU"/>
        </w:rPr>
      </w:pPr>
      <w:r w:rsidRPr="001957E7">
        <w:rPr>
          <w:rFonts w:ascii="Times New Roman" w:eastAsia="Times New Roman" w:hAnsi="Times New Roman" w:cs="Times New Roman"/>
          <w:b/>
          <w:color w:val="000000"/>
          <w:lang w:eastAsia="en-AU"/>
        </w:rPr>
        <w:t>C.</w:t>
      </w:r>
      <w:r w:rsidRPr="001957E7">
        <w:rPr>
          <w:rFonts w:ascii="Times New Roman" w:eastAsia="Times New Roman" w:hAnsi="Times New Roman" w:cs="Times New Roman"/>
          <w:color w:val="000000"/>
          <w:lang w:eastAsia="en-AU"/>
        </w:rPr>
        <w:t xml:space="preserve">  A series of four bases, in sequences that determine what protein each segment codes for</w:t>
      </w:r>
    </w:p>
    <w:p w:rsidR="008470BB" w:rsidRPr="008470BB" w:rsidRDefault="008470BB" w:rsidP="008470BB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AU"/>
        </w:rPr>
      </w:pPr>
      <w:r w:rsidRPr="001957E7">
        <w:rPr>
          <w:rFonts w:ascii="Times New Roman" w:eastAsia="Times New Roman" w:hAnsi="Times New Roman" w:cs="Times New Roman"/>
          <w:b/>
          <w:color w:val="000000"/>
          <w:lang w:eastAsia="en-AU"/>
        </w:rPr>
        <w:t>D.</w:t>
      </w:r>
      <w:r w:rsidRPr="001957E7">
        <w:rPr>
          <w:rFonts w:ascii="Times New Roman" w:eastAsia="Times New Roman" w:hAnsi="Times New Roman" w:cs="Times New Roman"/>
          <w:color w:val="000000"/>
          <w:lang w:eastAsia="en-AU"/>
        </w:rPr>
        <w:t xml:space="preserve">  Alternating sugar and phosphate groups, with a base attached to each sugar group</w:t>
      </w:r>
      <w:r w:rsidRPr="000B26E4">
        <w:rPr>
          <w:rFonts w:ascii="Times New Roman" w:hAnsi="Times New Roman" w:cs="Times New Roman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48BAD1" wp14:editId="0A33A2F2">
                <wp:simplePos x="0" y="0"/>
                <wp:positionH relativeFrom="column">
                  <wp:posOffset>2031365</wp:posOffset>
                </wp:positionH>
                <wp:positionV relativeFrom="paragraph">
                  <wp:posOffset>4756150</wp:posOffset>
                </wp:positionV>
                <wp:extent cx="2133600" cy="352425"/>
                <wp:effectExtent l="0" t="0" r="19050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70BB" w:rsidRDefault="008470BB" w:rsidP="008470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48BAD1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159.95pt;margin-top:374.5pt;width:168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Y0mkAIAALQFAAAOAAAAZHJzL2Uyb0RvYy54bWysVEtvGyEQvlfqf0Dcm/Uzaa2sI9dRqkpR&#10;EjWpcsYs2KjAUMDedX99Bnb9SOpLql52h5mPYeabx+VVYzTZCB8U2JL2z3qUCMuhUnZZ0p9PN58+&#10;UxIisxXTYEVJtyLQq+nHD5e1m4gBrEBXwhN0YsOkdiVdxegmRRH4ShgWzsAJi0YJ3rCIR78sKs9q&#10;9G50Mej1zosafOU8cBECaq9bI51m/1IKHu+lDCISXVKMLeavz99F+hbTSzZZeuZWindhsH+IwjBl&#10;8dG9q2sWGVl79Zcro7iHADKecTAFSKm4yDlgNv3em2weV8yJnAuSE9yepvD/3PK7zYMnqsLaXVBi&#10;mcEaPYkmkq/QEFQhP7ULE4Q9OgTGBvWI3ekDKlPajfQm/TEhgnZkertnN3njqBz0h8PzHpo42obj&#10;wWgwTm6Kw23nQ/wmwJAklNRj9TKpbHMbYgvdQdJjAbSqbpTW+ZA6Rsy1JxuGtdYxx4jOX6G0JXVJ&#10;z4fjXnb8ypZ77uBhsTzhAf1pm54Tube6sBJDLRNZilstEkbbH0Iit5mQEzEyzoXdx5nRCSUxo/dc&#10;7PCHqN5zuc0Db+SXwcb9ZaMs+Jal19RWv3bEyBaPNTzKO4mxWTRd5yyg2mLjeGhHLzh+o7C6tyzE&#10;B+Zx1rAhcH/Ee/xIDVgd6CRKVuD/nNInPI4AWimpcXZLGn6vmReU6O8Wh+NLfzRKw54Po/HFAA/+&#10;2LI4tti1mQO2TB83leNZTPiod6L0YJ5xzczSq2hiluPbJY07cR7bjYJriovZLINwvB2Lt/bR8eQ6&#10;0Zt696l5Zt51DR5xNO5gN+Vs8qbPW2y6aWG2jiBVHoJEcMtqRzyuhjxG3RpLu+f4nFGHZTt9AQAA&#10;//8DAFBLAwQUAAYACAAAACEAwC2oHOAAAAALAQAADwAAAGRycy9kb3ducmV2LnhtbEyPwU6DQBCG&#10;7ya+w2ZMvNmlFiogS0M0xkRNjNWLtymMQGRnCbtt6ds7nvQ4M1/++f5iM9tBHWjyvWMDy0UEirh2&#10;Tc+tgY/3h6sUlA/IDQ6OycCJPGzK87MC88Yd+Y0O29AqCWGfo4EuhDHX2tcdWfQLNxLL7ctNFoOM&#10;U6ubCY8Sbgd9HUVrbbFn+dDhSHcd1d/bvTXwFH/i/So80ynw/FpVj+kY+xdjLi/m6hZUoDn8wfCr&#10;L+pQitPO7bnxajCwWmaZoAZu4kxKCbFOEtnsDKRRnIAuC/2/Q/kDAAD//wMAUEsBAi0AFAAGAAgA&#10;AAAhALaDOJL+AAAA4QEAABMAAAAAAAAAAAAAAAAAAAAAAFtDb250ZW50X1R5cGVzXS54bWxQSwEC&#10;LQAUAAYACAAAACEAOP0h/9YAAACUAQAACwAAAAAAAAAAAAAAAAAvAQAAX3JlbHMvLnJlbHNQSwEC&#10;LQAUAAYACAAAACEAF7WNJpACAAC0BQAADgAAAAAAAAAAAAAAAAAuAgAAZHJzL2Uyb0RvYy54bWxQ&#10;SwECLQAUAAYACAAAACEAwC2oHOAAAAALAQAADwAAAAAAAAAAAAAAAADqBAAAZHJzL2Rvd25yZXYu&#10;eG1sUEsFBgAAAAAEAAQA8wAAAPcFAAAAAA==&#10;" fillcolor="white [3201]" strokecolor="white [3212]" strokeweight=".5pt">
                <v:textbox>
                  <w:txbxContent>
                    <w:p w:rsidR="008470BB" w:rsidRDefault="008470BB" w:rsidP="008470BB"/>
                  </w:txbxContent>
                </v:textbox>
              </v:shape>
            </w:pict>
          </mc:Fallback>
        </mc:AlternateContent>
      </w:r>
    </w:p>
    <w:p w:rsidR="008470BB" w:rsidRPr="000B26E4" w:rsidRDefault="008470BB" w:rsidP="008470BB">
      <w:pPr>
        <w:pStyle w:val="Default"/>
        <w:spacing w:line="360" w:lineRule="auto"/>
        <w:rPr>
          <w:lang w:eastAsia="en-US"/>
        </w:rPr>
      </w:pPr>
    </w:p>
    <w:p w:rsidR="008470BB" w:rsidRDefault="008470BB" w:rsidP="008470BB">
      <w:pPr>
        <w:pStyle w:val="Pa21"/>
        <w:spacing w:line="240" w:lineRule="auto"/>
        <w:rPr>
          <w:b/>
          <w:bCs/>
          <w:color w:val="221E1F"/>
          <w:sz w:val="28"/>
          <w:szCs w:val="28"/>
        </w:rPr>
      </w:pPr>
    </w:p>
    <w:p w:rsidR="008470BB" w:rsidRPr="000B26E4" w:rsidRDefault="008470BB" w:rsidP="008470BB">
      <w:pPr>
        <w:pStyle w:val="Pa21"/>
        <w:spacing w:after="100"/>
        <w:rPr>
          <w:color w:val="221E1F"/>
          <w:sz w:val="28"/>
          <w:szCs w:val="28"/>
        </w:rPr>
      </w:pPr>
      <w:r w:rsidRPr="000B26E4">
        <w:rPr>
          <w:b/>
          <w:bCs/>
          <w:color w:val="221E1F"/>
          <w:sz w:val="28"/>
          <w:szCs w:val="28"/>
        </w:rPr>
        <w:t>SECTION B – Short Answer Section</w:t>
      </w:r>
    </w:p>
    <w:p w:rsidR="008470BB" w:rsidRDefault="008470BB" w:rsidP="008470BB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8470BB" w:rsidRDefault="008470BB" w:rsidP="008470BB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0B26E4">
        <w:rPr>
          <w:rFonts w:ascii="Times New Roman" w:hAnsi="Times New Roman" w:cs="Times New Roman"/>
          <w:b/>
          <w:color w:val="000000" w:themeColor="text1"/>
        </w:rPr>
        <w:t>Questio</w:t>
      </w:r>
      <w:r>
        <w:rPr>
          <w:rFonts w:ascii="Times New Roman" w:hAnsi="Times New Roman" w:cs="Times New Roman"/>
          <w:b/>
          <w:color w:val="000000" w:themeColor="text1"/>
        </w:rPr>
        <w:t>n 4</w:t>
      </w:r>
      <w:r w:rsidRPr="000B26E4"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:rsidR="008470BB" w:rsidRPr="000B26E4" w:rsidRDefault="008470BB" w:rsidP="008470BB">
      <w:pPr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</w:p>
    <w:p w:rsidR="008470BB" w:rsidRPr="000B26E4" w:rsidRDefault="008470BB" w:rsidP="008470BB">
      <w:pPr>
        <w:tabs>
          <w:tab w:val="left" w:pos="284"/>
        </w:tabs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 xml:space="preserve">a) </w:t>
      </w:r>
      <w:r w:rsidRPr="000B26E4">
        <w:rPr>
          <w:rFonts w:ascii="Times New Roman" w:hAnsi="Times New Roman" w:cs="Times New Roman"/>
        </w:rPr>
        <w:t xml:space="preserve">The names, formulas, melting points and molecular masses for the fatty acids found in goat fat are </w:t>
      </w:r>
      <w:r>
        <w:rPr>
          <w:rFonts w:ascii="Times New Roman" w:hAnsi="Times New Roman" w:cs="Times New Roman"/>
        </w:rPr>
        <w:t xml:space="preserve"> </w:t>
      </w:r>
      <w:r w:rsidRPr="000B26E4">
        <w:rPr>
          <w:rFonts w:ascii="Times New Roman" w:hAnsi="Times New Roman" w:cs="Times New Roman"/>
        </w:rPr>
        <w:t>shown in the table below.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202"/>
        <w:gridCol w:w="1917"/>
        <w:gridCol w:w="1701"/>
        <w:gridCol w:w="1843"/>
      </w:tblGrid>
      <w:tr w:rsidR="008470BB" w:rsidRPr="000B26E4" w:rsidTr="0036065F">
        <w:tc>
          <w:tcPr>
            <w:tcW w:w="1202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b/>
                <w:sz w:val="22"/>
                <w:szCs w:val="22"/>
              </w:rPr>
            </w:pPr>
            <w:r w:rsidRPr="000B26E4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1917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b/>
                <w:sz w:val="22"/>
                <w:szCs w:val="22"/>
              </w:rPr>
            </w:pPr>
            <w:r w:rsidRPr="000B26E4">
              <w:rPr>
                <w:b/>
                <w:sz w:val="22"/>
                <w:szCs w:val="22"/>
              </w:rPr>
              <w:t>Formula</w:t>
            </w:r>
          </w:p>
        </w:tc>
        <w:tc>
          <w:tcPr>
            <w:tcW w:w="1701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b/>
                <w:sz w:val="22"/>
                <w:szCs w:val="22"/>
              </w:rPr>
            </w:pPr>
            <w:r w:rsidRPr="000B26E4">
              <w:rPr>
                <w:b/>
                <w:sz w:val="22"/>
                <w:szCs w:val="22"/>
              </w:rPr>
              <w:t xml:space="preserve">Melting point </w:t>
            </w:r>
          </w:p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b/>
                <w:sz w:val="22"/>
                <w:szCs w:val="22"/>
              </w:rPr>
            </w:pPr>
            <w:r w:rsidRPr="000B26E4">
              <w:rPr>
                <w:b/>
                <w:sz w:val="22"/>
                <w:szCs w:val="22"/>
              </w:rPr>
              <w:t>(</w:t>
            </w:r>
            <w:r w:rsidRPr="000B26E4">
              <w:rPr>
                <w:b/>
                <w:sz w:val="22"/>
                <w:szCs w:val="22"/>
                <w:vertAlign w:val="superscript"/>
              </w:rPr>
              <w:t xml:space="preserve">o </w:t>
            </w:r>
            <w:r w:rsidRPr="000B26E4"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843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b/>
                <w:sz w:val="22"/>
                <w:szCs w:val="22"/>
              </w:rPr>
            </w:pPr>
            <w:r w:rsidRPr="000B26E4">
              <w:rPr>
                <w:b/>
                <w:sz w:val="22"/>
                <w:szCs w:val="22"/>
              </w:rPr>
              <w:t>Molecular Mass</w:t>
            </w:r>
          </w:p>
        </w:tc>
      </w:tr>
      <w:tr w:rsidR="008470BB" w:rsidRPr="000B26E4" w:rsidTr="0036065F">
        <w:tc>
          <w:tcPr>
            <w:tcW w:w="1202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sz w:val="22"/>
                <w:szCs w:val="22"/>
              </w:rPr>
            </w:pPr>
            <w:proofErr w:type="spellStart"/>
            <w:r w:rsidRPr="000B26E4">
              <w:rPr>
                <w:sz w:val="22"/>
                <w:szCs w:val="22"/>
              </w:rPr>
              <w:t>Caproic</w:t>
            </w:r>
            <w:proofErr w:type="spellEnd"/>
          </w:p>
        </w:tc>
        <w:tc>
          <w:tcPr>
            <w:tcW w:w="1917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sz w:val="22"/>
                <w:szCs w:val="22"/>
              </w:rPr>
            </w:pPr>
            <w:r w:rsidRPr="000B26E4">
              <w:rPr>
                <w:sz w:val="22"/>
                <w:szCs w:val="22"/>
              </w:rPr>
              <w:t>C</w:t>
            </w:r>
            <w:r w:rsidRPr="000B26E4">
              <w:rPr>
                <w:sz w:val="22"/>
                <w:szCs w:val="22"/>
                <w:vertAlign w:val="subscript"/>
              </w:rPr>
              <w:t>5</w:t>
            </w:r>
            <w:r w:rsidRPr="000B26E4">
              <w:rPr>
                <w:sz w:val="22"/>
                <w:szCs w:val="22"/>
              </w:rPr>
              <w:t>H</w:t>
            </w:r>
            <w:r w:rsidRPr="000B26E4">
              <w:rPr>
                <w:sz w:val="22"/>
                <w:szCs w:val="22"/>
                <w:vertAlign w:val="subscript"/>
              </w:rPr>
              <w:t>11</w:t>
            </w:r>
            <w:r w:rsidRPr="000B26E4">
              <w:rPr>
                <w:sz w:val="22"/>
                <w:szCs w:val="22"/>
              </w:rPr>
              <w:t>COOH</w:t>
            </w:r>
          </w:p>
        </w:tc>
        <w:tc>
          <w:tcPr>
            <w:tcW w:w="1701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sz w:val="22"/>
                <w:szCs w:val="22"/>
              </w:rPr>
            </w:pPr>
            <w:r w:rsidRPr="000B26E4">
              <w:rPr>
                <w:sz w:val="22"/>
                <w:szCs w:val="22"/>
              </w:rPr>
              <w:t>-3</w:t>
            </w:r>
          </w:p>
        </w:tc>
        <w:tc>
          <w:tcPr>
            <w:tcW w:w="1843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sz w:val="22"/>
                <w:szCs w:val="22"/>
              </w:rPr>
            </w:pPr>
            <w:r w:rsidRPr="000B26E4">
              <w:rPr>
                <w:sz w:val="22"/>
                <w:szCs w:val="22"/>
              </w:rPr>
              <w:t>116</w:t>
            </w:r>
          </w:p>
        </w:tc>
      </w:tr>
      <w:tr w:rsidR="008470BB" w:rsidRPr="000B26E4" w:rsidTr="0036065F">
        <w:tc>
          <w:tcPr>
            <w:tcW w:w="1202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sz w:val="22"/>
                <w:szCs w:val="22"/>
              </w:rPr>
            </w:pPr>
            <w:proofErr w:type="spellStart"/>
            <w:r w:rsidRPr="000B26E4">
              <w:rPr>
                <w:sz w:val="22"/>
                <w:szCs w:val="22"/>
              </w:rPr>
              <w:t>Caprylic</w:t>
            </w:r>
            <w:proofErr w:type="spellEnd"/>
          </w:p>
        </w:tc>
        <w:tc>
          <w:tcPr>
            <w:tcW w:w="1917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sz w:val="22"/>
                <w:szCs w:val="22"/>
              </w:rPr>
            </w:pPr>
            <w:r w:rsidRPr="000B26E4">
              <w:rPr>
                <w:sz w:val="22"/>
                <w:szCs w:val="22"/>
              </w:rPr>
              <w:t>C</w:t>
            </w:r>
            <w:r w:rsidRPr="000B26E4">
              <w:rPr>
                <w:sz w:val="22"/>
                <w:szCs w:val="22"/>
                <w:vertAlign w:val="subscript"/>
              </w:rPr>
              <w:t>7</w:t>
            </w:r>
            <w:r w:rsidRPr="000B26E4">
              <w:rPr>
                <w:sz w:val="22"/>
                <w:szCs w:val="22"/>
              </w:rPr>
              <w:t>H</w:t>
            </w:r>
            <w:r w:rsidRPr="000B26E4">
              <w:rPr>
                <w:sz w:val="22"/>
                <w:szCs w:val="22"/>
                <w:vertAlign w:val="subscript"/>
              </w:rPr>
              <w:t>15</w:t>
            </w:r>
            <w:r w:rsidRPr="000B26E4">
              <w:rPr>
                <w:sz w:val="22"/>
                <w:szCs w:val="22"/>
              </w:rPr>
              <w:t>COOH</w:t>
            </w:r>
          </w:p>
        </w:tc>
        <w:tc>
          <w:tcPr>
            <w:tcW w:w="1701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sz w:val="22"/>
                <w:szCs w:val="22"/>
              </w:rPr>
            </w:pPr>
            <w:r w:rsidRPr="000B26E4">
              <w:rPr>
                <w:sz w:val="22"/>
                <w:szCs w:val="22"/>
              </w:rPr>
              <w:t>16</w:t>
            </w:r>
          </w:p>
        </w:tc>
        <w:tc>
          <w:tcPr>
            <w:tcW w:w="1843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sz w:val="22"/>
                <w:szCs w:val="22"/>
              </w:rPr>
            </w:pPr>
            <w:r w:rsidRPr="000B26E4">
              <w:rPr>
                <w:sz w:val="22"/>
                <w:szCs w:val="22"/>
              </w:rPr>
              <w:t>144</w:t>
            </w:r>
          </w:p>
        </w:tc>
      </w:tr>
      <w:tr w:rsidR="008470BB" w:rsidRPr="000B26E4" w:rsidTr="0036065F">
        <w:tc>
          <w:tcPr>
            <w:tcW w:w="1202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sz w:val="22"/>
                <w:szCs w:val="22"/>
              </w:rPr>
            </w:pPr>
            <w:proofErr w:type="spellStart"/>
            <w:r w:rsidRPr="000B26E4">
              <w:rPr>
                <w:sz w:val="22"/>
                <w:szCs w:val="22"/>
              </w:rPr>
              <w:t>Capric</w:t>
            </w:r>
            <w:proofErr w:type="spellEnd"/>
          </w:p>
        </w:tc>
        <w:tc>
          <w:tcPr>
            <w:tcW w:w="1917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sz w:val="22"/>
                <w:szCs w:val="22"/>
              </w:rPr>
            </w:pPr>
            <w:r w:rsidRPr="000B26E4">
              <w:rPr>
                <w:sz w:val="22"/>
                <w:szCs w:val="22"/>
              </w:rPr>
              <w:t>C</w:t>
            </w:r>
            <w:r w:rsidRPr="000B26E4">
              <w:rPr>
                <w:sz w:val="22"/>
                <w:szCs w:val="22"/>
                <w:vertAlign w:val="subscript"/>
              </w:rPr>
              <w:t>9</w:t>
            </w:r>
            <w:r w:rsidRPr="000B26E4">
              <w:rPr>
                <w:sz w:val="22"/>
                <w:szCs w:val="22"/>
              </w:rPr>
              <w:t>H</w:t>
            </w:r>
            <w:r w:rsidRPr="000B26E4">
              <w:rPr>
                <w:sz w:val="22"/>
                <w:szCs w:val="22"/>
                <w:vertAlign w:val="subscript"/>
              </w:rPr>
              <w:t>19</w:t>
            </w:r>
            <w:r w:rsidRPr="000B26E4">
              <w:rPr>
                <w:sz w:val="22"/>
                <w:szCs w:val="22"/>
              </w:rPr>
              <w:t>COOH</w:t>
            </w:r>
          </w:p>
        </w:tc>
        <w:tc>
          <w:tcPr>
            <w:tcW w:w="1701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sz w:val="22"/>
                <w:szCs w:val="22"/>
              </w:rPr>
            </w:pPr>
            <w:r w:rsidRPr="000B26E4">
              <w:rPr>
                <w:sz w:val="22"/>
                <w:szCs w:val="22"/>
              </w:rPr>
              <w:t>31</w:t>
            </w:r>
          </w:p>
        </w:tc>
        <w:tc>
          <w:tcPr>
            <w:tcW w:w="1843" w:type="dxa"/>
          </w:tcPr>
          <w:p w:rsidR="008470BB" w:rsidRPr="000B26E4" w:rsidRDefault="008470BB" w:rsidP="0036065F">
            <w:pPr>
              <w:tabs>
                <w:tab w:val="left" w:pos="284"/>
              </w:tabs>
              <w:jc w:val="center"/>
              <w:rPr>
                <w:sz w:val="22"/>
                <w:szCs w:val="22"/>
              </w:rPr>
            </w:pPr>
            <w:r w:rsidRPr="000B26E4">
              <w:rPr>
                <w:sz w:val="22"/>
                <w:szCs w:val="22"/>
              </w:rPr>
              <w:t>172</w:t>
            </w:r>
          </w:p>
        </w:tc>
      </w:tr>
    </w:tbl>
    <w:p w:rsidR="008470BB" w:rsidRDefault="008470BB" w:rsidP="008470BB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ab/>
      </w:r>
    </w:p>
    <w:p w:rsidR="008470BB" w:rsidRDefault="008470BB" w:rsidP="008470BB">
      <w:pPr>
        <w:tabs>
          <w:tab w:val="left" w:pos="284"/>
        </w:tabs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Explain why the melting point of a fatty acid increases as its molecular mass increases.</w:t>
      </w:r>
    </w:p>
    <w:tbl>
      <w:tblPr>
        <w:tblStyle w:val="TableGrid"/>
        <w:tblW w:w="0" w:type="auto"/>
        <w:tblInd w:w="284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42"/>
      </w:tblGrid>
      <w:tr w:rsidR="008470BB" w:rsidRPr="000B26E4" w:rsidTr="0036065F">
        <w:tc>
          <w:tcPr>
            <w:tcW w:w="8958" w:type="dxa"/>
          </w:tcPr>
          <w:p w:rsidR="008470BB" w:rsidRPr="000B26E4" w:rsidRDefault="008470BB" w:rsidP="0036065F">
            <w:pPr>
              <w:rPr>
                <w:sz w:val="28"/>
                <w:szCs w:val="28"/>
              </w:rPr>
            </w:pPr>
          </w:p>
        </w:tc>
      </w:tr>
      <w:tr w:rsidR="008470BB" w:rsidRPr="000B26E4" w:rsidTr="0036065F">
        <w:tc>
          <w:tcPr>
            <w:tcW w:w="8958" w:type="dxa"/>
          </w:tcPr>
          <w:p w:rsidR="008470BB" w:rsidRPr="000B26E4" w:rsidRDefault="008470BB" w:rsidP="0036065F">
            <w:pPr>
              <w:rPr>
                <w:sz w:val="28"/>
                <w:szCs w:val="28"/>
              </w:rPr>
            </w:pPr>
          </w:p>
        </w:tc>
      </w:tr>
    </w:tbl>
    <w:p w:rsidR="008470BB" w:rsidRDefault="008470BB" w:rsidP="008470BB">
      <w:pPr>
        <w:tabs>
          <w:tab w:val="left" w:pos="284"/>
        </w:tabs>
        <w:spacing w:after="0" w:line="240" w:lineRule="auto"/>
        <w:jc w:val="right"/>
        <w:rPr>
          <w:rFonts w:ascii="Times New Roman" w:hAnsi="Times New Roman" w:cs="Times New Roman"/>
        </w:rPr>
      </w:pPr>
    </w:p>
    <w:p w:rsidR="008470BB" w:rsidRPr="000B26E4" w:rsidRDefault="008470BB" w:rsidP="008470BB">
      <w:pPr>
        <w:tabs>
          <w:tab w:val="left" w:pos="284"/>
        </w:tabs>
        <w:spacing w:after="0" w:line="240" w:lineRule="auto"/>
        <w:jc w:val="right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1 mark</w:t>
      </w:r>
    </w:p>
    <w:p w:rsidR="008470BB" w:rsidRPr="000B26E4" w:rsidRDefault="008470BB" w:rsidP="008470BB">
      <w:pPr>
        <w:tabs>
          <w:tab w:val="left" w:pos="284"/>
        </w:tabs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  <w:b/>
        </w:rPr>
        <w:t xml:space="preserve">b)   </w:t>
      </w:r>
      <w:r w:rsidRPr="000B26E4">
        <w:rPr>
          <w:rFonts w:ascii="Times New Roman" w:hAnsi="Times New Roman" w:cs="Times New Roman"/>
        </w:rPr>
        <w:t>The structure of a triglyceride found in goat is shown below.</w:t>
      </w:r>
    </w:p>
    <w:p w:rsidR="008470BB" w:rsidRDefault="008470BB" w:rsidP="008470BB">
      <w:pPr>
        <w:tabs>
          <w:tab w:val="left" w:pos="28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1BDCF6" wp14:editId="6AF8CCCA">
                <wp:simplePos x="0" y="0"/>
                <wp:positionH relativeFrom="column">
                  <wp:posOffset>2611755</wp:posOffset>
                </wp:positionH>
                <wp:positionV relativeFrom="paragraph">
                  <wp:posOffset>27940</wp:posOffset>
                </wp:positionV>
                <wp:extent cx="3585883" cy="1870635"/>
                <wp:effectExtent l="0" t="0" r="14605" b="158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5883" cy="1870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70BB" w:rsidRPr="000B26E4" w:rsidRDefault="008470BB" w:rsidP="008470BB">
                            <w:pPr>
                              <w:tabs>
                                <w:tab w:val="left" w:pos="284"/>
                                <w:tab w:val="left" w:pos="851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B26E4">
                              <w:rPr>
                                <w:rFonts w:ascii="Times New Roman" w:hAnsi="Times New Roman" w:cs="Times New Roman"/>
                                <w:b/>
                              </w:rPr>
                              <w:t>(</w:t>
                            </w:r>
                            <w:proofErr w:type="spellStart"/>
                            <w:r w:rsidRPr="000B26E4">
                              <w:rPr>
                                <w:rFonts w:ascii="Times New Roman" w:hAnsi="Times New Roman" w:cs="Times New Roman"/>
                                <w:b/>
                              </w:rPr>
                              <w:t>i</w:t>
                            </w:r>
                            <w:proofErr w:type="spellEnd"/>
                            <w:r w:rsidRPr="000B26E4">
                              <w:rPr>
                                <w:rFonts w:ascii="Times New Roman" w:hAnsi="Times New Roman" w:cs="Times New Roman"/>
                                <w:b/>
                              </w:rPr>
                              <w:t>)</w:t>
                            </w:r>
                            <w:r w:rsidRPr="000B26E4">
                              <w:rPr>
                                <w:rFonts w:ascii="Times New Roman" w:hAnsi="Times New Roman" w:cs="Times New Roman"/>
                              </w:rPr>
                              <w:t xml:space="preserve">      Circle and name the functional group in the triglyceride molecule.</w:t>
                            </w:r>
                          </w:p>
                          <w:p w:rsidR="008470BB" w:rsidRDefault="008470BB" w:rsidP="008470BB">
                            <w:pPr>
                              <w:tabs>
                                <w:tab w:val="left" w:pos="284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                                            </w:t>
                            </w:r>
                            <w:r w:rsidRPr="000B26E4">
                              <w:rPr>
                                <w:rFonts w:ascii="Times New Roman" w:hAnsi="Times New Roman" w:cs="Times New Roman"/>
                              </w:rPr>
                              <w:t>2 marks</w:t>
                            </w:r>
                          </w:p>
                          <w:p w:rsidR="008470BB" w:rsidRDefault="008470BB" w:rsidP="008470BB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55B3A">
                              <w:rPr>
                                <w:rFonts w:ascii="Times New Roman" w:hAnsi="Times New Roman" w:cs="Times New Roman"/>
                                <w:b/>
                              </w:rPr>
                              <w:t>(ii)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</w:t>
                            </w:r>
                            <w:r w:rsidRPr="000B26E4">
                              <w:rPr>
                                <w:rFonts w:ascii="Times New Roman" w:hAnsi="Times New Roman" w:cs="Times New Roman"/>
                              </w:rPr>
                              <w:t>Name the type of reaction when glycerol and the three fatty acids are reacted together to form the goat fat.</w:t>
                            </w:r>
                          </w:p>
                          <w:p w:rsidR="008470BB" w:rsidRDefault="008470BB" w:rsidP="008470BB">
                            <w:pPr>
                              <w:tabs>
                                <w:tab w:val="left" w:pos="284"/>
                              </w:tabs>
                              <w:spacing w:after="0"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232"/>
                            </w:tblGrid>
                            <w:tr w:rsidR="008470BB" w:rsidRPr="00355B3A" w:rsidTr="00355B3A">
                              <w:tc>
                                <w:tcPr>
                                  <w:tcW w:w="5232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8470BB" w:rsidRDefault="008470BB" w:rsidP="00355B3A">
                                  <w:pPr>
                                    <w:tabs>
                                      <w:tab w:val="left" w:pos="284"/>
                                    </w:tabs>
                                    <w:spacing w:line="360" w:lineRule="auto"/>
                                    <w:jc w:val="righ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355B3A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  <w:p w:rsidR="008470BB" w:rsidRPr="00355B3A" w:rsidRDefault="008470BB" w:rsidP="00355B3A">
                                  <w:pPr>
                                    <w:tabs>
                                      <w:tab w:val="left" w:pos="284"/>
                                    </w:tabs>
                                    <w:spacing w:line="360" w:lineRule="auto"/>
                                    <w:jc w:val="right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355B3A">
                                    <w:rPr>
                                      <w:sz w:val="22"/>
                                      <w:szCs w:val="22"/>
                                    </w:rPr>
                                    <w:t>1 mark</w:t>
                                  </w:r>
                                </w:p>
                              </w:tc>
                            </w:tr>
                          </w:tbl>
                          <w:p w:rsidR="008470BB" w:rsidRPr="00355B3A" w:rsidRDefault="008470BB" w:rsidP="008470BB">
                            <w:pPr>
                              <w:tabs>
                                <w:tab w:val="left" w:pos="284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BDCF6" id="Text Box 6" o:spid="_x0000_s1027" type="#_x0000_t202" style="position:absolute;margin-left:205.65pt;margin-top:2.2pt;width:282.35pt;height:147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d2lAIAALoFAAAOAAAAZHJzL2Uyb0RvYy54bWysVE1vGyEQvVfqf0Dcm7Xj2HEtryM3UapK&#10;URI1qXLGLNiowFDA3nV/fQd2/ZXmkqqXXWAej5k3H9OrxmiyET4osCXtn/UoEZZDpeyypD+ebz+N&#10;KQmR2YppsKKkWxHo1ezjh2ntJuIcVqAr4QmS2DCpXUlXMbpJUQS+EoaFM3DColGCNyzi1i+LyrMa&#10;2Y0uznu9UVGDr5wHLkLA05vWSGeZX0rB44OUQUSiS4q+xfz1+btI32I2ZZOlZ26leOcG+wcvDFMW&#10;H91T3bDIyNqrv6iM4h4CyHjGwRQgpeIix4DR9HuvonlaMSdyLChOcHuZwv+j5febR09UVdIRJZYZ&#10;TNGzaCL5Ag0ZJXVqFyYIenIIiw0eY5Z35wEPU9CN9Cb9MRyCdtR5u9c2kXE8HAzHw/F4QAlHW398&#10;2RsNhomnOFx3PsSvAgxJi5J6TF7WlG3uQmyhO0h6LYBW1a3SOm9SwYhr7cmGYap1zE4i+QlKW1Jj&#10;pINhLxOf2HLJHRgWyzcYkE/b9JzIpdW5lSRqpciruNUiYbT9LiRKmxV5w0fGubB7PzM6oSRG9J6L&#10;Hf7g1Xsut3Hgjfwy2Li/bJQF36p0Km31cyeMbPGYw6O40zI2iybX1L5SFlBtsYA8tA0YHL9VmOQ7&#10;FuIj89hxWDM4ReIDfqQGTBJ0K0pW4H+/dZ7w2AhopaTGDi5p+LVmXlCiv1lskc/9i4vU8nlzMbw8&#10;x40/tiyOLXZtrgErp4/zyvG8TPiod0vpwbzgsJmnV9HELMe3Sxp3y+vYzhUcVlzM5xmETe5YvLNP&#10;jifqpHIq4efmhXnX1XnEFrmHXa+zyatyb7HppoX5OoJUuReSzq2qnf44IHI3dcMsTaDjfUYdRu7s&#10;DwAAAP//AwBQSwMEFAAGAAgAAAAhAPdC1wbfAAAACQEAAA8AAABkcnMvZG93bnJldi54bWxMj0FL&#10;w0AQhe+C/2EZwZvdpA21idmUoIigBbH20ts0GZNgdjZkt2367x1PepvHe7z5Xr6ebK9ONPrOsYF4&#10;FoEirlzdcWNg9/l8twLlA3KNvWMycCEP6+L6Ksesdmf+oNM2NEpK2GdooA1hyLT2VUsW/cwNxOJ9&#10;udFiEDk2uh7xLOW21/MoWmqLHcuHFgd6bKn63h6tgddkj0+L8EaXwNN7Wb6shsRvjLm9mcoHUIGm&#10;8BeGX3xBh0KYDu7ItVe9gSSOFxKVIwElfnq/lG0HA/M0jUAXuf6/oPgBAAD//wMAUEsBAi0AFAAG&#10;AAgAAAAhALaDOJL+AAAA4QEAABMAAAAAAAAAAAAAAAAAAAAAAFtDb250ZW50X1R5cGVzXS54bWxQ&#10;SwECLQAUAAYACAAAACEAOP0h/9YAAACUAQAACwAAAAAAAAAAAAAAAAAvAQAAX3JlbHMvLnJlbHNQ&#10;SwECLQAUAAYACAAAACEAjcaHdpQCAAC6BQAADgAAAAAAAAAAAAAAAAAuAgAAZHJzL2Uyb0RvYy54&#10;bWxQSwECLQAUAAYACAAAACEA90LXBt8AAAAJAQAADwAAAAAAAAAAAAAAAADuBAAAZHJzL2Rvd25y&#10;ZXYueG1sUEsFBgAAAAAEAAQA8wAAAPoFAAAAAA==&#10;" fillcolor="white [3201]" strokecolor="white [3212]" strokeweight=".5pt">
                <v:textbox>
                  <w:txbxContent>
                    <w:p w:rsidR="008470BB" w:rsidRPr="000B26E4" w:rsidRDefault="008470BB" w:rsidP="008470BB">
                      <w:pPr>
                        <w:tabs>
                          <w:tab w:val="left" w:pos="284"/>
                          <w:tab w:val="left" w:pos="851"/>
                        </w:tabs>
                        <w:rPr>
                          <w:rFonts w:ascii="Times New Roman" w:hAnsi="Times New Roman" w:cs="Times New Roman"/>
                        </w:rPr>
                      </w:pPr>
                      <w:r w:rsidRPr="000B26E4">
                        <w:rPr>
                          <w:rFonts w:ascii="Times New Roman" w:hAnsi="Times New Roman" w:cs="Times New Roman"/>
                          <w:b/>
                        </w:rPr>
                        <w:t>(</w:t>
                      </w:r>
                      <w:proofErr w:type="spellStart"/>
                      <w:r w:rsidRPr="000B26E4">
                        <w:rPr>
                          <w:rFonts w:ascii="Times New Roman" w:hAnsi="Times New Roman" w:cs="Times New Roman"/>
                          <w:b/>
                        </w:rPr>
                        <w:t>i</w:t>
                      </w:r>
                      <w:proofErr w:type="spellEnd"/>
                      <w:r w:rsidRPr="000B26E4">
                        <w:rPr>
                          <w:rFonts w:ascii="Times New Roman" w:hAnsi="Times New Roman" w:cs="Times New Roman"/>
                          <w:b/>
                        </w:rPr>
                        <w:t>)</w:t>
                      </w:r>
                      <w:r w:rsidRPr="000B26E4">
                        <w:rPr>
                          <w:rFonts w:ascii="Times New Roman" w:hAnsi="Times New Roman" w:cs="Times New Roman"/>
                        </w:rPr>
                        <w:t xml:space="preserve">      Circle and name the functional group in the triglyceride molecule.</w:t>
                      </w:r>
                    </w:p>
                    <w:p w:rsidR="008470BB" w:rsidRDefault="008470BB" w:rsidP="008470BB">
                      <w:pPr>
                        <w:tabs>
                          <w:tab w:val="left" w:pos="284"/>
                        </w:tabs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                                                                  </w:t>
                      </w:r>
                      <w:r w:rsidRPr="000B26E4">
                        <w:rPr>
                          <w:rFonts w:ascii="Times New Roman" w:hAnsi="Times New Roman" w:cs="Times New Roman"/>
                        </w:rPr>
                        <w:t>2 marks</w:t>
                      </w:r>
                    </w:p>
                    <w:p w:rsidR="008470BB" w:rsidRDefault="008470BB" w:rsidP="008470BB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355B3A">
                        <w:rPr>
                          <w:rFonts w:ascii="Times New Roman" w:hAnsi="Times New Roman" w:cs="Times New Roman"/>
                          <w:b/>
                        </w:rPr>
                        <w:t>(ii)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Pr="000B26E4">
                        <w:rPr>
                          <w:rFonts w:ascii="Times New Roman" w:hAnsi="Times New Roman" w:cs="Times New Roman"/>
                        </w:rPr>
                        <w:t>Name the type of reaction when glycerol and the three fatty acids are reacted together to form the goat fat.</w:t>
                      </w:r>
                    </w:p>
                    <w:p w:rsidR="008470BB" w:rsidRDefault="008470BB" w:rsidP="008470BB">
                      <w:pPr>
                        <w:tabs>
                          <w:tab w:val="left" w:pos="284"/>
                        </w:tabs>
                        <w:spacing w:after="0"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232"/>
                      </w:tblGrid>
                      <w:tr w:rsidR="008470BB" w:rsidRPr="00355B3A" w:rsidTr="00355B3A">
                        <w:tc>
                          <w:tcPr>
                            <w:tcW w:w="5232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8470BB" w:rsidRDefault="008470BB" w:rsidP="00355B3A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355B3A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8470BB" w:rsidRPr="00355B3A" w:rsidRDefault="008470BB" w:rsidP="00355B3A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55B3A">
                              <w:rPr>
                                <w:sz w:val="22"/>
                                <w:szCs w:val="22"/>
                              </w:rPr>
                              <w:t>1 mark</w:t>
                            </w:r>
                          </w:p>
                        </w:tc>
                      </w:tr>
                    </w:tbl>
                    <w:p w:rsidR="008470BB" w:rsidRPr="00355B3A" w:rsidRDefault="008470BB" w:rsidP="008470BB">
                      <w:pPr>
                        <w:tabs>
                          <w:tab w:val="left" w:pos="284"/>
                        </w:tabs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26E4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D5524C" wp14:editId="43C3239F">
                <wp:simplePos x="0" y="0"/>
                <wp:positionH relativeFrom="column">
                  <wp:posOffset>1361440</wp:posOffset>
                </wp:positionH>
                <wp:positionV relativeFrom="paragraph">
                  <wp:posOffset>1342390</wp:posOffset>
                </wp:positionV>
                <wp:extent cx="830580" cy="328295"/>
                <wp:effectExtent l="0" t="0" r="26670" b="1460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3282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8470BB" w:rsidRPr="003331D4" w:rsidRDefault="008470BB" w:rsidP="008470B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331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>7</w:t>
                            </w:r>
                            <w:r w:rsidRPr="003331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5524C" id="Text Box 30" o:spid="_x0000_s1028" type="#_x0000_t202" style="position:absolute;margin-left:107.2pt;margin-top:105.7pt;width:65.4pt;height:25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kbwVQIAANkEAAAOAAAAZHJzL2Uyb0RvYy54bWysVMtuGjEU3VfqP1jel+ERUoIyRDQRVaUo&#10;iQRV1sbjCSN5fF3bMEO/vsceICTtKioLc1++j+Nz5/qmrTXbKecrMjkf9PqcKSOpqMxLzn+uFl8m&#10;nPkgTCE0GZXzvfL8Zvb503Vjp2pIG9KFcgxJjJ82NuebEOw0y7zcqFr4Hlll4CzJ1SJAdS9Z4USD&#10;7LXOhv3+ZdaQK6wjqbyH9a5z8lnKX5ZKhsey9CownXP0FtLp0rmOZza7FtMXJ+ymkoc2xAe6qEVl&#10;UPSU6k4Ewbau+itVXUlHnsrQk1RnVJaVVGkGTDPov5tmuRFWpVkAjrcnmPz/Sysfdk+OVUXOR4DH&#10;iBpvtFJtYN+oZTABn8b6KcKWFoGhhR3vfLR7GOPYbenq+I+BGPxItT+hG7NJGCej/ngCj4RrNJwM&#10;r8YxS/Z62TofviuqWRRy7vB4CVOxu/ehCz2GxFqedFUsKq2Tsve32rGdwDuDHgU1nGnhA4w5X6Tf&#10;odqba9qwJueXo3E/VXrj8x9JiXG0iQ2pRL5D4xHCDqoohXbdJsiHRxjXVOyBrqOOn97KRQUM7jHA&#10;k3AgJGDDkoVHHKUmtEwHibMNud//ssd48ARezhoQPOf+11Y4BVx+GDDoanBxgbQhKRfjr0Mo7tyz&#10;PveYbX1LwHaAdbYyiTE+6KNYOqqfsYvzWBUuYSRq5zwcxdvQrR12War5PAVhB6wI92ZpZUwdcYsv&#10;vGqfhbMHGgTw54GOqyCm79jQxcabhubbQGWVqBJx7lAFxaKC/UlkO+x6XNBzPUW9fpFmfwAAAP//&#10;AwBQSwMEFAAGAAgAAAAhABnEpr7fAAAACwEAAA8AAABkcnMvZG93bnJldi54bWxMj09LAzEQxe+C&#10;3yGM4M1m/1lku9myCBYRFFo9eJwmaXZxkyxJ2q7f3unJ3t7Me7z5TbOe7chOOsTBOwH5IgOmnfRq&#10;cEbA1+fLwxOwmNApHL3TAn51hHV7e9NgrfzZbfVplwyjEhdrFNCnNNWcR9lri3HhJ+3IO/hgMdEY&#10;DFcBz1RuR15k2ZJbHBxd6HHSz72WP7ujFfC23WBhNq/Ze/mdug+TZBeDFOL+bu5WwJKe038YLviE&#10;Di0x7f3RqchGAUVeVRS9iJwEJcrqsQC2p82yzIG3Db/+of0DAAD//wMAUEsBAi0AFAAGAAgAAAAh&#10;ALaDOJL+AAAA4QEAABMAAAAAAAAAAAAAAAAAAAAAAFtDb250ZW50X1R5cGVzXS54bWxQSwECLQAU&#10;AAYACAAAACEAOP0h/9YAAACUAQAACwAAAAAAAAAAAAAAAAAvAQAAX3JlbHMvLnJlbHNQSwECLQAU&#10;AAYACAAAACEA0RpG8FUCAADZBAAADgAAAAAAAAAAAAAAAAAuAgAAZHJzL2Uyb0RvYy54bWxQSwEC&#10;LQAUAAYACAAAACEAGcSmvt8AAAALAQAADwAAAAAAAAAAAAAAAACvBAAAZHJzL2Rvd25yZXYueG1s&#10;UEsFBgAAAAAEAAQA8wAAALsFAAAAAA==&#10;" fillcolor="window" strokecolor="window" strokeweight=".5pt">
                <v:textbox>
                  <w:txbxContent>
                    <w:p w:rsidR="008470BB" w:rsidRPr="003331D4" w:rsidRDefault="008470BB" w:rsidP="008470B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331D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>7</w:t>
                      </w:r>
                      <w:r w:rsidRPr="003331D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Pr="000B26E4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3A67D3" wp14:editId="4BADD40E">
                <wp:simplePos x="0" y="0"/>
                <wp:positionH relativeFrom="column">
                  <wp:posOffset>1328420</wp:posOffset>
                </wp:positionH>
                <wp:positionV relativeFrom="paragraph">
                  <wp:posOffset>855345</wp:posOffset>
                </wp:positionV>
                <wp:extent cx="830580" cy="328295"/>
                <wp:effectExtent l="0" t="0" r="26670" b="1460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3282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8470BB" w:rsidRPr="003331D4" w:rsidRDefault="008470BB" w:rsidP="008470B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331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>9</w:t>
                            </w:r>
                            <w:r w:rsidRPr="003331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A67D3" id="Text Box 29" o:spid="_x0000_s1029" type="#_x0000_t202" style="position:absolute;margin-left:104.6pt;margin-top:67.35pt;width:65.4pt;height:25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sUbVgIAANkEAAAOAAAAZHJzL2Uyb0RvYy54bWysVMtuGjEU3VfqP1jeN8MjpIAyRDQRVSWU&#10;RIIqa+PxhJE8vq5tmKFf32MPJCTtKioLc1++j+Nz5/qmrTXbK+crMjnvX/Q4U0ZSUZnnnP9cL76M&#10;OfNBmEJoMirnB+X5zezzp+vGTtWAtqQL5RiSGD9tbM63Idhplnm5VbXwF2SVgbMkV4sA1T1nhRMN&#10;stc6G/R6V1lDrrCOpPIe1rvOyWcpf1kqGR7K0qvAdM7RW0inS+cmntnsWkyfnbDbSh7bEB/oohaV&#10;QdGXVHciCLZz1V+p6ko68lSGC0l1RmVZSZVmwDT93rtpVlthVZoF4Hj7ApP/f2nl/f7RsarI+WDC&#10;mRE13mit2sC+UctgAj6N9VOErSwCQws73vlk9zDGsdvS1fEfAzH4gfThBd2YTcI4HvZGY3gkXMPB&#10;eDAZxSzZ62XrfPiuqGZRyLnD4yVMxX7pQxd6Com1POmqWFRaJ+Xgb7Vje4F3Bj0KajjTwgcYc75I&#10;v2O1N9e0YU3Or4ajXqr0xuc/khLjaBMbUol8x8YjhB1UUQrtpk2QD08wbqg4AF1HHT+9lYsKGCwx&#10;wKNwICRgw5KFBxylJrRMR4mzLbnf/7LHePAEXs4aEDzn/tdOOAVcfhgwaNK/vIwbkZTL0dcBFHfu&#10;2Zx7zK6+JWDbxzpbmcQYH/RJLB3VT9jFeawKlzAStXMeTuJt6NYOuyzVfJ6CsANWhKVZWRlTR9zi&#10;C6/bJ+HskQYB/Lmn0yqI6Ts2dLHxpqH5LlBZJapEnDtUQbGoYH8S2Y67Hhf0XE9Rr1+k2R8AAAD/&#10;/wMAUEsDBBQABgAIAAAAIQB9JVdB4AAAAAsBAAAPAAAAZHJzL2Rvd25yZXYueG1sTI/BTsMwEETv&#10;SPyDtUjcqE0SlRLiVBESFUKiUgsHjq69OBGxHdluG/6e5QTHnXmanWnWsxvZCWMagpdwuxDA0Otg&#10;Bm8lvL893ayApay8UWPwKOEbE6zby4tG1Sac/Q5P+2wZhfhUKwl9zlPNedI9OpUWYUJP3meITmU6&#10;o+UmqjOFu5EXQiy5U4OnD72a8LFH/bU/Ogkvu40q7OZZvJYfudvarLsUtZTXV3P3ACzjnP9g+K1P&#10;1aGlTodw9CaxUUIh7gtCySirO2BElJWgdQdSVssKeNvw/xvaHwAAAP//AwBQSwECLQAUAAYACAAA&#10;ACEAtoM4kv4AAADhAQAAEwAAAAAAAAAAAAAAAAAAAAAAW0NvbnRlbnRfVHlwZXNdLnhtbFBLAQIt&#10;ABQABgAIAAAAIQA4/SH/1gAAAJQBAAALAAAAAAAAAAAAAAAAAC8BAABfcmVscy8ucmVsc1BLAQIt&#10;ABQABgAIAAAAIQAaSsUbVgIAANkEAAAOAAAAAAAAAAAAAAAAAC4CAABkcnMvZTJvRG9jLnhtbFBL&#10;AQItABQABgAIAAAAIQB9JVdB4AAAAAsBAAAPAAAAAAAAAAAAAAAAALAEAABkcnMvZG93bnJldi54&#10;bWxQSwUGAAAAAAQABADzAAAAvQUAAAAA&#10;" fillcolor="window" strokecolor="window" strokeweight=".5pt">
                <v:textbox>
                  <w:txbxContent>
                    <w:p w:rsidR="008470BB" w:rsidRPr="003331D4" w:rsidRDefault="008470BB" w:rsidP="008470B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331D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>9</w:t>
                      </w:r>
                      <w:r w:rsidRPr="003331D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 w:rsidRPr="000B26E4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AD0516" wp14:editId="16A8FB54">
                <wp:simplePos x="0" y="0"/>
                <wp:positionH relativeFrom="column">
                  <wp:posOffset>1386205</wp:posOffset>
                </wp:positionH>
                <wp:positionV relativeFrom="paragraph">
                  <wp:posOffset>332740</wp:posOffset>
                </wp:positionV>
                <wp:extent cx="830580" cy="328295"/>
                <wp:effectExtent l="0" t="0" r="26670" b="1460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32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70BB" w:rsidRPr="003331D4" w:rsidRDefault="008470BB" w:rsidP="008470B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3331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</w:t>
                            </w:r>
                            <w:r w:rsidRPr="003331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>5</w:t>
                            </w:r>
                            <w:r w:rsidRPr="003331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</w:t>
                            </w:r>
                            <w:r w:rsidRPr="003331D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bscript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D0516" id="Text Box 28" o:spid="_x0000_s1030" type="#_x0000_t202" style="position:absolute;margin-left:109.15pt;margin-top:26.2pt;width:65.4pt;height:25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Ou5lAIAALoFAAAOAAAAZHJzL2Uyb0RvYy54bWysVE1PGzEQvVfqf7B8L5uEhIaIDUpBVJUQ&#10;oELF2fHaiVXb49pOdtNf37F3NwmUC1Uvu+OZ5/HMm4+Ly8ZoshU+KLAlHZ4MKBGWQ6XsqqQ/nm4+&#10;TSkJkdmKabCipDsR6OX844eL2s3ECNagK+EJOrFhVruSrmN0s6IIfC0MCyfghEWjBG9YxKNfFZVn&#10;NXo3uhgNBmdFDb5yHrgIAbXXrZHOs38pBY/3UgYRiS4pxhbz1+fvMn2L+QWbrTxza8W7MNg/RGGY&#10;svjo3tU1i4xsvPrLlVHcQwAZTziYAqRUXOQcMJvh4FU2j2vmRM4FyQluT1P4f2753fbBE1WVdISV&#10;ssxgjZ5EE8kXaAiqkJ/ahRnCHh0CY4N6rHOvD6hMaTfSm/THhAjakendnt3kjaNyejqYTNHC0XQ6&#10;mo7OJ8lLcbjsfIhfBRiShJJ6LF7mlG1vQ2yhPSS9FUCr6kZpnQ+pYcSV9mTLsNQ65hDR+QuUtqQu&#10;6dnpZJAdv7Dlljt4WK7e8ID+tE3PidxaXViJoJaILMWdFgmj7XchkdrMxxsxMs6F3ceZ0QklMaP3&#10;XOzwh6jec7nNA2/kl8HG/WWjLPiWpZfUVj97YmSLxxoe5Z3E2Cyb3FPjvk+WUO2wfTy0Axgcv1FY&#10;5FsW4gPzOHHYF7hF4j1+pAYsEnQSJWvwv9/SJzwOAlopqXGCSxp+bZgXlOhvFkfkfDgep5HPh/Hk&#10;8wgP/tiyPLbYjbkC7Jwh7ivHs5jwUfei9GCecdks0qtoYpbj2yWNvXgV272Cy4qLxSKDcMgdi7f2&#10;0fHkOrGcWvipeWbedX0ecUDuoJ91NnvV7i023bSw2ESQKs9C4rllteMfF0Sepm6ZpQ10fM6ow8qd&#10;/wEAAP//AwBQSwMEFAAGAAgAAAAhAMWwS5XfAAAACgEAAA8AAABkcnMvZG93bnJldi54bWxMj01L&#10;xDAQhu+C/yGM4M1NP6LU2nQpigi6IK5evGWbsS02k9Jkd7v/3vGkx+F9eN9nqvXiRnHAOQyeNKSr&#10;BARS6+1AnYaP98erAkSIhqwZPaGGEwZY1+dnlSmtP9IbHraxE1xCoTQa+hinUsrQ9uhMWPkJibMv&#10;PzsT+Zw7aWdz5HI3yixJbqQzA/FCbya877H93u6dhmf1aR7y+IKnSMtr0zwVkwobrS8vluYORMQl&#10;/sHwq8/qULPTzu/JBjFqyNIiZ1TDdaZAMJCr2xTEjslEpSDrSv5/of4BAAD//wMAUEsBAi0AFAAG&#10;AAgAAAAhALaDOJL+AAAA4QEAABMAAAAAAAAAAAAAAAAAAAAAAFtDb250ZW50X1R5cGVzXS54bWxQ&#10;SwECLQAUAAYACAAAACEAOP0h/9YAAACUAQAACwAAAAAAAAAAAAAAAAAvAQAAX3JlbHMvLnJlbHNQ&#10;SwECLQAUAAYACAAAACEAtAjruZQCAAC6BQAADgAAAAAAAAAAAAAAAAAuAgAAZHJzL2Uyb0RvYy54&#10;bWxQSwECLQAUAAYACAAAACEAxbBLld8AAAAKAQAADwAAAAAAAAAAAAAAAADuBAAAZHJzL2Rvd25y&#10;ZXYueG1sUEsFBgAAAAAEAAQA8wAAAPoFAAAAAA==&#10;" fillcolor="white [3201]" strokecolor="white [3212]" strokeweight=".5pt">
                <v:textbox>
                  <w:txbxContent>
                    <w:p w:rsidR="008470BB" w:rsidRPr="003331D4" w:rsidRDefault="008470BB" w:rsidP="008470B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3331D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</w:t>
                      </w:r>
                      <w:r w:rsidRPr="003331D4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>5</w:t>
                      </w:r>
                      <w:r w:rsidRPr="003331D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</w:t>
                      </w:r>
                      <w:r w:rsidRPr="003331D4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bscript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Pr="000B26E4">
        <w:rPr>
          <w:rFonts w:ascii="Times New Roman" w:hAnsi="Times New Roman" w:cs="Times New Roman"/>
          <w:noProof/>
          <w:lang w:eastAsia="en-AU"/>
        </w:rPr>
        <w:drawing>
          <wp:inline distT="0" distB="0" distL="0" distR="0" wp14:anchorId="6BBE934A" wp14:editId="09256C8E">
            <wp:extent cx="2197813" cy="1882588"/>
            <wp:effectExtent l="0" t="0" r="0" b="3810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813" cy="1882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470BB" w:rsidRDefault="008470BB" w:rsidP="008470BB">
      <w:pPr>
        <w:tabs>
          <w:tab w:val="left" w:pos="284"/>
        </w:tabs>
        <w:rPr>
          <w:rFonts w:ascii="Times New Roman" w:hAnsi="Times New Roman" w:cs="Times New Roman"/>
        </w:rPr>
      </w:pPr>
    </w:p>
    <w:p w:rsidR="008470BB" w:rsidRPr="000B26E4" w:rsidRDefault="008470BB" w:rsidP="008470BB">
      <w:pPr>
        <w:tabs>
          <w:tab w:val="left" w:pos="284"/>
          <w:tab w:val="left" w:pos="851"/>
        </w:tabs>
        <w:rPr>
          <w:rFonts w:ascii="Times New Roman" w:hAnsi="Times New Roman" w:cs="Times New Roman"/>
          <w:color w:val="221E1F"/>
        </w:rPr>
      </w:pPr>
      <w:r w:rsidRPr="000B26E4">
        <w:rPr>
          <w:rFonts w:ascii="Times New Roman" w:hAnsi="Times New Roman" w:cs="Times New Roman"/>
          <w:b/>
        </w:rPr>
        <w:t xml:space="preserve">c)  </w:t>
      </w:r>
      <w:proofErr w:type="spellStart"/>
      <w:r w:rsidRPr="000B26E4">
        <w:rPr>
          <w:rFonts w:ascii="Times New Roman" w:hAnsi="Times New Roman" w:cs="Times New Roman"/>
        </w:rPr>
        <w:t>Timnodonic</w:t>
      </w:r>
      <w:proofErr w:type="spellEnd"/>
      <w:r w:rsidRPr="000B26E4">
        <w:rPr>
          <w:rFonts w:ascii="Times New Roman" w:hAnsi="Times New Roman" w:cs="Times New Roman"/>
        </w:rPr>
        <w:t xml:space="preserve"> acid </w:t>
      </w:r>
      <w:r w:rsidRPr="000B26E4">
        <w:rPr>
          <w:rFonts w:ascii="Times New Roman" w:hAnsi="Times New Roman" w:cs="Times New Roman"/>
          <w:color w:val="221E1F"/>
        </w:rPr>
        <w:t xml:space="preserve">is a polyunsaturated fatty acid found in the brain. The number of carbon-carbon   double bonds in a molecule of </w:t>
      </w:r>
      <w:proofErr w:type="spellStart"/>
      <w:r w:rsidRPr="000B26E4">
        <w:rPr>
          <w:rFonts w:ascii="Times New Roman" w:hAnsi="Times New Roman" w:cs="Times New Roman"/>
        </w:rPr>
        <w:t>Timnodonic</w:t>
      </w:r>
      <w:proofErr w:type="spellEnd"/>
      <w:r w:rsidRPr="000B26E4">
        <w:rPr>
          <w:rFonts w:ascii="Times New Roman" w:hAnsi="Times New Roman" w:cs="Times New Roman"/>
          <w:color w:val="221E1F"/>
        </w:rPr>
        <w:t xml:space="preserve"> acid can be determined by titration with iodine, I</w:t>
      </w:r>
      <w:r w:rsidRPr="000B26E4">
        <w:rPr>
          <w:rFonts w:ascii="Times New Roman" w:hAnsi="Times New Roman" w:cs="Times New Roman"/>
          <w:color w:val="221E1F"/>
          <w:vertAlign w:val="subscript"/>
        </w:rPr>
        <w:t>2</w:t>
      </w:r>
      <w:r w:rsidRPr="000B26E4">
        <w:rPr>
          <w:rFonts w:ascii="Times New Roman" w:hAnsi="Times New Roman" w:cs="Times New Roman"/>
          <w:color w:val="221E1F"/>
        </w:rPr>
        <w:t xml:space="preserve">, solution. An addition reaction takes place between the double bonds in </w:t>
      </w:r>
      <w:proofErr w:type="spellStart"/>
      <w:r w:rsidRPr="000B26E4">
        <w:rPr>
          <w:rFonts w:ascii="Times New Roman" w:hAnsi="Times New Roman" w:cs="Times New Roman"/>
        </w:rPr>
        <w:t>Timnodonic</w:t>
      </w:r>
      <w:proofErr w:type="spellEnd"/>
      <w:r w:rsidRPr="000B26E4">
        <w:rPr>
          <w:rFonts w:ascii="Times New Roman" w:hAnsi="Times New Roman" w:cs="Times New Roman"/>
          <w:color w:val="221E1F"/>
        </w:rPr>
        <w:t xml:space="preserve"> acid and iodine. </w:t>
      </w:r>
    </w:p>
    <w:p w:rsidR="008470BB" w:rsidRPr="000B26E4" w:rsidRDefault="008470BB" w:rsidP="008470BB">
      <w:pPr>
        <w:autoSpaceDE w:val="0"/>
        <w:autoSpaceDN w:val="0"/>
        <w:adjustRightInd w:val="0"/>
        <w:spacing w:after="40" w:line="221" w:lineRule="atLeast"/>
        <w:ind w:left="284"/>
        <w:jc w:val="both"/>
        <w:rPr>
          <w:rFonts w:ascii="Times New Roman" w:hAnsi="Times New Roman" w:cs="Times New Roman"/>
          <w:color w:val="221E1F"/>
        </w:rPr>
      </w:pPr>
      <w:r w:rsidRPr="000B26E4">
        <w:rPr>
          <w:rFonts w:ascii="Times New Roman" w:hAnsi="Times New Roman" w:cs="Times New Roman"/>
          <w:color w:val="221E1F"/>
        </w:rPr>
        <w:t>25.00 mL of 0.100 M I</w:t>
      </w:r>
      <w:r w:rsidRPr="000B26E4">
        <w:rPr>
          <w:rFonts w:ascii="Times New Roman" w:hAnsi="Times New Roman" w:cs="Times New Roman"/>
          <w:color w:val="221E1F"/>
          <w:vertAlign w:val="subscript"/>
        </w:rPr>
        <w:t>2</w:t>
      </w:r>
      <w:r w:rsidRPr="000B26E4">
        <w:rPr>
          <w:rFonts w:ascii="Times New Roman" w:hAnsi="Times New Roman" w:cs="Times New Roman"/>
          <w:color w:val="221E1F"/>
        </w:rPr>
        <w:t xml:space="preserve"> solution reacted exactly with 0.151 g of </w:t>
      </w:r>
      <w:proofErr w:type="spellStart"/>
      <w:r w:rsidRPr="000B26E4">
        <w:rPr>
          <w:rFonts w:ascii="Times New Roman" w:hAnsi="Times New Roman" w:cs="Times New Roman"/>
        </w:rPr>
        <w:t>Timnodonic</w:t>
      </w:r>
      <w:proofErr w:type="spellEnd"/>
      <w:r w:rsidRPr="000B26E4">
        <w:rPr>
          <w:rFonts w:ascii="Times New Roman" w:hAnsi="Times New Roman" w:cs="Times New Roman"/>
          <w:color w:val="221E1F"/>
        </w:rPr>
        <w:t xml:space="preserve"> acid. The molar mass of </w:t>
      </w:r>
      <w:proofErr w:type="spellStart"/>
      <w:r w:rsidRPr="000B26E4">
        <w:rPr>
          <w:rFonts w:ascii="Times New Roman" w:hAnsi="Times New Roman" w:cs="Times New Roman"/>
        </w:rPr>
        <w:t>Timnodonic</w:t>
      </w:r>
      <w:proofErr w:type="spellEnd"/>
      <w:r w:rsidRPr="000B26E4">
        <w:rPr>
          <w:rFonts w:ascii="Times New Roman" w:hAnsi="Times New Roman" w:cs="Times New Roman"/>
          <w:color w:val="221E1F"/>
        </w:rPr>
        <w:t xml:space="preserve"> acid is 302.45 g </w:t>
      </w:r>
      <w:proofErr w:type="spellStart"/>
      <w:r w:rsidRPr="000B26E4">
        <w:rPr>
          <w:rFonts w:ascii="Times New Roman" w:hAnsi="Times New Roman" w:cs="Times New Roman"/>
          <w:color w:val="221E1F"/>
        </w:rPr>
        <w:t>mol</w:t>
      </w:r>
      <w:proofErr w:type="spellEnd"/>
      <w:r w:rsidRPr="000B26E4">
        <w:rPr>
          <w:rFonts w:ascii="Times New Roman" w:hAnsi="Times New Roman" w:cs="Times New Roman"/>
          <w:color w:val="221E1F"/>
          <w:vertAlign w:val="superscript"/>
        </w:rPr>
        <w:t>–1</w:t>
      </w:r>
      <w:r w:rsidRPr="000B26E4">
        <w:rPr>
          <w:rFonts w:ascii="Times New Roman" w:hAnsi="Times New Roman" w:cs="Times New Roman"/>
          <w:color w:val="221E1F"/>
        </w:rPr>
        <w:t xml:space="preserve">. </w:t>
      </w:r>
    </w:p>
    <w:p w:rsidR="008470BB" w:rsidRPr="000B26E4" w:rsidRDefault="008470BB" w:rsidP="008470BB">
      <w:pPr>
        <w:autoSpaceDE w:val="0"/>
        <w:autoSpaceDN w:val="0"/>
        <w:adjustRightInd w:val="0"/>
        <w:spacing w:after="40" w:line="221" w:lineRule="atLeast"/>
        <w:ind w:left="284"/>
        <w:jc w:val="both"/>
        <w:rPr>
          <w:rFonts w:ascii="Times New Roman" w:hAnsi="Times New Roman" w:cs="Times New Roman"/>
          <w:color w:val="221E1F"/>
        </w:rPr>
      </w:pPr>
    </w:p>
    <w:p w:rsidR="008470BB" w:rsidRDefault="008470BB" w:rsidP="008470BB">
      <w:pPr>
        <w:pStyle w:val="ListParagraph"/>
        <w:numPr>
          <w:ilvl w:val="0"/>
          <w:numId w:val="13"/>
        </w:numPr>
        <w:tabs>
          <w:tab w:val="left" w:pos="284"/>
        </w:tabs>
        <w:ind w:left="851" w:hanging="567"/>
        <w:rPr>
          <w:rFonts w:ascii="Times New Roman" w:hAnsi="Times New Roman" w:cs="Times New Roman"/>
          <w:color w:val="221E1F"/>
          <w:sz w:val="22"/>
          <w:szCs w:val="22"/>
        </w:rPr>
      </w:pPr>
      <w:r w:rsidRPr="000B26E4">
        <w:rPr>
          <w:rFonts w:ascii="Times New Roman" w:hAnsi="Times New Roman" w:cs="Times New Roman"/>
          <w:color w:val="221E1F"/>
          <w:sz w:val="22"/>
          <w:szCs w:val="22"/>
        </w:rPr>
        <w:t xml:space="preserve">Calculate the number of </w:t>
      </w:r>
      <w:r>
        <w:rPr>
          <w:rFonts w:ascii="Times New Roman" w:hAnsi="Times New Roman" w:cs="Times New Roman"/>
          <w:color w:val="221E1F"/>
          <w:sz w:val="22"/>
          <w:szCs w:val="22"/>
        </w:rPr>
        <w:t>C=</w:t>
      </w:r>
      <w:r w:rsidRPr="000B26E4">
        <w:rPr>
          <w:rFonts w:ascii="Times New Roman" w:hAnsi="Times New Roman" w:cs="Times New Roman"/>
          <w:color w:val="221E1F"/>
          <w:sz w:val="22"/>
          <w:szCs w:val="22"/>
        </w:rPr>
        <w:t>C bonds in a molecule of</w:t>
      </w:r>
      <w:r w:rsidRPr="000B26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26E4">
        <w:rPr>
          <w:rFonts w:ascii="Times New Roman" w:hAnsi="Times New Roman" w:cs="Times New Roman"/>
          <w:sz w:val="22"/>
          <w:szCs w:val="22"/>
        </w:rPr>
        <w:t>Timnodonic</w:t>
      </w:r>
      <w:proofErr w:type="spellEnd"/>
      <w:r w:rsidRPr="000B26E4">
        <w:rPr>
          <w:rFonts w:ascii="Times New Roman" w:hAnsi="Times New Roman" w:cs="Times New Roman"/>
          <w:color w:val="221E1F"/>
          <w:sz w:val="22"/>
          <w:szCs w:val="22"/>
        </w:rPr>
        <w:t xml:space="preserve"> acid.</w:t>
      </w:r>
    </w:p>
    <w:p w:rsidR="008470BB" w:rsidRDefault="008470BB" w:rsidP="008470BB">
      <w:pPr>
        <w:pStyle w:val="ListParagraph"/>
        <w:tabs>
          <w:tab w:val="left" w:pos="284"/>
        </w:tabs>
        <w:spacing w:line="360" w:lineRule="auto"/>
        <w:ind w:left="851"/>
        <w:rPr>
          <w:rFonts w:ascii="Times New Roman" w:hAnsi="Times New Roman" w:cs="Times New Roman"/>
          <w:color w:val="221E1F"/>
          <w:sz w:val="22"/>
          <w:szCs w:val="22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470BB" w:rsidRPr="00AB2367" w:rsidTr="0036065F">
        <w:tc>
          <w:tcPr>
            <w:tcW w:w="9242" w:type="dxa"/>
          </w:tcPr>
          <w:p w:rsidR="008470BB" w:rsidRPr="00AB2367" w:rsidRDefault="008470BB" w:rsidP="0036065F">
            <w:pPr>
              <w:tabs>
                <w:tab w:val="left" w:pos="284"/>
              </w:tabs>
              <w:rPr>
                <w:color w:val="221E1F"/>
                <w:sz w:val="28"/>
                <w:szCs w:val="28"/>
              </w:rPr>
            </w:pPr>
          </w:p>
        </w:tc>
      </w:tr>
      <w:tr w:rsidR="008470BB" w:rsidRPr="00AB2367" w:rsidTr="0036065F">
        <w:tc>
          <w:tcPr>
            <w:tcW w:w="9242" w:type="dxa"/>
          </w:tcPr>
          <w:p w:rsidR="008470BB" w:rsidRPr="00AB2367" w:rsidRDefault="008470BB" w:rsidP="0036065F">
            <w:pPr>
              <w:tabs>
                <w:tab w:val="left" w:pos="284"/>
              </w:tabs>
              <w:rPr>
                <w:color w:val="221E1F"/>
                <w:sz w:val="28"/>
                <w:szCs w:val="28"/>
              </w:rPr>
            </w:pPr>
          </w:p>
        </w:tc>
      </w:tr>
      <w:tr w:rsidR="008470BB" w:rsidRPr="00AB2367" w:rsidTr="0036065F">
        <w:tc>
          <w:tcPr>
            <w:tcW w:w="9242" w:type="dxa"/>
          </w:tcPr>
          <w:p w:rsidR="008470BB" w:rsidRPr="00AB2367" w:rsidRDefault="008470BB" w:rsidP="0036065F">
            <w:pPr>
              <w:tabs>
                <w:tab w:val="left" w:pos="284"/>
              </w:tabs>
              <w:rPr>
                <w:color w:val="221E1F"/>
                <w:sz w:val="28"/>
                <w:szCs w:val="28"/>
              </w:rPr>
            </w:pPr>
          </w:p>
        </w:tc>
      </w:tr>
      <w:tr w:rsidR="008470BB" w:rsidRPr="00AB2367" w:rsidTr="0036065F">
        <w:tc>
          <w:tcPr>
            <w:tcW w:w="9242" w:type="dxa"/>
          </w:tcPr>
          <w:p w:rsidR="008470BB" w:rsidRPr="00AB2367" w:rsidRDefault="008470BB" w:rsidP="0036065F">
            <w:pPr>
              <w:tabs>
                <w:tab w:val="left" w:pos="284"/>
              </w:tabs>
              <w:rPr>
                <w:color w:val="221E1F"/>
                <w:sz w:val="28"/>
                <w:szCs w:val="28"/>
              </w:rPr>
            </w:pPr>
          </w:p>
        </w:tc>
      </w:tr>
      <w:tr w:rsidR="008470BB" w:rsidRPr="00AB2367" w:rsidTr="0036065F">
        <w:tc>
          <w:tcPr>
            <w:tcW w:w="9242" w:type="dxa"/>
          </w:tcPr>
          <w:p w:rsidR="008470BB" w:rsidRPr="00AB2367" w:rsidRDefault="008470BB" w:rsidP="0036065F">
            <w:pPr>
              <w:tabs>
                <w:tab w:val="left" w:pos="284"/>
              </w:tabs>
              <w:rPr>
                <w:color w:val="221E1F"/>
                <w:sz w:val="28"/>
                <w:szCs w:val="28"/>
              </w:rPr>
            </w:pPr>
          </w:p>
        </w:tc>
      </w:tr>
    </w:tbl>
    <w:p w:rsidR="008470BB" w:rsidRPr="000B26E4" w:rsidRDefault="008470BB" w:rsidP="008470B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00000"/>
        </w:rPr>
      </w:pPr>
      <w:r w:rsidRPr="000B26E4">
        <w:rPr>
          <w:rFonts w:ascii="Times New Roman" w:hAnsi="Times New Roman" w:cs="Times New Roman"/>
          <w:color w:val="000000"/>
        </w:rPr>
        <w:t>3 marks</w:t>
      </w:r>
    </w:p>
    <w:p w:rsidR="008470BB" w:rsidRPr="000B26E4" w:rsidRDefault="008470BB" w:rsidP="008470BB">
      <w:pPr>
        <w:autoSpaceDE w:val="0"/>
        <w:autoSpaceDN w:val="0"/>
        <w:adjustRightInd w:val="0"/>
        <w:spacing w:after="40" w:line="221" w:lineRule="atLeast"/>
        <w:jc w:val="both"/>
        <w:rPr>
          <w:rFonts w:ascii="Times New Roman" w:hAnsi="Times New Roman" w:cs="Times New Roman"/>
          <w:color w:val="221E1F"/>
        </w:rPr>
      </w:pPr>
      <w:r w:rsidRPr="000B26E4">
        <w:rPr>
          <w:rFonts w:ascii="Times New Roman" w:hAnsi="Times New Roman" w:cs="Times New Roman"/>
          <w:color w:val="221E1F"/>
        </w:rPr>
        <w:t xml:space="preserve">    There are 20 carbon atoms in a molecule of </w:t>
      </w:r>
      <w:proofErr w:type="spellStart"/>
      <w:r w:rsidRPr="000B26E4">
        <w:rPr>
          <w:rFonts w:ascii="Times New Roman" w:hAnsi="Times New Roman" w:cs="Times New Roman"/>
        </w:rPr>
        <w:t>Timnodonic</w:t>
      </w:r>
      <w:proofErr w:type="spellEnd"/>
      <w:r w:rsidRPr="000B26E4">
        <w:rPr>
          <w:rFonts w:ascii="Times New Roman" w:hAnsi="Times New Roman" w:cs="Times New Roman"/>
          <w:color w:val="221E1F"/>
        </w:rPr>
        <w:t xml:space="preserve"> acid. </w:t>
      </w:r>
    </w:p>
    <w:p w:rsidR="008470BB" w:rsidRPr="00AB2367" w:rsidRDefault="008470BB" w:rsidP="008470BB">
      <w:pPr>
        <w:pStyle w:val="ListParagraph"/>
        <w:numPr>
          <w:ilvl w:val="0"/>
          <w:numId w:val="13"/>
        </w:numPr>
        <w:tabs>
          <w:tab w:val="left" w:pos="284"/>
        </w:tabs>
        <w:spacing w:line="360" w:lineRule="auto"/>
        <w:ind w:left="709" w:hanging="484"/>
        <w:rPr>
          <w:rFonts w:ascii="Times New Roman" w:hAnsi="Times New Roman" w:cs="Times New Roman"/>
          <w:b/>
          <w:sz w:val="22"/>
          <w:szCs w:val="22"/>
        </w:rPr>
      </w:pPr>
      <w:r w:rsidRPr="000B26E4">
        <w:rPr>
          <w:rFonts w:ascii="Times New Roman" w:hAnsi="Times New Roman" w:cs="Times New Roman"/>
          <w:b/>
          <w:bCs/>
          <w:color w:val="221E1F"/>
        </w:rPr>
        <w:t xml:space="preserve">  </w:t>
      </w:r>
      <w:r w:rsidRPr="000B26E4">
        <w:rPr>
          <w:rFonts w:ascii="Times New Roman" w:hAnsi="Times New Roman" w:cs="Times New Roman"/>
          <w:color w:val="221E1F"/>
          <w:sz w:val="22"/>
          <w:szCs w:val="22"/>
        </w:rPr>
        <w:t xml:space="preserve">What is the formula of </w:t>
      </w:r>
      <w:proofErr w:type="spellStart"/>
      <w:r w:rsidRPr="000B26E4">
        <w:rPr>
          <w:rFonts w:ascii="Times New Roman" w:hAnsi="Times New Roman" w:cs="Times New Roman"/>
          <w:sz w:val="22"/>
          <w:szCs w:val="22"/>
        </w:rPr>
        <w:t>Timnodonic</w:t>
      </w:r>
      <w:proofErr w:type="spellEnd"/>
      <w:r w:rsidRPr="000B26E4">
        <w:rPr>
          <w:rFonts w:ascii="Times New Roman" w:hAnsi="Times New Roman" w:cs="Times New Roman"/>
          <w:color w:val="221E1F"/>
          <w:sz w:val="22"/>
          <w:szCs w:val="22"/>
        </w:rPr>
        <w:t xml:space="preserve"> acid?</w:t>
      </w:r>
    </w:p>
    <w:p w:rsidR="008470BB" w:rsidRPr="00AB2367" w:rsidRDefault="008470BB" w:rsidP="008470BB">
      <w:pPr>
        <w:pStyle w:val="ListParagraph"/>
        <w:tabs>
          <w:tab w:val="left" w:pos="284"/>
        </w:tabs>
        <w:spacing w:line="360" w:lineRule="auto"/>
        <w:ind w:left="709"/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742"/>
      </w:tblGrid>
      <w:tr w:rsidR="008470BB" w:rsidTr="0036065F">
        <w:tc>
          <w:tcPr>
            <w:tcW w:w="8958" w:type="dxa"/>
            <w:tcBorders>
              <w:left w:val="nil"/>
              <w:bottom w:val="nil"/>
              <w:right w:val="nil"/>
            </w:tcBorders>
          </w:tcPr>
          <w:p w:rsidR="008470BB" w:rsidRDefault="008470BB" w:rsidP="0036065F"/>
        </w:tc>
      </w:tr>
    </w:tbl>
    <w:p w:rsidR="008470BB" w:rsidRDefault="008470BB" w:rsidP="008470BB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0B26E4">
        <w:rPr>
          <w:rFonts w:ascii="Times New Roman" w:hAnsi="Times New Roman" w:cs="Times New Roman"/>
        </w:rPr>
        <w:t>1 mark</w:t>
      </w:r>
    </w:p>
    <w:p w:rsidR="008470BB" w:rsidRPr="00A672AB" w:rsidRDefault="008470BB" w:rsidP="008470BB">
      <w:pPr>
        <w:spacing w:after="0" w:line="240" w:lineRule="auto"/>
        <w:jc w:val="right"/>
        <w:rPr>
          <w:rFonts w:ascii="Times New Roman" w:hAnsi="Times New Roman" w:cs="Times New Roman"/>
          <w:b/>
        </w:rPr>
      </w:pPr>
      <w:r w:rsidRPr="00A672AB">
        <w:rPr>
          <w:rFonts w:ascii="Times New Roman" w:hAnsi="Times New Roman" w:cs="Times New Roman"/>
          <w:b/>
        </w:rPr>
        <w:t>Total = 8 marks</w:t>
      </w:r>
    </w:p>
    <w:p w:rsidR="008470BB" w:rsidRDefault="008470BB" w:rsidP="008470BB">
      <w:pPr>
        <w:spacing w:after="0" w:line="240" w:lineRule="auto"/>
        <w:rPr>
          <w:rFonts w:ascii="Times New Roman" w:hAnsi="Times New Roman" w:cs="Times New Roman"/>
          <w:b/>
        </w:rPr>
      </w:pPr>
    </w:p>
    <w:p w:rsidR="008470BB" w:rsidRPr="000B26E4" w:rsidRDefault="008470BB" w:rsidP="008470BB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Question 5</w:t>
      </w:r>
    </w:p>
    <w:p w:rsidR="008470BB" w:rsidRPr="000B26E4" w:rsidRDefault="008470BB" w:rsidP="008470BB">
      <w:pPr>
        <w:contextualSpacing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0B26E4">
        <w:rPr>
          <w:rFonts w:ascii="Times New Roman" w:hAnsi="Times New Roman" w:cs="Times New Roman"/>
          <w:b/>
          <w:bCs/>
        </w:rPr>
        <w:t xml:space="preserve">)  </w:t>
      </w:r>
      <w:r w:rsidRPr="000B26E4">
        <w:rPr>
          <w:rFonts w:ascii="Times New Roman" w:hAnsi="Times New Roman" w:cs="Times New Roman"/>
          <w:bCs/>
        </w:rPr>
        <w:t>The diagram below shows a small segment of another strand of DNA.</w:t>
      </w:r>
    </w:p>
    <w:p w:rsidR="008470BB" w:rsidRPr="000B26E4" w:rsidRDefault="008470BB" w:rsidP="008470BB">
      <w:pPr>
        <w:contextualSpacing/>
        <w:rPr>
          <w:rFonts w:ascii="Times New Roman" w:hAnsi="Times New Roman" w:cs="Times New Roman"/>
          <w:bCs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C241FF" wp14:editId="666ADF9A">
                <wp:simplePos x="0" y="0"/>
                <wp:positionH relativeFrom="column">
                  <wp:posOffset>3185459</wp:posOffset>
                </wp:positionH>
                <wp:positionV relativeFrom="paragraph">
                  <wp:posOffset>282201</wp:posOffset>
                </wp:positionV>
                <wp:extent cx="2898588" cy="2587812"/>
                <wp:effectExtent l="0" t="0" r="16510" b="222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588" cy="25878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70BB" w:rsidRDefault="008470BB" w:rsidP="008470BB">
                            <w:pPr>
                              <w:contextualSpacing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B26E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0B26E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 w:rsidRPr="000B26E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0B26E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0B26E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Circle and name the purine base.</w:t>
                            </w:r>
                          </w:p>
                          <w:p w:rsidR="008470BB" w:rsidRDefault="008470BB" w:rsidP="008470BB">
                            <w:pPr>
                              <w:contextualSpacing/>
                              <w:jc w:val="right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1 mark</w:t>
                            </w:r>
                          </w:p>
                          <w:p w:rsidR="008470BB" w:rsidRDefault="008470BB" w:rsidP="008470BB">
                            <w:pPr>
                              <w:contextualSpacing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355B3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(ii)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 </w:t>
                            </w:r>
                            <w:r w:rsidRPr="000B26E4">
                              <w:rPr>
                                <w:rFonts w:ascii="Times New Roman" w:hAnsi="Times New Roman" w:cs="Times New Roman"/>
                                <w:bCs/>
                              </w:rPr>
                              <w:t>Circle and label the phosphodiester linkage.</w:t>
                            </w:r>
                          </w:p>
                          <w:p w:rsidR="008470BB" w:rsidRDefault="008470BB" w:rsidP="008470BB">
                            <w:pPr>
                              <w:contextualSpacing/>
                              <w:jc w:val="right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1 mark</w:t>
                            </w:r>
                          </w:p>
                          <w:p w:rsidR="008470BB" w:rsidRDefault="008470BB" w:rsidP="008470BB">
                            <w:pPr>
                              <w:contextualSpacing/>
                              <w:jc w:val="right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:rsidR="008470BB" w:rsidRPr="000B26E4" w:rsidRDefault="008470BB" w:rsidP="008470BB">
                            <w:pPr>
                              <w:contextualSpacing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355B3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(iii)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Pr="000B26E4">
                              <w:rPr>
                                <w:rFonts w:ascii="Times New Roman" w:hAnsi="Times New Roman" w:cs="Times New Roman"/>
                                <w:bCs/>
                              </w:rPr>
                              <w:t>Use arrows to show all of the possible sites for hydrogen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bonding between one of the nitrogen bases and its complementary base</w:t>
                            </w:r>
                          </w:p>
                          <w:p w:rsidR="008470BB" w:rsidRPr="00355B3A" w:rsidRDefault="008470BB" w:rsidP="008470BB">
                            <w:pPr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55B3A">
                              <w:rPr>
                                <w:rFonts w:ascii="Times New Roman" w:hAnsi="Times New Roman" w:cs="Times New Roman"/>
                              </w:rPr>
                              <w:t>1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C241FF" id="Text Box 7" o:spid="_x0000_s1031" type="#_x0000_t202" style="position:absolute;margin-left:250.8pt;margin-top:22.2pt;width:228.25pt;height:203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6XplQIAALoFAAAOAAAAZHJzL2Uyb0RvYy54bWysVE1vGyEQvVfqf0Dcm7XdOHasrCM3UapK&#10;URI1qXLGLNiowFDA3nV/fQd213bSXFL1sgvM4zHz5uPisjGabIUPCmxJhycDSoTlUCm7KumPp5tP&#10;U0pCZLZiGqwo6U4Eejn/+OGidjMxgjXoSniCJDbMalfSdYxuVhSBr4Vh4QScsGiU4A2LuPWrovKs&#10;Rnaji9FgcFbU4CvngYsQ8PS6NdJ55pdS8HgvZRCR6JKibzF/ff4u07eYX7DZyjO3Vrxzg/2DF4Yp&#10;i4/uqa5ZZGTj1V9URnEPAWQ84WAKkFJxkWPAaIaDV9E8rpkTORYUJ7i9TOH/0fK77YMnqirphBLL&#10;DKboSTSRfIGGTJI6tQszBD06hMUGjzHL/XnAwxR0I71JfwyHoB113u21TWQcD0fT8+l4itXA0TYa&#10;TyfT4SjxFIfrzof4VYAhaVFSj8nLmrLtbYgttIek1wJoVd0orfMmFYy40p5sGaZax+wkkr9AaUvq&#10;kp59Hg8y8QtbLrkDw3L1BgPyaZueE7m0OreSRK0UeRV3WiSMtt+FRGmzIm/4yDgXdu9nRieUxIje&#10;c7HDH7x6z+U2DryRXwYb95eNsuBblV5KW/3shZEtHnN4FHdaxmbZ5Joa95WyhGqHBeShbcDg+I3C&#10;JN+yEB+Yx47DmsEpEu/xIzVgkqBbUbIG//ut84THRkArJTV2cEnDrw3zghL9zWKLnA9PT1PL583p&#10;eDLCjT+2LI8tdmOuACtniPPK8bxM+Kj7pfRgnnHYLNKraGKW49sljf3yKrZzBYcVF4tFBmGTOxZv&#10;7aPjiTqpnEr4qXlm3nV1HrFF7qDvdTZ7Ve4tNt20sNhEkCr3QtK5VbXTHwdE7qZumKUJdLzPqMPI&#10;nf8BAAD//wMAUEsDBBQABgAIAAAAIQCc7lI/4AAAAAoBAAAPAAAAZHJzL2Rvd25yZXYueG1sTI/B&#10;TsMwDIbvSLxDZCRuLC2kU9c1nSoQQgIkxOCyW9aYtqJxqibburfHnOBo+9Pv7y83sxvEEafQe9KQ&#10;LhIQSI23PbUaPj8eb3IQIRqyZvCEGs4YYFNdXpSmsP5E73jcxlZwCIXCaOhiHAspQ9OhM2HhRyS+&#10;ffnJmcjj1Eo7mROHu0HeJslSOtMTf+jMiPcdNt/bg9PwrHbm4S6+4DnS/FbXT/mowqvW11dzvQYR&#10;cY5/MPzqszpU7LT3B7JBDBqyJF0yqkEpBYKBVZanIPa8yNIVyKqU/ytUPwAAAP//AwBQSwECLQAU&#10;AAYACAAAACEAtoM4kv4AAADhAQAAEwAAAAAAAAAAAAAAAAAAAAAAW0NvbnRlbnRfVHlwZXNdLnht&#10;bFBLAQItABQABgAIAAAAIQA4/SH/1gAAAJQBAAALAAAAAAAAAAAAAAAAAC8BAABfcmVscy8ucmVs&#10;c1BLAQItABQABgAIAAAAIQChG6XplQIAALoFAAAOAAAAAAAAAAAAAAAAAC4CAABkcnMvZTJvRG9j&#10;LnhtbFBLAQItABQABgAIAAAAIQCc7lI/4AAAAAoBAAAPAAAAAAAAAAAAAAAAAO8EAABkcnMvZG93&#10;bnJldi54bWxQSwUGAAAAAAQABADzAAAA/AUAAAAA&#10;" fillcolor="white [3201]" strokecolor="white [3212]" strokeweight=".5pt">
                <v:textbox>
                  <w:txbxContent>
                    <w:p w:rsidR="008470BB" w:rsidRDefault="008470BB" w:rsidP="008470BB">
                      <w:pPr>
                        <w:contextualSpacing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B26E4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0B26E4">
                        <w:rPr>
                          <w:rFonts w:ascii="Times New Roman" w:hAnsi="Times New Roman" w:cs="Times New Roman"/>
                          <w:b/>
                          <w:bCs/>
                        </w:rPr>
                        <w:t>(</w:t>
                      </w:r>
                      <w:proofErr w:type="spellStart"/>
                      <w:r w:rsidRPr="000B26E4">
                        <w:rPr>
                          <w:rFonts w:ascii="Times New Roman" w:hAnsi="Times New Roman" w:cs="Times New Roman"/>
                          <w:b/>
                          <w:bCs/>
                        </w:rPr>
                        <w:t>i</w:t>
                      </w:r>
                      <w:proofErr w:type="spellEnd"/>
                      <w:r w:rsidRPr="000B26E4">
                        <w:rPr>
                          <w:rFonts w:ascii="Times New Roman" w:hAnsi="Times New Roman" w:cs="Times New Roman"/>
                          <w:b/>
                          <w:bCs/>
                        </w:rPr>
                        <w:t>)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0B26E4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>Circle and name the purine base.</w:t>
                      </w:r>
                    </w:p>
                    <w:p w:rsidR="008470BB" w:rsidRDefault="008470BB" w:rsidP="008470BB">
                      <w:pPr>
                        <w:contextualSpacing/>
                        <w:jc w:val="right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>1 mark</w:t>
                      </w:r>
                    </w:p>
                    <w:p w:rsidR="008470BB" w:rsidRDefault="008470BB" w:rsidP="008470BB">
                      <w:pPr>
                        <w:contextualSpacing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355B3A">
                        <w:rPr>
                          <w:rFonts w:ascii="Times New Roman" w:hAnsi="Times New Roman" w:cs="Times New Roman"/>
                          <w:b/>
                          <w:bCs/>
                        </w:rPr>
                        <w:t>(ii)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 </w:t>
                      </w:r>
                      <w:r w:rsidRPr="000B26E4">
                        <w:rPr>
                          <w:rFonts w:ascii="Times New Roman" w:hAnsi="Times New Roman" w:cs="Times New Roman"/>
                          <w:bCs/>
                        </w:rPr>
                        <w:t>Circle and label the phosphodiester linkage.</w:t>
                      </w:r>
                    </w:p>
                    <w:p w:rsidR="008470BB" w:rsidRDefault="008470BB" w:rsidP="008470BB">
                      <w:pPr>
                        <w:contextualSpacing/>
                        <w:jc w:val="right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>1 mark</w:t>
                      </w:r>
                    </w:p>
                    <w:p w:rsidR="008470BB" w:rsidRDefault="008470BB" w:rsidP="008470BB">
                      <w:pPr>
                        <w:contextualSpacing/>
                        <w:jc w:val="right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:rsidR="008470BB" w:rsidRPr="000B26E4" w:rsidRDefault="008470BB" w:rsidP="008470BB">
                      <w:pPr>
                        <w:contextualSpacing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355B3A">
                        <w:rPr>
                          <w:rFonts w:ascii="Times New Roman" w:hAnsi="Times New Roman" w:cs="Times New Roman"/>
                          <w:b/>
                          <w:bCs/>
                        </w:rPr>
                        <w:t>(iii)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Pr="000B26E4">
                        <w:rPr>
                          <w:rFonts w:ascii="Times New Roman" w:hAnsi="Times New Roman" w:cs="Times New Roman"/>
                          <w:bCs/>
                        </w:rPr>
                        <w:t>Use arrows to show all of the possible sites for hydrogen</w:t>
                      </w:r>
                      <w:r>
                        <w:rPr>
                          <w:rFonts w:ascii="Times New Roman" w:hAnsi="Times New Roman" w:cs="Times New Roman"/>
                          <w:bCs/>
                        </w:rPr>
                        <w:t xml:space="preserve"> bonding between one of the nitrogen bases and its complementary base</w:t>
                      </w:r>
                    </w:p>
                    <w:p w:rsidR="008470BB" w:rsidRPr="00355B3A" w:rsidRDefault="008470BB" w:rsidP="008470BB">
                      <w:pPr>
                        <w:jc w:val="right"/>
                        <w:rPr>
                          <w:rFonts w:ascii="Times New Roman" w:hAnsi="Times New Roman" w:cs="Times New Roman"/>
                        </w:rPr>
                      </w:pPr>
                      <w:r w:rsidRPr="00355B3A">
                        <w:rPr>
                          <w:rFonts w:ascii="Times New Roman" w:hAnsi="Times New Roman" w:cs="Times New Roman"/>
                        </w:rPr>
                        <w:t>1 mark</w:t>
                      </w:r>
                    </w:p>
                  </w:txbxContent>
                </v:textbox>
              </v:shape>
            </w:pict>
          </mc:Fallback>
        </mc:AlternateContent>
      </w:r>
      <w:r w:rsidRPr="000B26E4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10FC7A" wp14:editId="7FB28C83">
                <wp:simplePos x="0" y="0"/>
                <wp:positionH relativeFrom="column">
                  <wp:posOffset>2271059</wp:posOffset>
                </wp:positionH>
                <wp:positionV relativeFrom="paragraph">
                  <wp:posOffset>1334658</wp:posOffset>
                </wp:positionV>
                <wp:extent cx="185270" cy="245035"/>
                <wp:effectExtent l="0" t="0" r="24765" b="2222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70" cy="245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70BB" w:rsidRDefault="008470BB" w:rsidP="008470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0FC7A" id="Text Box 66" o:spid="_x0000_s1032" type="#_x0000_t202" style="position:absolute;margin-left:178.8pt;margin-top:105.1pt;width:14.6pt;height:19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hpckgIAALoFAAAOAAAAZHJzL2Uyb0RvYy54bWysVE1PGzEQvVfqf7B8L5uEBGjEBqUgqkoI&#10;UEPF2fHaiVXb49pOdtNf37F3NwmUC1Uvu2PPm/HMm4/Lq8ZoshU+KLAlHZ4MKBGWQ6XsqqQ/nm4/&#10;XVASIrMV02BFSXci0KvZxw+XtZuKEaxBV8ITdGLDtHYlXcfopkUR+FoYFk7ACYtKCd6wiEe/KirP&#10;avRudDEaDM6KGnzlPHARAt7etEo6y/6lFDw+SBlEJLqkGFvMX5+/y/QtZpdsuvLMrRXvwmD/EIVh&#10;yuKje1c3LDKy8eovV0ZxDwFkPOFgCpBScZFzwGyGg1fZLNbMiZwLkhPcnqbw/9zy++2jJ6oq6dkZ&#10;JZYZrNGTaCL5Ag3BK+SndmGKsIVDYGzwHuvc3we8TGk30pv0x4QI6pHp3Z7d5I0no4vJ6Bw1HFWj&#10;8WRwOkleioOx8yF+FWBIEkrqsXiZU7a9C7GF9pD0VgCtqluldT6khhHX2pMtw1LrmENE5y9Q2pIa&#10;Mz2dDLLjF7rccgcPy9UbHtCftuk5kVurCysR1BKRpbjTImG0/S4kUpv5eCNGxrmw+zgzOqEkZvQe&#10;ww5/iOo9xm0eaJFfBhv3xkZZ8C1LL6mtfvbEyBaPNTzKO4mxWTZtT/V9soRqh+3joR3A4PitwiLf&#10;sRAfmceJw77ALRIf8CM1YJGgkyhZg//91n3C4yCglpIaJ7ik4deGeUGJ/mZxRD4Px+M08vkwnpyP&#10;8OCPNctjjd2Ya8DOGeK+cjyLCR91L0oP5hmXzTy9iipmOb5d0tiL17HdK7isuJjPMwiH3LF4ZxeO&#10;J9eJ5dTCT80z867r84gDcg/9rLPpq3ZvscnSwnwTQao8C4nnltWOf1wQeZq6ZZY20PE5ow4rd/YH&#10;AAD//wMAUEsDBBQABgAIAAAAIQBa10di4AAAAAsBAAAPAAAAZHJzL2Rvd25yZXYueG1sTI/BSsQw&#10;EIbvgu8QRvDmptvWGmrTpSgiqCCuXrxlm7EtNpPSZHe7b+940uPMfPzz/dVmcaM44BwGTxrWqwQE&#10;UuvtQJ2Gj/eHKwUiREPWjJ5QwwkDbOrzs8qU1h/pDQ/b2AkOoVAaDX2MUyllaHt0Jqz8hMS3Lz87&#10;E3mcO2lnc+RwN8o0SQrpzED8oTcT3vXYfm/3TsNT/mnus/iMp0jLa9M8qikPL1pfXizNLYiIS/yD&#10;4Vef1aFmp53fkw1i1JBd3xSMakjXSQqCiUwVXGbHm1wpkHUl/3eofwAAAP//AwBQSwECLQAUAAYA&#10;CAAAACEAtoM4kv4AAADhAQAAEwAAAAAAAAAAAAAAAAAAAAAAW0NvbnRlbnRfVHlwZXNdLnhtbFBL&#10;AQItABQABgAIAAAAIQA4/SH/1gAAAJQBAAALAAAAAAAAAAAAAAAAAC8BAABfcmVscy8ucmVsc1BL&#10;AQItABQABgAIAAAAIQDyohpckgIAALoFAAAOAAAAAAAAAAAAAAAAAC4CAABkcnMvZTJvRG9jLnht&#10;bFBLAQItABQABgAIAAAAIQBa10di4AAAAAsBAAAPAAAAAAAAAAAAAAAAAOwEAABkcnMvZG93bnJl&#10;di54bWxQSwUGAAAAAAQABADzAAAA+QUAAAAA&#10;" fillcolor="white [3201]" strokecolor="white [3212]" strokeweight=".5pt">
                <v:textbox>
                  <w:txbxContent>
                    <w:p w:rsidR="008470BB" w:rsidRDefault="008470BB" w:rsidP="008470BB"/>
                  </w:txbxContent>
                </v:textbox>
              </v:shape>
            </w:pict>
          </mc:Fallback>
        </mc:AlternateContent>
      </w:r>
      <w:r w:rsidRPr="000B26E4">
        <w:rPr>
          <w:noProof/>
          <w:lang w:eastAsia="en-AU"/>
        </w:rPr>
        <w:drawing>
          <wp:inline distT="0" distB="0" distL="0" distR="0" wp14:anchorId="7FC586A1" wp14:editId="57CAD73B">
            <wp:extent cx="2278450" cy="3382683"/>
            <wp:effectExtent l="0" t="0" r="7620" b="825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0039" cy="338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0BB" w:rsidRPr="000B26E4" w:rsidRDefault="008470BB" w:rsidP="008470BB">
      <w:pPr>
        <w:contextualSpacing/>
        <w:rPr>
          <w:rFonts w:ascii="Times New Roman" w:hAnsi="Times New Roman" w:cs="Times New Roman"/>
          <w:bCs/>
        </w:rPr>
      </w:pPr>
      <w:r w:rsidRPr="000B26E4">
        <w:rPr>
          <w:rFonts w:ascii="Times New Roman" w:hAnsi="Times New Roman" w:cs="Times New Roman"/>
          <w:bCs/>
        </w:rPr>
        <w:t xml:space="preserve">      </w:t>
      </w:r>
    </w:p>
    <w:p w:rsidR="008470BB" w:rsidRDefault="008470BB" w:rsidP="008470BB">
      <w:pPr>
        <w:spacing w:after="0" w:line="240" w:lineRule="auto"/>
        <w:ind w:left="284" w:hanging="284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0B26E4">
        <w:rPr>
          <w:rFonts w:ascii="Times New Roman" w:hAnsi="Times New Roman" w:cs="Times New Roman"/>
          <w:b/>
          <w:bCs/>
        </w:rPr>
        <w:t xml:space="preserve">)  </w:t>
      </w:r>
      <w:r>
        <w:rPr>
          <w:rFonts w:ascii="Times New Roman" w:hAnsi="Times New Roman" w:cs="Times New Roman"/>
          <w:bCs/>
        </w:rPr>
        <w:t>A</w:t>
      </w:r>
      <w:r w:rsidRPr="000B26E4">
        <w:rPr>
          <w:rFonts w:ascii="Times New Roman" w:hAnsi="Times New Roman" w:cs="Times New Roman"/>
          <w:bCs/>
        </w:rPr>
        <w:t xml:space="preserve"> double stranded DNA s</w:t>
      </w:r>
      <w:r>
        <w:rPr>
          <w:rFonts w:ascii="Times New Roman" w:hAnsi="Times New Roman" w:cs="Times New Roman"/>
          <w:bCs/>
        </w:rPr>
        <w:t>egment</w:t>
      </w:r>
      <w:r w:rsidRPr="000B26E4">
        <w:rPr>
          <w:rFonts w:ascii="Times New Roman" w:hAnsi="Times New Roman" w:cs="Times New Roman"/>
          <w:bCs/>
        </w:rPr>
        <w:t xml:space="preserve"> has a total of 180</w:t>
      </w:r>
      <w:r>
        <w:rPr>
          <w:rFonts w:ascii="Times New Roman" w:hAnsi="Times New Roman" w:cs="Times New Roman"/>
          <w:bCs/>
        </w:rPr>
        <w:t xml:space="preserve"> base pairs. T</w:t>
      </w:r>
      <w:r w:rsidRPr="000B26E4">
        <w:rPr>
          <w:rFonts w:ascii="Times New Roman" w:hAnsi="Times New Roman" w:cs="Times New Roman"/>
          <w:bCs/>
        </w:rPr>
        <w:t>here are sixty thymine bases present. Determine the number of cytosine bases in the segment.</w:t>
      </w:r>
    </w:p>
    <w:p w:rsidR="008470BB" w:rsidRDefault="008470BB" w:rsidP="008470BB">
      <w:pPr>
        <w:pStyle w:val="ListParagraph"/>
        <w:spacing w:line="360" w:lineRule="auto"/>
        <w:ind w:left="851" w:hanging="851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39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34"/>
      </w:tblGrid>
      <w:tr w:rsidR="008470BB" w:rsidRPr="000B26E4" w:rsidTr="0036065F">
        <w:tc>
          <w:tcPr>
            <w:tcW w:w="8850" w:type="dxa"/>
          </w:tcPr>
          <w:p w:rsidR="008470BB" w:rsidRPr="000B26E4" w:rsidRDefault="008470BB" w:rsidP="0036065F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:rsidR="008470BB" w:rsidRDefault="008470BB" w:rsidP="008470BB">
      <w:pPr>
        <w:jc w:val="right"/>
        <w:rPr>
          <w:rFonts w:ascii="Times New Roman" w:hAnsi="Times New Roman" w:cs="Times New Roman"/>
          <w:bCs/>
        </w:rPr>
      </w:pPr>
      <w:r w:rsidRPr="000B26E4">
        <w:rPr>
          <w:rFonts w:ascii="Times New Roman" w:hAnsi="Times New Roman" w:cs="Times New Roman"/>
          <w:bCs/>
        </w:rPr>
        <w:t>1 mark</w:t>
      </w:r>
    </w:p>
    <w:p w:rsidR="008470BB" w:rsidRPr="00A672AB" w:rsidRDefault="008470BB" w:rsidP="008470BB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Total = 4</w:t>
      </w:r>
      <w:r w:rsidRPr="00A672AB">
        <w:rPr>
          <w:rFonts w:ascii="Times New Roman" w:hAnsi="Times New Roman" w:cs="Times New Roman"/>
          <w:b/>
          <w:bCs/>
        </w:rPr>
        <w:t xml:space="preserve"> marks</w:t>
      </w:r>
      <w:bookmarkStart w:id="0" w:name="_GoBack"/>
      <w:bookmarkEnd w:id="0"/>
    </w:p>
    <w:sectPr w:rsidR="008470BB" w:rsidRPr="00A672AB" w:rsidSect="008470B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PSMT">
    <w:altName w:val="Times New Roman PSM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83" w:usb1="00000000" w:usb2="00000000" w:usb3="00000000" w:csb0="00000009" w:csb1="00000000"/>
  </w:font>
  <w:font w:name="Symbo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1520B"/>
    <w:multiLevelType w:val="hybridMultilevel"/>
    <w:tmpl w:val="A6E88C42"/>
    <w:lvl w:ilvl="0" w:tplc="F3C8FF28">
      <w:start w:val="1"/>
      <w:numFmt w:val="upperLetter"/>
      <w:lvlText w:val="%1."/>
      <w:lvlJc w:val="left"/>
      <w:pPr>
        <w:ind w:left="502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A006BB0"/>
    <w:multiLevelType w:val="hybridMultilevel"/>
    <w:tmpl w:val="B23EA38C"/>
    <w:lvl w:ilvl="0" w:tplc="C0DEB04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41AE7"/>
    <w:multiLevelType w:val="hybridMultilevel"/>
    <w:tmpl w:val="FC74AC4C"/>
    <w:lvl w:ilvl="0" w:tplc="6598167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F6824"/>
    <w:multiLevelType w:val="hybridMultilevel"/>
    <w:tmpl w:val="C254B27E"/>
    <w:lvl w:ilvl="0" w:tplc="25A6B384">
      <w:start w:val="1"/>
      <w:numFmt w:val="lowerLetter"/>
      <w:lvlText w:val="%1)"/>
      <w:lvlJc w:val="left"/>
      <w:pPr>
        <w:ind w:left="720" w:hanging="360"/>
      </w:pPr>
      <w:rPr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27FDB"/>
    <w:multiLevelType w:val="hybridMultilevel"/>
    <w:tmpl w:val="1E60BCB4"/>
    <w:lvl w:ilvl="0" w:tplc="F3C8FF2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3D35FF"/>
    <w:multiLevelType w:val="hybridMultilevel"/>
    <w:tmpl w:val="D6528B94"/>
    <w:lvl w:ilvl="0" w:tplc="198C8EF8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274EE"/>
    <w:multiLevelType w:val="hybridMultilevel"/>
    <w:tmpl w:val="453C8462"/>
    <w:lvl w:ilvl="0" w:tplc="02AAA71A">
      <w:start w:val="1"/>
      <w:numFmt w:val="lowerLetter"/>
      <w:lvlText w:val="%1)"/>
      <w:lvlJc w:val="left"/>
      <w:pPr>
        <w:ind w:left="1004" w:hanging="36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3C0A7E70"/>
    <w:multiLevelType w:val="hybridMultilevel"/>
    <w:tmpl w:val="AF0CE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202AC"/>
    <w:multiLevelType w:val="hybridMultilevel"/>
    <w:tmpl w:val="106C6D00"/>
    <w:lvl w:ilvl="0" w:tplc="F3FA4A7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79443A"/>
    <w:multiLevelType w:val="hybridMultilevel"/>
    <w:tmpl w:val="532A077E"/>
    <w:lvl w:ilvl="0" w:tplc="B144115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BB4BF7"/>
    <w:multiLevelType w:val="hybridMultilevel"/>
    <w:tmpl w:val="4EA6A536"/>
    <w:lvl w:ilvl="0" w:tplc="9F8A1F90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17DD0"/>
    <w:multiLevelType w:val="hybridMultilevel"/>
    <w:tmpl w:val="4FC6B068"/>
    <w:lvl w:ilvl="0" w:tplc="9260E91A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35297"/>
    <w:multiLevelType w:val="hybridMultilevel"/>
    <w:tmpl w:val="E8B8596C"/>
    <w:lvl w:ilvl="0" w:tplc="F3FA4A7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66D74B3"/>
    <w:multiLevelType w:val="hybridMultilevel"/>
    <w:tmpl w:val="07C4585A"/>
    <w:lvl w:ilvl="0" w:tplc="0538B18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164AF2"/>
    <w:multiLevelType w:val="hybridMultilevel"/>
    <w:tmpl w:val="57E0C690"/>
    <w:lvl w:ilvl="0" w:tplc="198C8EF8">
      <w:start w:val="1"/>
      <w:numFmt w:val="lowerRoman"/>
      <w:lvlText w:val="%1)"/>
      <w:lvlJc w:val="left"/>
      <w:pPr>
        <w:ind w:left="945" w:hanging="72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05" w:hanging="360"/>
      </w:pPr>
    </w:lvl>
    <w:lvl w:ilvl="2" w:tplc="0C09001B" w:tentative="1">
      <w:start w:val="1"/>
      <w:numFmt w:val="lowerRoman"/>
      <w:lvlText w:val="%3."/>
      <w:lvlJc w:val="right"/>
      <w:pPr>
        <w:ind w:left="2025" w:hanging="180"/>
      </w:pPr>
    </w:lvl>
    <w:lvl w:ilvl="3" w:tplc="0C09000F" w:tentative="1">
      <w:start w:val="1"/>
      <w:numFmt w:val="decimal"/>
      <w:lvlText w:val="%4."/>
      <w:lvlJc w:val="left"/>
      <w:pPr>
        <w:ind w:left="2745" w:hanging="360"/>
      </w:pPr>
    </w:lvl>
    <w:lvl w:ilvl="4" w:tplc="0C090019" w:tentative="1">
      <w:start w:val="1"/>
      <w:numFmt w:val="lowerLetter"/>
      <w:lvlText w:val="%5."/>
      <w:lvlJc w:val="left"/>
      <w:pPr>
        <w:ind w:left="3465" w:hanging="360"/>
      </w:pPr>
    </w:lvl>
    <w:lvl w:ilvl="5" w:tplc="0C09001B" w:tentative="1">
      <w:start w:val="1"/>
      <w:numFmt w:val="lowerRoman"/>
      <w:lvlText w:val="%6."/>
      <w:lvlJc w:val="right"/>
      <w:pPr>
        <w:ind w:left="4185" w:hanging="180"/>
      </w:pPr>
    </w:lvl>
    <w:lvl w:ilvl="6" w:tplc="0C09000F" w:tentative="1">
      <w:start w:val="1"/>
      <w:numFmt w:val="decimal"/>
      <w:lvlText w:val="%7."/>
      <w:lvlJc w:val="left"/>
      <w:pPr>
        <w:ind w:left="4905" w:hanging="360"/>
      </w:pPr>
    </w:lvl>
    <w:lvl w:ilvl="7" w:tplc="0C090019" w:tentative="1">
      <w:start w:val="1"/>
      <w:numFmt w:val="lowerLetter"/>
      <w:lvlText w:val="%8."/>
      <w:lvlJc w:val="left"/>
      <w:pPr>
        <w:ind w:left="5625" w:hanging="360"/>
      </w:pPr>
    </w:lvl>
    <w:lvl w:ilvl="8" w:tplc="0C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5" w15:restartNumberingAfterBreak="0">
    <w:nsid w:val="7EBC4F59"/>
    <w:multiLevelType w:val="hybridMultilevel"/>
    <w:tmpl w:val="0840E10E"/>
    <w:lvl w:ilvl="0" w:tplc="F3C8FF2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15"/>
  </w:num>
  <w:num w:numId="8">
    <w:abstractNumId w:val="9"/>
  </w:num>
  <w:num w:numId="9">
    <w:abstractNumId w:val="1"/>
  </w:num>
  <w:num w:numId="10">
    <w:abstractNumId w:val="7"/>
  </w:num>
  <w:num w:numId="11">
    <w:abstractNumId w:val="13"/>
  </w:num>
  <w:num w:numId="12">
    <w:abstractNumId w:val="6"/>
  </w:num>
  <w:num w:numId="13">
    <w:abstractNumId w:val="14"/>
  </w:num>
  <w:num w:numId="14">
    <w:abstractNumId w:val="10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1C2"/>
    <w:rsid w:val="00120348"/>
    <w:rsid w:val="008351C2"/>
    <w:rsid w:val="0084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0D4D0E-BEE8-4904-B6A2-F8AE834B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470BB"/>
    <w:pPr>
      <w:autoSpaceDE w:val="0"/>
      <w:autoSpaceDN w:val="0"/>
      <w:adjustRightInd w:val="0"/>
      <w:spacing w:after="0" w:line="240" w:lineRule="auto"/>
    </w:pPr>
    <w:rPr>
      <w:rFonts w:ascii="Times New Roman PSMT" w:eastAsia="SimSun" w:hAnsi="Times New Roman PSMT" w:cs="Times New Roman PSMT"/>
      <w:color w:val="000000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8470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70BB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paragraph" w:customStyle="1" w:styleId="Pa21">
    <w:name w:val="Pa21"/>
    <w:basedOn w:val="Default"/>
    <w:next w:val="Default"/>
    <w:uiPriority w:val="99"/>
    <w:rsid w:val="008470BB"/>
    <w:pPr>
      <w:spacing w:line="261" w:lineRule="atLeast"/>
    </w:pPr>
    <w:rPr>
      <w:rFonts w:ascii="Times New Roman" w:eastAsiaTheme="minorHAnsi" w:hAnsi="Times New Roman" w:cs="Times New Roman"/>
      <w:color w:val="auto"/>
      <w:lang w:eastAsia="en-US"/>
    </w:rPr>
  </w:style>
  <w:style w:type="paragraph" w:customStyle="1" w:styleId="Pa34">
    <w:name w:val="Pa34"/>
    <w:basedOn w:val="Default"/>
    <w:next w:val="Default"/>
    <w:uiPriority w:val="99"/>
    <w:rsid w:val="008470BB"/>
    <w:pPr>
      <w:spacing w:line="221" w:lineRule="atLeast"/>
    </w:pPr>
    <w:rPr>
      <w:rFonts w:ascii="Times New Roman" w:eastAsiaTheme="minorHAnsi" w:hAnsi="Times New Roman" w:cs="Times New Roman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Props1.xml><?xml version="1.0" encoding="utf-8"?>
<ds:datastoreItem xmlns:ds="http://schemas.openxmlformats.org/officeDocument/2006/customXml" ds:itemID="{F81D4DEA-3DDA-4C2F-9D25-E5C0C5980F61}"/>
</file>

<file path=customXml/itemProps2.xml><?xml version="1.0" encoding="utf-8"?>
<ds:datastoreItem xmlns:ds="http://schemas.openxmlformats.org/officeDocument/2006/customXml" ds:itemID="{C8A3039B-6707-4418-A4EF-734288F68D38}"/>
</file>

<file path=customXml/itemProps3.xml><?xml version="1.0" encoding="utf-8"?>
<ds:datastoreItem xmlns:ds="http://schemas.openxmlformats.org/officeDocument/2006/customXml" ds:itemID="{F65DB181-DC59-4A96-A067-CA7CFCB10A49}"/>
</file>

<file path=customXml/itemProps4.xml><?xml version="1.0" encoding="utf-8"?>
<ds:datastoreItem xmlns:ds="http://schemas.openxmlformats.org/officeDocument/2006/customXml" ds:itemID="{80B6743B-1811-4D68-B260-558289CAB1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Diplaris, Martha</dc:creator>
  <cp:keywords/>
  <dc:description/>
  <cp:lastModifiedBy>Diplaris, Martha</cp:lastModifiedBy>
  <cp:revision>2</cp:revision>
  <dcterms:created xsi:type="dcterms:W3CDTF">2017-08-11T03:00:00Z</dcterms:created>
  <dcterms:modified xsi:type="dcterms:W3CDTF">2017-08-11T03:10:00Z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d8b84c9d-90fd-4c02-87c8-185db73c396e</vt:lpwstr>
  </property>
</Properties>
</file>