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emf" ContentType="image/x-e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15EC0" w14:textId="77777777" w:rsidR="006F6EFB" w:rsidRPr="009742A2" w:rsidRDefault="006F6EFB" w:rsidP="006F6EFB">
      <w:pPr>
        <w:pStyle w:val="Heading5"/>
        <w:spacing w:after="0"/>
      </w:pPr>
      <w:r w:rsidRPr="009742A2"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F6EFB" w:rsidRPr="009742A2" w14:paraId="3C3388E4" w14:textId="77777777" w:rsidTr="00E04778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235CDD6B" w14:textId="77777777" w:rsidR="006F6EFB" w:rsidRPr="009742A2" w:rsidRDefault="006F6EFB" w:rsidP="00E04778">
            <w:pPr>
              <w:pStyle w:val="Heading3"/>
              <w:spacing w:after="120"/>
              <w:jc w:val="left"/>
              <w:outlineLvl w:val="2"/>
              <w:rPr>
                <w:sz w:val="22"/>
              </w:rPr>
            </w:pPr>
            <w:r w:rsidRPr="009742A2">
              <w:rPr>
                <w:sz w:val="22"/>
              </w:rPr>
              <w:t>Instructions for Section B</w:t>
            </w:r>
          </w:p>
          <w:p w14:paraId="3CA71A67" w14:textId="77777777" w:rsidR="006F6EFB" w:rsidRPr="009742A2" w:rsidRDefault="006F6EFB" w:rsidP="00E04778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 xml:space="preserve">Answer </w:t>
            </w:r>
            <w:r w:rsidRPr="009742A2">
              <w:rPr>
                <w:b/>
                <w:sz w:val="22"/>
                <w:szCs w:val="22"/>
              </w:rPr>
              <w:t>all</w:t>
            </w:r>
            <w:r w:rsidRPr="009742A2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71ACB4A9" w14:textId="77777777" w:rsidR="006F6EFB" w:rsidRPr="009742A2" w:rsidRDefault="006F6EFB" w:rsidP="00E04778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To obtain full marks for your responses you should</w:t>
            </w:r>
          </w:p>
          <w:p w14:paraId="099BB008" w14:textId="77777777" w:rsidR="006F6EFB" w:rsidRPr="009742A2" w:rsidRDefault="006F6EFB" w:rsidP="006F6EFB">
            <w:pPr>
              <w:pStyle w:val="Default"/>
              <w:widowControl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14:paraId="34BCE777" w14:textId="77777777" w:rsidR="006F6EFB" w:rsidRPr="009742A2" w:rsidRDefault="006F6EFB" w:rsidP="006F6EFB">
            <w:pPr>
              <w:pStyle w:val="Default"/>
              <w:widowControl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4E08A1C9" w14:textId="77777777" w:rsidR="006F6EFB" w:rsidRPr="009742A2" w:rsidRDefault="006F6EFB" w:rsidP="006F6EFB">
            <w:pPr>
              <w:pStyle w:val="Default"/>
              <w:widowControl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9742A2">
              <w:rPr>
                <w:sz w:val="22"/>
                <w:szCs w:val="22"/>
                <w:vertAlign w:val="subscript"/>
              </w:rPr>
              <w:t xml:space="preserve">2(g); </w:t>
            </w:r>
            <w:r w:rsidRPr="009742A2">
              <w:rPr>
                <w:sz w:val="22"/>
                <w:szCs w:val="22"/>
              </w:rPr>
              <w:t>NaCl</w:t>
            </w:r>
            <w:r w:rsidRPr="009742A2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201769BF" w14:textId="77777777" w:rsidR="004C5485" w:rsidRDefault="0088567E"/>
    <w:p w14:paraId="3D4092D6" w14:textId="77777777" w:rsidR="006F6EFB" w:rsidRPr="009742A2" w:rsidRDefault="006F6EFB" w:rsidP="006F6EFB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4 (</w:t>
      </w:r>
      <w:r>
        <w:rPr>
          <w:rFonts w:ascii="Times New Roman" w:hAnsi="Times New Roman" w:cs="Times New Roman"/>
          <w:b/>
          <w:sz w:val="22"/>
          <w:szCs w:val="22"/>
        </w:rPr>
        <w:t>5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714DFC66" w14:textId="77777777" w:rsidR="006F6EFB" w:rsidRDefault="006F6EFB" w:rsidP="006F6EFB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A VCE student designed an experiment to calibrate a bomb calorimeter. To do this, a current of 3.00 A was passed through the calorimeter at a potential difference of 1.80 V for 2 minutes and 30 seconds. The calorimeter contained 80.0 g of water at 18.50</w:t>
      </w:r>
      <w:r w:rsidRPr="009742A2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9742A2">
        <w:rPr>
          <w:rFonts w:ascii="Times New Roman" w:hAnsi="Times New Roman" w:cs="Times New Roman"/>
          <w:sz w:val="22"/>
          <w:szCs w:val="22"/>
        </w:rPr>
        <w:t>C.</w:t>
      </w:r>
    </w:p>
    <w:p w14:paraId="57D8BB08" w14:textId="77777777" w:rsidR="006F6EFB" w:rsidRPr="002E4C55" w:rsidRDefault="006F6EFB" w:rsidP="006F6EFB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2E4C55">
        <w:rPr>
          <w:rFonts w:ascii="Times New Roman" w:hAnsi="Times New Roman" w:cs="Times New Roman"/>
          <w:sz w:val="22"/>
          <w:szCs w:val="22"/>
          <w:lang w:val="en-AU"/>
        </w:rPr>
        <w:t>70% of the heat from the electric current was transferred to the water.</w:t>
      </w:r>
    </w:p>
    <w:p w14:paraId="308C03FD" w14:textId="77777777" w:rsidR="006F6EFB" w:rsidRPr="009742A2" w:rsidRDefault="006F6EFB" w:rsidP="006F6EFB">
      <w:pPr>
        <w:pStyle w:val="Default"/>
        <w:rPr>
          <w:rFonts w:eastAsiaTheme="minorHAnsi"/>
          <w:sz w:val="22"/>
          <w:szCs w:val="22"/>
          <w:lang w:val="en-AU"/>
        </w:rPr>
      </w:pPr>
    </w:p>
    <w:p w14:paraId="0681D1D6" w14:textId="77777777" w:rsidR="006F6EFB" w:rsidRPr="009742A2" w:rsidRDefault="006F6EFB" w:rsidP="006F6EFB">
      <w:pPr>
        <w:pStyle w:val="Default"/>
        <w:numPr>
          <w:ilvl w:val="0"/>
          <w:numId w:val="1"/>
        </w:numPr>
        <w:ind w:left="567" w:hanging="567"/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>Explain why</w:t>
      </w:r>
      <w:r w:rsidRPr="009742A2">
        <w:rPr>
          <w:rFonts w:eastAsiaTheme="minorHAnsi"/>
          <w:sz w:val="22"/>
          <w:szCs w:val="22"/>
          <w:lang w:val="en-AU"/>
        </w:rPr>
        <w:t xml:space="preserve"> only 70% of the heat transferred to the water?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6F6EFB" w:rsidRPr="009742A2" w14:paraId="2D633939" w14:textId="77777777" w:rsidTr="00E04778">
        <w:tc>
          <w:tcPr>
            <w:tcW w:w="9279" w:type="dxa"/>
          </w:tcPr>
          <w:p w14:paraId="3D5BB8D0" w14:textId="77777777" w:rsidR="006F6EFB" w:rsidRPr="003003B3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 w:rsidRPr="003003B3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The rest of the heat is used to heat the calorimeter.   [1 mark]</w:t>
            </w:r>
          </w:p>
          <w:p w14:paraId="02CDD4A4" w14:textId="77777777" w:rsidR="006F6EFB" w:rsidRPr="009742A2" w:rsidRDefault="006F6EFB" w:rsidP="00E04778">
            <w:pPr>
              <w:pStyle w:val="ListParagraph"/>
              <w:spacing w:after="240" w:line="276" w:lineRule="auto"/>
              <w:ind w:left="786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297088A" w14:textId="77777777" w:rsidR="006F6EFB" w:rsidRPr="009742A2" w:rsidRDefault="006F6EFB" w:rsidP="006F6EFB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072F75E5" w14:textId="77777777" w:rsidR="006F6EFB" w:rsidRPr="009742A2" w:rsidRDefault="006F6EFB" w:rsidP="006F6EFB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</w:p>
    <w:p w14:paraId="42CA8AEA" w14:textId="77777777" w:rsidR="006F6EFB" w:rsidRPr="00861ACD" w:rsidRDefault="006F6EFB" w:rsidP="006F6EFB">
      <w:pPr>
        <w:pStyle w:val="ListParagraph"/>
        <w:numPr>
          <w:ilvl w:val="0"/>
          <w:numId w:val="1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861ACD">
        <w:rPr>
          <w:rFonts w:ascii="Times New Roman" w:hAnsi="Times New Roman" w:cs="Times New Roman"/>
          <w:sz w:val="22"/>
          <w:szCs w:val="22"/>
        </w:rPr>
        <w:t>Calculate the expected temperature increase during the calibration process.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6F6EFB" w:rsidRPr="009742A2" w14:paraId="75C3DD59" w14:textId="77777777" w:rsidTr="00E04778">
        <w:tc>
          <w:tcPr>
            <w:tcW w:w="9279" w:type="dxa"/>
          </w:tcPr>
          <w:p w14:paraId="6F3FF9BD" w14:textId="77777777" w:rsidR="006F6EFB" w:rsidRPr="00433DA9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E = VIt = 1.8 x 3 x 150 = 810 </w:t>
            </w:r>
            <w:proofErr w:type="gramStart"/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J  [</w:t>
            </w:r>
            <w:proofErr w:type="gramEnd"/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 mark]</w:t>
            </w:r>
          </w:p>
          <w:p w14:paraId="045CB37C" w14:textId="77777777" w:rsidR="006F6EFB" w:rsidRPr="00433DA9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Only 70% of the energy is used to heat the water: 70/100 </w:t>
            </w:r>
            <m:oMath>
              <m:r>
                <w:rPr>
                  <w:rFonts w:ascii="Cambria Math" w:hAnsi="Cambria Math" w:cs="Times New Roman"/>
                  <w:color w:val="FF0000"/>
                  <w:sz w:val="22"/>
                  <w:szCs w:val="22"/>
                </w:rPr>
                <m:t>×</m:t>
              </m:r>
            </m:oMath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810 = 567 J [1 mark]</w:t>
            </w:r>
          </w:p>
          <w:p w14:paraId="735E5E35" w14:textId="77777777" w:rsidR="006F6EFB" w:rsidRPr="00433DA9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 Energy absorbed by water = specific heat capacity of water </w:t>
            </w:r>
            <m:oMath>
              <m:r>
                <w:rPr>
                  <w:rFonts w:ascii="Cambria Math" w:hAnsi="Cambria Math" w:cs="Times New Roman"/>
                  <w:color w:val="FF0000"/>
                  <w:sz w:val="22"/>
                  <w:szCs w:val="22"/>
                </w:rPr>
                <m:t xml:space="preserve">× </m:t>
              </m:r>
            </m:oMath>
            <w:r w:rsidRPr="00433E28">
              <w:sym w:font="Symbol" w:char="F044"/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T </w:t>
            </w:r>
            <m:oMath>
              <m:r>
                <w:rPr>
                  <w:rFonts w:ascii="Cambria Math" w:hAnsi="Cambria Math" w:cs="Times New Roman"/>
                  <w:color w:val="FF0000"/>
                  <w:sz w:val="22"/>
                  <w:szCs w:val="22"/>
                </w:rPr>
                <m:t>×</m:t>
              </m:r>
            </m:oMath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m(</w:t>
            </w:r>
            <w:proofErr w:type="gramEnd"/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water being heated).</w:t>
            </w:r>
          </w:p>
          <w:p w14:paraId="06510002" w14:textId="77777777" w:rsidR="006F6EFB" w:rsidRPr="00433DA9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567 = 4.18 </w:t>
            </w:r>
            <m:oMath>
              <m:r>
                <w:rPr>
                  <w:rFonts w:ascii="Cambria Math" w:hAnsi="Cambria Math" w:cs="Times New Roman"/>
                  <w:color w:val="FF0000"/>
                  <w:sz w:val="22"/>
                  <w:szCs w:val="22"/>
                </w:rPr>
                <m:t>×</m:t>
              </m:r>
            </m:oMath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Pr="00433E28">
              <w:sym w:font="Symbol" w:char="F044"/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T</w:t>
            </w:r>
          </w:p>
          <w:p w14:paraId="6C79FDCD" w14:textId="77777777" w:rsidR="006F6EFB" w:rsidRPr="00433DA9" w:rsidRDefault="006F6EFB" w:rsidP="00E04778">
            <w:pPr>
              <w:pStyle w:val="ListParagraph"/>
              <w:spacing w:line="276" w:lineRule="auto"/>
              <w:ind w:left="786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</w:t>
            </w:r>
            <w:r w:rsidRPr="00433E28">
              <w:sym w:font="Symbol" w:char="F044"/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T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567</m:t>
                  </m:r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4,18 ×80</m:t>
                  </m:r>
                </m:den>
              </m:f>
            </m:oMath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= 1.69555 </w:t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perscript"/>
              </w:rPr>
              <w:t>o</w:t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 = 1.70</w:t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perscript"/>
              </w:rPr>
              <w:t>o</w:t>
            </w:r>
            <w:r w:rsidRPr="00433D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 [1 mark]</w:t>
            </w:r>
          </w:p>
          <w:p w14:paraId="1F0AA0B4" w14:textId="77777777" w:rsidR="006F6EFB" w:rsidRPr="009742A2" w:rsidRDefault="006F6EFB" w:rsidP="00E04778">
            <w:pPr>
              <w:pStyle w:val="ListParagraph"/>
              <w:spacing w:after="240" w:line="276" w:lineRule="auto"/>
              <w:ind w:left="786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0F95DE" w14:textId="77777777" w:rsidR="006F6EFB" w:rsidRPr="009742A2" w:rsidRDefault="006F6EFB" w:rsidP="006F6EFB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marks</w:t>
      </w:r>
    </w:p>
    <w:p w14:paraId="4EF54D46" w14:textId="77777777" w:rsidR="006F6EFB" w:rsidRDefault="006F6EFB" w:rsidP="006F6EFB">
      <w:pPr>
        <w:pStyle w:val="ListParagraph"/>
        <w:numPr>
          <w:ilvl w:val="0"/>
          <w:numId w:val="1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Calculate the calibration factor for the calorimeter.</w:t>
      </w:r>
    </w:p>
    <w:p w14:paraId="33A2585D" w14:textId="77777777" w:rsidR="006F6EFB" w:rsidRPr="00433DA9" w:rsidRDefault="006F6EFB" w:rsidP="006F6EFB">
      <w:pPr>
        <w:pStyle w:val="ListParagraph"/>
        <w:spacing w:line="276" w:lineRule="auto"/>
        <w:ind w:left="786"/>
        <w:rPr>
          <w:rFonts w:ascii="Times New Roman" w:hAnsi="Times New Roman" w:cs="Times New Roman"/>
          <w:color w:val="FF0000"/>
          <w:sz w:val="22"/>
          <w:szCs w:val="22"/>
        </w:rPr>
      </w:pPr>
      <w:r w:rsidRPr="00433DA9">
        <w:rPr>
          <w:rFonts w:ascii="Times New Roman" w:hAnsi="Times New Roman" w:cs="Times New Roman"/>
          <w:color w:val="FF0000"/>
          <w:sz w:val="22"/>
          <w:szCs w:val="22"/>
        </w:rPr>
        <w:t xml:space="preserve">C.F = Energy released into the calorimeter/change in temperature </w:t>
      </w:r>
    </w:p>
    <w:p w14:paraId="7624AAC5" w14:textId="77777777" w:rsidR="006F6EFB" w:rsidRPr="00433DA9" w:rsidRDefault="006F6EFB" w:rsidP="006F6EFB">
      <w:pPr>
        <w:pStyle w:val="ListParagraph"/>
        <w:spacing w:line="276" w:lineRule="auto"/>
        <w:ind w:left="786"/>
        <w:rPr>
          <w:rFonts w:ascii="Times New Roman" w:hAnsi="Times New Roman" w:cs="Times New Roman"/>
          <w:color w:val="FF0000"/>
          <w:sz w:val="22"/>
          <w:szCs w:val="22"/>
        </w:rPr>
      </w:pPr>
      <w:r w:rsidRPr="00433DA9">
        <w:rPr>
          <w:rFonts w:ascii="Times New Roman" w:hAnsi="Times New Roman" w:cs="Times New Roman"/>
          <w:color w:val="FF0000"/>
          <w:sz w:val="22"/>
          <w:szCs w:val="22"/>
        </w:rPr>
        <w:t xml:space="preserve">               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810</m:t>
            </m:r>
          </m:num>
          <m:den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1.69</m:t>
            </m:r>
          </m:den>
        </m:f>
        <m:r>
          <w:rPr>
            <w:rFonts w:ascii="Cambria Math" w:hAnsi="Cambria Math" w:cs="Times New Roman"/>
            <w:color w:val="FF0000"/>
            <w:sz w:val="22"/>
            <w:szCs w:val="22"/>
          </w:rPr>
          <m:t xml:space="preserve">=477.7=478 </m:t>
        </m:r>
      </m:oMath>
      <w:r w:rsidRPr="00433DA9">
        <w:rPr>
          <w:rFonts w:ascii="Times New Roman" w:hAnsi="Times New Roman" w:cs="Times New Roman"/>
          <w:color w:val="FF0000"/>
          <w:sz w:val="22"/>
          <w:szCs w:val="22"/>
        </w:rPr>
        <w:t>J/</w:t>
      </w:r>
      <w:r w:rsidRPr="00433DA9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o</w:t>
      </w:r>
      <w:r w:rsidRPr="00433DA9">
        <w:rPr>
          <w:rFonts w:ascii="Times New Roman" w:hAnsi="Times New Roman" w:cs="Times New Roman"/>
          <w:color w:val="FF0000"/>
          <w:sz w:val="22"/>
          <w:szCs w:val="22"/>
        </w:rPr>
        <w:t>C</w:t>
      </w:r>
      <w:proofErr w:type="gramStart"/>
      <w:r w:rsidRPr="00433DA9">
        <w:rPr>
          <w:rFonts w:ascii="Times New Roman" w:hAnsi="Times New Roman" w:cs="Times New Roman"/>
          <w:color w:val="FF0000"/>
          <w:sz w:val="22"/>
          <w:szCs w:val="22"/>
        </w:rPr>
        <w:t xml:space="preserve">   [</w:t>
      </w:r>
      <w:proofErr w:type="gramEnd"/>
      <w:r w:rsidRPr="00433DA9">
        <w:rPr>
          <w:rFonts w:ascii="Times New Roman" w:hAnsi="Times New Roman" w:cs="Times New Roman"/>
          <w:color w:val="FF0000"/>
          <w:sz w:val="22"/>
          <w:szCs w:val="22"/>
        </w:rPr>
        <w:t>1 mark for value and correct units]</w:t>
      </w:r>
    </w:p>
    <w:p w14:paraId="77B8303D" w14:textId="77777777" w:rsidR="006F6EFB" w:rsidRPr="004D655D" w:rsidRDefault="006F6EFB" w:rsidP="006F6EFB">
      <w:pPr>
        <w:pStyle w:val="ListParagraph"/>
        <w:spacing w:line="276" w:lineRule="auto"/>
        <w:ind w:left="567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Should this question be the sig fig question? If so, then we would need to make this question be worth 2 marks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6F6EFB" w:rsidRPr="009742A2" w14:paraId="052155D5" w14:textId="77777777" w:rsidTr="00E04778">
        <w:tc>
          <w:tcPr>
            <w:tcW w:w="9279" w:type="dxa"/>
          </w:tcPr>
          <w:p w14:paraId="701F8AEB" w14:textId="77777777" w:rsidR="006F6EFB" w:rsidRPr="009742A2" w:rsidRDefault="006F6EFB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AE6749D" w14:textId="77777777" w:rsidR="006F6EFB" w:rsidRDefault="006F6EFB" w:rsidP="006F6EFB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61499A2" w14:textId="77777777" w:rsidR="006F6EFB" w:rsidRDefault="006F6EFB" w:rsidP="006F6EFB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569338" w14:textId="5DEFD827" w:rsidR="00757D5D" w:rsidRDefault="00757D5D">
      <w:r>
        <w:br w:type="page"/>
      </w:r>
    </w:p>
    <w:p w14:paraId="74CDEADC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lastRenderedPageBreak/>
        <w:t>Question 9</w:t>
      </w:r>
    </w:p>
    <w:p w14:paraId="1AB7FEEC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The sequence of the following peptide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5E3D14" w:rsidRPr="00E95CEB" w14:paraId="736EE8DE" w14:textId="77777777" w:rsidTr="00713BE6">
        <w:tc>
          <w:tcPr>
            <w:tcW w:w="9010" w:type="dxa"/>
          </w:tcPr>
          <w:p w14:paraId="1FBB6719" w14:textId="77777777" w:rsidR="005E3D14" w:rsidRPr="00E95CEB" w:rsidRDefault="005E3D14" w:rsidP="00713BE6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95CEB">
              <w:rPr>
                <w:rFonts w:ascii="Times New Roman" w:hAnsi="Times New Roman" w:cs="Times New Roman"/>
                <w:b/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426AC787" wp14:editId="15756EA5">
                  <wp:extent cx="3911704" cy="166312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696" cy="166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89519" w14:textId="77777777" w:rsidR="005E3D14" w:rsidRPr="00E95CEB" w:rsidRDefault="005E3D14" w:rsidP="005E3D1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alanine, glycine, asparagine and phenylalanine</w:t>
      </w:r>
    </w:p>
    <w:p w14:paraId="75AC8AB7" w14:textId="77777777" w:rsidR="005E3D14" w:rsidRPr="00D1191B" w:rsidRDefault="005E3D14" w:rsidP="005E3D1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D1191B">
        <w:rPr>
          <w:rFonts w:ascii="Times New Roman" w:hAnsi="Times New Roman" w:cs="Times New Roman"/>
          <w:sz w:val="22"/>
          <w:szCs w:val="22"/>
          <w:highlight w:val="yellow"/>
        </w:rPr>
        <w:t>alanine, asparagine, glycine and phenylalanine</w:t>
      </w:r>
    </w:p>
    <w:p w14:paraId="775275E1" w14:textId="77777777" w:rsidR="005E3D14" w:rsidRPr="00E95CEB" w:rsidRDefault="005E3D14" w:rsidP="005E3D1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phenylalanine, glycine, asparagine and alanine</w:t>
      </w:r>
    </w:p>
    <w:p w14:paraId="31813798" w14:textId="77777777" w:rsidR="005E3D14" w:rsidRPr="00E95CEB" w:rsidRDefault="005E3D14" w:rsidP="005E3D1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asparagine, glycine, alanine and phenylalanine</w:t>
      </w:r>
    </w:p>
    <w:p w14:paraId="453E89A0" w14:textId="77777777" w:rsidR="005E3D14" w:rsidRPr="00E95CEB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B329CF0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10</w:t>
      </w:r>
    </w:p>
    <w:p w14:paraId="2FBB668D" w14:textId="77777777" w:rsidR="005E3D14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When molecular iodine, I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E95CEB">
        <w:rPr>
          <w:rFonts w:ascii="Times New Roman" w:hAnsi="Times New Roman" w:cs="Times New Roman"/>
          <w:sz w:val="22"/>
          <w:szCs w:val="22"/>
        </w:rPr>
        <w:t xml:space="preserve">, reacts with an unsaturated </w:t>
      </w:r>
      <w:r>
        <w:rPr>
          <w:rFonts w:ascii="Times New Roman" w:hAnsi="Times New Roman" w:cs="Times New Roman"/>
          <w:sz w:val="22"/>
          <w:szCs w:val="22"/>
        </w:rPr>
        <w:t>fatty acid</w:t>
      </w:r>
      <w:r w:rsidRPr="00E95CEB">
        <w:rPr>
          <w:rFonts w:ascii="Times New Roman" w:hAnsi="Times New Roman" w:cs="Times New Roman"/>
          <w:sz w:val="22"/>
          <w:szCs w:val="22"/>
        </w:rPr>
        <w:t xml:space="preserve">, one molecule of iodine adds across each </w:t>
      </w:r>
      <w:r>
        <w:rPr>
          <w:rFonts w:ascii="Times New Roman" w:hAnsi="Times New Roman" w:cs="Times New Roman"/>
          <w:sz w:val="22"/>
          <w:szCs w:val="22"/>
        </w:rPr>
        <w:t xml:space="preserve">carbon to carbon </w:t>
      </w:r>
      <w:r w:rsidRPr="00E95CEB">
        <w:rPr>
          <w:rFonts w:ascii="Times New Roman" w:hAnsi="Times New Roman" w:cs="Times New Roman"/>
          <w:sz w:val="22"/>
          <w:szCs w:val="22"/>
        </w:rPr>
        <w:t>double bond</w:t>
      </w:r>
      <w:r>
        <w:rPr>
          <w:rFonts w:ascii="Times New Roman" w:hAnsi="Times New Roman" w:cs="Times New Roman"/>
          <w:sz w:val="22"/>
          <w:szCs w:val="22"/>
        </w:rPr>
        <w:t xml:space="preserve"> in the fatty acid</w:t>
      </w:r>
      <w:r w:rsidRPr="00E95CEB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If </w:t>
      </w:r>
      <w:r w:rsidRPr="00E95CEB">
        <w:rPr>
          <w:rFonts w:ascii="Times New Roman" w:hAnsi="Times New Roman" w:cs="Times New Roman"/>
          <w:sz w:val="22"/>
          <w:szCs w:val="22"/>
        </w:rPr>
        <w:t xml:space="preserve">0.250 mol of a </w:t>
      </w:r>
      <w:proofErr w:type="gramStart"/>
      <w:r w:rsidRPr="00E95CEB">
        <w:rPr>
          <w:rFonts w:ascii="Times New Roman" w:hAnsi="Times New Roman" w:cs="Times New Roman"/>
          <w:sz w:val="22"/>
          <w:szCs w:val="22"/>
        </w:rPr>
        <w:t>particular fatty</w:t>
      </w:r>
      <w:proofErr w:type="gramEnd"/>
      <w:r w:rsidRPr="00E95CEB">
        <w:rPr>
          <w:rFonts w:ascii="Times New Roman" w:hAnsi="Times New Roman" w:cs="Times New Roman"/>
          <w:sz w:val="22"/>
          <w:szCs w:val="22"/>
        </w:rPr>
        <w:t xml:space="preserve"> acid reacts with 190 g of I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t</w:t>
      </w:r>
      <w:r w:rsidRPr="00E95CEB">
        <w:rPr>
          <w:rFonts w:ascii="Times New Roman" w:hAnsi="Times New Roman" w:cs="Times New Roman"/>
          <w:sz w:val="22"/>
          <w:szCs w:val="22"/>
        </w:rPr>
        <w:t>he fatty acid could be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4359EE03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C0CCB2B" w14:textId="77777777" w:rsidR="005E3D14" w:rsidRPr="00E95CEB" w:rsidRDefault="005E3D14" w:rsidP="005E3D1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arachidonic</w:t>
      </w:r>
    </w:p>
    <w:p w14:paraId="41DB27E8" w14:textId="77777777" w:rsidR="005E3D14" w:rsidRPr="00E95CEB" w:rsidRDefault="005E3D14" w:rsidP="005E3D1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lin</w:t>
      </w:r>
      <w:r>
        <w:rPr>
          <w:rFonts w:ascii="Times New Roman" w:hAnsi="Times New Roman" w:cs="Times New Roman"/>
          <w:sz w:val="22"/>
          <w:szCs w:val="22"/>
        </w:rPr>
        <w:t>oleic</w:t>
      </w:r>
    </w:p>
    <w:p w14:paraId="0F96CFB8" w14:textId="77777777" w:rsidR="005E3D14" w:rsidRPr="00D1191B" w:rsidRDefault="005E3D14" w:rsidP="005E3D1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D1191B">
        <w:rPr>
          <w:rFonts w:ascii="Times New Roman" w:hAnsi="Times New Roman" w:cs="Times New Roman"/>
          <w:sz w:val="22"/>
          <w:szCs w:val="22"/>
          <w:highlight w:val="yellow"/>
        </w:rPr>
        <w:t>linolenic</w:t>
      </w:r>
    </w:p>
    <w:p w14:paraId="27AB708E" w14:textId="77777777" w:rsidR="005E3D14" w:rsidRPr="00E95CEB" w:rsidRDefault="005E3D14" w:rsidP="005E3D1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palmitoleic</w:t>
      </w:r>
    </w:p>
    <w:p w14:paraId="7709BF97" w14:textId="77777777" w:rsidR="005E3D14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C07F30C" w14:textId="77777777" w:rsidR="005E3D14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804027A" w14:textId="77777777" w:rsidR="005E3D14" w:rsidRPr="00E95CEB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CDFEA78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11</w:t>
      </w:r>
    </w:p>
    <w:p w14:paraId="3532E9DE" w14:textId="77777777" w:rsidR="005E3D14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 xml:space="preserve">The complete combustion of </w:t>
      </w:r>
      <w:r w:rsidRPr="006E1A27">
        <w:rPr>
          <w:rFonts w:ascii="Times New Roman" w:hAnsi="Times New Roman" w:cs="Times New Roman"/>
          <w:b/>
          <w:sz w:val="22"/>
          <w:szCs w:val="22"/>
        </w:rPr>
        <w:t>0.5 mol</w:t>
      </w:r>
      <w:r w:rsidRPr="00E95CEB">
        <w:rPr>
          <w:rFonts w:ascii="Times New Roman" w:hAnsi="Times New Roman" w:cs="Times New Roman"/>
          <w:sz w:val="22"/>
          <w:szCs w:val="22"/>
        </w:rPr>
        <w:t xml:space="preserve"> of sucrose (C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E95CEB">
        <w:rPr>
          <w:rFonts w:ascii="Times New Roman" w:hAnsi="Times New Roman" w:cs="Times New Roman"/>
          <w:sz w:val="22"/>
          <w:szCs w:val="22"/>
        </w:rPr>
        <w:t>H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 w:rsidRPr="00E95CEB">
        <w:rPr>
          <w:rFonts w:ascii="Times New Roman" w:hAnsi="Times New Roman" w:cs="Times New Roman"/>
          <w:sz w:val="22"/>
          <w:szCs w:val="22"/>
        </w:rPr>
        <w:t>O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E95CEB">
        <w:rPr>
          <w:rFonts w:ascii="Times New Roman" w:hAnsi="Times New Roman" w:cs="Times New Roman"/>
          <w:sz w:val="22"/>
          <w:szCs w:val="22"/>
        </w:rPr>
        <w:t>) in excess oxygen will result in</w:t>
      </w:r>
    </w:p>
    <w:p w14:paraId="7D42AF41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24A4701" w14:textId="77777777" w:rsidR="005E3D14" w:rsidRPr="00E95CEB" w:rsidRDefault="005E3D14" w:rsidP="005E3D1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</w:t>
      </w:r>
      <w:r w:rsidRPr="00E95CEB">
        <w:rPr>
          <w:rFonts w:ascii="Times New Roman" w:hAnsi="Times New Roman" w:cs="Times New Roman"/>
          <w:sz w:val="22"/>
          <w:szCs w:val="22"/>
        </w:rPr>
        <w:t>8 g of water</w:t>
      </w:r>
    </w:p>
    <w:p w14:paraId="7692A489" w14:textId="77777777" w:rsidR="005E3D14" w:rsidRPr="00E95CEB" w:rsidRDefault="005E3D14" w:rsidP="005E3D1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</w:t>
      </w:r>
      <w:r w:rsidRPr="00E95CEB">
        <w:rPr>
          <w:rFonts w:ascii="Times New Roman" w:hAnsi="Times New Roman" w:cs="Times New Roman"/>
          <w:sz w:val="22"/>
          <w:szCs w:val="22"/>
        </w:rPr>
        <w:t>8 g of carbon monoxide</w:t>
      </w:r>
    </w:p>
    <w:p w14:paraId="72BF1E4B" w14:textId="77777777" w:rsidR="005E3D14" w:rsidRPr="00D1191B" w:rsidRDefault="005E3D14" w:rsidP="005E3D1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D1191B">
        <w:rPr>
          <w:rFonts w:ascii="Times New Roman" w:hAnsi="Times New Roman" w:cs="Times New Roman"/>
          <w:sz w:val="22"/>
          <w:szCs w:val="22"/>
          <w:highlight w:val="yellow"/>
        </w:rPr>
        <w:t>99 g of water</w:t>
      </w:r>
    </w:p>
    <w:p w14:paraId="28FA2433" w14:textId="77777777" w:rsidR="005E3D14" w:rsidRPr="00E95CEB" w:rsidRDefault="005E3D14" w:rsidP="005E3D14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99</w:t>
      </w:r>
      <w:r w:rsidRPr="00E95CEB">
        <w:rPr>
          <w:rFonts w:ascii="Times New Roman" w:hAnsi="Times New Roman" w:cs="Times New Roman"/>
          <w:sz w:val="22"/>
          <w:szCs w:val="22"/>
        </w:rPr>
        <w:t xml:space="preserve"> g of carbon dioxide</w:t>
      </w:r>
    </w:p>
    <w:p w14:paraId="1F4B833C" w14:textId="77777777" w:rsidR="005E3D14" w:rsidRPr="00E95CEB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F64BF2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39CC50C4" w14:textId="77777777" w:rsidR="005E3D14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Which of the following best describe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E95CEB">
        <w:rPr>
          <w:rFonts w:ascii="Times New Roman" w:hAnsi="Times New Roman" w:cs="Times New Roman"/>
          <w:sz w:val="22"/>
          <w:szCs w:val="22"/>
        </w:rPr>
        <w:t xml:space="preserve"> the </w:t>
      </w:r>
      <w:r w:rsidRPr="00E95CEB">
        <w:rPr>
          <w:rFonts w:ascii="Times New Roman" w:hAnsi="Times New Roman" w:cs="Times New Roman"/>
          <w:b/>
          <w:sz w:val="22"/>
          <w:szCs w:val="22"/>
        </w:rPr>
        <w:t>chemical bond</w:t>
      </w:r>
      <w:r w:rsidRPr="00E95CEB">
        <w:rPr>
          <w:rFonts w:ascii="Times New Roman" w:hAnsi="Times New Roman" w:cs="Times New Roman"/>
          <w:sz w:val="22"/>
          <w:szCs w:val="22"/>
        </w:rPr>
        <w:t xml:space="preserve"> that connects the two biological molecules?</w:t>
      </w:r>
    </w:p>
    <w:p w14:paraId="6E433E7A" w14:textId="77777777" w:rsidR="005E3D14" w:rsidRPr="00E95CEB" w:rsidRDefault="005E3D14" w:rsidP="005E3D1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C0AEE8" w14:textId="77777777" w:rsidR="005E3D14" w:rsidRPr="00E95CEB" w:rsidRDefault="005E3D14" w:rsidP="005E3D14">
      <w:pPr>
        <w:widowControl w:val="0"/>
        <w:tabs>
          <w:tab w:val="left" w:pos="709"/>
          <w:tab w:val="left" w:pos="3544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i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ab/>
      </w:r>
      <w:r w:rsidRPr="00E95CEB">
        <w:rPr>
          <w:rFonts w:ascii="Times New Roman" w:hAnsi="Times New Roman" w:cs="Times New Roman"/>
          <w:i/>
          <w:sz w:val="22"/>
          <w:szCs w:val="22"/>
        </w:rPr>
        <w:t>Biological molecule</w:t>
      </w:r>
      <w:r>
        <w:rPr>
          <w:rFonts w:ascii="Times New Roman" w:hAnsi="Times New Roman" w:cs="Times New Roman"/>
          <w:i/>
          <w:sz w:val="22"/>
          <w:szCs w:val="22"/>
        </w:rPr>
        <w:t>s</w:t>
      </w:r>
      <w:r w:rsidRPr="00E95CE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E95CEB">
        <w:rPr>
          <w:rFonts w:ascii="Times New Roman" w:hAnsi="Times New Roman" w:cs="Times New Roman"/>
          <w:i/>
          <w:sz w:val="22"/>
          <w:szCs w:val="22"/>
        </w:rPr>
        <w:tab/>
        <w:t xml:space="preserve">Chemical bond </w:t>
      </w:r>
    </w:p>
    <w:p w14:paraId="0F02B301" w14:textId="77777777" w:rsidR="005E3D14" w:rsidRPr="00E95CEB" w:rsidRDefault="005E3D14" w:rsidP="005E3D14">
      <w:pPr>
        <w:pStyle w:val="ListParagraph"/>
        <w:widowControl w:val="0"/>
        <w:numPr>
          <w:ilvl w:val="0"/>
          <w:numId w:val="6"/>
        </w:numPr>
        <w:tabs>
          <w:tab w:val="left" w:pos="709"/>
          <w:tab w:val="left" w:pos="3544"/>
        </w:tabs>
        <w:autoSpaceDE w:val="0"/>
        <w:autoSpaceDN w:val="0"/>
        <w:adjustRightInd w:val="0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alanine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glycine</w:t>
      </w:r>
      <w:r w:rsidRPr="00E95CEB">
        <w:rPr>
          <w:rFonts w:ascii="Times New Roman" w:hAnsi="Times New Roman" w:cs="Times New Roman"/>
          <w:sz w:val="22"/>
          <w:szCs w:val="22"/>
        </w:rPr>
        <w:tab/>
        <w:t>amine bond</w:t>
      </w:r>
    </w:p>
    <w:p w14:paraId="7599F418" w14:textId="77777777" w:rsidR="005E3D14" w:rsidRPr="00E95CEB" w:rsidRDefault="005E3D14" w:rsidP="005E3D14">
      <w:pPr>
        <w:pStyle w:val="ListParagraph"/>
        <w:widowControl w:val="0"/>
        <w:numPr>
          <w:ilvl w:val="0"/>
          <w:numId w:val="6"/>
        </w:numPr>
        <w:tabs>
          <w:tab w:val="left" w:pos="3544"/>
        </w:tabs>
        <w:autoSpaceDE w:val="0"/>
        <w:autoSpaceDN w:val="0"/>
        <w:adjustRightInd w:val="0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thyamine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adenine</w:t>
      </w:r>
      <w:r w:rsidRPr="00E95CEB">
        <w:rPr>
          <w:rFonts w:ascii="Times New Roman" w:hAnsi="Times New Roman" w:cs="Times New Roman"/>
          <w:sz w:val="22"/>
          <w:szCs w:val="22"/>
        </w:rPr>
        <w:tab/>
        <w:t>ether bond</w:t>
      </w:r>
    </w:p>
    <w:p w14:paraId="2E36288B" w14:textId="77777777" w:rsidR="005E3D14" w:rsidRPr="00E95CEB" w:rsidRDefault="005E3D14" w:rsidP="005E3D14">
      <w:pPr>
        <w:pStyle w:val="ListParagraph"/>
        <w:numPr>
          <w:ilvl w:val="0"/>
          <w:numId w:val="6"/>
        </w:numPr>
        <w:tabs>
          <w:tab w:val="left" w:pos="3544"/>
        </w:tabs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glucose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galactose</w:t>
      </w:r>
      <w:r w:rsidRPr="00E95CEB">
        <w:rPr>
          <w:rFonts w:ascii="Times New Roman" w:hAnsi="Times New Roman" w:cs="Times New Roman"/>
          <w:sz w:val="22"/>
          <w:szCs w:val="22"/>
        </w:rPr>
        <w:tab/>
        <w:t>amide bond</w:t>
      </w:r>
    </w:p>
    <w:p w14:paraId="6EBE1EA8" w14:textId="77777777" w:rsidR="005E3D14" w:rsidRPr="00D1191B" w:rsidRDefault="005E3D14" w:rsidP="005E3D14">
      <w:pPr>
        <w:pStyle w:val="ListParagraph"/>
        <w:numPr>
          <w:ilvl w:val="0"/>
          <w:numId w:val="6"/>
        </w:numPr>
        <w:tabs>
          <w:tab w:val="left" w:pos="3544"/>
        </w:tabs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  <w:highlight w:val="yellow"/>
        </w:rPr>
      </w:pPr>
      <w:r w:rsidRPr="00D1191B">
        <w:rPr>
          <w:rFonts w:ascii="Times New Roman" w:hAnsi="Times New Roman" w:cs="Times New Roman"/>
          <w:sz w:val="22"/>
          <w:szCs w:val="22"/>
          <w:highlight w:val="yellow"/>
        </w:rPr>
        <w:t>glycerol</w:t>
      </w:r>
      <w:r w:rsidRPr="00D1191B">
        <w:rPr>
          <w:rFonts w:ascii="Times New Roman" w:hAnsi="Times New Roman" w:cs="Times New Roman"/>
          <w:b/>
          <w:sz w:val="22"/>
          <w:szCs w:val="22"/>
          <w:highlight w:val="yellow"/>
        </w:rPr>
        <w:t>-</w:t>
      </w:r>
      <w:r w:rsidRPr="00D1191B">
        <w:rPr>
          <w:rFonts w:ascii="Times New Roman" w:hAnsi="Times New Roman" w:cs="Times New Roman"/>
          <w:sz w:val="22"/>
          <w:szCs w:val="22"/>
          <w:highlight w:val="yellow"/>
        </w:rPr>
        <w:t>lauric acid</w:t>
      </w:r>
      <w:r w:rsidRPr="00D1191B">
        <w:rPr>
          <w:rFonts w:ascii="Times New Roman" w:hAnsi="Times New Roman" w:cs="Times New Roman"/>
          <w:sz w:val="22"/>
          <w:szCs w:val="22"/>
          <w:highlight w:val="yellow"/>
        </w:rPr>
        <w:tab/>
        <w:t>ester bond</w:t>
      </w:r>
    </w:p>
    <w:p w14:paraId="0EAAFBC9" w14:textId="77777777" w:rsidR="005E3D14" w:rsidRPr="00E95CEB" w:rsidRDefault="005E3D14" w:rsidP="005E3D14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21B5B1" w14:textId="77777777" w:rsidR="0088567E" w:rsidRPr="00B142EB" w:rsidRDefault="0088567E" w:rsidP="0088567E">
      <w:pPr>
        <w:pStyle w:val="Heading5"/>
        <w:rPr>
          <w:b w:val="0"/>
          <w:sz w:val="22"/>
        </w:rPr>
      </w:pPr>
      <w:r w:rsidRPr="00B142EB">
        <w:rPr>
          <w:sz w:val="22"/>
        </w:rPr>
        <w:t>SECTION B</w:t>
      </w:r>
    </w:p>
    <w:p w14:paraId="5089FF19" w14:textId="77777777" w:rsidR="005E3D14" w:rsidRPr="00B142EB" w:rsidRDefault="005E3D14" w:rsidP="005E3D14">
      <w:pPr>
        <w:rPr>
          <w:rFonts w:ascii="Times New Roman" w:hAnsi="Times New Roman" w:cs="Times New Roman"/>
          <w:b/>
          <w:sz w:val="22"/>
          <w:szCs w:val="22"/>
        </w:rPr>
      </w:pPr>
    </w:p>
    <w:p w14:paraId="6E15271B" w14:textId="77777777" w:rsidR="0088567E" w:rsidRPr="00E95CEB" w:rsidRDefault="0088567E" w:rsidP="0088567E">
      <w:pPr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2 (12 marks)</w:t>
      </w:r>
    </w:p>
    <w:p w14:paraId="3C8A36B6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  <w:r w:rsidRPr="00263BD4">
        <w:rPr>
          <w:rFonts w:ascii="Times New Roman" w:hAnsi="Times New Roman" w:cs="Times New Roman"/>
          <w:sz w:val="22"/>
          <w:szCs w:val="22"/>
        </w:rPr>
        <w:t xml:space="preserve">Saliva contains the enzyme amylase, also called ptyalin, which </w:t>
      </w:r>
      <w:proofErr w:type="gramStart"/>
      <w:r w:rsidRPr="00263BD4">
        <w:rPr>
          <w:rFonts w:ascii="Times New Roman" w:hAnsi="Times New Roman" w:cs="Times New Roman"/>
          <w:sz w:val="22"/>
          <w:szCs w:val="22"/>
        </w:rPr>
        <w:t>is capable of breaking</w:t>
      </w:r>
      <w:proofErr w:type="gramEnd"/>
      <w:r w:rsidRPr="00263BD4">
        <w:rPr>
          <w:rFonts w:ascii="Times New Roman" w:hAnsi="Times New Roman" w:cs="Times New Roman"/>
          <w:sz w:val="22"/>
          <w:szCs w:val="22"/>
        </w:rPr>
        <w:t xml:space="preserve"> down starch into simpler sugars such as </w:t>
      </w:r>
      <w:r>
        <w:rPr>
          <w:rFonts w:ascii="Times New Roman" w:hAnsi="Times New Roman" w:cs="Times New Roman"/>
          <w:sz w:val="22"/>
          <w:szCs w:val="22"/>
        </w:rPr>
        <w:t>maltose</w:t>
      </w:r>
      <w:r w:rsidRPr="00263BD4">
        <w:rPr>
          <w:rFonts w:ascii="Times New Roman" w:hAnsi="Times New Roman" w:cs="Times New Roman"/>
          <w:sz w:val="22"/>
          <w:szCs w:val="22"/>
        </w:rPr>
        <w:t>.</w:t>
      </w:r>
    </w:p>
    <w:p w14:paraId="1D61C05B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4A1D2D89" w14:textId="77777777" w:rsidR="0088567E" w:rsidRDefault="0088567E" w:rsidP="0088567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 the type of bonding that holds the two glucose monomers together in maltose.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:rsidRPr="00E95CEB" w14:paraId="3BF65FE0" w14:textId="77777777" w:rsidTr="00713BE6">
        <w:tc>
          <w:tcPr>
            <w:tcW w:w="8660" w:type="dxa"/>
          </w:tcPr>
          <w:p w14:paraId="5C68CFBD" w14:textId="77777777" w:rsidR="0088567E" w:rsidRPr="00E95CE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E</w:t>
            </w:r>
            <w:r w:rsidRPr="00155A4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h</w:t>
            </w:r>
            <w:r w:rsidRPr="00155A4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er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or glycosidic *</w:t>
            </w:r>
          </w:p>
        </w:tc>
      </w:tr>
      <w:tr w:rsidR="0088567E" w:rsidRPr="00E95CEB" w14:paraId="36A719D4" w14:textId="77777777" w:rsidTr="00713BE6">
        <w:tc>
          <w:tcPr>
            <w:tcW w:w="8660" w:type="dxa"/>
          </w:tcPr>
          <w:p w14:paraId="75C8E286" w14:textId="77777777" w:rsidR="0088567E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* </w:t>
            </w:r>
            <w:r w:rsidRPr="00FB2CA5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only this time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‘covalent bond’ was also accepted</w:t>
            </w:r>
          </w:p>
        </w:tc>
      </w:tr>
    </w:tbl>
    <w:p w14:paraId="4396AA44" w14:textId="77777777" w:rsidR="0088567E" w:rsidRPr="005E07E7" w:rsidRDefault="0088567E" w:rsidP="0088567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mark)</w:t>
      </w:r>
    </w:p>
    <w:p w14:paraId="060EBACA" w14:textId="77777777" w:rsidR="0088567E" w:rsidRDefault="0088567E" w:rsidP="0088567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Why can amylase catalyse the breakdown of </w:t>
      </w:r>
      <w:r w:rsidRPr="00544DB9">
        <w:rPr>
          <w:rFonts w:ascii="Times New Roman" w:hAnsi="Times New Roman" w:cs="Times New Roman"/>
          <w:b/>
          <w:sz w:val="22"/>
          <w:szCs w:val="22"/>
        </w:rPr>
        <w:t>starch</w:t>
      </w:r>
      <w:r>
        <w:rPr>
          <w:rFonts w:ascii="Times New Roman" w:hAnsi="Times New Roman" w:cs="Times New Roman"/>
          <w:sz w:val="22"/>
          <w:szCs w:val="22"/>
        </w:rPr>
        <w:t xml:space="preserve"> but cannot catalyse the breakdown of </w:t>
      </w:r>
      <w:r w:rsidRPr="00544DB9">
        <w:rPr>
          <w:rFonts w:ascii="Times New Roman" w:hAnsi="Times New Roman" w:cs="Times New Roman"/>
          <w:b/>
          <w:sz w:val="22"/>
          <w:szCs w:val="22"/>
        </w:rPr>
        <w:t>cellulose</w:t>
      </w:r>
      <w:r>
        <w:rPr>
          <w:rFonts w:ascii="Times New Roman" w:hAnsi="Times New Roman" w:cs="Times New Roman"/>
          <w:sz w:val="22"/>
          <w:szCs w:val="22"/>
        </w:rPr>
        <w:t xml:space="preserve"> despite both substances being made of glucose?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:rsidRPr="00E95CEB" w14:paraId="3FFABCEC" w14:textId="77777777" w:rsidTr="00713BE6">
        <w:tc>
          <w:tcPr>
            <w:tcW w:w="8660" w:type="dxa"/>
          </w:tcPr>
          <w:p w14:paraId="7E2080D1" w14:textId="77777777" w:rsidR="0088567E" w:rsidRPr="00E95CE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D3333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The </w:t>
            </w:r>
            <w:r w:rsidRPr="00FB2CA5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active sites</w:t>
            </w:r>
            <w:r w:rsidRPr="00D3333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of enzymes have </w:t>
            </w:r>
            <w:r w:rsidRPr="00E70861">
              <w:rPr>
                <w:rFonts w:ascii="Times New Roman" w:hAnsi="Times New Roman" w:cs="Times New Roman"/>
                <w:color w:val="FF0000"/>
                <w:sz w:val="22"/>
                <w:szCs w:val="22"/>
                <w:u w:val="single"/>
              </w:rPr>
              <w:t>a specific 3D structure that can accommodate only specific substrates</w:t>
            </w:r>
            <w:r w:rsidRPr="00D3333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Pr="00D3333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Although made of glucose, </w:t>
            </w:r>
            <w:r w:rsidRPr="00FB2CA5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starch and cellulose have a different arrangement of covalent bonds between glucose units,</w:t>
            </w:r>
            <w:r w:rsidRPr="00D33332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resulting in a different 3D structure that cannot be accommodated on the same active site.</w:t>
            </w:r>
          </w:p>
        </w:tc>
      </w:tr>
    </w:tbl>
    <w:p w14:paraId="112E9243" w14:textId="77777777" w:rsidR="0088567E" w:rsidRDefault="0088567E" w:rsidP="0088567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mark)</w:t>
      </w:r>
    </w:p>
    <w:p w14:paraId="42ADD6BA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221374DD" w14:textId="77777777" w:rsidR="0088567E" w:rsidRDefault="0088567E" w:rsidP="0088567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graph below shows the results of a study into the effect of pH and temperature on the activity of amylase.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14:paraId="7542C308" w14:textId="77777777" w:rsidTr="00713BE6">
        <w:tc>
          <w:tcPr>
            <w:tcW w:w="9010" w:type="dxa"/>
          </w:tcPr>
          <w:p w14:paraId="5F770D36" w14:textId="77777777" w:rsidR="0088567E" w:rsidRDefault="0088567E" w:rsidP="00713BE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  <w:lang w:val="en-GB" w:eastAsia="en-GB"/>
              </w:rPr>
              <w:drawing>
                <wp:inline distT="0" distB="0" distL="0" distR="0" wp14:anchorId="4AA9291E" wp14:editId="569B37F8">
                  <wp:extent cx="4572000" cy="2743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0F1C2" w14:textId="77777777" w:rsidR="0088567E" w:rsidRPr="000E6B27" w:rsidRDefault="0088567E" w:rsidP="0088567E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5F877006" w14:textId="77777777" w:rsidR="0088567E" w:rsidRDefault="0088567E" w:rsidP="00885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 what temperature does amylase have maximum activity?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:rsidRPr="00E95CEB" w14:paraId="0A175008" w14:textId="77777777" w:rsidTr="00713BE6">
        <w:tc>
          <w:tcPr>
            <w:tcW w:w="8660" w:type="dxa"/>
          </w:tcPr>
          <w:p w14:paraId="69E17A22" w14:textId="77777777" w:rsidR="0088567E" w:rsidRPr="00E95CE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7240A6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sym w:font="Symbol" w:char="F0B0"/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</w:t>
            </w:r>
          </w:p>
        </w:tc>
      </w:tr>
    </w:tbl>
    <w:p w14:paraId="3B66090A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54759F12" w14:textId="77777777" w:rsidR="0088567E" w:rsidRDefault="0088567E" w:rsidP="00885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does increasing the temperature from the optimum value cause a decrease in the activity of the enzyme?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:rsidRPr="00E95CEB" w14:paraId="7FC4196E" w14:textId="77777777" w:rsidTr="00713BE6">
        <w:tc>
          <w:tcPr>
            <w:tcW w:w="8660" w:type="dxa"/>
          </w:tcPr>
          <w:p w14:paraId="3F645898" w14:textId="77777777" w:rsidR="0088567E" w:rsidRDefault="0088567E" w:rsidP="0088567E">
            <w:pPr>
              <w:pStyle w:val="ListParagraph"/>
              <w:numPr>
                <w:ilvl w:val="0"/>
                <w:numId w:val="9"/>
              </w:numPr>
              <w:spacing w:after="240" w:line="276" w:lineRule="auto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Causes the enzyme to denature, therefore changing the shape of the active site</w:t>
            </w:r>
          </w:p>
          <w:p w14:paraId="07A79E02" w14:textId="77777777" w:rsidR="0088567E" w:rsidRDefault="0088567E" w:rsidP="0088567E">
            <w:pPr>
              <w:pStyle w:val="ListParagraph"/>
              <w:numPr>
                <w:ilvl w:val="0"/>
                <w:numId w:val="9"/>
              </w:numPr>
              <w:spacing w:after="240" w:line="276" w:lineRule="auto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Temperature brakes the bonds that hold together the protein tertiary structure, the enzyme denatures</w:t>
            </w:r>
          </w:p>
          <w:p w14:paraId="44655D96" w14:textId="77777777" w:rsidR="0088567E" w:rsidRPr="0003356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Or something similar. Need to mention one factors (denaturing/tertiary structure/active site) </w:t>
            </w:r>
            <w:r w:rsidRPr="007240A6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(1 mark)</w:t>
            </w:r>
          </w:p>
        </w:tc>
      </w:tr>
    </w:tbl>
    <w:p w14:paraId="21109E47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1594D373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0980AB76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283E88B0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020E91F9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04029C42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73313631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41F8D8B2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029E0CBE" w14:textId="77777777" w:rsidR="0088567E" w:rsidRPr="00CE5500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045B93F8" w14:textId="77777777" w:rsidR="0088567E" w:rsidRDefault="0088567E" w:rsidP="00885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Complete the table below by listing the type of chemical bonding responsible for maintaining the structure of a protein.</w:t>
      </w:r>
    </w:p>
    <w:p w14:paraId="48483463" w14:textId="77777777" w:rsidR="0088567E" w:rsidRPr="00E038F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4505"/>
      </w:tblGrid>
      <w:tr w:rsidR="0088567E" w14:paraId="79C211E6" w14:textId="77777777" w:rsidTr="00713BE6">
        <w:trPr>
          <w:jc w:val="center"/>
        </w:trPr>
        <w:tc>
          <w:tcPr>
            <w:tcW w:w="2242" w:type="dxa"/>
          </w:tcPr>
          <w:p w14:paraId="150E99A4" w14:textId="77777777" w:rsidR="0088567E" w:rsidRPr="00672C10" w:rsidRDefault="0088567E" w:rsidP="00713BE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72C10">
              <w:rPr>
                <w:rFonts w:ascii="Times New Roman" w:hAnsi="Times New Roman" w:cs="Times New Roman"/>
                <w:b/>
                <w:sz w:val="22"/>
                <w:szCs w:val="22"/>
              </w:rPr>
              <w:t>Protein structure</w:t>
            </w:r>
          </w:p>
        </w:tc>
        <w:tc>
          <w:tcPr>
            <w:tcW w:w="4505" w:type="dxa"/>
          </w:tcPr>
          <w:p w14:paraId="6C28F168" w14:textId="77777777" w:rsidR="0088567E" w:rsidRPr="00672C10" w:rsidRDefault="0088567E" w:rsidP="00713BE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72C10">
              <w:rPr>
                <w:rFonts w:ascii="Times New Roman" w:hAnsi="Times New Roman" w:cs="Times New Roman"/>
                <w:b/>
                <w:sz w:val="22"/>
                <w:szCs w:val="22"/>
              </w:rPr>
              <w:t>Type of chemical bonding</w:t>
            </w:r>
          </w:p>
        </w:tc>
      </w:tr>
      <w:tr w:rsidR="0088567E" w14:paraId="2BB92C65" w14:textId="77777777" w:rsidTr="00713BE6">
        <w:trPr>
          <w:jc w:val="center"/>
        </w:trPr>
        <w:tc>
          <w:tcPr>
            <w:tcW w:w="2242" w:type="dxa"/>
          </w:tcPr>
          <w:p w14:paraId="25358CC8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Primary structure</w:t>
            </w:r>
          </w:p>
        </w:tc>
        <w:tc>
          <w:tcPr>
            <w:tcW w:w="4505" w:type="dxa"/>
          </w:tcPr>
          <w:p w14:paraId="1266A19C" w14:textId="77777777" w:rsidR="0088567E" w:rsidRPr="002B7644" w:rsidRDefault="0088567E" w:rsidP="00713BE6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5F6233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Covalent bonds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, peptide bonds or amide bonds</w:t>
            </w:r>
          </w:p>
          <w:p w14:paraId="0652A60E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8567E" w14:paraId="0FAE0808" w14:textId="77777777" w:rsidTr="00713BE6">
        <w:trPr>
          <w:jc w:val="center"/>
        </w:trPr>
        <w:tc>
          <w:tcPr>
            <w:tcW w:w="2242" w:type="dxa"/>
          </w:tcPr>
          <w:p w14:paraId="79E8F934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Secondary structure</w:t>
            </w:r>
          </w:p>
        </w:tc>
        <w:tc>
          <w:tcPr>
            <w:tcW w:w="4505" w:type="dxa"/>
          </w:tcPr>
          <w:p w14:paraId="79AD29E9" w14:textId="77777777" w:rsidR="0088567E" w:rsidRPr="002B7644" w:rsidRDefault="0088567E" w:rsidP="00713BE6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5F6233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Hydrogen bonds</w:t>
            </w:r>
          </w:p>
          <w:p w14:paraId="032DD0C0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8567E" w14:paraId="3D442EC9" w14:textId="77777777" w:rsidTr="00713BE6">
        <w:trPr>
          <w:jc w:val="center"/>
        </w:trPr>
        <w:tc>
          <w:tcPr>
            <w:tcW w:w="2242" w:type="dxa"/>
          </w:tcPr>
          <w:p w14:paraId="2276C9D1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Tertiary structure</w:t>
            </w:r>
          </w:p>
        </w:tc>
        <w:tc>
          <w:tcPr>
            <w:tcW w:w="4505" w:type="dxa"/>
          </w:tcPr>
          <w:p w14:paraId="4229162A" w14:textId="77777777" w:rsidR="0088567E" w:rsidRDefault="0088567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Any of: </w:t>
            </w:r>
            <w:r w:rsidRPr="005F6233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Hydrogen bonds, disulfide bridge, ionic interactions, hydrophobic interactions</w:t>
            </w:r>
          </w:p>
        </w:tc>
      </w:tr>
    </w:tbl>
    <w:p w14:paraId="7BC3B393" w14:textId="77777777" w:rsidR="0088567E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1DCD1773" w14:textId="77777777" w:rsidR="0088567E" w:rsidRPr="00672C10" w:rsidRDefault="0088567E" w:rsidP="0088567E">
      <w:pPr>
        <w:rPr>
          <w:rFonts w:ascii="Times New Roman" w:hAnsi="Times New Roman" w:cs="Times New Roman"/>
          <w:sz w:val="22"/>
          <w:szCs w:val="22"/>
        </w:rPr>
      </w:pPr>
    </w:p>
    <w:p w14:paraId="600952CB" w14:textId="77777777" w:rsidR="0088567E" w:rsidRDefault="0088567E" w:rsidP="008856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at 50</w:t>
      </w:r>
      <w:r>
        <w:rPr>
          <w:rFonts w:ascii="Times New Roman" w:hAnsi="Times New Roman" w:cs="Times New Roman"/>
          <w:sz w:val="22"/>
          <w:szCs w:val="22"/>
        </w:rPr>
        <w:sym w:font="Symbol" w:char="F0B0"/>
      </w:r>
      <w:r>
        <w:rPr>
          <w:rFonts w:ascii="Times New Roman" w:hAnsi="Times New Roman" w:cs="Times New Roman"/>
          <w:sz w:val="22"/>
          <w:szCs w:val="22"/>
        </w:rPr>
        <w:t xml:space="preserve">C the enzyme </w:t>
      </w:r>
      <w:proofErr w:type="gramStart"/>
      <w:r>
        <w:rPr>
          <w:rFonts w:ascii="Times New Roman" w:hAnsi="Times New Roman" w:cs="Times New Roman"/>
          <w:sz w:val="22"/>
          <w:szCs w:val="22"/>
        </w:rPr>
        <w:t>was able to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catalyse the production of </w:t>
      </w:r>
      <w:r w:rsidRPr="00544DB9">
        <w:rPr>
          <w:rFonts w:ascii="Times New Roman" w:hAnsi="Times New Roman" w:cs="Times New Roman"/>
          <w:b/>
          <w:sz w:val="22"/>
          <w:szCs w:val="22"/>
        </w:rPr>
        <w:t>300 millimole of glucose per milligram</w:t>
      </w:r>
      <w:r>
        <w:rPr>
          <w:rFonts w:ascii="Times New Roman" w:hAnsi="Times New Roman" w:cs="Times New Roman"/>
          <w:sz w:val="22"/>
          <w:szCs w:val="22"/>
        </w:rPr>
        <w:t xml:space="preserve"> of enzyme (mmol glucose/mg amylase) in 30 minutes. Calculate the mass of glucose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 w:cs="Times New Roman"/>
          <w:sz w:val="22"/>
          <w:szCs w:val="22"/>
        </w:rPr>
        <w:t>Mr = 180) produced in 1 hour by 10.0 mg of amylase at 40</w:t>
      </w:r>
      <w:r>
        <w:rPr>
          <w:rFonts w:ascii="Times New Roman" w:hAnsi="Times New Roman" w:cs="Times New Roman"/>
          <w:sz w:val="22"/>
          <w:szCs w:val="22"/>
        </w:rPr>
        <w:sym w:font="Symbol" w:char="F0B0"/>
      </w:r>
      <w:r>
        <w:rPr>
          <w:rFonts w:ascii="Times New Roman" w:hAnsi="Times New Roman" w:cs="Times New Roman"/>
          <w:sz w:val="22"/>
          <w:szCs w:val="22"/>
        </w:rPr>
        <w:t>C.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88567E" w:rsidRPr="00E95CEB" w14:paraId="5FCBFE71" w14:textId="77777777" w:rsidTr="00713BE6">
        <w:tc>
          <w:tcPr>
            <w:tcW w:w="8660" w:type="dxa"/>
          </w:tcPr>
          <w:p w14:paraId="60BA228A" w14:textId="77777777" w:rsidR="0088567E" w:rsidRPr="00E95CE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8567E" w:rsidRPr="00E95CEB" w14:paraId="511369F2" w14:textId="77777777" w:rsidTr="00713BE6">
        <w:tc>
          <w:tcPr>
            <w:tcW w:w="8660" w:type="dxa"/>
          </w:tcPr>
          <w:p w14:paraId="2FED2DFD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 mg of enzyme produced 300 mmol of glucose in 30 min</w:t>
            </w:r>
          </w:p>
          <w:p w14:paraId="3909FCD5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10.0 mg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will produce 300 mmol x 10 = 3000 mmol in 30 min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(1 mark)</w:t>
            </w:r>
          </w:p>
          <w:p w14:paraId="4F353A84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4812AA33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In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1 hour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: 3000 mmol x 2 = 6000 mmol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(1 mark)</w:t>
            </w:r>
          </w:p>
          <w:p w14:paraId="0F1854FA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3380A442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At 50</w:t>
            </w:r>
            <w:r w:rsidRPr="00490765">
              <w:sym w:font="Symbol" w:char="F0B0"/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C the activity of the enzyme is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100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%</w:t>
            </w:r>
          </w:p>
          <w:p w14:paraId="692A3C9C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At 40</w:t>
            </w:r>
            <w:r w:rsidRPr="00490765">
              <w:sym w:font="Symbol" w:char="F0B0"/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 the activity of the enzyme is 40%</w:t>
            </w:r>
          </w:p>
          <w:p w14:paraId="14641533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5E8E07EA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Therefore, the production at 40</w:t>
            </w:r>
            <w:r w:rsidRPr="00490765">
              <w:sym w:font="Symbol" w:char="F0B0"/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C will be: 6000 mmol x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 xml:space="preserve">40 /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100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= 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400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mmol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(1 mark)</w:t>
            </w:r>
          </w:p>
          <w:p w14:paraId="09D2734E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699E1BE6" w14:textId="77777777" w:rsidR="0088567E" w:rsidRPr="002B7644" w:rsidRDefault="0088567E" w:rsidP="00713BE6">
            <w:pPr>
              <w:ind w:left="36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Mass of glucose= 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400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x 10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perscript"/>
              </w:rPr>
              <w:t>-3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mol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x 180 g/mol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= 4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32</w:t>
            </w:r>
            <w:r w:rsidRPr="002B7644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g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(or 4.3 x 10</w:t>
            </w:r>
            <w:r w:rsidRPr="00D602B3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g) </w:t>
            </w:r>
            <w:r w:rsidRPr="002B7644"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  <w:t>(1 mark, 1 mark for sig-fig)</w:t>
            </w:r>
          </w:p>
          <w:p w14:paraId="71A138F8" w14:textId="77777777" w:rsidR="0088567E" w:rsidRPr="00E95CEB" w:rsidRDefault="0088567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0D43976" w14:textId="77777777" w:rsidR="0088567E" w:rsidRDefault="0088567E" w:rsidP="0088567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+ 1 + 3 + 5= 10 marks)</w:t>
      </w:r>
    </w:p>
    <w:p w14:paraId="18AD47D3" w14:textId="77777777" w:rsidR="0088567E" w:rsidRDefault="0088567E" w:rsidP="0088567E">
      <w:pPr>
        <w:rPr>
          <w:rFonts w:ascii="Times New Roman" w:hAnsi="Times New Roman" w:cs="Times New Roman"/>
          <w:b/>
          <w:sz w:val="22"/>
          <w:szCs w:val="22"/>
        </w:rPr>
      </w:pPr>
    </w:p>
    <w:p w14:paraId="554437CB" w14:textId="77777777" w:rsidR="006F6EFB" w:rsidRDefault="006F6EFB">
      <w:bookmarkStart w:id="0" w:name="_GoBack"/>
      <w:bookmarkEnd w:id="0"/>
    </w:p>
    <w:sectPr w:rsidR="006F6EFB" w:rsidSect="00A47D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62876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8B5947"/>
    <w:multiLevelType w:val="hybridMultilevel"/>
    <w:tmpl w:val="FC423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E2739"/>
    <w:multiLevelType w:val="hybridMultilevel"/>
    <w:tmpl w:val="EA72AF74"/>
    <w:lvl w:ilvl="0" w:tplc="7CA094B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4E7C22F7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6F76F68"/>
    <w:multiLevelType w:val="hybridMultilevel"/>
    <w:tmpl w:val="E4504D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502BFD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3391A37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BF66D97"/>
    <w:multiLevelType w:val="hybridMultilevel"/>
    <w:tmpl w:val="A1F49F86"/>
    <w:lvl w:ilvl="0" w:tplc="17E2875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FB"/>
    <w:rsid w:val="0022320F"/>
    <w:rsid w:val="002B6696"/>
    <w:rsid w:val="005E3D14"/>
    <w:rsid w:val="006F6EFB"/>
    <w:rsid w:val="00757D5D"/>
    <w:rsid w:val="0088567E"/>
    <w:rsid w:val="00A47D0C"/>
    <w:rsid w:val="00B05478"/>
    <w:rsid w:val="00D0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CD06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6EFB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EFB"/>
    <w:pPr>
      <w:autoSpaceDE w:val="0"/>
      <w:autoSpaceDN w:val="0"/>
      <w:adjustRightInd w:val="0"/>
      <w:jc w:val="center"/>
      <w:outlineLvl w:val="2"/>
    </w:pPr>
    <w:rPr>
      <w:rFonts w:ascii="Times New Roman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6F6EFB"/>
    <w:pPr>
      <w:spacing w:after="200" w:line="276" w:lineRule="auto"/>
      <w:outlineLvl w:val="4"/>
    </w:pPr>
    <w:rPr>
      <w:rFonts w:ascii="Times New Roman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EFB"/>
    <w:pPr>
      <w:ind w:left="720"/>
      <w:contextualSpacing/>
    </w:pPr>
    <w:rPr>
      <w:rFonts w:eastAsiaTheme="minorEastAsia"/>
      <w:lang w:val="en-US"/>
    </w:rPr>
  </w:style>
  <w:style w:type="paragraph" w:customStyle="1" w:styleId="Default">
    <w:name w:val="Default"/>
    <w:rsid w:val="006F6EFB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en-US"/>
    </w:rPr>
  </w:style>
  <w:style w:type="table" w:styleId="TableGrid">
    <w:name w:val="Table Grid"/>
    <w:basedOn w:val="TableNormal"/>
    <w:uiPriority w:val="59"/>
    <w:rsid w:val="006F6EFB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F6EFB"/>
    <w:rPr>
      <w:rFonts w:ascii="Times New Roman" w:hAnsi="Times New Roman" w:cs="Times New Roman"/>
      <w:b/>
      <w:bCs/>
      <w:sz w:val="26"/>
      <w:szCs w:val="26"/>
      <w:lang w:val="en-AU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6F6EFB"/>
    <w:rPr>
      <w:rFonts w:ascii="Times New Roman" w:hAnsi="Times New Roman" w:cs="Times New Roman"/>
      <w:b/>
      <w:sz w:val="26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6" Type="http://schemas.openxmlformats.org/officeDocument/2006/relationships/image" Target="media/image2.emf"/><Relationship Id="rId1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0CD72961-0029-4EF5-BA87-CAFF97E346AB}"/>
</file>

<file path=customXml/itemProps2.xml><?xml version="1.0" encoding="utf-8"?>
<ds:datastoreItem xmlns:ds="http://schemas.openxmlformats.org/officeDocument/2006/customXml" ds:itemID="{03F0E7C0-714E-45E6-BB4D-6E1843CE16B1}"/>
</file>

<file path=customXml/itemProps3.xml><?xml version="1.0" encoding="utf-8"?>
<ds:datastoreItem xmlns:ds="http://schemas.openxmlformats.org/officeDocument/2006/customXml" ds:itemID="{2978E518-D879-4876-AFC2-5189ECC951CB}"/>
</file>

<file path=customXml/itemProps4.xml><?xml version="1.0" encoding="utf-8"?>
<ds:datastoreItem xmlns:ds="http://schemas.openxmlformats.org/officeDocument/2006/customXml" ds:itemID="{4EDEBEA5-24D6-45F2-9526-9FF16A2E68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795</Words>
  <Characters>4532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Hernan</dc:creator>
  <cp:keywords/>
  <dc:description/>
  <cp:lastModifiedBy>ALONSO, Hernan</cp:lastModifiedBy>
  <cp:revision>3</cp:revision>
  <dcterms:created xsi:type="dcterms:W3CDTF">2017-02-28T10:03:00Z</dcterms:created>
  <dcterms:modified xsi:type="dcterms:W3CDTF">2017-02-28T22:07:00Z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f756fc2d-d3d1-4a80-b636-37914087ad4f</vt:lpwstr>
  </property>
</Properties>
</file>