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22F559" w14:textId="77777777" w:rsidR="00903CED" w:rsidRPr="009742A2" w:rsidRDefault="00903CED" w:rsidP="00903CED">
      <w:pPr>
        <w:pStyle w:val="Heading5"/>
        <w:spacing w:after="0" w:line="240" w:lineRule="auto"/>
      </w:pPr>
      <w:r w:rsidRPr="009742A2">
        <w:t>SECTION A: Multiple-choice questions</w:t>
      </w:r>
    </w:p>
    <w:p w14:paraId="708FD10F" w14:textId="77777777" w:rsidR="004C5485" w:rsidRDefault="0036085F"/>
    <w:p w14:paraId="7928E7A7" w14:textId="77777777" w:rsidR="00903CED" w:rsidRPr="009742A2" w:rsidRDefault="00903CED" w:rsidP="00903CED">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b/>
          <w:sz w:val="22"/>
          <w:szCs w:val="22"/>
        </w:rPr>
        <w:t>Question 3</w:t>
      </w:r>
    </w:p>
    <w:p w14:paraId="314BE2D0" w14:textId="77777777" w:rsidR="00903CED" w:rsidRPr="009742A2" w:rsidRDefault="00903CED" w:rsidP="00903CED">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 xml:space="preserve">The amount </w:t>
      </w:r>
      <w:r w:rsidRPr="009742A2">
        <w:rPr>
          <w:rFonts w:ascii="Times New Roman" w:hAnsi="Times New Roman" w:cs="Times New Roman"/>
          <w:sz w:val="22"/>
          <w:szCs w:val="22"/>
        </w:rPr>
        <w:t>of electrons required to obtain 0.12 mole of aluminium from a molten electrolytic cell will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8590"/>
      </w:tblGrid>
      <w:tr w:rsidR="00903CED" w:rsidRPr="009742A2" w14:paraId="360E07FB" w14:textId="77777777" w:rsidTr="00E04778">
        <w:tc>
          <w:tcPr>
            <w:tcW w:w="430" w:type="dxa"/>
          </w:tcPr>
          <w:p w14:paraId="474903D4"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 xml:space="preserve">A. </w:t>
            </w:r>
          </w:p>
        </w:tc>
        <w:tc>
          <w:tcPr>
            <w:tcW w:w="9209" w:type="dxa"/>
          </w:tcPr>
          <w:p w14:paraId="5724B3AE"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0.04</w:t>
            </w:r>
            <w:r>
              <w:rPr>
                <w:rFonts w:ascii="Times New Roman" w:hAnsi="Times New Roman" w:cs="Times New Roman"/>
                <w:sz w:val="22"/>
                <w:szCs w:val="22"/>
              </w:rPr>
              <w:t>0 mol</w:t>
            </w:r>
          </w:p>
        </w:tc>
      </w:tr>
      <w:tr w:rsidR="00903CED" w:rsidRPr="009742A2" w14:paraId="7B1F7DC9" w14:textId="77777777" w:rsidTr="00E04778">
        <w:tc>
          <w:tcPr>
            <w:tcW w:w="430" w:type="dxa"/>
          </w:tcPr>
          <w:p w14:paraId="535505FE"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B.</w:t>
            </w:r>
          </w:p>
        </w:tc>
        <w:tc>
          <w:tcPr>
            <w:tcW w:w="9209" w:type="dxa"/>
          </w:tcPr>
          <w:p w14:paraId="7FD3CAFE"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0.12</w:t>
            </w:r>
            <w:r>
              <w:rPr>
                <w:rFonts w:ascii="Times New Roman" w:hAnsi="Times New Roman" w:cs="Times New Roman"/>
                <w:sz w:val="22"/>
                <w:szCs w:val="22"/>
              </w:rPr>
              <w:t xml:space="preserve"> mol</w:t>
            </w:r>
          </w:p>
        </w:tc>
      </w:tr>
      <w:tr w:rsidR="00903CED" w:rsidRPr="009742A2" w14:paraId="305ACA42" w14:textId="77777777" w:rsidTr="00E04778">
        <w:tc>
          <w:tcPr>
            <w:tcW w:w="430" w:type="dxa"/>
          </w:tcPr>
          <w:p w14:paraId="0229909E"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C.</w:t>
            </w:r>
          </w:p>
        </w:tc>
        <w:tc>
          <w:tcPr>
            <w:tcW w:w="9209" w:type="dxa"/>
          </w:tcPr>
          <w:p w14:paraId="0F9DB5F9"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0.24</w:t>
            </w:r>
            <w:r>
              <w:rPr>
                <w:rFonts w:ascii="Times New Roman" w:hAnsi="Times New Roman" w:cs="Times New Roman"/>
                <w:sz w:val="22"/>
                <w:szCs w:val="22"/>
              </w:rPr>
              <w:t xml:space="preserve"> mol</w:t>
            </w:r>
          </w:p>
        </w:tc>
      </w:tr>
      <w:tr w:rsidR="00903CED" w:rsidRPr="009742A2" w14:paraId="5F660719" w14:textId="77777777" w:rsidTr="00E04778">
        <w:tc>
          <w:tcPr>
            <w:tcW w:w="430" w:type="dxa"/>
          </w:tcPr>
          <w:p w14:paraId="260E0452"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D.</w:t>
            </w:r>
          </w:p>
        </w:tc>
        <w:tc>
          <w:tcPr>
            <w:tcW w:w="9209" w:type="dxa"/>
          </w:tcPr>
          <w:p w14:paraId="02C87610"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0.36</w:t>
            </w:r>
            <w:r>
              <w:rPr>
                <w:rFonts w:ascii="Times New Roman" w:hAnsi="Times New Roman" w:cs="Times New Roman"/>
                <w:sz w:val="22"/>
                <w:szCs w:val="22"/>
              </w:rPr>
              <w:t xml:space="preserve"> mol</w:t>
            </w:r>
          </w:p>
        </w:tc>
      </w:tr>
    </w:tbl>
    <w:p w14:paraId="682B2844" w14:textId="77777777" w:rsidR="00903CED" w:rsidRPr="00152B12" w:rsidRDefault="00903CED" w:rsidP="00903CED">
      <w:pPr>
        <w:widowControl w:val="0"/>
        <w:autoSpaceDE w:val="0"/>
        <w:autoSpaceDN w:val="0"/>
        <w:adjustRightInd w:val="0"/>
        <w:spacing w:line="276" w:lineRule="auto"/>
        <w:rPr>
          <w:rFonts w:ascii="Times New Roman" w:hAnsi="Times New Roman" w:cs="Times New Roman"/>
          <w:color w:val="FF0000"/>
          <w:sz w:val="22"/>
          <w:szCs w:val="22"/>
        </w:rPr>
      </w:pPr>
      <w:r w:rsidRPr="00152B12">
        <w:rPr>
          <w:rFonts w:ascii="Times New Roman" w:hAnsi="Times New Roman" w:cs="Times New Roman"/>
          <w:color w:val="FF0000"/>
          <w:sz w:val="22"/>
          <w:szCs w:val="22"/>
        </w:rPr>
        <w:t>Answer is D</w:t>
      </w:r>
    </w:p>
    <w:p w14:paraId="5AB4B5E8" w14:textId="77777777" w:rsidR="00903CED" w:rsidRPr="00152B12" w:rsidRDefault="00903CED" w:rsidP="00903CED">
      <w:pPr>
        <w:autoSpaceDE w:val="0"/>
        <w:autoSpaceDN w:val="0"/>
        <w:adjustRightInd w:val="0"/>
        <w:rPr>
          <w:rFonts w:ascii="Times New Roman" w:hAnsi="Times New Roman" w:cs="Times New Roman"/>
          <w:color w:val="FF0000"/>
          <w:lang w:val="en-AU"/>
        </w:rPr>
      </w:pPr>
    </w:p>
    <w:p w14:paraId="61B37320" w14:textId="77777777" w:rsidR="00903CED" w:rsidRPr="00152B12" w:rsidRDefault="00903CED" w:rsidP="00903CED">
      <w:pPr>
        <w:widowControl w:val="0"/>
        <w:autoSpaceDE w:val="0"/>
        <w:autoSpaceDN w:val="0"/>
        <w:adjustRightInd w:val="0"/>
        <w:spacing w:line="276" w:lineRule="auto"/>
        <w:rPr>
          <w:rFonts w:ascii="Times New Roman" w:hAnsi="Times New Roman" w:cs="Times New Roman"/>
          <w:color w:val="FF0000"/>
          <w:sz w:val="22"/>
          <w:szCs w:val="22"/>
        </w:rPr>
      </w:pPr>
      <w:r w:rsidRPr="00152B12">
        <w:rPr>
          <w:rFonts w:ascii="Times New Roman" w:hAnsi="Times New Roman" w:cs="Times New Roman"/>
          <w:color w:val="FF0000"/>
          <w:sz w:val="23"/>
          <w:szCs w:val="23"/>
          <w:lang w:val="en-AU"/>
        </w:rPr>
        <w:t>The half equation for the reaction is Al</w:t>
      </w:r>
      <w:r w:rsidRPr="00152B12">
        <w:rPr>
          <w:rFonts w:ascii="Times New Roman" w:hAnsi="Times New Roman" w:cs="Times New Roman"/>
          <w:color w:val="FF0000"/>
          <w:sz w:val="22"/>
          <w:szCs w:val="22"/>
          <w:vertAlign w:val="superscript"/>
          <w:lang w:val="en-AU"/>
        </w:rPr>
        <w:t>3+</w:t>
      </w:r>
      <w:r w:rsidRPr="00152B12">
        <w:rPr>
          <w:rFonts w:ascii="Times New Roman" w:hAnsi="Times New Roman" w:cs="Times New Roman"/>
          <w:color w:val="FF0000"/>
          <w:sz w:val="16"/>
          <w:szCs w:val="16"/>
          <w:lang w:val="en-AU"/>
        </w:rPr>
        <w:t xml:space="preserve"> </w:t>
      </w:r>
      <w:r w:rsidRPr="00152B12">
        <w:rPr>
          <w:rFonts w:ascii="Times New Roman" w:hAnsi="Times New Roman" w:cs="Times New Roman"/>
          <w:color w:val="FF0000"/>
          <w:sz w:val="23"/>
          <w:szCs w:val="23"/>
          <w:lang w:val="en-AU"/>
        </w:rPr>
        <w:t xml:space="preserve">+ 3e </w:t>
      </w:r>
      <w:r w:rsidRPr="00152B12">
        <w:rPr>
          <w:rFonts w:ascii="Wingdings" w:hAnsi="Wingdings" w:cs="Wingdings"/>
          <w:color w:val="FF0000"/>
          <w:sz w:val="23"/>
          <w:szCs w:val="23"/>
          <w:lang w:val="en-AU"/>
        </w:rPr>
        <w:t></w:t>
      </w:r>
      <w:r w:rsidRPr="00152B12">
        <w:rPr>
          <w:rFonts w:ascii="Wingdings" w:hAnsi="Wingdings" w:cs="Wingdings"/>
          <w:color w:val="FF0000"/>
          <w:sz w:val="23"/>
          <w:szCs w:val="23"/>
          <w:lang w:val="en-AU"/>
        </w:rPr>
        <w:t></w:t>
      </w:r>
      <w:r w:rsidRPr="00152B12">
        <w:rPr>
          <w:rFonts w:ascii="Times New Roman" w:hAnsi="Times New Roman" w:cs="Times New Roman"/>
          <w:color w:val="FF0000"/>
          <w:sz w:val="23"/>
          <w:szCs w:val="23"/>
          <w:lang w:val="en-AU"/>
        </w:rPr>
        <w:t>Al. Therefore the number of electrons is three times the number of aluminium atoms. 3 × 0.12 = 0.36</w:t>
      </w:r>
    </w:p>
    <w:p w14:paraId="3C547767" w14:textId="77777777" w:rsidR="00903CED" w:rsidRDefault="00903CED" w:rsidP="00903CED">
      <w:pPr>
        <w:widowControl w:val="0"/>
        <w:autoSpaceDE w:val="0"/>
        <w:autoSpaceDN w:val="0"/>
        <w:adjustRightInd w:val="0"/>
        <w:spacing w:line="276" w:lineRule="auto"/>
        <w:rPr>
          <w:rFonts w:ascii="Times New Roman" w:hAnsi="Times New Roman" w:cs="Times New Roman"/>
          <w:b/>
          <w:sz w:val="22"/>
          <w:szCs w:val="22"/>
        </w:rPr>
      </w:pPr>
    </w:p>
    <w:p w14:paraId="606A4F10" w14:textId="77777777" w:rsidR="00903CED" w:rsidRPr="009742A2" w:rsidRDefault="00903CED" w:rsidP="00903CED">
      <w:pPr>
        <w:widowControl w:val="0"/>
        <w:autoSpaceDE w:val="0"/>
        <w:autoSpaceDN w:val="0"/>
        <w:adjustRightInd w:val="0"/>
        <w:spacing w:after="240" w:line="276" w:lineRule="auto"/>
        <w:jc w:val="center"/>
        <w:rPr>
          <w:rFonts w:ascii="Times New Roman" w:hAnsi="Times New Roman" w:cs="Times New Roman"/>
          <w:i/>
          <w:sz w:val="22"/>
          <w:szCs w:val="22"/>
        </w:rPr>
      </w:pPr>
      <w:r w:rsidRPr="009742A2">
        <w:rPr>
          <w:rFonts w:ascii="Times New Roman" w:hAnsi="Times New Roman" w:cs="Times New Roman"/>
          <w:i/>
          <w:sz w:val="22"/>
          <w:szCs w:val="22"/>
        </w:rPr>
        <w:t>Use the following information for Questions 7 and 8</w:t>
      </w:r>
    </w:p>
    <w:p w14:paraId="69680994" w14:textId="77777777" w:rsidR="00903CED" w:rsidRPr="009742A2" w:rsidRDefault="00903CED" w:rsidP="00903CED">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sz w:val="22"/>
          <w:szCs w:val="22"/>
        </w:rPr>
        <w:t>A solution containing a mixture of 1.0 M KNO</w:t>
      </w:r>
      <w:r w:rsidRPr="009742A2">
        <w:rPr>
          <w:rFonts w:ascii="Times New Roman" w:hAnsi="Times New Roman" w:cs="Times New Roman"/>
          <w:sz w:val="22"/>
          <w:szCs w:val="22"/>
          <w:vertAlign w:val="subscript"/>
        </w:rPr>
        <w:t>3</w:t>
      </w:r>
      <w:r w:rsidRPr="009742A2">
        <w:rPr>
          <w:rFonts w:ascii="Times New Roman" w:hAnsi="Times New Roman" w:cs="Times New Roman"/>
          <w:sz w:val="22"/>
          <w:szCs w:val="22"/>
        </w:rPr>
        <w:t>, 1.0 M Zn(NO</w:t>
      </w:r>
      <w:r w:rsidRPr="009742A2">
        <w:rPr>
          <w:rFonts w:ascii="Times New Roman" w:hAnsi="Times New Roman" w:cs="Times New Roman"/>
          <w:sz w:val="22"/>
          <w:szCs w:val="22"/>
          <w:vertAlign w:val="subscript"/>
        </w:rPr>
        <w:t>3</w:t>
      </w:r>
      <w:r w:rsidRPr="009742A2">
        <w:rPr>
          <w:rFonts w:ascii="Times New Roman" w:hAnsi="Times New Roman" w:cs="Times New Roman"/>
          <w:sz w:val="22"/>
          <w:szCs w:val="22"/>
        </w:rPr>
        <w:t>)</w:t>
      </w:r>
      <w:r w:rsidRPr="009742A2">
        <w:rPr>
          <w:rFonts w:ascii="Times New Roman" w:hAnsi="Times New Roman" w:cs="Times New Roman"/>
          <w:sz w:val="22"/>
          <w:szCs w:val="22"/>
          <w:vertAlign w:val="subscript"/>
        </w:rPr>
        <w:t>2</w:t>
      </w:r>
      <w:r w:rsidRPr="009742A2">
        <w:rPr>
          <w:rFonts w:ascii="Times New Roman" w:hAnsi="Times New Roman" w:cs="Times New Roman"/>
          <w:position w:val="-10"/>
          <w:sz w:val="22"/>
          <w:szCs w:val="22"/>
          <w:vertAlign w:val="subscript"/>
        </w:rPr>
        <w:t xml:space="preserve"> </w:t>
      </w:r>
      <w:r w:rsidRPr="009742A2">
        <w:rPr>
          <w:rFonts w:ascii="Times New Roman" w:hAnsi="Times New Roman" w:cs="Times New Roman"/>
          <w:sz w:val="22"/>
          <w:szCs w:val="22"/>
        </w:rPr>
        <w:t>and 1.0 M Cu(NO</w:t>
      </w:r>
      <w:r w:rsidRPr="009742A2">
        <w:rPr>
          <w:rFonts w:ascii="Times New Roman" w:hAnsi="Times New Roman" w:cs="Times New Roman"/>
          <w:sz w:val="22"/>
          <w:szCs w:val="22"/>
          <w:vertAlign w:val="subscript"/>
        </w:rPr>
        <w:t>3</w:t>
      </w:r>
      <w:r w:rsidRPr="009742A2">
        <w:rPr>
          <w:rFonts w:ascii="Times New Roman" w:hAnsi="Times New Roman" w:cs="Times New Roman"/>
          <w:sz w:val="22"/>
          <w:szCs w:val="22"/>
        </w:rPr>
        <w:t>)</w:t>
      </w:r>
      <w:r w:rsidRPr="009742A2">
        <w:rPr>
          <w:rFonts w:ascii="Times New Roman" w:hAnsi="Times New Roman" w:cs="Times New Roman"/>
          <w:sz w:val="22"/>
          <w:szCs w:val="22"/>
          <w:vertAlign w:val="subscript"/>
        </w:rPr>
        <w:t>2</w:t>
      </w:r>
      <w:r w:rsidRPr="009742A2">
        <w:rPr>
          <w:rFonts w:ascii="Times New Roman" w:hAnsi="Times New Roman" w:cs="Times New Roman"/>
          <w:position w:val="-10"/>
          <w:sz w:val="22"/>
          <w:szCs w:val="22"/>
          <w:vertAlign w:val="subscript"/>
        </w:rPr>
        <w:t xml:space="preserve"> </w:t>
      </w:r>
      <w:r w:rsidRPr="009742A2">
        <w:rPr>
          <w:rFonts w:ascii="Times New Roman" w:hAnsi="Times New Roman" w:cs="Times New Roman"/>
          <w:sz w:val="22"/>
          <w:szCs w:val="22"/>
        </w:rPr>
        <w:t>is electrolysed using platinum electrodes. The potential is increased in steps of 1.0 volt for 30 minutes until eventually only gaseous products are observed from both electrodes.</w:t>
      </w:r>
    </w:p>
    <w:p w14:paraId="57445AC4" w14:textId="77777777" w:rsidR="00903CED" w:rsidRPr="009742A2" w:rsidRDefault="00903CED" w:rsidP="00903CED">
      <w:pPr>
        <w:widowControl w:val="0"/>
        <w:autoSpaceDE w:val="0"/>
        <w:autoSpaceDN w:val="0"/>
        <w:adjustRightInd w:val="0"/>
        <w:spacing w:line="276" w:lineRule="auto"/>
        <w:rPr>
          <w:rFonts w:ascii="Times New Roman" w:hAnsi="Times New Roman" w:cs="Times New Roman"/>
          <w:sz w:val="22"/>
          <w:szCs w:val="22"/>
        </w:rPr>
      </w:pPr>
    </w:p>
    <w:p w14:paraId="745AEF89" w14:textId="77777777" w:rsidR="00903CED" w:rsidRPr="009742A2" w:rsidRDefault="00903CED" w:rsidP="00903CED">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b/>
          <w:sz w:val="22"/>
          <w:szCs w:val="22"/>
        </w:rPr>
        <w:t>Question 7</w:t>
      </w:r>
    </w:p>
    <w:p w14:paraId="5FA44EE8" w14:textId="77777777" w:rsidR="00903CED" w:rsidRPr="009742A2" w:rsidRDefault="00903CED" w:rsidP="00903CED">
      <w:pPr>
        <w:widowControl w:val="0"/>
        <w:autoSpaceDE w:val="0"/>
        <w:autoSpaceDN w:val="0"/>
        <w:adjustRightInd w:val="0"/>
        <w:spacing w:after="120" w:line="276" w:lineRule="auto"/>
        <w:rPr>
          <w:rFonts w:ascii="Times New Roman" w:hAnsi="Times New Roman" w:cs="Times New Roman"/>
          <w:sz w:val="22"/>
          <w:szCs w:val="22"/>
        </w:rPr>
      </w:pPr>
      <w:r w:rsidRPr="009742A2">
        <w:rPr>
          <w:rFonts w:ascii="Times New Roman" w:hAnsi="Times New Roman" w:cs="Times New Roman"/>
          <w:sz w:val="22"/>
          <w:szCs w:val="22"/>
        </w:rPr>
        <w:t xml:space="preserve">The electrolytic process was stopped and the coating on the cathode examined. The materials coated onto the electrode from the platinum core outwards will be: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8590"/>
      </w:tblGrid>
      <w:tr w:rsidR="00903CED" w:rsidRPr="009742A2" w14:paraId="0C3EED9A" w14:textId="77777777" w:rsidTr="00E04778">
        <w:tc>
          <w:tcPr>
            <w:tcW w:w="430" w:type="dxa"/>
          </w:tcPr>
          <w:p w14:paraId="3D74091A"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 xml:space="preserve">A. </w:t>
            </w:r>
          </w:p>
        </w:tc>
        <w:tc>
          <w:tcPr>
            <w:tcW w:w="9209" w:type="dxa"/>
          </w:tcPr>
          <w:p w14:paraId="278DF6B9"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copper and then</w:t>
            </w:r>
            <w:r w:rsidRPr="009742A2">
              <w:rPr>
                <w:rFonts w:ascii="Times New Roman" w:hAnsi="Times New Roman" w:cs="Times New Roman"/>
                <w:sz w:val="22"/>
                <w:szCs w:val="22"/>
              </w:rPr>
              <w:t xml:space="preserve"> zinc</w:t>
            </w:r>
          </w:p>
        </w:tc>
      </w:tr>
      <w:tr w:rsidR="00903CED" w:rsidRPr="009742A2" w14:paraId="64E6E781" w14:textId="77777777" w:rsidTr="00E04778">
        <w:tc>
          <w:tcPr>
            <w:tcW w:w="430" w:type="dxa"/>
          </w:tcPr>
          <w:p w14:paraId="652DF0FA"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B.</w:t>
            </w:r>
          </w:p>
        </w:tc>
        <w:tc>
          <w:tcPr>
            <w:tcW w:w="9209" w:type="dxa"/>
          </w:tcPr>
          <w:p w14:paraId="2E82A454"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copper, zinc and then potassium</w:t>
            </w:r>
          </w:p>
        </w:tc>
      </w:tr>
      <w:tr w:rsidR="00903CED" w:rsidRPr="009742A2" w14:paraId="2F53CB50" w14:textId="77777777" w:rsidTr="00E04778">
        <w:tc>
          <w:tcPr>
            <w:tcW w:w="430" w:type="dxa"/>
          </w:tcPr>
          <w:p w14:paraId="094C3A86"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C.</w:t>
            </w:r>
          </w:p>
        </w:tc>
        <w:tc>
          <w:tcPr>
            <w:tcW w:w="9209" w:type="dxa"/>
          </w:tcPr>
          <w:p w14:paraId="4C6DE76B"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copper only</w:t>
            </w:r>
          </w:p>
        </w:tc>
      </w:tr>
      <w:tr w:rsidR="00903CED" w:rsidRPr="009742A2" w14:paraId="66FE69AA" w14:textId="77777777" w:rsidTr="00E04778">
        <w:tc>
          <w:tcPr>
            <w:tcW w:w="430" w:type="dxa"/>
          </w:tcPr>
          <w:p w14:paraId="3CAB94EE"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D.</w:t>
            </w:r>
          </w:p>
        </w:tc>
        <w:tc>
          <w:tcPr>
            <w:tcW w:w="9209" w:type="dxa"/>
          </w:tcPr>
          <w:p w14:paraId="1D7D3246" w14:textId="77777777" w:rsidR="00903CED" w:rsidRPr="009742A2" w:rsidRDefault="00903CED" w:rsidP="00E04778">
            <w:pPr>
              <w:widowControl w:val="0"/>
              <w:autoSpaceDE w:val="0"/>
              <w:autoSpaceDN w:val="0"/>
              <w:adjustRightInd w:val="0"/>
              <w:spacing w:after="240"/>
              <w:rPr>
                <w:rFonts w:ascii="Times New Roman" w:hAnsi="Times New Roman" w:cs="Times New Roman"/>
                <w:sz w:val="22"/>
                <w:szCs w:val="22"/>
              </w:rPr>
            </w:pPr>
            <w:r w:rsidRPr="009742A2">
              <w:rPr>
                <w:rFonts w:ascii="Times New Roman" w:hAnsi="Times New Roman" w:cs="Times New Roman"/>
                <w:sz w:val="22"/>
                <w:szCs w:val="22"/>
              </w:rPr>
              <w:t>potassium only</w:t>
            </w:r>
          </w:p>
        </w:tc>
      </w:tr>
    </w:tbl>
    <w:p w14:paraId="49288E7A" w14:textId="77777777" w:rsidR="00903CED" w:rsidRPr="00C071E8" w:rsidRDefault="00903CED" w:rsidP="00903CED">
      <w:pPr>
        <w:pStyle w:val="Default"/>
        <w:rPr>
          <w:rFonts w:eastAsiaTheme="minorHAnsi"/>
          <w:color w:val="FF0000"/>
          <w:lang w:val="en-AU"/>
        </w:rPr>
      </w:pPr>
      <w:r w:rsidRPr="00C071E8">
        <w:rPr>
          <w:color w:val="FF0000"/>
          <w:sz w:val="22"/>
          <w:szCs w:val="22"/>
        </w:rPr>
        <w:t>Answer is A: According to the ECS, under standard conditions, Cu would be deposited first, followed by Zn. Potassium cannot be produced by electrolysis of K+</w:t>
      </w:r>
      <w:r w:rsidRPr="00C071E8">
        <w:rPr>
          <w:color w:val="FF0000"/>
          <w:sz w:val="22"/>
          <w:szCs w:val="22"/>
          <w:vertAlign w:val="superscript"/>
        </w:rPr>
        <w:t xml:space="preserve"> </w:t>
      </w:r>
      <w:r w:rsidRPr="00C071E8">
        <w:rPr>
          <w:color w:val="FF0000"/>
          <w:sz w:val="22"/>
          <w:szCs w:val="22"/>
        </w:rPr>
        <w:t>ions in water as H</w:t>
      </w:r>
      <w:r w:rsidRPr="00C071E8">
        <w:rPr>
          <w:color w:val="FF0000"/>
          <w:sz w:val="22"/>
          <w:szCs w:val="22"/>
          <w:vertAlign w:val="subscript"/>
        </w:rPr>
        <w:t>2</w:t>
      </w:r>
      <w:r w:rsidRPr="00C071E8">
        <w:rPr>
          <w:color w:val="FF0000"/>
          <w:sz w:val="22"/>
          <w:szCs w:val="22"/>
        </w:rPr>
        <w:t xml:space="preserve">O is preferentially reduced at the cathode (-). </w:t>
      </w:r>
    </w:p>
    <w:p w14:paraId="33EEB17E" w14:textId="77777777" w:rsidR="00903CED" w:rsidRDefault="00903CED" w:rsidP="00903CED">
      <w:pPr>
        <w:autoSpaceDE w:val="0"/>
        <w:autoSpaceDN w:val="0"/>
        <w:adjustRightInd w:val="0"/>
        <w:rPr>
          <w:rFonts w:ascii="Times New Roman" w:hAnsi="Times New Roman" w:cs="Times New Roman"/>
          <w:color w:val="000000"/>
          <w:lang w:val="en-AU"/>
        </w:rPr>
      </w:pPr>
    </w:p>
    <w:p w14:paraId="671BFA13" w14:textId="77777777" w:rsidR="00903CED" w:rsidRPr="009742A2" w:rsidRDefault="00903CED" w:rsidP="00903CED">
      <w:pPr>
        <w:autoSpaceDE w:val="0"/>
        <w:autoSpaceDN w:val="0"/>
        <w:adjustRightInd w:val="0"/>
        <w:rPr>
          <w:rFonts w:ascii="Times New Roman" w:hAnsi="Times New Roman" w:cs="Times New Roman"/>
          <w:color w:val="000000"/>
          <w:lang w:val="en-AU"/>
        </w:rPr>
      </w:pPr>
    </w:p>
    <w:p w14:paraId="375599CC" w14:textId="77777777" w:rsidR="00903CED" w:rsidRPr="009742A2" w:rsidRDefault="00903CED" w:rsidP="00903CED">
      <w:pPr>
        <w:widowControl w:val="0"/>
        <w:autoSpaceDE w:val="0"/>
        <w:autoSpaceDN w:val="0"/>
        <w:adjustRightInd w:val="0"/>
        <w:spacing w:line="276" w:lineRule="auto"/>
        <w:rPr>
          <w:rFonts w:ascii="Times New Roman" w:hAnsi="Times New Roman" w:cs="Times New Roman"/>
          <w:sz w:val="22"/>
          <w:szCs w:val="22"/>
        </w:rPr>
      </w:pPr>
      <w:r w:rsidRPr="009742A2">
        <w:rPr>
          <w:rFonts w:ascii="Times New Roman" w:hAnsi="Times New Roman" w:cs="Times New Roman"/>
          <w:b/>
          <w:sz w:val="22"/>
          <w:szCs w:val="22"/>
        </w:rPr>
        <w:t>Question 8</w:t>
      </w:r>
    </w:p>
    <w:p w14:paraId="69F9FA5A" w14:textId="77777777" w:rsidR="00903CED" w:rsidRPr="009742A2" w:rsidRDefault="00903CED" w:rsidP="00903CED">
      <w:pPr>
        <w:widowControl w:val="0"/>
        <w:autoSpaceDE w:val="0"/>
        <w:autoSpaceDN w:val="0"/>
        <w:adjustRightInd w:val="0"/>
        <w:spacing w:after="120" w:line="276" w:lineRule="auto"/>
        <w:rPr>
          <w:rFonts w:ascii="Times New Roman" w:hAnsi="Times New Roman" w:cs="Times New Roman"/>
          <w:sz w:val="22"/>
          <w:szCs w:val="22"/>
        </w:rPr>
      </w:pPr>
      <w:r w:rsidRPr="009742A2">
        <w:rPr>
          <w:rFonts w:ascii="Times New Roman" w:hAnsi="Times New Roman" w:cs="Times New Roman"/>
          <w:sz w:val="22"/>
          <w:szCs w:val="22"/>
        </w:rPr>
        <w:t>A gaseous product was: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
        <w:gridCol w:w="8590"/>
      </w:tblGrid>
      <w:tr w:rsidR="00903CED" w:rsidRPr="009742A2" w14:paraId="42DA8681" w14:textId="77777777" w:rsidTr="00E04778">
        <w:tc>
          <w:tcPr>
            <w:tcW w:w="430" w:type="dxa"/>
          </w:tcPr>
          <w:p w14:paraId="36064755"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 xml:space="preserve">A. </w:t>
            </w:r>
          </w:p>
        </w:tc>
        <w:tc>
          <w:tcPr>
            <w:tcW w:w="9209" w:type="dxa"/>
          </w:tcPr>
          <w:p w14:paraId="29EB4C4A" w14:textId="77777777" w:rsidR="00903CED" w:rsidRPr="009742A2" w:rsidRDefault="00903CED" w:rsidP="00E04778">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Nitrogen gas, N</w:t>
            </w:r>
            <w:r w:rsidRPr="009742A2">
              <w:rPr>
                <w:rFonts w:ascii="Times New Roman" w:eastAsiaTheme="minorHAnsi" w:hAnsi="Times New Roman" w:cs="Times New Roman"/>
                <w:color w:val="000000"/>
                <w:sz w:val="22"/>
                <w:szCs w:val="22"/>
                <w:vertAlign w:val="subscript"/>
                <w:lang w:val="en-AU"/>
              </w:rPr>
              <w:t>2</w:t>
            </w:r>
            <w:r w:rsidRPr="009742A2">
              <w:rPr>
                <w:rFonts w:ascii="Times New Roman" w:eastAsiaTheme="minorHAnsi" w:hAnsi="Times New Roman" w:cs="Times New Roman"/>
                <w:color w:val="000000"/>
                <w:sz w:val="22"/>
                <w:szCs w:val="22"/>
                <w:lang w:val="en-AU"/>
              </w:rPr>
              <w:t>, pro</w:t>
            </w:r>
            <w:r>
              <w:rPr>
                <w:rFonts w:ascii="Times New Roman" w:eastAsiaTheme="minorHAnsi" w:hAnsi="Times New Roman" w:cs="Times New Roman"/>
                <w:color w:val="000000"/>
                <w:sz w:val="22"/>
                <w:szCs w:val="22"/>
                <w:lang w:val="en-AU"/>
              </w:rPr>
              <w:t>duced at the positive electrode</w:t>
            </w:r>
          </w:p>
        </w:tc>
      </w:tr>
      <w:tr w:rsidR="00903CED" w:rsidRPr="009742A2" w14:paraId="791F8261" w14:textId="77777777" w:rsidTr="00E04778">
        <w:tc>
          <w:tcPr>
            <w:tcW w:w="430" w:type="dxa"/>
          </w:tcPr>
          <w:p w14:paraId="5466D19D"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B.</w:t>
            </w:r>
          </w:p>
        </w:tc>
        <w:tc>
          <w:tcPr>
            <w:tcW w:w="9209" w:type="dxa"/>
          </w:tcPr>
          <w:p w14:paraId="07844A35" w14:textId="77777777" w:rsidR="00903CED" w:rsidRPr="009742A2" w:rsidRDefault="00903CED" w:rsidP="00E04778">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NO</w:t>
            </w:r>
            <w:r w:rsidRPr="009742A2">
              <w:rPr>
                <w:rFonts w:ascii="Times New Roman" w:eastAsiaTheme="minorHAnsi" w:hAnsi="Times New Roman" w:cs="Times New Roman"/>
                <w:color w:val="000000"/>
                <w:sz w:val="22"/>
                <w:szCs w:val="22"/>
                <w:vertAlign w:val="subscript"/>
                <w:lang w:val="en-AU"/>
              </w:rPr>
              <w:t>2</w:t>
            </w:r>
            <w:r w:rsidRPr="009742A2">
              <w:rPr>
                <w:rFonts w:ascii="Times New Roman" w:eastAsiaTheme="minorHAnsi" w:hAnsi="Times New Roman" w:cs="Times New Roman"/>
                <w:color w:val="000000"/>
                <w:sz w:val="22"/>
                <w:szCs w:val="22"/>
                <w:lang w:val="en-AU"/>
              </w:rPr>
              <w:t xml:space="preserve"> gas produced at the negative electrode</w:t>
            </w:r>
          </w:p>
        </w:tc>
      </w:tr>
      <w:tr w:rsidR="00903CED" w:rsidRPr="009742A2" w14:paraId="65E3C97D" w14:textId="77777777" w:rsidTr="00E04778">
        <w:tc>
          <w:tcPr>
            <w:tcW w:w="430" w:type="dxa"/>
          </w:tcPr>
          <w:p w14:paraId="48D9CD1B"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C.</w:t>
            </w:r>
          </w:p>
        </w:tc>
        <w:tc>
          <w:tcPr>
            <w:tcW w:w="9209" w:type="dxa"/>
          </w:tcPr>
          <w:p w14:paraId="669E670A" w14:textId="77777777" w:rsidR="00903CED" w:rsidRPr="009742A2" w:rsidRDefault="00903CED" w:rsidP="00E04778">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Hydrogen gas, H</w:t>
            </w:r>
            <w:r w:rsidRPr="009742A2">
              <w:rPr>
                <w:rFonts w:ascii="Times New Roman" w:eastAsiaTheme="minorHAnsi" w:hAnsi="Times New Roman" w:cs="Times New Roman"/>
                <w:color w:val="000000"/>
                <w:position w:val="-10"/>
                <w:sz w:val="22"/>
                <w:szCs w:val="22"/>
                <w:vertAlign w:val="subscript"/>
                <w:lang w:val="en-AU"/>
              </w:rPr>
              <w:t>2</w:t>
            </w:r>
            <w:r w:rsidRPr="009742A2">
              <w:rPr>
                <w:rFonts w:ascii="Times New Roman" w:eastAsiaTheme="minorHAnsi" w:hAnsi="Times New Roman" w:cs="Times New Roman"/>
                <w:color w:val="000000"/>
                <w:sz w:val="22"/>
                <w:szCs w:val="22"/>
                <w:lang w:val="en-AU"/>
              </w:rPr>
              <w:t>, produced at the positive electrode</w:t>
            </w:r>
          </w:p>
        </w:tc>
      </w:tr>
      <w:tr w:rsidR="00903CED" w:rsidRPr="009742A2" w14:paraId="3DD2978D" w14:textId="77777777" w:rsidTr="00E04778">
        <w:tc>
          <w:tcPr>
            <w:tcW w:w="430" w:type="dxa"/>
          </w:tcPr>
          <w:p w14:paraId="6EB5BEF6" w14:textId="77777777" w:rsidR="00903CED" w:rsidRPr="009742A2" w:rsidRDefault="00903CED" w:rsidP="00E04778">
            <w:pPr>
              <w:widowControl w:val="0"/>
              <w:autoSpaceDE w:val="0"/>
              <w:autoSpaceDN w:val="0"/>
              <w:adjustRightInd w:val="0"/>
              <w:spacing w:after="240"/>
              <w:rPr>
                <w:rFonts w:ascii="Times New Roman" w:hAnsi="Times New Roman" w:cs="Times New Roman"/>
                <w:b/>
                <w:sz w:val="22"/>
                <w:szCs w:val="22"/>
              </w:rPr>
            </w:pPr>
            <w:r w:rsidRPr="009742A2">
              <w:rPr>
                <w:rFonts w:ascii="Times New Roman" w:hAnsi="Times New Roman" w:cs="Times New Roman"/>
                <w:b/>
                <w:sz w:val="22"/>
                <w:szCs w:val="22"/>
              </w:rPr>
              <w:t>D.</w:t>
            </w:r>
          </w:p>
        </w:tc>
        <w:tc>
          <w:tcPr>
            <w:tcW w:w="9209" w:type="dxa"/>
          </w:tcPr>
          <w:p w14:paraId="4D6BDB8D" w14:textId="77777777" w:rsidR="00903CED" w:rsidRPr="009742A2" w:rsidRDefault="00903CED" w:rsidP="00E04778">
            <w:pPr>
              <w:autoSpaceDE w:val="0"/>
              <w:autoSpaceDN w:val="0"/>
              <w:adjustRightInd w:val="0"/>
              <w:rPr>
                <w:rFonts w:ascii="Times New Roman" w:eastAsiaTheme="minorHAnsi" w:hAnsi="Times New Roman" w:cs="Times New Roman"/>
                <w:color w:val="000000"/>
                <w:sz w:val="22"/>
                <w:szCs w:val="22"/>
                <w:lang w:val="en-AU"/>
              </w:rPr>
            </w:pPr>
            <w:r w:rsidRPr="009742A2">
              <w:rPr>
                <w:rFonts w:ascii="Times New Roman" w:eastAsiaTheme="minorHAnsi" w:hAnsi="Times New Roman" w:cs="Times New Roman"/>
                <w:color w:val="000000"/>
                <w:sz w:val="22"/>
                <w:szCs w:val="22"/>
                <w:lang w:val="en-AU"/>
              </w:rPr>
              <w:t>Oxygen gas, O</w:t>
            </w:r>
            <w:r w:rsidRPr="009742A2">
              <w:rPr>
                <w:rFonts w:ascii="Times New Roman" w:eastAsiaTheme="minorHAnsi" w:hAnsi="Times New Roman" w:cs="Times New Roman"/>
                <w:color w:val="000000"/>
                <w:sz w:val="22"/>
                <w:szCs w:val="22"/>
                <w:vertAlign w:val="subscript"/>
                <w:lang w:val="en-AU"/>
              </w:rPr>
              <w:t>2</w:t>
            </w:r>
            <w:r w:rsidRPr="009742A2">
              <w:rPr>
                <w:rFonts w:ascii="Times New Roman" w:eastAsiaTheme="minorHAnsi" w:hAnsi="Times New Roman" w:cs="Times New Roman"/>
                <w:color w:val="000000"/>
                <w:sz w:val="22"/>
                <w:szCs w:val="22"/>
                <w:lang w:val="en-AU"/>
              </w:rPr>
              <w:t>, produced at the positive electrode</w:t>
            </w:r>
          </w:p>
        </w:tc>
      </w:tr>
    </w:tbl>
    <w:p w14:paraId="530CC234" w14:textId="77777777" w:rsidR="00903CED" w:rsidRDefault="00903CED" w:rsidP="00903CED">
      <w:pPr>
        <w:widowControl w:val="0"/>
        <w:autoSpaceDE w:val="0"/>
        <w:autoSpaceDN w:val="0"/>
        <w:adjustRightInd w:val="0"/>
        <w:spacing w:after="120" w:line="276" w:lineRule="auto"/>
        <w:rPr>
          <w:rFonts w:ascii="Times New Roman" w:hAnsi="Times New Roman" w:cs="Times New Roman"/>
          <w:color w:val="FF0000"/>
          <w:sz w:val="22"/>
          <w:szCs w:val="22"/>
        </w:rPr>
      </w:pPr>
      <w:r>
        <w:rPr>
          <w:rFonts w:ascii="Times New Roman" w:hAnsi="Times New Roman" w:cs="Times New Roman"/>
          <w:color w:val="FF0000"/>
          <w:sz w:val="22"/>
          <w:szCs w:val="22"/>
        </w:rPr>
        <w:lastRenderedPageBreak/>
        <w:t>Answer is D:</w:t>
      </w:r>
    </w:p>
    <w:p w14:paraId="2B8337C2" w14:textId="77777777" w:rsidR="00903CED" w:rsidRPr="00C071E8" w:rsidRDefault="00903CED" w:rsidP="00903CED">
      <w:pPr>
        <w:widowControl w:val="0"/>
        <w:autoSpaceDE w:val="0"/>
        <w:autoSpaceDN w:val="0"/>
        <w:adjustRightInd w:val="0"/>
        <w:spacing w:after="120" w:line="276" w:lineRule="auto"/>
        <w:rPr>
          <w:rFonts w:ascii="Times New Roman" w:hAnsi="Times New Roman" w:cs="Times New Roman"/>
          <w:color w:val="FF0000"/>
          <w:sz w:val="22"/>
          <w:szCs w:val="22"/>
        </w:rPr>
      </w:pPr>
      <w:r w:rsidRPr="00C071E8">
        <w:rPr>
          <w:rFonts w:ascii="Times New Roman" w:hAnsi="Times New Roman" w:cs="Times New Roman"/>
          <w:color w:val="FF0000"/>
          <w:sz w:val="22"/>
          <w:szCs w:val="22"/>
        </w:rPr>
        <w:t>H</w:t>
      </w:r>
      <w:r w:rsidRPr="00C071E8">
        <w:rPr>
          <w:rFonts w:ascii="Times New Roman" w:hAnsi="Times New Roman" w:cs="Times New Roman"/>
          <w:color w:val="FF0000"/>
          <w:sz w:val="22"/>
          <w:szCs w:val="22"/>
          <w:vertAlign w:val="subscript"/>
        </w:rPr>
        <w:t>2</w:t>
      </w:r>
      <w:r w:rsidRPr="00C071E8">
        <w:rPr>
          <w:rFonts w:ascii="Times New Roman" w:hAnsi="Times New Roman" w:cs="Times New Roman"/>
          <w:color w:val="FF0000"/>
          <w:sz w:val="22"/>
          <w:szCs w:val="22"/>
        </w:rPr>
        <w:t>O would be oxidized to O</w:t>
      </w:r>
      <w:r w:rsidRPr="00C071E8">
        <w:rPr>
          <w:rFonts w:ascii="Times New Roman" w:hAnsi="Times New Roman" w:cs="Times New Roman"/>
          <w:color w:val="FF0000"/>
          <w:sz w:val="22"/>
          <w:szCs w:val="22"/>
          <w:vertAlign w:val="subscript"/>
        </w:rPr>
        <w:t>2</w:t>
      </w:r>
      <w:r w:rsidRPr="00C071E8">
        <w:rPr>
          <w:rFonts w:ascii="Times New Roman" w:hAnsi="Times New Roman" w:cs="Times New Roman"/>
          <w:color w:val="FF0000"/>
          <w:sz w:val="22"/>
          <w:szCs w:val="22"/>
        </w:rPr>
        <w:t xml:space="preserve"> at the anode (+) and H</w:t>
      </w:r>
      <w:r w:rsidRPr="00C071E8">
        <w:rPr>
          <w:rFonts w:ascii="Times New Roman" w:hAnsi="Times New Roman" w:cs="Times New Roman"/>
          <w:color w:val="FF0000"/>
          <w:sz w:val="22"/>
          <w:szCs w:val="22"/>
          <w:vertAlign w:val="subscript"/>
        </w:rPr>
        <w:t>2</w:t>
      </w:r>
      <w:r w:rsidRPr="00C071E8">
        <w:rPr>
          <w:rFonts w:ascii="Times New Roman" w:hAnsi="Times New Roman" w:cs="Times New Roman"/>
          <w:color w:val="FF0000"/>
          <w:sz w:val="22"/>
          <w:szCs w:val="22"/>
        </w:rPr>
        <w:t>O is reduced to H</w:t>
      </w:r>
      <w:r w:rsidRPr="00C071E8">
        <w:rPr>
          <w:rFonts w:ascii="Times New Roman" w:hAnsi="Times New Roman" w:cs="Times New Roman"/>
          <w:color w:val="FF0000"/>
          <w:sz w:val="22"/>
          <w:szCs w:val="22"/>
          <w:vertAlign w:val="subscript"/>
        </w:rPr>
        <w:t>2</w:t>
      </w:r>
      <w:r w:rsidRPr="00C071E8">
        <w:rPr>
          <w:rFonts w:ascii="Times New Roman" w:hAnsi="Times New Roman" w:cs="Times New Roman"/>
          <w:color w:val="FF0000"/>
          <w:sz w:val="22"/>
          <w:szCs w:val="22"/>
        </w:rPr>
        <w:t xml:space="preserve"> at the cathode (-)</w:t>
      </w:r>
    </w:p>
    <w:p w14:paraId="63FED269" w14:textId="77777777" w:rsidR="00903CED" w:rsidRPr="009742A2" w:rsidRDefault="00903CED" w:rsidP="00903CED">
      <w:pPr>
        <w:widowControl w:val="0"/>
        <w:autoSpaceDE w:val="0"/>
        <w:autoSpaceDN w:val="0"/>
        <w:adjustRightInd w:val="0"/>
        <w:spacing w:line="276" w:lineRule="auto"/>
        <w:rPr>
          <w:rFonts w:ascii="Times New Roman" w:hAnsi="Times New Roman" w:cs="Times New Roman"/>
          <w:b/>
          <w:sz w:val="22"/>
          <w:szCs w:val="22"/>
        </w:rPr>
      </w:pPr>
    </w:p>
    <w:p w14:paraId="0D651024" w14:textId="77777777" w:rsidR="00903CED" w:rsidRDefault="00903CED"/>
    <w:p w14:paraId="4DBCC4D3" w14:textId="77777777" w:rsidR="00903CED" w:rsidRDefault="00903CED"/>
    <w:p w14:paraId="7224A30A" w14:textId="77777777" w:rsidR="00903CED" w:rsidRDefault="00903CED" w:rsidP="00903CED">
      <w:pPr>
        <w:pStyle w:val="Heading5"/>
        <w:spacing w:after="120"/>
      </w:pPr>
      <w:r>
        <w:t xml:space="preserve">Section B: Written Report </w:t>
      </w:r>
    </w:p>
    <w:p w14:paraId="3870F362" w14:textId="77777777" w:rsidR="00903CED" w:rsidRDefault="00903CED"/>
    <w:p w14:paraId="7564B99C" w14:textId="77777777" w:rsidR="00903CED" w:rsidRDefault="00903CED" w:rsidP="00903CED">
      <w:pPr>
        <w:pStyle w:val="Heading4"/>
        <w:spacing w:before="0" w:after="120" w:line="276" w:lineRule="auto"/>
      </w:pPr>
      <w:r>
        <w:t xml:space="preserve">Question 2: </w:t>
      </w:r>
      <w:r w:rsidRPr="002D226B">
        <w:t>Introduction/Background</w:t>
      </w:r>
      <w:r>
        <w:t xml:space="preserve"> (10 marks)</w:t>
      </w:r>
    </w:p>
    <w:p w14:paraId="3431858A" w14:textId="77777777" w:rsidR="00903CED" w:rsidRPr="00F515D1" w:rsidRDefault="00903CED" w:rsidP="00903CED">
      <w:pPr>
        <w:pStyle w:val="PTablebody"/>
        <w:rPr>
          <w:sz w:val="22"/>
          <w:szCs w:val="22"/>
        </w:rPr>
      </w:pPr>
      <w:r w:rsidRPr="00F515D1">
        <w:rPr>
          <w:sz w:val="22"/>
          <w:szCs w:val="22"/>
        </w:rPr>
        <w:t>In this practical investigation, hydrochloric acid is added to a solution of sodium thiosulfate, Na</w:t>
      </w:r>
      <w:r w:rsidRPr="00F515D1">
        <w:rPr>
          <w:sz w:val="22"/>
          <w:szCs w:val="22"/>
          <w:vertAlign w:val="subscript"/>
        </w:rPr>
        <w:t>2</w:t>
      </w:r>
      <w:r w:rsidRPr="00F515D1">
        <w:rPr>
          <w:sz w:val="22"/>
          <w:szCs w:val="22"/>
        </w:rPr>
        <w:t>S</w:t>
      </w:r>
      <w:r w:rsidRPr="00F515D1">
        <w:rPr>
          <w:sz w:val="22"/>
          <w:szCs w:val="22"/>
          <w:vertAlign w:val="subscript"/>
        </w:rPr>
        <w:t>2</w:t>
      </w:r>
      <w:r w:rsidRPr="00F515D1">
        <w:rPr>
          <w:sz w:val="22"/>
          <w:szCs w:val="22"/>
        </w:rPr>
        <w:t>O</w:t>
      </w:r>
      <w:r w:rsidRPr="00F515D1">
        <w:rPr>
          <w:sz w:val="22"/>
          <w:szCs w:val="22"/>
          <w:vertAlign w:val="subscript"/>
        </w:rPr>
        <w:t>3</w:t>
      </w:r>
      <w:r w:rsidRPr="00F515D1">
        <w:rPr>
          <w:sz w:val="22"/>
          <w:szCs w:val="22"/>
        </w:rPr>
        <w:t xml:space="preserve">, sulphurous acid </w:t>
      </w:r>
      <w:r>
        <w:rPr>
          <w:sz w:val="22"/>
          <w:szCs w:val="22"/>
        </w:rPr>
        <w:t xml:space="preserve">solution </w:t>
      </w:r>
      <w:r w:rsidRPr="00F515D1">
        <w:rPr>
          <w:sz w:val="22"/>
          <w:szCs w:val="22"/>
        </w:rPr>
        <w:t>(H</w:t>
      </w:r>
      <w:r w:rsidRPr="00F515D1">
        <w:rPr>
          <w:sz w:val="22"/>
          <w:szCs w:val="22"/>
          <w:vertAlign w:val="subscript"/>
        </w:rPr>
        <w:t>2</w:t>
      </w:r>
      <w:r w:rsidRPr="00F515D1">
        <w:rPr>
          <w:sz w:val="22"/>
          <w:szCs w:val="22"/>
        </w:rPr>
        <w:t>S</w:t>
      </w:r>
      <w:r w:rsidRPr="00F515D1">
        <w:rPr>
          <w:sz w:val="22"/>
          <w:szCs w:val="22"/>
          <w:vertAlign w:val="subscript"/>
        </w:rPr>
        <w:t>2</w:t>
      </w:r>
      <w:r w:rsidRPr="00F515D1">
        <w:rPr>
          <w:sz w:val="22"/>
          <w:szCs w:val="22"/>
        </w:rPr>
        <w:t>O</w:t>
      </w:r>
      <w:r w:rsidRPr="00F515D1">
        <w:rPr>
          <w:sz w:val="22"/>
          <w:szCs w:val="22"/>
          <w:vertAlign w:val="subscript"/>
        </w:rPr>
        <w:t>3</w:t>
      </w:r>
      <w:r w:rsidRPr="00F515D1">
        <w:rPr>
          <w:sz w:val="22"/>
          <w:szCs w:val="22"/>
        </w:rPr>
        <w:t>) rapidly forms. The sulphurous acid then decomposes to form sulphur dioxide gas, water and a yellow precipitate of solid sulphur.</w:t>
      </w:r>
    </w:p>
    <w:p w14:paraId="6ADCE050" w14:textId="77777777" w:rsidR="00903CED" w:rsidRDefault="00903CED" w:rsidP="00903CED">
      <w:pPr>
        <w:pStyle w:val="PTablebody"/>
        <w:spacing w:before="120"/>
        <w:rPr>
          <w:sz w:val="22"/>
          <w:szCs w:val="22"/>
        </w:rPr>
      </w:pPr>
      <w:r w:rsidRPr="00F515D1">
        <w:rPr>
          <w:sz w:val="22"/>
          <w:szCs w:val="22"/>
        </w:rPr>
        <w:t>The overall equation for this process is</w:t>
      </w:r>
      <w:r>
        <w:rPr>
          <w:sz w:val="22"/>
          <w:szCs w:val="22"/>
        </w:rPr>
        <w:t xml:space="preserve"> summarised as</w:t>
      </w:r>
      <w:r w:rsidRPr="00F515D1">
        <w:rPr>
          <w:sz w:val="22"/>
          <w:szCs w:val="22"/>
        </w:rPr>
        <w:t>:</w:t>
      </w:r>
    </w:p>
    <w:p w14:paraId="36964D75" w14:textId="77777777" w:rsidR="00903CED" w:rsidRPr="00E04778" w:rsidRDefault="00903CED" w:rsidP="00903CED">
      <w:pPr>
        <w:pStyle w:val="PTablebody"/>
        <w:spacing w:before="120"/>
        <w:jc w:val="center"/>
        <w:rPr>
          <w:b/>
        </w:rPr>
      </w:pPr>
      <w:r w:rsidRPr="00F515D1">
        <w:rPr>
          <w:b/>
        </w:rPr>
        <w:t>Na</w:t>
      </w:r>
      <w:r w:rsidRPr="00F515D1">
        <w:rPr>
          <w:b/>
          <w:vertAlign w:val="subscript"/>
        </w:rPr>
        <w:t>2</w:t>
      </w:r>
      <w:r w:rsidRPr="00F515D1">
        <w:rPr>
          <w:b/>
        </w:rPr>
        <w:t>S</w:t>
      </w:r>
      <w:r w:rsidRPr="00F515D1">
        <w:rPr>
          <w:b/>
          <w:vertAlign w:val="subscript"/>
        </w:rPr>
        <w:t>2</w:t>
      </w:r>
      <w:r w:rsidRPr="00F515D1">
        <w:rPr>
          <w:b/>
        </w:rPr>
        <w:t>O</w:t>
      </w:r>
      <w:r>
        <w:rPr>
          <w:b/>
          <w:vertAlign w:val="subscript"/>
        </w:rPr>
        <w:t xml:space="preserve">3 (aq) </w:t>
      </w:r>
      <w:r w:rsidRPr="00F515D1">
        <w:rPr>
          <w:b/>
        </w:rPr>
        <w:t>+ 2HCl</w:t>
      </w:r>
      <w:r>
        <w:rPr>
          <w:b/>
          <w:vertAlign w:val="subscript"/>
        </w:rPr>
        <w:t xml:space="preserve">(aq) </w:t>
      </w:r>
      <w:r w:rsidRPr="00F515D1">
        <w:rPr>
          <w:rFonts w:ascii="Calibri" w:eastAsia="Calibri" w:hAnsi="Calibri" w:cs="Calibri"/>
          <w:b/>
        </w:rPr>
        <w:t>→</w:t>
      </w:r>
      <w:r w:rsidRPr="00F515D1">
        <w:rPr>
          <w:b/>
        </w:rPr>
        <w:t xml:space="preserve"> S</w:t>
      </w:r>
      <w:r>
        <w:rPr>
          <w:b/>
          <w:vertAlign w:val="subscript"/>
        </w:rPr>
        <w:t xml:space="preserve">(s) </w:t>
      </w:r>
      <w:r w:rsidRPr="00F515D1">
        <w:rPr>
          <w:b/>
        </w:rPr>
        <w:t xml:space="preserve"> + SO</w:t>
      </w:r>
      <w:r>
        <w:rPr>
          <w:b/>
          <w:vertAlign w:val="subscript"/>
        </w:rPr>
        <w:t xml:space="preserve">2(g) </w:t>
      </w:r>
      <w:r w:rsidRPr="00F515D1">
        <w:rPr>
          <w:b/>
          <w:vertAlign w:val="subscript"/>
        </w:rPr>
        <w:t xml:space="preserve"> </w:t>
      </w:r>
      <w:r w:rsidRPr="00F515D1">
        <w:rPr>
          <w:b/>
        </w:rPr>
        <w:t>+ 2NaCl</w:t>
      </w:r>
      <w:r>
        <w:rPr>
          <w:b/>
          <w:vertAlign w:val="subscript"/>
        </w:rPr>
        <w:t xml:space="preserve"> (aq)</w:t>
      </w:r>
      <w:r>
        <w:rPr>
          <w:b/>
        </w:rPr>
        <w:t xml:space="preserve"> + H</w:t>
      </w:r>
      <w:r w:rsidRPr="00E04778">
        <w:rPr>
          <w:b/>
          <w:vertAlign w:val="subscript"/>
        </w:rPr>
        <w:t>2</w:t>
      </w:r>
      <w:r>
        <w:rPr>
          <w:b/>
        </w:rPr>
        <w:t>O(l)</w:t>
      </w:r>
    </w:p>
    <w:p w14:paraId="3F2646AA" w14:textId="77777777" w:rsidR="00903CED" w:rsidRPr="00F515D1" w:rsidRDefault="00903CED" w:rsidP="00903CED">
      <w:pPr>
        <w:pStyle w:val="PTablebody"/>
        <w:spacing w:before="120"/>
        <w:rPr>
          <w:b/>
          <w:sz w:val="22"/>
          <w:szCs w:val="22"/>
        </w:rPr>
      </w:pPr>
    </w:p>
    <w:p w14:paraId="3A71B456" w14:textId="77777777" w:rsidR="00903CED" w:rsidRDefault="00903CED" w:rsidP="00903CED">
      <w:pPr>
        <w:pStyle w:val="ListParagraph"/>
        <w:numPr>
          <w:ilvl w:val="0"/>
          <w:numId w:val="2"/>
        </w:numPr>
        <w:spacing w:after="120" w:line="276" w:lineRule="auto"/>
        <w:ind w:left="714" w:hanging="357"/>
        <w:contextualSpacing w:val="0"/>
      </w:pPr>
      <w:r>
        <w:t>What type of reaction is it? (acid-base, redox and/or precipitation). Explain your answer.</w:t>
      </w:r>
    </w:p>
    <w:p w14:paraId="37201325" w14:textId="77777777" w:rsidR="00903CED" w:rsidRDefault="00903CED" w:rsidP="00903CED">
      <w:pPr>
        <w:ind w:left="360"/>
        <w:rPr>
          <w:color w:val="FF0000"/>
        </w:rPr>
      </w:pPr>
      <w:r w:rsidRPr="00330003">
        <w:rPr>
          <w:color w:val="FF0000"/>
        </w:rPr>
        <w:t xml:space="preserve">The </w:t>
      </w:r>
      <w:r>
        <w:rPr>
          <w:color w:val="FF0000"/>
        </w:rPr>
        <w:t xml:space="preserve">process is referring to a redox, acid-base and </w:t>
      </w:r>
      <w:r w:rsidRPr="00330003">
        <w:rPr>
          <w:color w:val="FF0000"/>
        </w:rPr>
        <w:t>precipitation reaction</w:t>
      </w:r>
    </w:p>
    <w:p w14:paraId="648B4C5A" w14:textId="77777777" w:rsidR="00903CED" w:rsidRDefault="00903CED" w:rsidP="00903CED">
      <w:pPr>
        <w:ind w:left="360"/>
      </w:pPr>
      <w:r>
        <w:rPr>
          <w:color w:val="FF0000"/>
        </w:rPr>
        <w:t>*</w:t>
      </w:r>
      <w:r w:rsidRPr="00E04778">
        <w:rPr>
          <w:b/>
          <w:color w:val="FF0000"/>
        </w:rPr>
        <w:t>Accept two out of the 3 responses</w:t>
      </w:r>
      <w:r>
        <w:rPr>
          <w:b/>
          <w:color w:val="FF0000"/>
        </w:rPr>
        <w:t xml:space="preserve"> and explanations</w:t>
      </w:r>
    </w:p>
    <w:p w14:paraId="4EFD17B3" w14:textId="77777777" w:rsidR="00903CED" w:rsidRPr="00330003" w:rsidRDefault="00903CED" w:rsidP="0036085F">
      <w:pPr>
        <w:pStyle w:val="ListParagraph"/>
        <w:numPr>
          <w:ilvl w:val="0"/>
          <w:numId w:val="3"/>
        </w:numPr>
        <w:spacing w:line="480" w:lineRule="auto"/>
        <w:rPr>
          <w:color w:val="FF0000"/>
        </w:rPr>
      </w:pPr>
      <w:r w:rsidRPr="00330003">
        <w:rPr>
          <w:color w:val="FF0000"/>
        </w:rPr>
        <w:t>Redox reaction: The S in the S</w:t>
      </w:r>
      <w:r w:rsidRPr="00330003">
        <w:rPr>
          <w:color w:val="FF0000"/>
          <w:vertAlign w:val="subscript"/>
        </w:rPr>
        <w:t>2</w:t>
      </w:r>
      <w:r w:rsidRPr="00330003">
        <w:rPr>
          <w:color w:val="FF0000"/>
        </w:rPr>
        <w:t>O</w:t>
      </w:r>
      <w:r w:rsidRPr="00330003">
        <w:rPr>
          <w:color w:val="FF0000"/>
          <w:vertAlign w:val="subscript"/>
        </w:rPr>
        <w:t>3</w:t>
      </w:r>
      <w:r w:rsidRPr="00330003">
        <w:rPr>
          <w:color w:val="FF0000"/>
          <w:vertAlign w:val="superscript"/>
        </w:rPr>
        <w:t>2-</w:t>
      </w:r>
      <w:r w:rsidRPr="00330003">
        <w:rPr>
          <w:color w:val="FF0000"/>
        </w:rPr>
        <w:t xml:space="preserve"> incre</w:t>
      </w:r>
      <w:r>
        <w:rPr>
          <w:color w:val="FF0000"/>
        </w:rPr>
        <w:t>ases in oxidation number from +2</w:t>
      </w:r>
      <w:r w:rsidRPr="00330003">
        <w:rPr>
          <w:color w:val="FF0000"/>
        </w:rPr>
        <w:t xml:space="preserve"> to +4 (Sulphur in Sulphur dioxide) </w:t>
      </w:r>
      <w:r w:rsidRPr="00E04778">
        <w:rPr>
          <w:b/>
          <w:color w:val="FF0000"/>
        </w:rPr>
        <w:t>and/or</w:t>
      </w:r>
      <w:r w:rsidRPr="00330003">
        <w:rPr>
          <w:color w:val="FF0000"/>
        </w:rPr>
        <w:t xml:space="preserve"> decreases in oxidation number from +</w:t>
      </w:r>
      <w:r>
        <w:rPr>
          <w:color w:val="FF0000"/>
        </w:rPr>
        <w:t>2</w:t>
      </w:r>
      <w:r w:rsidRPr="00330003">
        <w:rPr>
          <w:color w:val="FF0000"/>
        </w:rPr>
        <w:t xml:space="preserve"> to 0 in solid sulfur.</w:t>
      </w:r>
    </w:p>
    <w:p w14:paraId="5E83034B" w14:textId="77777777" w:rsidR="00903CED" w:rsidRDefault="00903CED" w:rsidP="00903CED">
      <w:pPr>
        <w:rPr>
          <w:color w:val="FF0000"/>
        </w:rPr>
      </w:pPr>
      <w:r>
        <w:rPr>
          <w:color w:val="FF0000"/>
          <w:sz w:val="16"/>
          <w:szCs w:val="16"/>
        </w:rPr>
        <w:t xml:space="preserve">                   +1    +4 -2                 +1;-1              0            +4;-2             +1;-1</w:t>
      </w:r>
      <w:r>
        <w:rPr>
          <w:color w:val="FF0000"/>
        </w:rPr>
        <w:t xml:space="preserve"> </w:t>
      </w:r>
    </w:p>
    <w:p w14:paraId="63224935" w14:textId="77777777" w:rsidR="00903CED" w:rsidRPr="00330003" w:rsidRDefault="00903CED" w:rsidP="00903CED">
      <w:pPr>
        <w:pStyle w:val="ListParagraph"/>
        <w:numPr>
          <w:ilvl w:val="0"/>
          <w:numId w:val="0"/>
        </w:numPr>
        <w:spacing w:line="480" w:lineRule="auto"/>
        <w:ind w:left="720"/>
        <w:rPr>
          <w:b/>
        </w:rPr>
      </w:pPr>
      <w:r w:rsidRPr="00330003">
        <w:rPr>
          <w:b/>
        </w:rPr>
        <w:t>Na</w:t>
      </w:r>
      <w:r w:rsidRPr="00330003">
        <w:rPr>
          <w:b/>
          <w:vertAlign w:val="subscript"/>
        </w:rPr>
        <w:t>2</w:t>
      </w:r>
      <w:r w:rsidRPr="00330003">
        <w:rPr>
          <w:b/>
        </w:rPr>
        <w:t>S</w:t>
      </w:r>
      <w:r w:rsidRPr="00330003">
        <w:rPr>
          <w:b/>
          <w:vertAlign w:val="subscript"/>
        </w:rPr>
        <w:t>2</w:t>
      </w:r>
      <w:r w:rsidRPr="00330003">
        <w:rPr>
          <w:b/>
        </w:rPr>
        <w:t>O</w:t>
      </w:r>
      <w:r w:rsidRPr="00330003">
        <w:rPr>
          <w:b/>
          <w:vertAlign w:val="subscript"/>
        </w:rPr>
        <w:t>3(aq)</w:t>
      </w:r>
      <w:r w:rsidRPr="00330003">
        <w:rPr>
          <w:b/>
        </w:rPr>
        <w:t xml:space="preserve"> + 2HCl</w:t>
      </w:r>
      <w:r w:rsidRPr="00330003">
        <w:rPr>
          <w:b/>
          <w:vertAlign w:val="subscript"/>
        </w:rPr>
        <w:t xml:space="preserve">(aq) </w:t>
      </w:r>
      <w:r w:rsidRPr="00330003">
        <w:rPr>
          <w:rFonts w:ascii="Calibri" w:eastAsia="Calibri" w:hAnsi="Calibri" w:cs="Calibri"/>
          <w:b/>
        </w:rPr>
        <w:t>→</w:t>
      </w:r>
      <w:r w:rsidRPr="00330003">
        <w:rPr>
          <w:b/>
        </w:rPr>
        <w:t xml:space="preserve"> S</w:t>
      </w:r>
      <w:r w:rsidRPr="00330003">
        <w:rPr>
          <w:b/>
          <w:vertAlign w:val="subscript"/>
        </w:rPr>
        <w:t>(s)</w:t>
      </w:r>
      <w:r w:rsidRPr="00330003">
        <w:rPr>
          <w:b/>
        </w:rPr>
        <w:t xml:space="preserve"> + SO</w:t>
      </w:r>
      <w:r w:rsidRPr="00330003">
        <w:rPr>
          <w:b/>
          <w:vertAlign w:val="subscript"/>
        </w:rPr>
        <w:t xml:space="preserve">2(g) </w:t>
      </w:r>
      <w:r w:rsidRPr="00330003">
        <w:rPr>
          <w:b/>
        </w:rPr>
        <w:t>+ 2NaCl</w:t>
      </w:r>
      <w:r w:rsidRPr="00330003">
        <w:rPr>
          <w:b/>
          <w:vertAlign w:val="subscript"/>
        </w:rPr>
        <w:t>(aq)</w:t>
      </w:r>
      <w:r w:rsidRPr="00330003">
        <w:rPr>
          <w:b/>
        </w:rPr>
        <w:t xml:space="preserve">  </w:t>
      </w:r>
    </w:p>
    <w:p w14:paraId="355F64D9" w14:textId="77777777" w:rsidR="00903CED" w:rsidRDefault="00903CED" w:rsidP="00903CED">
      <w:pPr>
        <w:spacing w:after="120"/>
        <w:ind w:left="357"/>
        <w:rPr>
          <w:b/>
          <w:color w:val="FF0000"/>
        </w:rPr>
      </w:pPr>
      <w:r>
        <w:rPr>
          <w:b/>
          <w:color w:val="FF0000"/>
        </w:rPr>
        <w:t xml:space="preserve">             </w:t>
      </w:r>
      <w:r w:rsidRPr="00A80EF8">
        <w:rPr>
          <w:b/>
          <w:color w:val="FF0000"/>
        </w:rPr>
        <w:t>1 mark for redox reaction and correct explanation.</w:t>
      </w:r>
    </w:p>
    <w:p w14:paraId="27ACB692" w14:textId="77777777" w:rsidR="00903CED" w:rsidRPr="00330003" w:rsidRDefault="00903CED" w:rsidP="0036085F">
      <w:pPr>
        <w:pStyle w:val="ListParagraph"/>
        <w:numPr>
          <w:ilvl w:val="0"/>
          <w:numId w:val="3"/>
        </w:numPr>
        <w:spacing w:line="480" w:lineRule="auto"/>
        <w:rPr>
          <w:color w:val="FF0000"/>
        </w:rPr>
      </w:pPr>
      <w:r w:rsidRPr="00330003">
        <w:rPr>
          <w:color w:val="FF0000"/>
        </w:rPr>
        <w:t xml:space="preserve">Precipitation reaction: An insoluble solid forms (sulfur precipitate) </w:t>
      </w:r>
    </w:p>
    <w:p w14:paraId="27E4BB6F" w14:textId="77777777" w:rsidR="00903CED" w:rsidRDefault="00903CED" w:rsidP="00903CED">
      <w:pPr>
        <w:spacing w:after="120"/>
        <w:ind w:left="357"/>
      </w:pPr>
      <w:r>
        <w:rPr>
          <w:b/>
          <w:color w:val="FF0000"/>
        </w:rPr>
        <w:t xml:space="preserve">             </w:t>
      </w:r>
      <w:r w:rsidRPr="00330003">
        <w:rPr>
          <w:b/>
          <w:color w:val="FF0000"/>
        </w:rPr>
        <w:t>1 mark for precipitation reaction and correct explanation.</w:t>
      </w:r>
    </w:p>
    <w:p w14:paraId="0CF7543D" w14:textId="77777777" w:rsidR="00903CED" w:rsidRPr="00E04778" w:rsidRDefault="00903CED" w:rsidP="0036085F">
      <w:pPr>
        <w:pStyle w:val="ListParagraph"/>
        <w:numPr>
          <w:ilvl w:val="0"/>
          <w:numId w:val="3"/>
        </w:numPr>
        <w:spacing w:after="120"/>
      </w:pPr>
      <w:r>
        <w:t xml:space="preserve">Acid-base reaction: The “O” atom in the </w:t>
      </w:r>
      <w:r w:rsidRPr="00330003">
        <w:rPr>
          <w:color w:val="FF0000"/>
        </w:rPr>
        <w:t>S</w:t>
      </w:r>
      <w:r w:rsidRPr="00330003">
        <w:rPr>
          <w:color w:val="FF0000"/>
          <w:vertAlign w:val="subscript"/>
        </w:rPr>
        <w:t>2</w:t>
      </w:r>
      <w:r w:rsidRPr="00330003">
        <w:rPr>
          <w:color w:val="FF0000"/>
        </w:rPr>
        <w:t>O</w:t>
      </w:r>
      <w:r w:rsidRPr="00330003">
        <w:rPr>
          <w:color w:val="FF0000"/>
          <w:vertAlign w:val="subscript"/>
        </w:rPr>
        <w:t>3</w:t>
      </w:r>
      <w:r w:rsidRPr="00330003">
        <w:rPr>
          <w:color w:val="FF0000"/>
          <w:vertAlign w:val="superscript"/>
        </w:rPr>
        <w:t>2-</w:t>
      </w:r>
      <w:r>
        <w:rPr>
          <w:color w:val="FF0000"/>
        </w:rPr>
        <w:t xml:space="preserve"> has accepted a H</w:t>
      </w:r>
      <w:r>
        <w:rPr>
          <w:color w:val="FF0000"/>
          <w:vertAlign w:val="superscript"/>
        </w:rPr>
        <w:t xml:space="preserve">+ </w:t>
      </w:r>
      <w:r>
        <w:rPr>
          <w:color w:val="FF0000"/>
        </w:rPr>
        <w:t>to form water or a salt and water has formed because HCl is acting as an acid.</w:t>
      </w:r>
    </w:p>
    <w:p w14:paraId="07676382" w14:textId="77777777" w:rsidR="00903CED" w:rsidRDefault="00903CED" w:rsidP="0036085F">
      <w:pPr>
        <w:pStyle w:val="ListParagraph"/>
        <w:numPr>
          <w:ilvl w:val="0"/>
          <w:numId w:val="3"/>
        </w:numPr>
        <w:spacing w:after="120"/>
      </w:pPr>
      <w:r w:rsidRPr="00325F34">
        <w:rPr>
          <w:b/>
          <w:color w:val="FF0000"/>
        </w:rPr>
        <w:t xml:space="preserve">     </w:t>
      </w:r>
      <w:r>
        <w:rPr>
          <w:b/>
          <w:color w:val="FF0000"/>
        </w:rPr>
        <w:t xml:space="preserve">        1 mark for acid-base</w:t>
      </w:r>
      <w:r w:rsidRPr="00325F34">
        <w:rPr>
          <w:b/>
          <w:color w:val="FF0000"/>
        </w:rPr>
        <w:t xml:space="preserve"> reaction and correct explanation.</w:t>
      </w:r>
    </w:p>
    <w:p w14:paraId="2461204F" w14:textId="77777777" w:rsidR="00903CED" w:rsidRDefault="00903CED" w:rsidP="00903CED">
      <w:pPr>
        <w:pStyle w:val="ListParagraph"/>
        <w:spacing w:after="120"/>
      </w:pPr>
    </w:p>
    <w:p w14:paraId="3D214560" w14:textId="77777777" w:rsidR="00903CED" w:rsidRPr="00E04778" w:rsidRDefault="00903CED" w:rsidP="00903CED">
      <w:pPr>
        <w:ind w:left="360"/>
        <w:jc w:val="right"/>
        <w:rPr>
          <w:b/>
          <w:color w:val="000000" w:themeColor="text1"/>
        </w:rPr>
      </w:pPr>
      <w:r w:rsidRPr="00E04778">
        <w:rPr>
          <w:b/>
          <w:color w:val="000000" w:themeColor="text1"/>
        </w:rPr>
        <w:t>(2 marks)</w:t>
      </w:r>
    </w:p>
    <w:p w14:paraId="406F4313" w14:textId="77777777" w:rsidR="00903CED" w:rsidRDefault="00903CED" w:rsidP="00903CED">
      <w:pPr>
        <w:pStyle w:val="PTablebody"/>
        <w:numPr>
          <w:ilvl w:val="0"/>
          <w:numId w:val="2"/>
        </w:numPr>
        <w:spacing w:after="120" w:line="276" w:lineRule="auto"/>
        <w:ind w:left="714" w:hanging="357"/>
        <w:rPr>
          <w:sz w:val="22"/>
          <w:szCs w:val="22"/>
        </w:rPr>
      </w:pPr>
      <w:r>
        <w:rPr>
          <w:sz w:val="22"/>
          <w:szCs w:val="22"/>
        </w:rPr>
        <w:t>Based on your understanding of Collision Theory, what are the requirements for a successful reaction to occur?</w:t>
      </w:r>
    </w:p>
    <w:p w14:paraId="076D0985" w14:textId="77777777" w:rsidR="00903CED" w:rsidRPr="00330003" w:rsidRDefault="00903CED" w:rsidP="0036085F">
      <w:pPr>
        <w:pStyle w:val="ListParagraph"/>
        <w:numPr>
          <w:ilvl w:val="0"/>
          <w:numId w:val="9"/>
        </w:numPr>
        <w:rPr>
          <w:color w:val="FF0000"/>
        </w:rPr>
      </w:pPr>
      <w:r w:rsidRPr="00330003">
        <w:rPr>
          <w:color w:val="FF0000"/>
        </w:rPr>
        <w:t>Reactants must collide with sufficient energy so that reactant bonds can be broken or Reactants must have energies greater than or equal to the activation energy of the reaction; (1 mark)</w:t>
      </w:r>
    </w:p>
    <w:p w14:paraId="7D12F014" w14:textId="77777777" w:rsidR="00903CED" w:rsidRDefault="00903CED" w:rsidP="0036085F">
      <w:pPr>
        <w:pStyle w:val="ListParagraph"/>
        <w:numPr>
          <w:ilvl w:val="0"/>
          <w:numId w:val="9"/>
        </w:numPr>
        <w:rPr>
          <w:color w:val="FF0000"/>
        </w:rPr>
      </w:pPr>
      <w:r w:rsidRPr="00330003">
        <w:rPr>
          <w:color w:val="FF0000"/>
        </w:rPr>
        <w:t>Reactants must collide with correct orientation. (1 mark)</w:t>
      </w:r>
    </w:p>
    <w:p w14:paraId="5A913B61" w14:textId="77777777" w:rsidR="00903CED" w:rsidRDefault="00903CED" w:rsidP="00903CED">
      <w:pPr>
        <w:pStyle w:val="PTablebody"/>
        <w:spacing w:after="120" w:line="276" w:lineRule="auto"/>
        <w:ind w:left="714"/>
        <w:rPr>
          <w:sz w:val="22"/>
          <w:szCs w:val="22"/>
        </w:rPr>
      </w:pPr>
    </w:p>
    <w:p w14:paraId="109FEBDB" w14:textId="77777777" w:rsidR="00903CED" w:rsidRPr="00E04778" w:rsidRDefault="00903CED" w:rsidP="00903CED">
      <w:pPr>
        <w:spacing w:line="480" w:lineRule="auto"/>
        <w:jc w:val="right"/>
        <w:rPr>
          <w:b/>
        </w:rPr>
      </w:pPr>
      <w:r w:rsidRPr="00E04778">
        <w:rPr>
          <w:b/>
        </w:rPr>
        <w:t>(2 marks)</w:t>
      </w:r>
    </w:p>
    <w:p w14:paraId="6227EE73" w14:textId="77777777" w:rsidR="00903CED" w:rsidRDefault="00903CED" w:rsidP="00903CED">
      <w:pPr>
        <w:pStyle w:val="ListParagraph"/>
        <w:numPr>
          <w:ilvl w:val="0"/>
          <w:numId w:val="2"/>
        </w:numPr>
      </w:pPr>
      <w:r>
        <w:t xml:space="preserve">The reaction between sodium thiosulfate and hydrochloric acid is </w:t>
      </w:r>
      <w:r w:rsidRPr="00E04778">
        <w:rPr>
          <w:b/>
        </w:rPr>
        <w:t>exothermic</w:t>
      </w:r>
      <w:r>
        <w:t>. Draw an energy profile diagram for this reaction. Make sure you label:</w:t>
      </w:r>
    </w:p>
    <w:p w14:paraId="30F38CF7" w14:textId="77777777" w:rsidR="00903CED" w:rsidRDefault="00903CED" w:rsidP="00903CED">
      <w:pPr>
        <w:pStyle w:val="ListParagraph"/>
      </w:pPr>
    </w:p>
    <w:p w14:paraId="0A73BBBF" w14:textId="77777777" w:rsidR="00903CED" w:rsidRDefault="00903CED" w:rsidP="0036085F">
      <w:pPr>
        <w:pStyle w:val="ListParagraph"/>
        <w:numPr>
          <w:ilvl w:val="0"/>
          <w:numId w:val="8"/>
        </w:numPr>
        <w:ind w:left="1418"/>
      </w:pPr>
      <w:r>
        <w:t>Axes</w:t>
      </w:r>
    </w:p>
    <w:p w14:paraId="14F643F7" w14:textId="77777777" w:rsidR="00903CED" w:rsidRDefault="00903CED" w:rsidP="0036085F">
      <w:pPr>
        <w:pStyle w:val="ListParagraph"/>
        <w:numPr>
          <w:ilvl w:val="0"/>
          <w:numId w:val="8"/>
        </w:numPr>
        <w:ind w:left="1418"/>
      </w:pPr>
      <w:r>
        <w:t>The reactants and products</w:t>
      </w:r>
    </w:p>
    <w:p w14:paraId="469A0956" w14:textId="77777777" w:rsidR="00903CED" w:rsidRDefault="00903CED" w:rsidP="0036085F">
      <w:pPr>
        <w:pStyle w:val="ListParagraph"/>
        <w:numPr>
          <w:ilvl w:val="0"/>
          <w:numId w:val="8"/>
        </w:numPr>
        <w:ind w:left="1418"/>
      </w:pPr>
      <w:r>
        <w:t>The amount of energy required to break the bonds in the reactants and the amount of energy released in the formation of the products</w:t>
      </w:r>
    </w:p>
    <w:p w14:paraId="1E650156" w14:textId="77777777" w:rsidR="00903CED" w:rsidRDefault="00903CED" w:rsidP="0036085F">
      <w:pPr>
        <w:pStyle w:val="ListParagraph"/>
        <w:numPr>
          <w:ilvl w:val="0"/>
          <w:numId w:val="8"/>
        </w:numPr>
        <w:ind w:left="1418"/>
      </w:pPr>
      <w:r>
        <w:t>The change in enthalpy (</w:t>
      </w:r>
      <w:r w:rsidRPr="00903522">
        <w:rPr>
          <w:rFonts w:cs="Times New Roman"/>
        </w:rPr>
        <w:t>ΔH)</w:t>
      </w:r>
    </w:p>
    <w:p w14:paraId="23F0F299" w14:textId="77777777" w:rsidR="00903CED" w:rsidRDefault="00903CED" w:rsidP="00903CED">
      <w:pPr>
        <w:jc w:val="right"/>
      </w:pPr>
    </w:p>
    <w:p w14:paraId="6D978D74" w14:textId="77777777" w:rsidR="00903CED" w:rsidRDefault="00903CED" w:rsidP="00903CED">
      <w:r>
        <w:rPr>
          <w:noProof/>
          <w:lang w:eastAsia="en-GB"/>
        </w:rPr>
        <mc:AlternateContent>
          <mc:Choice Requires="wps">
            <w:drawing>
              <wp:anchor distT="0" distB="0" distL="114300" distR="114300" simplePos="0" relativeHeight="251661312" behindDoc="0" locked="0" layoutInCell="1" allowOverlap="1" wp14:anchorId="6A87B01A" wp14:editId="727BD86B">
                <wp:simplePos x="0" y="0"/>
                <wp:positionH relativeFrom="column">
                  <wp:posOffset>361950</wp:posOffset>
                </wp:positionH>
                <wp:positionV relativeFrom="paragraph">
                  <wp:posOffset>163195</wp:posOffset>
                </wp:positionV>
                <wp:extent cx="1457325" cy="61912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1457325" cy="619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E562A3" w14:textId="77777777" w:rsidR="00903CED" w:rsidRPr="00E04778" w:rsidRDefault="00903CED" w:rsidP="00903CED">
                            <w:pPr>
                              <w:rPr>
                                <w:lang w:val="en-US"/>
                              </w:rPr>
                            </w:pPr>
                            <w:r>
                              <w:rPr>
                                <w:lang w:val="en-US"/>
                              </w:rPr>
                              <w:t>Energy absorbed to break reactant bonds or 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87B01A" id="_x0000_t202" coordsize="21600,21600" o:spt="202" path="m0,0l0,21600,21600,21600,21600,0xe">
                <v:stroke joinstyle="miter"/>
                <v:path gradientshapeok="t" o:connecttype="rect"/>
              </v:shapetype>
              <v:shape id="Text Box 9" o:spid="_x0000_s1026" type="#_x0000_t202" style="position:absolute;margin-left:28.5pt;margin-top:12.85pt;width:114.75pt;height:48.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" fillcolor="white [3201]" strokeweight=".5pt">
                <v:textbox>
                  <w:txbxContent>
                    <w:p w14:paraId="40E562A3" w14:textId="77777777" w:rsidR="00903CED" w:rsidRPr="00E04778" w:rsidRDefault="00903CED" w:rsidP="00903CED">
                      <w:pPr>
                        <w:rPr>
                          <w:lang w:val="en-US"/>
                        </w:rPr>
                      </w:pPr>
                      <w:r>
                        <w:rPr>
                          <w:lang w:val="en-US"/>
                        </w:rPr>
                        <w:t>Energy absorbed to break reactant bonds or Ea</w:t>
                      </w:r>
                    </w:p>
                  </w:txbxContent>
                </v:textbox>
              </v:shape>
            </w:pict>
          </mc:Fallback>
        </mc:AlternateContent>
      </w:r>
      <w:r>
        <w:rPr>
          <w:noProof/>
          <w:lang w:eastAsia="en-GB"/>
        </w:rPr>
        <w:drawing>
          <wp:inline distT="0" distB="0" distL="0" distR="0" wp14:anchorId="142A6E32" wp14:editId="3AD2283D">
            <wp:extent cx="3619500" cy="27298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25754" cy="2734576"/>
                    </a:xfrm>
                    <a:prstGeom prst="rect">
                      <a:avLst/>
                    </a:prstGeom>
                  </pic:spPr>
                </pic:pic>
              </a:graphicData>
            </a:graphic>
          </wp:inline>
        </w:drawing>
      </w:r>
    </w:p>
    <w:p w14:paraId="6A1A8BFB" w14:textId="77777777" w:rsidR="00903CED" w:rsidRDefault="00903CED" w:rsidP="00903CED">
      <w:r>
        <w:t xml:space="preserve">                 Progress of reaction or Time</w:t>
      </w:r>
    </w:p>
    <w:p w14:paraId="17790B4E" w14:textId="77777777" w:rsidR="00903CED" w:rsidRPr="00E04778" w:rsidRDefault="00903CED" w:rsidP="00903CED">
      <w:pPr>
        <w:rPr>
          <w:color w:val="FF0000"/>
        </w:rPr>
      </w:pPr>
      <w:r w:rsidRPr="00E04778">
        <w:rPr>
          <w:color w:val="FF0000"/>
        </w:rPr>
        <w:t>Accept labelling of Energy absorbed and Energy released for SAC (because this is diagram taken from textbook), however, students need to label fully for state</w:t>
      </w:r>
      <w:r>
        <w:rPr>
          <w:color w:val="FF0000"/>
        </w:rPr>
        <w:t xml:space="preserve"> </w:t>
      </w:r>
      <w:r w:rsidRPr="00E04778">
        <w:rPr>
          <w:color w:val="FF0000"/>
        </w:rPr>
        <w:t xml:space="preserve">wide exam </w:t>
      </w:r>
    </w:p>
    <w:p w14:paraId="19B37120" w14:textId="77777777" w:rsidR="00903CED" w:rsidRPr="00E04778" w:rsidRDefault="00903CED" w:rsidP="00903CED">
      <w:pPr>
        <w:jc w:val="right"/>
        <w:rPr>
          <w:b/>
        </w:rPr>
      </w:pPr>
      <w:r w:rsidRPr="00E04778">
        <w:rPr>
          <w:b/>
        </w:rPr>
        <w:t>(</w:t>
      </w:r>
      <w:r>
        <w:rPr>
          <w:b/>
        </w:rPr>
        <w:t>4</w:t>
      </w:r>
      <w:r w:rsidRPr="00E04778">
        <w:rPr>
          <w:b/>
        </w:rPr>
        <w:t xml:space="preserve"> marks)</w:t>
      </w:r>
    </w:p>
    <w:p w14:paraId="14079E89" w14:textId="77777777" w:rsidR="00903CED" w:rsidRPr="00E04778" w:rsidRDefault="00903CED" w:rsidP="00903CED">
      <w:pPr>
        <w:pStyle w:val="ListParagraph"/>
        <w:numPr>
          <w:ilvl w:val="0"/>
          <w:numId w:val="2"/>
        </w:numPr>
        <w:rPr>
          <w:color w:val="FF0000"/>
        </w:rPr>
      </w:pPr>
      <w:r>
        <w:t xml:space="preserve">Define reaction rate </w:t>
      </w:r>
      <w:r w:rsidRPr="00453C21">
        <w:rPr>
          <w:b/>
        </w:rPr>
        <w:t>and</w:t>
      </w:r>
      <w:r>
        <w:t xml:space="preserve"> state how it was measured in this experiment.</w:t>
      </w:r>
    </w:p>
    <w:p w14:paraId="0359B34F" w14:textId="77777777" w:rsidR="00903CED" w:rsidRDefault="00903CED" w:rsidP="0036085F">
      <w:pPr>
        <w:pStyle w:val="ListParagraph"/>
        <w:numPr>
          <w:ilvl w:val="0"/>
          <w:numId w:val="10"/>
        </w:numPr>
        <w:rPr>
          <w:color w:val="FF0000"/>
        </w:rPr>
      </w:pPr>
      <w:r>
        <w:rPr>
          <w:color w:val="FF0000"/>
        </w:rPr>
        <w:t>Reaction rate: the speed at which a product(s) is formed over time or the speed at which a reactant (s) is decreased over time or the number of successful collisions per unit time (1 mark)</w:t>
      </w:r>
    </w:p>
    <w:p w14:paraId="23408065" w14:textId="77777777" w:rsidR="00903CED" w:rsidRPr="00453C21" w:rsidRDefault="00903CED" w:rsidP="0036085F">
      <w:pPr>
        <w:pStyle w:val="ListParagraph"/>
        <w:numPr>
          <w:ilvl w:val="0"/>
          <w:numId w:val="10"/>
        </w:numPr>
        <w:rPr>
          <w:color w:val="FF0000"/>
        </w:rPr>
      </w:pPr>
      <w:r>
        <w:rPr>
          <w:color w:val="FF0000"/>
        </w:rPr>
        <w:t>The disappearance of a black cross over time or the formation of sulfur over time. (1 mark)</w:t>
      </w:r>
    </w:p>
    <w:p w14:paraId="7C8A59FC" w14:textId="77777777" w:rsidR="00903CED" w:rsidRDefault="00903CED" w:rsidP="00903CED">
      <w:pPr>
        <w:pStyle w:val="PTablebody"/>
        <w:spacing w:after="120" w:line="276" w:lineRule="auto"/>
        <w:ind w:left="714"/>
        <w:rPr>
          <w:sz w:val="22"/>
          <w:szCs w:val="22"/>
        </w:rPr>
      </w:pPr>
    </w:p>
    <w:p w14:paraId="5714A1AF" w14:textId="5F98F0D6" w:rsidR="00903CED" w:rsidRDefault="00903CED" w:rsidP="004904B9">
      <w:pPr>
        <w:jc w:val="right"/>
        <w:rPr>
          <w:b/>
          <w:color w:val="000000" w:themeColor="text1"/>
        </w:rPr>
      </w:pPr>
      <w:r w:rsidRPr="00E04778">
        <w:rPr>
          <w:b/>
          <w:color w:val="000000" w:themeColor="text1"/>
        </w:rPr>
        <w:t>(2 marks)</w:t>
      </w:r>
    </w:p>
    <w:p w14:paraId="095C24A7" w14:textId="77777777" w:rsidR="004904B9" w:rsidRPr="004904B9" w:rsidRDefault="004904B9" w:rsidP="004904B9">
      <w:pPr>
        <w:rPr>
          <w:b/>
          <w:color w:val="000000" w:themeColor="text1"/>
        </w:rPr>
      </w:pPr>
    </w:p>
    <w:p w14:paraId="4D8B8E3D" w14:textId="77777777" w:rsidR="00903CED" w:rsidRDefault="00903CED" w:rsidP="00903CED">
      <w:pPr>
        <w:spacing w:after="120"/>
      </w:pPr>
      <w:r w:rsidRPr="008A6B87">
        <w:rPr>
          <w:b/>
        </w:rPr>
        <w:t>Question 4: Understanding and application of chemical principles</w:t>
      </w:r>
      <w:r>
        <w:rPr>
          <w:b/>
        </w:rPr>
        <w:t xml:space="preserve"> </w:t>
      </w:r>
      <w:r w:rsidRPr="008D5925">
        <w:rPr>
          <w:b/>
        </w:rPr>
        <w:t>(</w:t>
      </w:r>
      <w:r>
        <w:rPr>
          <w:b/>
        </w:rPr>
        <w:t>11</w:t>
      </w:r>
      <w:r w:rsidRPr="008D5925">
        <w:rPr>
          <w:b/>
        </w:rPr>
        <w:t xml:space="preserve"> marks)</w:t>
      </w:r>
    </w:p>
    <w:p w14:paraId="7DDCA7ED" w14:textId="77777777" w:rsidR="00903CED" w:rsidRDefault="00903CED" w:rsidP="0036085F">
      <w:pPr>
        <w:pStyle w:val="ListParagraph"/>
        <w:numPr>
          <w:ilvl w:val="0"/>
          <w:numId w:val="4"/>
        </w:numPr>
        <w:spacing w:after="120"/>
      </w:pPr>
      <w:r>
        <w:t xml:space="preserve">Write an </w:t>
      </w:r>
      <w:r w:rsidRPr="00C65D8E">
        <w:rPr>
          <w:b/>
        </w:rPr>
        <w:t>ionic equation</w:t>
      </w:r>
      <w:r w:rsidRPr="008A6B87">
        <w:t xml:space="preserve"> </w:t>
      </w:r>
      <w:r>
        <w:t>for the reaction between sodium thiosulfate and hydrochloric acid (refer to Q 1)</w:t>
      </w:r>
      <w:r w:rsidRPr="008A6B87">
        <w:t>.</w:t>
      </w:r>
    </w:p>
    <w:p w14:paraId="15233346" w14:textId="77777777" w:rsidR="00903CED" w:rsidRPr="00E04778" w:rsidRDefault="00903CED" w:rsidP="00903CED">
      <w:pPr>
        <w:spacing w:after="120"/>
        <w:rPr>
          <w:color w:val="FF0000"/>
        </w:rPr>
      </w:pPr>
      <w:r w:rsidRPr="00E04778">
        <w:rPr>
          <w:b/>
          <w:color w:val="FF0000"/>
        </w:rPr>
        <w:t>S</w:t>
      </w:r>
      <w:r w:rsidRPr="00E04778">
        <w:rPr>
          <w:b/>
          <w:color w:val="FF0000"/>
          <w:vertAlign w:val="subscript"/>
        </w:rPr>
        <w:t>2</w:t>
      </w:r>
      <w:r w:rsidRPr="00E04778">
        <w:rPr>
          <w:b/>
          <w:color w:val="FF0000"/>
        </w:rPr>
        <w:t>O</w:t>
      </w:r>
      <w:r w:rsidRPr="00E04778">
        <w:rPr>
          <w:b/>
          <w:color w:val="FF0000"/>
          <w:vertAlign w:val="subscript"/>
        </w:rPr>
        <w:t>3</w:t>
      </w:r>
      <w:r w:rsidRPr="00E04778">
        <w:rPr>
          <w:b/>
          <w:color w:val="FF0000"/>
          <w:vertAlign w:val="superscript"/>
        </w:rPr>
        <w:t>2—</w:t>
      </w:r>
      <w:r w:rsidRPr="00E04778">
        <w:rPr>
          <w:b/>
          <w:color w:val="FF0000"/>
          <w:vertAlign w:val="subscript"/>
        </w:rPr>
        <w:t>(aq)</w:t>
      </w:r>
      <w:r w:rsidRPr="00E04778">
        <w:rPr>
          <w:b/>
          <w:color w:val="FF0000"/>
        </w:rPr>
        <w:t xml:space="preserve">  +  2H</w:t>
      </w:r>
      <w:r w:rsidRPr="00E04778">
        <w:rPr>
          <w:b/>
          <w:color w:val="FF0000"/>
          <w:vertAlign w:val="superscript"/>
        </w:rPr>
        <w:t>+</w:t>
      </w:r>
      <w:r w:rsidRPr="00E04778">
        <w:rPr>
          <w:b/>
          <w:color w:val="FF0000"/>
          <w:vertAlign w:val="subscript"/>
        </w:rPr>
        <w:t>(aq)</w:t>
      </w:r>
      <w:r w:rsidRPr="00E04778">
        <w:rPr>
          <w:b/>
          <w:color w:val="FF0000"/>
        </w:rPr>
        <w:t xml:space="preserve">   </w:t>
      </w:r>
      <w:r w:rsidRPr="00E04778">
        <w:rPr>
          <w:b/>
          <w:color w:val="FF0000"/>
        </w:rPr>
        <w:sym w:font="Wingdings" w:char="F0E0"/>
      </w:r>
      <w:r w:rsidRPr="00E04778">
        <w:rPr>
          <w:b/>
          <w:color w:val="FF0000"/>
        </w:rPr>
        <w:t xml:space="preserve">  S</w:t>
      </w:r>
      <w:r w:rsidRPr="00E04778">
        <w:rPr>
          <w:b/>
          <w:color w:val="FF0000"/>
          <w:vertAlign w:val="subscript"/>
        </w:rPr>
        <w:t>(s)</w:t>
      </w:r>
      <w:r w:rsidRPr="00E04778">
        <w:rPr>
          <w:b/>
          <w:color w:val="FF0000"/>
        </w:rPr>
        <w:t xml:space="preserve">  + SO</w:t>
      </w:r>
      <w:r w:rsidRPr="00E04778">
        <w:rPr>
          <w:b/>
          <w:color w:val="FF0000"/>
          <w:vertAlign w:val="subscript"/>
        </w:rPr>
        <w:t>2(g)</w:t>
      </w:r>
      <w:r w:rsidRPr="00E04778">
        <w:rPr>
          <w:b/>
          <w:color w:val="FF0000"/>
        </w:rPr>
        <w:t xml:space="preserve">  +H</w:t>
      </w:r>
      <w:r w:rsidRPr="00E04778">
        <w:rPr>
          <w:b/>
          <w:color w:val="FF0000"/>
          <w:vertAlign w:val="subscript"/>
        </w:rPr>
        <w:t>2</w:t>
      </w:r>
      <w:r w:rsidRPr="00E04778">
        <w:rPr>
          <w:b/>
          <w:color w:val="FF0000"/>
        </w:rPr>
        <w:t>O</w:t>
      </w:r>
      <w:r w:rsidRPr="00E04778">
        <w:rPr>
          <w:b/>
          <w:color w:val="FF0000"/>
          <w:vertAlign w:val="subscript"/>
        </w:rPr>
        <w:t>(l)</w:t>
      </w:r>
      <w:r>
        <w:rPr>
          <w:color w:val="FF0000"/>
        </w:rPr>
        <w:t xml:space="preserve">  (1 mark for balanced equation and 1 mark for states)</w:t>
      </w:r>
    </w:p>
    <w:p w14:paraId="0272C7CB" w14:textId="77777777" w:rsidR="00903CED" w:rsidRDefault="00903CED" w:rsidP="00903CED">
      <w:pPr>
        <w:spacing w:after="120"/>
        <w:ind w:left="360"/>
        <w:jc w:val="right"/>
        <w:rPr>
          <w:b/>
        </w:rPr>
      </w:pPr>
      <w:r>
        <w:rPr>
          <w:b/>
        </w:rPr>
        <w:t>(2 marks)</w:t>
      </w:r>
    </w:p>
    <w:p w14:paraId="0867758A" w14:textId="77777777" w:rsidR="00903CED" w:rsidRDefault="00903CED" w:rsidP="00903CED">
      <w:pPr>
        <w:spacing w:after="120"/>
        <w:ind w:left="360"/>
        <w:rPr>
          <w:b/>
          <w:color w:val="FF0000"/>
        </w:rPr>
      </w:pPr>
    </w:p>
    <w:p w14:paraId="0414EADB" w14:textId="77777777" w:rsidR="00903CED" w:rsidRDefault="00903CED" w:rsidP="00903CED">
      <w:pPr>
        <w:spacing w:after="120"/>
        <w:ind w:left="360"/>
        <w:rPr>
          <w:b/>
          <w:color w:val="FF0000"/>
        </w:rPr>
      </w:pPr>
    </w:p>
    <w:p w14:paraId="3182951D" w14:textId="77777777" w:rsidR="00903CED" w:rsidRDefault="00903CED" w:rsidP="00903CED">
      <w:pPr>
        <w:spacing w:after="120"/>
        <w:ind w:left="360"/>
        <w:rPr>
          <w:b/>
          <w:color w:val="FF0000"/>
        </w:rPr>
      </w:pPr>
    </w:p>
    <w:p w14:paraId="799F41A4" w14:textId="77777777" w:rsidR="00903CED" w:rsidRDefault="00903CED" w:rsidP="00903CED">
      <w:pPr>
        <w:spacing w:after="120"/>
        <w:ind w:left="360"/>
        <w:rPr>
          <w:b/>
          <w:color w:val="FF0000"/>
        </w:rPr>
      </w:pPr>
    </w:p>
    <w:p w14:paraId="45EB91F4" w14:textId="77777777" w:rsidR="00903CED" w:rsidRDefault="00903CED" w:rsidP="00C5787D">
      <w:pPr>
        <w:spacing w:after="120"/>
        <w:rPr>
          <w:b/>
          <w:color w:val="FF0000"/>
        </w:rPr>
      </w:pPr>
    </w:p>
    <w:p w14:paraId="794B28B6" w14:textId="77777777" w:rsidR="00903CED" w:rsidRDefault="00903CED" w:rsidP="00903CED">
      <w:pPr>
        <w:spacing w:after="120"/>
        <w:ind w:left="360"/>
      </w:pPr>
      <w:r>
        <w:t>Another way of following the reaction between sodium thiosulfate and hydrochloric acid is to measure the change in mass of the reaction flask and contents over time. The graph below shows the results from this type of experiment.</w:t>
      </w:r>
    </w:p>
    <w:p w14:paraId="5365BD9C" w14:textId="77777777" w:rsidR="00903CED" w:rsidRPr="00E04778" w:rsidRDefault="00903CED" w:rsidP="00903CED">
      <w:pPr>
        <w:spacing w:after="120"/>
        <w:ind w:left="360"/>
      </w:pPr>
    </w:p>
    <w:p w14:paraId="0127EE4E" w14:textId="77777777" w:rsidR="00903CED" w:rsidRPr="008A6B87" w:rsidRDefault="00903CED" w:rsidP="00903CED">
      <w:pPr>
        <w:spacing w:after="120"/>
        <w:ind w:left="360"/>
        <w:jc w:val="center"/>
        <w:rPr>
          <w:b/>
        </w:rPr>
      </w:pPr>
      <w:r>
        <w:rPr>
          <w:noProof/>
          <w:lang w:eastAsia="en-GB"/>
        </w:rPr>
        <w:drawing>
          <wp:inline distT="0" distB="0" distL="0" distR="0" wp14:anchorId="21CEA36D" wp14:editId="0F60628B">
            <wp:extent cx="4583358" cy="24860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9392" cy="2500146"/>
                    </a:xfrm>
                    <a:prstGeom prst="rect">
                      <a:avLst/>
                    </a:prstGeom>
                  </pic:spPr>
                </pic:pic>
              </a:graphicData>
            </a:graphic>
          </wp:inline>
        </w:drawing>
      </w:r>
    </w:p>
    <w:p w14:paraId="73EDD7A3" w14:textId="77777777" w:rsidR="00903CED" w:rsidRPr="008A6B87" w:rsidRDefault="00903CED" w:rsidP="00903CED">
      <w:pPr>
        <w:pStyle w:val="ListParagraph"/>
        <w:numPr>
          <w:ilvl w:val="0"/>
          <w:numId w:val="0"/>
        </w:numPr>
        <w:spacing w:after="120"/>
        <w:ind w:left="720"/>
        <w:rPr>
          <w:b/>
        </w:rPr>
      </w:pPr>
    </w:p>
    <w:p w14:paraId="067675FD" w14:textId="77777777" w:rsidR="00903CED" w:rsidRPr="00E04778" w:rsidRDefault="00903CED" w:rsidP="0036085F">
      <w:pPr>
        <w:pStyle w:val="ListParagraph"/>
        <w:numPr>
          <w:ilvl w:val="0"/>
          <w:numId w:val="4"/>
        </w:numPr>
        <w:spacing w:after="120"/>
        <w:rPr>
          <w:b/>
        </w:rPr>
      </w:pPr>
      <w:r>
        <w:t>Explain why the reaction rate is fastest in section X, why the reaction rate slows down in Section Y and is constant in Section Z.</w:t>
      </w:r>
    </w:p>
    <w:p w14:paraId="09992DFA" w14:textId="77777777" w:rsidR="00903CED" w:rsidRPr="00ED3DDD" w:rsidRDefault="00903CED" w:rsidP="00903CED">
      <w:pPr>
        <w:spacing w:after="120"/>
        <w:rPr>
          <w:color w:val="FF0000"/>
        </w:rPr>
      </w:pPr>
      <w:r w:rsidRPr="00ED3DDD">
        <w:rPr>
          <w:color w:val="FF0000"/>
        </w:rPr>
        <w:t>When reactant particles collide successfully, the bonds break, new product bonds form and hence now products. As the reaction proceeds, fewer and fewer reactant particles are left to collide and the reaction rate decreases</w:t>
      </w:r>
    </w:p>
    <w:p w14:paraId="548572BC" w14:textId="77777777" w:rsidR="00903CED" w:rsidRPr="00ED3DDD" w:rsidRDefault="00903CED" w:rsidP="0036085F">
      <w:pPr>
        <w:pStyle w:val="ListParagraph"/>
        <w:numPr>
          <w:ilvl w:val="0"/>
          <w:numId w:val="5"/>
        </w:numPr>
        <w:spacing w:after="120"/>
        <w:rPr>
          <w:color w:val="FF0000"/>
        </w:rPr>
      </w:pPr>
      <w:r w:rsidRPr="00E04778">
        <w:rPr>
          <w:color w:val="FF0000"/>
          <w:highlight w:val="yellow"/>
        </w:rPr>
        <w:t>At Section X, more product particles are formed</w:t>
      </w:r>
      <w:r w:rsidRPr="00ED3DDD">
        <w:rPr>
          <w:color w:val="FF0000"/>
        </w:rPr>
        <w:t>. The CO</w:t>
      </w:r>
      <w:r w:rsidRPr="00ED3DDD">
        <w:rPr>
          <w:color w:val="FF0000"/>
          <w:vertAlign w:val="subscript"/>
        </w:rPr>
        <w:t>2</w:t>
      </w:r>
      <w:r w:rsidRPr="00ED3DDD">
        <w:rPr>
          <w:color w:val="FF0000"/>
        </w:rPr>
        <w:t xml:space="preserve"> gas which forms, escapes and so the mass of the flask and contents decreases rapidly. </w:t>
      </w:r>
    </w:p>
    <w:p w14:paraId="1E8F88DD" w14:textId="77777777" w:rsidR="00903CED" w:rsidRPr="00ED3DDD" w:rsidRDefault="00903CED" w:rsidP="0036085F">
      <w:pPr>
        <w:pStyle w:val="ListParagraph"/>
        <w:numPr>
          <w:ilvl w:val="0"/>
          <w:numId w:val="5"/>
        </w:numPr>
        <w:spacing w:after="120"/>
        <w:rPr>
          <w:color w:val="FF0000"/>
        </w:rPr>
      </w:pPr>
      <w:r w:rsidRPr="00E04778">
        <w:rPr>
          <w:color w:val="FF0000"/>
          <w:highlight w:val="yellow"/>
        </w:rPr>
        <w:t>In section Y, there are fewer or less reactants</w:t>
      </w:r>
      <w:r w:rsidRPr="00ED3DDD">
        <w:rPr>
          <w:color w:val="FF0000"/>
        </w:rPr>
        <w:t xml:space="preserve"> and there are fewer collisions per second. Hence less product is formed and less gas released, so the mass of the flask does not decrease as rapidly. At Y the rate of reaction is slowing down.</w:t>
      </w:r>
    </w:p>
    <w:p w14:paraId="038255B7" w14:textId="77777777" w:rsidR="00903CED" w:rsidRPr="00ED3DDD" w:rsidRDefault="00903CED" w:rsidP="0036085F">
      <w:pPr>
        <w:pStyle w:val="ListParagraph"/>
        <w:numPr>
          <w:ilvl w:val="0"/>
          <w:numId w:val="5"/>
        </w:numPr>
        <w:spacing w:after="120"/>
        <w:rPr>
          <w:color w:val="FF0000"/>
        </w:rPr>
      </w:pPr>
      <w:r w:rsidRPr="00E04778">
        <w:rPr>
          <w:color w:val="FF0000"/>
          <w:highlight w:val="yellow"/>
        </w:rPr>
        <w:t>In section Z, one of the reactants is limiting or one of the reactants has run out</w:t>
      </w:r>
      <w:r w:rsidRPr="00ED3DDD">
        <w:rPr>
          <w:color w:val="FF0000"/>
        </w:rPr>
        <w:t>; there no particles left to react and the reaction has stopped.</w:t>
      </w:r>
    </w:p>
    <w:p w14:paraId="3A1EEF46" w14:textId="77777777" w:rsidR="00903CED" w:rsidRDefault="00903CED" w:rsidP="00903CED">
      <w:pPr>
        <w:spacing w:after="120"/>
        <w:rPr>
          <w:color w:val="FF0000"/>
        </w:rPr>
      </w:pPr>
      <w:r w:rsidRPr="00ED3DDD">
        <w:rPr>
          <w:color w:val="FF0000"/>
        </w:rPr>
        <w:t>1 mark for a clear explanation</w:t>
      </w:r>
      <w:r>
        <w:rPr>
          <w:color w:val="FF0000"/>
        </w:rPr>
        <w:t xml:space="preserve"> </w:t>
      </w:r>
      <w:r w:rsidRPr="00E04778">
        <w:rPr>
          <w:color w:val="FF0000"/>
          <w:highlight w:val="yellow"/>
        </w:rPr>
        <w:t>(highlighted in yellow)</w:t>
      </w:r>
      <w:r w:rsidRPr="00ED3DDD">
        <w:rPr>
          <w:color w:val="FF0000"/>
        </w:rPr>
        <w:t xml:space="preserve"> for each section.</w:t>
      </w:r>
    </w:p>
    <w:p w14:paraId="4FCE2732" w14:textId="77777777" w:rsidR="00903CED" w:rsidRDefault="00903CED" w:rsidP="00903CED">
      <w:pPr>
        <w:spacing w:after="120"/>
        <w:ind w:left="360"/>
        <w:jc w:val="right"/>
        <w:rPr>
          <w:color w:val="FF0000"/>
        </w:rPr>
      </w:pPr>
      <w:r>
        <w:rPr>
          <w:b/>
        </w:rPr>
        <w:t>(3 marks)</w:t>
      </w:r>
    </w:p>
    <w:p w14:paraId="32C2900B" w14:textId="77777777" w:rsidR="00903CED" w:rsidRPr="001D7E9A" w:rsidRDefault="00903CED" w:rsidP="0036085F">
      <w:pPr>
        <w:pStyle w:val="ListParagraph"/>
        <w:numPr>
          <w:ilvl w:val="0"/>
          <w:numId w:val="4"/>
        </w:numPr>
        <w:rPr>
          <w:i/>
        </w:rPr>
      </w:pPr>
      <w:r w:rsidRPr="001D7E9A">
        <w:rPr>
          <w:i/>
        </w:rPr>
        <w:t>“The rate of reaction between hydrochloric acid and sodium thiosulfate, Na</w:t>
      </w:r>
      <w:r w:rsidRPr="001D7E9A">
        <w:rPr>
          <w:i/>
          <w:vertAlign w:val="subscript"/>
        </w:rPr>
        <w:t>2</w:t>
      </w:r>
      <w:r w:rsidRPr="001D7E9A">
        <w:rPr>
          <w:i/>
        </w:rPr>
        <w:t>S</w:t>
      </w:r>
      <w:r w:rsidRPr="001D7E9A">
        <w:rPr>
          <w:i/>
          <w:vertAlign w:val="subscript"/>
        </w:rPr>
        <w:t>2</w:t>
      </w:r>
      <w:r w:rsidRPr="001D7E9A">
        <w:rPr>
          <w:i/>
        </w:rPr>
        <w:t>O</w:t>
      </w:r>
      <w:r w:rsidRPr="001D7E9A">
        <w:rPr>
          <w:i/>
          <w:vertAlign w:val="subscript"/>
        </w:rPr>
        <w:t>3</w:t>
      </w:r>
      <w:r w:rsidRPr="001D7E9A">
        <w:rPr>
          <w:i/>
        </w:rPr>
        <w:t xml:space="preserve"> would </w:t>
      </w:r>
      <w:r w:rsidRPr="001D7E9A">
        <w:rPr>
          <w:b/>
          <w:i/>
        </w:rPr>
        <w:t>only</w:t>
      </w:r>
      <w:r w:rsidRPr="001D7E9A">
        <w:rPr>
          <w:i/>
        </w:rPr>
        <w:t xml:space="preserve"> be affected by the temperature of sodium thiosulfate.”</w:t>
      </w:r>
    </w:p>
    <w:p w14:paraId="6D1CB888" w14:textId="77777777" w:rsidR="00903CED" w:rsidRDefault="00903CED" w:rsidP="00903CED">
      <w:pPr>
        <w:pStyle w:val="ListParagraph"/>
        <w:numPr>
          <w:ilvl w:val="0"/>
          <w:numId w:val="0"/>
        </w:numPr>
        <w:ind w:left="720"/>
      </w:pPr>
    </w:p>
    <w:p w14:paraId="01E01EA3" w14:textId="77777777" w:rsidR="00903CED" w:rsidRDefault="00903CED" w:rsidP="00903CED">
      <w:pPr>
        <w:pStyle w:val="ListParagraph"/>
        <w:spacing w:after="120"/>
      </w:pPr>
      <w:r>
        <w:t>Explain why you agree or disagree with the statement above. Refer to your results in your discussion.</w:t>
      </w:r>
    </w:p>
    <w:p w14:paraId="0E0415FB" w14:textId="77777777" w:rsidR="00903CED" w:rsidRPr="004A0343" w:rsidRDefault="00903CED" w:rsidP="00903CED">
      <w:pPr>
        <w:spacing w:after="120"/>
        <w:rPr>
          <w:color w:val="FF0000"/>
        </w:rPr>
      </w:pPr>
      <w:r>
        <w:rPr>
          <w:color w:val="FF0000"/>
        </w:rPr>
        <w:t>Disagree, Increasing the concentration of acid [1 mark], increases the number of HCl molecules per unit volume and hence increases frequency of collisions and the likelihood of successful collisons and the reaction rate.  [1 mark]</w:t>
      </w:r>
    </w:p>
    <w:p w14:paraId="4DCBEB98" w14:textId="77777777" w:rsidR="00903CED" w:rsidRPr="00C327B1" w:rsidRDefault="00903CED" w:rsidP="00903CED"/>
    <w:p w14:paraId="2319F38C" w14:textId="77777777" w:rsidR="00903CED" w:rsidRPr="00E04778" w:rsidRDefault="00903CED" w:rsidP="00903CED">
      <w:pPr>
        <w:spacing w:after="120"/>
        <w:jc w:val="right"/>
        <w:rPr>
          <w:b/>
          <w:color w:val="000000" w:themeColor="text1"/>
        </w:rPr>
      </w:pPr>
      <w:r w:rsidRPr="00E04778">
        <w:rPr>
          <w:b/>
          <w:color w:val="000000" w:themeColor="text1"/>
        </w:rPr>
        <w:t>(</w:t>
      </w:r>
      <w:r>
        <w:rPr>
          <w:b/>
          <w:color w:val="000000" w:themeColor="text1"/>
        </w:rPr>
        <w:t>2</w:t>
      </w:r>
      <w:r w:rsidRPr="00E04778">
        <w:rPr>
          <w:b/>
          <w:color w:val="000000" w:themeColor="text1"/>
        </w:rPr>
        <w:t xml:space="preserve"> mark</w:t>
      </w:r>
      <w:r>
        <w:rPr>
          <w:b/>
          <w:color w:val="000000" w:themeColor="text1"/>
        </w:rPr>
        <w:t>s</w:t>
      </w:r>
      <w:r w:rsidRPr="00E04778">
        <w:rPr>
          <w:b/>
          <w:color w:val="000000" w:themeColor="text1"/>
        </w:rPr>
        <w:t>)</w:t>
      </w:r>
    </w:p>
    <w:p w14:paraId="35A106B8" w14:textId="77777777" w:rsidR="00903CED" w:rsidRDefault="00903CED" w:rsidP="00903CED">
      <w:pPr>
        <w:spacing w:after="120"/>
        <w:rPr>
          <w:color w:val="FF0000"/>
        </w:rPr>
      </w:pPr>
    </w:p>
    <w:p w14:paraId="29729C7D" w14:textId="77777777" w:rsidR="00C5787D" w:rsidRDefault="00C5787D" w:rsidP="00903CED">
      <w:pPr>
        <w:spacing w:after="120"/>
        <w:rPr>
          <w:color w:val="FF0000"/>
        </w:rPr>
      </w:pPr>
    </w:p>
    <w:p w14:paraId="7D8B97E8" w14:textId="77777777" w:rsidR="00903CED" w:rsidRDefault="00903CED" w:rsidP="00903CED">
      <w:pPr>
        <w:spacing w:after="120"/>
        <w:rPr>
          <w:color w:val="FF0000"/>
        </w:rPr>
      </w:pPr>
      <w:r>
        <w:rPr>
          <w:noProof/>
          <w:color w:val="FF0000"/>
          <w:lang w:eastAsia="en-GB"/>
        </w:rPr>
        <mc:AlternateContent>
          <mc:Choice Requires="wps">
            <w:drawing>
              <wp:anchor distT="0" distB="0" distL="114300" distR="114300" simplePos="0" relativeHeight="251659264" behindDoc="0" locked="0" layoutInCell="1" allowOverlap="1" wp14:anchorId="7FB12F15" wp14:editId="4B68287F">
                <wp:simplePos x="0" y="0"/>
                <wp:positionH relativeFrom="column">
                  <wp:posOffset>80682</wp:posOffset>
                </wp:positionH>
                <wp:positionV relativeFrom="paragraph">
                  <wp:posOffset>67086</wp:posOffset>
                </wp:positionV>
                <wp:extent cx="6472518" cy="848659"/>
                <wp:effectExtent l="0" t="0" r="24130" b="27940"/>
                <wp:wrapNone/>
                <wp:docPr id="5" name="Text Box 5"/>
                <wp:cNvGraphicFramePr/>
                <a:graphic xmlns:a="http://schemas.openxmlformats.org/drawingml/2006/main">
                  <a:graphicData uri="http://schemas.microsoft.com/office/word/2010/wordprocessingShape">
                    <wps:wsp>
                      <wps:cNvSpPr txBox="1"/>
                      <wps:spPr>
                        <a:xfrm>
                          <a:off x="0" y="0"/>
                          <a:ext cx="6472518" cy="8486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162211" w14:textId="77777777" w:rsidR="00903CED" w:rsidRPr="004E1AC7" w:rsidRDefault="00903CED" w:rsidP="00903CED">
                            <w:pPr>
                              <w:spacing w:after="120"/>
                              <w:rPr>
                                <w:i/>
                              </w:rPr>
                            </w:pPr>
                            <w:r w:rsidRPr="004E1AC7">
                              <w:rPr>
                                <w:i/>
                              </w:rPr>
                              <w:t>Another experiment was carried out at 20</w:t>
                            </w:r>
                            <w:r w:rsidRPr="004E1AC7">
                              <w:rPr>
                                <w:i/>
                                <w:vertAlign w:val="superscript"/>
                              </w:rPr>
                              <w:t>o</w:t>
                            </w:r>
                            <w:r>
                              <w:rPr>
                                <w:i/>
                              </w:rPr>
                              <w:t>C and then repeated at 4</w:t>
                            </w:r>
                            <w:r w:rsidRPr="004E1AC7">
                              <w:rPr>
                                <w:i/>
                              </w:rPr>
                              <w:t>0</w:t>
                            </w:r>
                            <w:r w:rsidRPr="004E1AC7">
                              <w:rPr>
                                <w:i/>
                                <w:vertAlign w:val="superscript"/>
                              </w:rPr>
                              <w:t>o</w:t>
                            </w:r>
                            <w:r w:rsidRPr="004E1AC7">
                              <w:rPr>
                                <w:i/>
                              </w:rPr>
                              <w:t xml:space="preserve">C. The </w:t>
                            </w:r>
                            <w:r>
                              <w:rPr>
                                <w:i/>
                              </w:rPr>
                              <w:t>sodium thiosulfate solution was</w:t>
                            </w:r>
                            <w:r w:rsidRPr="004E1AC7">
                              <w:rPr>
                                <w:i/>
                              </w:rPr>
                              <w:t xml:space="preserve"> added to </w:t>
                            </w:r>
                            <w:r>
                              <w:rPr>
                                <w:i/>
                              </w:rPr>
                              <w:t xml:space="preserve">the </w:t>
                            </w:r>
                            <w:r w:rsidRPr="004E1AC7">
                              <w:rPr>
                                <w:i/>
                              </w:rPr>
                              <w:t xml:space="preserve">hydrochloric acid solution in a conical flask. </w:t>
                            </w:r>
                            <w:r>
                              <w:rPr>
                                <w:i/>
                              </w:rPr>
                              <w:t>T</w:t>
                            </w:r>
                            <w:r w:rsidRPr="004E1AC7">
                              <w:rPr>
                                <w:i/>
                              </w:rPr>
                              <w:t xml:space="preserve">he concentration and volume of </w:t>
                            </w:r>
                            <w:r>
                              <w:rPr>
                                <w:i/>
                              </w:rPr>
                              <w:t xml:space="preserve">both solutions </w:t>
                            </w:r>
                            <w:r w:rsidRPr="004E1AC7">
                              <w:rPr>
                                <w:i/>
                              </w:rPr>
                              <w:t xml:space="preserve">were the same </w:t>
                            </w:r>
                            <w:r>
                              <w:rPr>
                                <w:i/>
                              </w:rPr>
                              <w:t>in both</w:t>
                            </w:r>
                            <w:r w:rsidRPr="004E1AC7">
                              <w:rPr>
                                <w:i/>
                              </w:rPr>
                              <w:t xml:space="preserve"> experiment</w:t>
                            </w:r>
                            <w:r>
                              <w:rPr>
                                <w:i/>
                              </w:rPr>
                              <w:t>s</w:t>
                            </w:r>
                            <w:r w:rsidRPr="004E1AC7">
                              <w:rPr>
                                <w:i/>
                              </w:rPr>
                              <w:t>. The flask was connected to an inverted measuring cylinder in a basin of water as shown in the diagram below.</w:t>
                            </w:r>
                          </w:p>
                          <w:p w14:paraId="2825CA0F" w14:textId="77777777" w:rsidR="00903CED" w:rsidRDefault="00903CED" w:rsidP="00903C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B12F15" id="Text Box 5" o:spid="_x0000_s1027" type="#_x0000_t202" style="position:absolute;margin-left:6.35pt;margin-top:5.3pt;width:509.65pt;height:6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" fillcolor="white [3201]" strokeweight=".5pt">
                <v:textbox>
                  <w:txbxContent>
                    <w:p w14:paraId="6C162211" w14:textId="77777777" w:rsidR="00903CED" w:rsidRPr="004E1AC7" w:rsidRDefault="00903CED" w:rsidP="00903CED">
                      <w:pPr>
                        <w:spacing w:after="120"/>
                        <w:rPr>
                          <w:i/>
                        </w:rPr>
                      </w:pPr>
                      <w:r w:rsidRPr="004E1AC7">
                        <w:rPr>
                          <w:i/>
                        </w:rPr>
                        <w:t>Another experiment was carried out at 20</w:t>
                      </w:r>
                      <w:r w:rsidRPr="004E1AC7">
                        <w:rPr>
                          <w:i/>
                          <w:vertAlign w:val="superscript"/>
                        </w:rPr>
                        <w:t>o</w:t>
                      </w:r>
                      <w:r>
                        <w:rPr>
                          <w:i/>
                        </w:rPr>
                        <w:t>C and then repeated at 4</w:t>
                      </w:r>
                      <w:r w:rsidRPr="004E1AC7">
                        <w:rPr>
                          <w:i/>
                        </w:rPr>
                        <w:t>0</w:t>
                      </w:r>
                      <w:r w:rsidRPr="004E1AC7">
                        <w:rPr>
                          <w:i/>
                          <w:vertAlign w:val="superscript"/>
                        </w:rPr>
                        <w:t>o</w:t>
                      </w:r>
                      <w:r w:rsidRPr="004E1AC7">
                        <w:rPr>
                          <w:i/>
                        </w:rPr>
                        <w:t xml:space="preserve">C. The </w:t>
                      </w:r>
                      <w:r>
                        <w:rPr>
                          <w:i/>
                        </w:rPr>
                        <w:t>sodium thiosulfate solution was</w:t>
                      </w:r>
                      <w:r w:rsidRPr="004E1AC7">
                        <w:rPr>
                          <w:i/>
                        </w:rPr>
                        <w:t xml:space="preserve"> added to </w:t>
                      </w:r>
                      <w:r>
                        <w:rPr>
                          <w:i/>
                        </w:rPr>
                        <w:t xml:space="preserve">the </w:t>
                      </w:r>
                      <w:r w:rsidRPr="004E1AC7">
                        <w:rPr>
                          <w:i/>
                        </w:rPr>
                        <w:t xml:space="preserve">hydrochloric acid solution in a conical flask. </w:t>
                      </w:r>
                      <w:r>
                        <w:rPr>
                          <w:i/>
                        </w:rPr>
                        <w:t>T</w:t>
                      </w:r>
                      <w:r w:rsidRPr="004E1AC7">
                        <w:rPr>
                          <w:i/>
                        </w:rPr>
                        <w:t xml:space="preserve">he concentration and volume of </w:t>
                      </w:r>
                      <w:r>
                        <w:rPr>
                          <w:i/>
                        </w:rPr>
                        <w:t xml:space="preserve">both solutions </w:t>
                      </w:r>
                      <w:r w:rsidRPr="004E1AC7">
                        <w:rPr>
                          <w:i/>
                        </w:rPr>
                        <w:t xml:space="preserve">were the same </w:t>
                      </w:r>
                      <w:r>
                        <w:rPr>
                          <w:i/>
                        </w:rPr>
                        <w:t>in both</w:t>
                      </w:r>
                      <w:r w:rsidRPr="004E1AC7">
                        <w:rPr>
                          <w:i/>
                        </w:rPr>
                        <w:t xml:space="preserve"> experiment</w:t>
                      </w:r>
                      <w:r>
                        <w:rPr>
                          <w:i/>
                        </w:rPr>
                        <w:t>s</w:t>
                      </w:r>
                      <w:r w:rsidRPr="004E1AC7">
                        <w:rPr>
                          <w:i/>
                        </w:rPr>
                        <w:t>. The flask was connected to an inverted measuring cylinder in a basin of water as shown in the diagram below.</w:t>
                      </w:r>
                    </w:p>
                    <w:p w14:paraId="2825CA0F" w14:textId="77777777" w:rsidR="00903CED" w:rsidRDefault="00903CED" w:rsidP="00903CED"/>
                  </w:txbxContent>
                </v:textbox>
              </v:shape>
            </w:pict>
          </mc:Fallback>
        </mc:AlternateContent>
      </w:r>
    </w:p>
    <w:p w14:paraId="6F4FA207" w14:textId="77777777" w:rsidR="00903CED" w:rsidRDefault="00903CED" w:rsidP="00903CED">
      <w:pPr>
        <w:spacing w:after="120"/>
        <w:rPr>
          <w:color w:val="FF0000"/>
        </w:rPr>
      </w:pPr>
    </w:p>
    <w:p w14:paraId="5D07E565" w14:textId="77777777" w:rsidR="00903CED" w:rsidRDefault="00903CED" w:rsidP="00903CED">
      <w:pPr>
        <w:spacing w:after="120"/>
        <w:rPr>
          <w:color w:val="FF0000"/>
        </w:rPr>
      </w:pPr>
    </w:p>
    <w:p w14:paraId="12F84177" w14:textId="77777777" w:rsidR="00903CED" w:rsidRDefault="00903CED" w:rsidP="00903CED">
      <w:pPr>
        <w:spacing w:after="120"/>
        <w:rPr>
          <w:color w:val="FF0000"/>
        </w:rPr>
      </w:pPr>
    </w:p>
    <w:p w14:paraId="58F429AD" w14:textId="77777777" w:rsidR="00903CED" w:rsidRPr="00ED3DDD" w:rsidRDefault="00903CED" w:rsidP="00903CED">
      <w:pPr>
        <w:spacing w:after="120"/>
        <w:rPr>
          <w:color w:val="FF0000"/>
        </w:rPr>
      </w:pPr>
    </w:p>
    <w:p w14:paraId="29EFBB93" w14:textId="77777777" w:rsidR="00903CED" w:rsidRPr="00ED3DDD" w:rsidRDefault="00903CED" w:rsidP="00903CED">
      <w:pPr>
        <w:spacing w:after="120"/>
        <w:jc w:val="center"/>
      </w:pPr>
      <w:r>
        <w:rPr>
          <w:noProof/>
          <w:lang w:eastAsia="en-GB"/>
        </w:rPr>
        <mc:AlternateContent>
          <mc:Choice Requires="wps">
            <w:drawing>
              <wp:anchor distT="0" distB="0" distL="114300" distR="114300" simplePos="0" relativeHeight="251660288" behindDoc="0" locked="0" layoutInCell="1" allowOverlap="1" wp14:anchorId="75E67151" wp14:editId="249620D2">
                <wp:simplePos x="0" y="0"/>
                <wp:positionH relativeFrom="column">
                  <wp:posOffset>1080655</wp:posOffset>
                </wp:positionH>
                <wp:positionV relativeFrom="paragraph">
                  <wp:posOffset>2146935</wp:posOffset>
                </wp:positionV>
                <wp:extent cx="1599565" cy="456854"/>
                <wp:effectExtent l="0" t="0" r="635" b="635"/>
                <wp:wrapNone/>
                <wp:docPr id="2" name="Text Box 2"/>
                <wp:cNvGraphicFramePr/>
                <a:graphic xmlns:a="http://schemas.openxmlformats.org/drawingml/2006/main">
                  <a:graphicData uri="http://schemas.microsoft.com/office/word/2010/wordprocessingShape">
                    <wps:wsp>
                      <wps:cNvSpPr txBox="1"/>
                      <wps:spPr>
                        <a:xfrm>
                          <a:off x="0" y="0"/>
                          <a:ext cx="1599565" cy="456854"/>
                        </a:xfrm>
                        <a:prstGeom prst="rect">
                          <a:avLst/>
                        </a:prstGeom>
                        <a:solidFill>
                          <a:schemeClr val="bg1"/>
                        </a:solidFill>
                        <a:ln>
                          <a:noFill/>
                        </a:ln>
                        <a:effectLst/>
                      </wps:spPr>
                      <wps:style>
                        <a:lnRef idx="0">
                          <a:schemeClr val="accent1"/>
                        </a:lnRef>
                        <a:fillRef idx="0">
                          <a:schemeClr val="accent1"/>
                        </a:fillRef>
                        <a:effectRef idx="0">
                          <a:schemeClr val="accent1"/>
                        </a:effectRef>
                        <a:fontRef idx="minor">
                          <a:schemeClr val="dk1"/>
                        </a:fontRef>
                      </wps:style>
                      <wps:txbx>
                        <w:txbxContent>
                          <w:p w14:paraId="4A15913C" w14:textId="77777777" w:rsidR="00903CED" w:rsidRPr="00E04778" w:rsidRDefault="00903CED" w:rsidP="00903CED">
                            <w:pPr>
                              <w:rPr>
                                <w:sz w:val="21"/>
                              </w:rPr>
                            </w:pPr>
                            <w:r>
                              <w:rPr>
                                <w:sz w:val="21"/>
                              </w:rPr>
                              <w:t>d</w:t>
                            </w:r>
                            <w:r w:rsidRPr="00E04778">
                              <w:rPr>
                                <w:sz w:val="21"/>
                              </w:rPr>
                              <w:t>ilute hydrochloric acid plus sodium thiosulfate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67151" id="Text Box 2" o:spid="_x0000_s1028" type="#_x0000_t202" style="position:absolute;left:0;text-align:left;margin-left:85.1pt;margin-top:169.05pt;width:125.95pt;height:3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" fillcolor="white [3212]" stroked="f">
                <v:textbox>
                  <w:txbxContent>
                    <w:p w14:paraId="4A15913C" w14:textId="77777777" w:rsidR="00903CED" w:rsidRPr="00E04778" w:rsidRDefault="00903CED" w:rsidP="00903CED">
                      <w:pPr>
                        <w:rPr>
                          <w:sz w:val="21"/>
                        </w:rPr>
                      </w:pPr>
                      <w:r>
                        <w:rPr>
                          <w:sz w:val="21"/>
                        </w:rPr>
                        <w:t>d</w:t>
                      </w:r>
                      <w:r w:rsidRPr="00E04778">
                        <w:rPr>
                          <w:sz w:val="21"/>
                        </w:rPr>
                        <w:t>ilute hydrochloric acid plus sodium thiosulfate</w:t>
                      </w:r>
                    </w:p>
                  </w:txbxContent>
                </v:textbox>
              </v:shape>
            </w:pict>
          </mc:Fallback>
        </mc:AlternateContent>
      </w:r>
      <w:r>
        <w:rPr>
          <w:noProof/>
          <w:lang w:eastAsia="en-GB"/>
        </w:rPr>
        <w:drawing>
          <wp:inline distT="0" distB="0" distL="0" distR="0" wp14:anchorId="2E75DD73" wp14:editId="7ABD515A">
            <wp:extent cx="4832849" cy="258265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54"/>
                    <a:stretch/>
                  </pic:blipFill>
                  <pic:spPr bwMode="auto">
                    <a:xfrm>
                      <a:off x="0" y="0"/>
                      <a:ext cx="4840580" cy="2586787"/>
                    </a:xfrm>
                    <a:prstGeom prst="rect">
                      <a:avLst/>
                    </a:prstGeom>
                    <a:ln>
                      <a:noFill/>
                    </a:ln>
                    <a:extLst>
                      <a:ext uri="{53640926-AAD7-44D8-BBD7-CCE9431645EC}">
                        <a14:shadowObscured xmlns:a14="http://schemas.microsoft.com/office/drawing/2010/main"/>
                      </a:ext>
                    </a:extLst>
                  </pic:spPr>
                </pic:pic>
              </a:graphicData>
            </a:graphic>
          </wp:inline>
        </w:drawing>
      </w:r>
    </w:p>
    <w:p w14:paraId="6CFBB531" w14:textId="77777777" w:rsidR="00903CED" w:rsidRPr="00C327B1" w:rsidRDefault="00903CED" w:rsidP="0036085F">
      <w:pPr>
        <w:pStyle w:val="ListParagraph"/>
        <w:numPr>
          <w:ilvl w:val="0"/>
          <w:numId w:val="4"/>
        </w:numPr>
        <w:spacing w:after="120"/>
      </w:pPr>
      <w:r w:rsidRPr="00C327B1">
        <w:t>The volume of gas produced at the two different temperatures was measured for a few minutes and the results were used to sketch the graph shown below.</w:t>
      </w:r>
    </w:p>
    <w:p w14:paraId="0F62FAE3" w14:textId="77777777" w:rsidR="00903CED" w:rsidRPr="00C327B1" w:rsidRDefault="00903CED" w:rsidP="00903CED">
      <w:pPr>
        <w:spacing w:after="120"/>
        <w:ind w:left="360"/>
        <w:jc w:val="center"/>
        <w:rPr>
          <w:b/>
        </w:rPr>
      </w:pPr>
      <w:r>
        <w:rPr>
          <w:noProof/>
          <w:lang w:eastAsia="en-GB"/>
        </w:rPr>
        <w:drawing>
          <wp:inline distT="0" distB="0" distL="0" distR="0" wp14:anchorId="4BE6DBF6" wp14:editId="7291465A">
            <wp:extent cx="4492671" cy="26098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2760" cy="2627329"/>
                    </a:xfrm>
                    <a:prstGeom prst="rect">
                      <a:avLst/>
                    </a:prstGeom>
                  </pic:spPr>
                </pic:pic>
              </a:graphicData>
            </a:graphic>
          </wp:inline>
        </w:drawing>
      </w:r>
    </w:p>
    <w:p w14:paraId="633F8119" w14:textId="77777777" w:rsidR="00903CED" w:rsidRDefault="00903CED" w:rsidP="0036085F">
      <w:pPr>
        <w:pStyle w:val="ListParagraph"/>
        <w:numPr>
          <w:ilvl w:val="0"/>
          <w:numId w:val="6"/>
        </w:numPr>
        <w:spacing w:after="120"/>
      </w:pPr>
      <w:r w:rsidRPr="00C327B1">
        <w:t>Which line (A or B) on the graph represents the reaction at 40</w:t>
      </w:r>
      <w:r w:rsidRPr="00C327B1">
        <w:rPr>
          <w:vertAlign w:val="superscript"/>
        </w:rPr>
        <w:t>o</w:t>
      </w:r>
      <w:r w:rsidRPr="00C327B1">
        <w:t>C?</w:t>
      </w:r>
      <w:r>
        <w:t xml:space="preserve">   </w:t>
      </w:r>
    </w:p>
    <w:p w14:paraId="1648837C" w14:textId="77777777" w:rsidR="00903CED" w:rsidRPr="008E4C17" w:rsidRDefault="00903CED" w:rsidP="00903CED">
      <w:pPr>
        <w:pStyle w:val="ListParagraph"/>
        <w:spacing w:after="120"/>
        <w:ind w:left="1080"/>
        <w:rPr>
          <w:color w:val="FF0000"/>
        </w:rPr>
      </w:pPr>
      <w:r w:rsidRPr="008E4C17">
        <w:rPr>
          <w:color w:val="FF0000"/>
        </w:rPr>
        <w:t>Line B  (1 mark)</w:t>
      </w:r>
    </w:p>
    <w:p w14:paraId="76E8F8FF" w14:textId="77777777" w:rsidR="00903CED" w:rsidRPr="00C327B1" w:rsidRDefault="00903CED" w:rsidP="00903CED">
      <w:pPr>
        <w:pStyle w:val="ListParagraph"/>
        <w:rPr>
          <w:b/>
        </w:rPr>
      </w:pPr>
    </w:p>
    <w:p w14:paraId="62A53D61" w14:textId="77777777" w:rsidR="00903CED" w:rsidRDefault="00903CED" w:rsidP="0036085F">
      <w:pPr>
        <w:pStyle w:val="ListParagraph"/>
        <w:numPr>
          <w:ilvl w:val="0"/>
          <w:numId w:val="6"/>
        </w:numPr>
        <w:spacing w:after="120"/>
      </w:pPr>
      <w:r w:rsidRPr="00C327B1">
        <w:t>Explain</w:t>
      </w:r>
      <w:r>
        <w:t xml:space="preserve"> </w:t>
      </w:r>
      <w:r w:rsidRPr="00C327B1">
        <w:t>why the line you have identified is the reaction at 40</w:t>
      </w:r>
      <w:r w:rsidRPr="00C327B1">
        <w:rPr>
          <w:vertAlign w:val="superscript"/>
        </w:rPr>
        <w:t>o</w:t>
      </w:r>
      <w:r w:rsidRPr="00C327B1">
        <w:t>C.</w:t>
      </w:r>
    </w:p>
    <w:p w14:paraId="78309E0F" w14:textId="77777777" w:rsidR="00903CED" w:rsidRDefault="00903CED" w:rsidP="00903CED">
      <w:pPr>
        <w:pStyle w:val="ListParagraph"/>
        <w:numPr>
          <w:ilvl w:val="0"/>
          <w:numId w:val="0"/>
        </w:numPr>
        <w:ind w:left="720"/>
      </w:pPr>
    </w:p>
    <w:p w14:paraId="7C2C8DE5" w14:textId="77777777" w:rsidR="00903CED" w:rsidRPr="008E4C17" w:rsidRDefault="00903CED" w:rsidP="0036085F">
      <w:pPr>
        <w:pStyle w:val="ListParagraph"/>
        <w:numPr>
          <w:ilvl w:val="0"/>
          <w:numId w:val="7"/>
        </w:numPr>
        <w:spacing w:after="120"/>
        <w:rPr>
          <w:color w:val="FF0000"/>
        </w:rPr>
      </w:pPr>
      <w:r w:rsidRPr="008E4C17">
        <w:rPr>
          <w:color w:val="FF0000"/>
        </w:rPr>
        <w:t>At the higher temperature, the reactant particles have a higher average kinetic energy</w:t>
      </w:r>
      <w:r>
        <w:rPr>
          <w:color w:val="FF0000"/>
        </w:rPr>
        <w:t xml:space="preserve"> [1 mark]</w:t>
      </w:r>
      <w:r w:rsidRPr="008E4C17">
        <w:rPr>
          <w:color w:val="FF0000"/>
        </w:rPr>
        <w:t xml:space="preserve"> and there are more collisions. There are more successful collisions as particles orientate correctly and reactant bonds are broken, h</w:t>
      </w:r>
      <w:r>
        <w:rPr>
          <w:color w:val="FF0000"/>
        </w:rPr>
        <w:t>ence a faster reaction rate.   [1 mark]</w:t>
      </w:r>
    </w:p>
    <w:p w14:paraId="544C927C" w14:textId="77777777" w:rsidR="00903CED" w:rsidRDefault="00903CED" w:rsidP="00903CED">
      <w:pPr>
        <w:spacing w:after="120"/>
        <w:ind w:left="360"/>
        <w:rPr>
          <w:b/>
        </w:rPr>
      </w:pPr>
    </w:p>
    <w:p w14:paraId="189C8879" w14:textId="77777777" w:rsidR="00903CED" w:rsidRDefault="00903CED" w:rsidP="0036085F">
      <w:pPr>
        <w:pStyle w:val="ListParagraph"/>
        <w:numPr>
          <w:ilvl w:val="0"/>
          <w:numId w:val="6"/>
        </w:numPr>
        <w:ind w:left="1077"/>
      </w:pPr>
      <w:r>
        <w:t>Explain why the temperature has no effect on the final volume of sulfur dioxide produced.</w:t>
      </w:r>
    </w:p>
    <w:p w14:paraId="482C533D" w14:textId="77777777" w:rsidR="00903CED" w:rsidRPr="00674911" w:rsidRDefault="00903CED" w:rsidP="00903CED">
      <w:pPr>
        <w:spacing w:after="200" w:line="276" w:lineRule="auto"/>
        <w:ind w:left="357"/>
      </w:pPr>
      <w:r w:rsidRPr="00E04778">
        <w:rPr>
          <w:color w:val="FF0000"/>
        </w:rPr>
        <w:t>The volume of sulfur dioxide depends on the moles of limiting reactant. Changing the temperature affects the reaction rate.  (1 mark)</w:t>
      </w:r>
    </w:p>
    <w:p w14:paraId="6782175C" w14:textId="77777777" w:rsidR="00903CED" w:rsidRDefault="00903CED" w:rsidP="00903CED">
      <w:pPr>
        <w:spacing w:after="120"/>
        <w:jc w:val="right"/>
        <w:rPr>
          <w:b/>
        </w:rPr>
      </w:pPr>
      <w:r w:rsidRPr="00585C7E">
        <w:rPr>
          <w:b/>
        </w:rPr>
        <w:t xml:space="preserve">(1 + 2 + 1 = </w:t>
      </w:r>
      <w:r>
        <w:rPr>
          <w:b/>
        </w:rPr>
        <w:t>4</w:t>
      </w:r>
      <w:r w:rsidRPr="00585C7E">
        <w:rPr>
          <w:b/>
        </w:rPr>
        <w:t xml:space="preserve"> marks)</w:t>
      </w:r>
    </w:p>
    <w:p w14:paraId="2CEA277A" w14:textId="77777777" w:rsidR="00C5787D" w:rsidRDefault="00C5787D" w:rsidP="00C5787D">
      <w:pPr>
        <w:spacing w:after="120"/>
        <w:rPr>
          <w:b/>
        </w:rPr>
      </w:pPr>
    </w:p>
    <w:p w14:paraId="2DF93269" w14:textId="47169021" w:rsidR="0036085F" w:rsidRDefault="0036085F">
      <w:pPr>
        <w:rPr>
          <w:b/>
        </w:rPr>
      </w:pPr>
      <w:r>
        <w:rPr>
          <w:b/>
        </w:rPr>
        <w:br w:type="page"/>
      </w:r>
    </w:p>
    <w:p w14:paraId="2D27CC2A" w14:textId="77777777" w:rsidR="0036085F" w:rsidRPr="001707DB" w:rsidRDefault="0036085F" w:rsidP="0036085F">
      <w:pPr>
        <w:widowControl w:val="0"/>
        <w:autoSpaceDE w:val="0"/>
        <w:autoSpaceDN w:val="0"/>
        <w:adjustRightInd w:val="0"/>
        <w:spacing w:after="120" w:line="276" w:lineRule="auto"/>
        <w:jc w:val="center"/>
        <w:rPr>
          <w:rFonts w:ascii="Times New Roman" w:hAnsi="Times New Roman" w:cs="Times New Roman"/>
          <w:i/>
          <w:sz w:val="22"/>
          <w:szCs w:val="22"/>
        </w:rPr>
      </w:pPr>
      <w:r w:rsidRPr="001707DB">
        <w:rPr>
          <w:rFonts w:ascii="Times New Roman" w:hAnsi="Times New Roman" w:cs="Times New Roman"/>
          <w:i/>
          <w:sz w:val="22"/>
          <w:szCs w:val="22"/>
        </w:rPr>
        <w:t>Use the</w:t>
      </w:r>
      <w:r>
        <w:rPr>
          <w:rFonts w:ascii="Times New Roman" w:hAnsi="Times New Roman" w:cs="Times New Roman"/>
          <w:i/>
          <w:sz w:val="22"/>
          <w:szCs w:val="22"/>
        </w:rPr>
        <w:t xml:space="preserve"> following information for Questions 1 and 2</w:t>
      </w:r>
    </w:p>
    <w:p w14:paraId="6AD031E2"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sidRPr="00E95CEB">
        <w:rPr>
          <w:rFonts w:ascii="Times New Roman" w:hAnsi="Times New Roman" w:cs="Times New Roman"/>
          <w:sz w:val="22"/>
          <w:szCs w:val="22"/>
        </w:rPr>
        <w:t xml:space="preserve">The </w:t>
      </w:r>
      <w:r>
        <w:rPr>
          <w:rFonts w:ascii="Times New Roman" w:hAnsi="Times New Roman" w:cs="Times New Roman"/>
          <w:sz w:val="22"/>
          <w:szCs w:val="22"/>
        </w:rPr>
        <w:t>reaction between sulfur dioxide and oxygen is described below:</w:t>
      </w:r>
    </w:p>
    <w:p w14:paraId="5016A802" w14:textId="77777777" w:rsidR="0036085F" w:rsidRDefault="0036085F" w:rsidP="0036085F">
      <w:pPr>
        <w:autoSpaceDE w:val="0"/>
        <w:autoSpaceDN w:val="0"/>
        <w:adjustRightInd w:val="0"/>
        <w:spacing w:after="120"/>
        <w:jc w:val="center"/>
        <w:rPr>
          <w:rFonts w:ascii="Times New Roman" w:hAnsi="Times New Roman" w:cs="Times New Roman"/>
          <w:sz w:val="22"/>
          <w:szCs w:val="22"/>
        </w:rPr>
      </w:pPr>
      <w:r>
        <w:rPr>
          <w:rFonts w:ascii="Times New Roman" w:hAnsi="Times New Roman" w:cs="Times New Roman"/>
          <w:sz w:val="22"/>
          <w:szCs w:val="22"/>
        </w:rPr>
        <w:t>2SO</w:t>
      </w:r>
      <w:r>
        <w:rPr>
          <w:rFonts w:ascii="Times New Roman" w:hAnsi="Times New Roman" w:cs="Times New Roman"/>
          <w:sz w:val="22"/>
          <w:szCs w:val="22"/>
          <w:vertAlign w:val="subscript"/>
        </w:rPr>
        <w:t>2</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g) + O</w:t>
      </w:r>
      <w:r w:rsidRPr="0014164B">
        <w:rPr>
          <w:rFonts w:ascii="Times New Roman" w:hAnsi="Times New Roman" w:cs="Times New Roman"/>
          <w:sz w:val="22"/>
          <w:szCs w:val="22"/>
          <w:vertAlign w:val="subscript"/>
        </w:rPr>
        <w:t>2</w:t>
      </w:r>
      <w:r>
        <w:rPr>
          <w:rFonts w:ascii="Times New Roman" w:hAnsi="Times New Roman" w:cs="Times New Roman"/>
          <w:sz w:val="22"/>
          <w:szCs w:val="22"/>
          <w:vertAlign w:val="superscript"/>
        </w:rPr>
        <w:t xml:space="preserve"> </w:t>
      </w:r>
      <w:r>
        <w:rPr>
          <w:rFonts w:ascii="Times New Roman" w:hAnsi="Times New Roman" w:cs="Times New Roman"/>
          <w:sz w:val="22"/>
          <w:szCs w:val="22"/>
        </w:rPr>
        <w:t>(g)</w:t>
      </w:r>
      <w:r w:rsidRPr="00414B65">
        <w:rPr>
          <w:rFonts w:ascii="Times New Roman" w:hAnsi="Times New Roman" w:cs="Times New Roman"/>
          <w:sz w:val="22"/>
          <w:szCs w:val="22"/>
        </w:rPr>
        <w:t xml:space="preserve"> </w:t>
      </w:r>
      <w:r>
        <w:rPr>
          <w:rFonts w:ascii="MS Mincho" w:eastAsia="MS Mincho" w:hAnsi="MS Mincho" w:cs="MS Mincho"/>
          <w:color w:val="1C1C1C"/>
          <w:sz w:val="28"/>
          <w:szCs w:val="28"/>
        </w:rPr>
        <w:t>⇌</w:t>
      </w:r>
      <w:r w:rsidRPr="00414B65">
        <w:rPr>
          <w:rFonts w:ascii="Times New Roman" w:hAnsi="Times New Roman" w:cs="Times New Roman"/>
          <w:sz w:val="22"/>
          <w:szCs w:val="22"/>
        </w:rPr>
        <w:t xml:space="preserve"> </w:t>
      </w:r>
      <w:r>
        <w:rPr>
          <w:rFonts w:ascii="Times New Roman" w:hAnsi="Times New Roman" w:cs="Times New Roman"/>
          <w:sz w:val="22"/>
          <w:szCs w:val="22"/>
        </w:rPr>
        <w:t>2SO</w:t>
      </w:r>
      <w:r>
        <w:rPr>
          <w:rFonts w:ascii="Times New Roman" w:hAnsi="Times New Roman" w:cs="Times New Roman"/>
          <w:noProof/>
          <w:sz w:val="22"/>
          <w:szCs w:val="22"/>
          <w:vertAlign w:val="subscript"/>
          <w:lang w:eastAsia="en-GB"/>
        </w:rPr>
        <w:t>3</w:t>
      </w:r>
      <w:r>
        <w:rPr>
          <w:rFonts w:ascii="Times New Roman" w:hAnsi="Times New Roman" w:cs="Times New Roman"/>
          <w:sz w:val="22"/>
          <w:szCs w:val="22"/>
          <w:vertAlign w:val="subscript"/>
        </w:rPr>
        <w:t xml:space="preserve"> </w:t>
      </w:r>
      <w:r>
        <w:rPr>
          <w:rFonts w:ascii="Times New Roman" w:hAnsi="Times New Roman" w:cs="Times New Roman"/>
          <w:sz w:val="22"/>
          <w:szCs w:val="22"/>
        </w:rPr>
        <w:t>(g)</w:t>
      </w:r>
    </w:p>
    <w:p w14:paraId="103826C7"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1</w:t>
      </w:r>
    </w:p>
    <w:p w14:paraId="55344FCC"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expression for the equilibrium constant for this reaction is:</w:t>
      </w:r>
    </w:p>
    <w:p w14:paraId="52E62517" w14:textId="77777777" w:rsidR="0036085F" w:rsidRPr="001707DB" w:rsidRDefault="0036085F" w:rsidP="0036085F">
      <w:pPr>
        <w:pStyle w:val="ListParagraph"/>
        <w:widowControl w:val="0"/>
        <w:numPr>
          <w:ilvl w:val="0"/>
          <w:numId w:val="19"/>
        </w:numPr>
        <w:spacing w:after="120" w:line="276" w:lineRule="auto"/>
        <w:ind w:left="357" w:hanging="357"/>
        <w:contextualSpacing w:val="0"/>
        <w:rPr>
          <w:rFonts w:cs="Times New Roman"/>
        </w:rPr>
      </w:pPr>
      <m:oMath>
        <m:r>
          <w:rPr>
            <w:rFonts w:ascii="Cambria Math" w:hAnsi="Cambria Math" w:cs="Times New Roman"/>
          </w:rPr>
          <m:t>K=</m:t>
        </m:r>
        <m:f>
          <m:fPr>
            <m:ctrlPr>
              <w:rPr>
                <w:rFonts w:ascii="Cambria Math" w:hAnsi="Cambria Math" w:cs="Times New Roman"/>
                <w:i/>
                <w:sz w:val="28"/>
              </w:rPr>
            </m:ctrlPr>
          </m:fPr>
          <m:num>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2</m:t>
                        </m:r>
                      </m:sub>
                    </m:sSub>
                  </m:e>
                </m:d>
              </m:e>
              <m:sup>
                <m:r>
                  <w:rPr>
                    <w:rFonts w:ascii="Cambria Math" w:hAnsi="Cambria Math" w:cs="Times New Roman"/>
                    <w:sz w:val="28"/>
                  </w:rPr>
                  <m:t>2</m:t>
                </m:r>
              </m:sup>
            </m:sSup>
            <m:r>
              <w:rPr>
                <w:rFonts w:ascii="Cambria Math" w:hAnsi="Cambria Math" w:cs="Times New Roman"/>
                <w:sz w:val="28"/>
              </w:rPr>
              <m:t>+</m:t>
            </m:r>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O</m:t>
                    </m:r>
                  </m:e>
                  <m:sub>
                    <m:r>
                      <w:rPr>
                        <w:rFonts w:ascii="Cambria Math" w:hAnsi="Cambria Math" w:cs="Times New Roman"/>
                        <w:sz w:val="28"/>
                      </w:rPr>
                      <m:t>2</m:t>
                    </m:r>
                  </m:sub>
                </m:sSub>
              </m:e>
            </m:d>
          </m:num>
          <m:den>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3</m:t>
                        </m:r>
                      </m:sub>
                    </m:sSub>
                  </m:e>
                </m:d>
              </m:e>
              <m:sup>
                <m:r>
                  <w:rPr>
                    <w:rFonts w:ascii="Cambria Math" w:hAnsi="Cambria Math" w:cs="Times New Roman"/>
                    <w:sz w:val="28"/>
                  </w:rPr>
                  <m:t>2</m:t>
                </m:r>
              </m:sup>
            </m:sSup>
          </m:den>
        </m:f>
      </m:oMath>
    </w:p>
    <w:p w14:paraId="6229D758" w14:textId="77777777" w:rsidR="0036085F" w:rsidRPr="001707DB" w:rsidRDefault="0036085F" w:rsidP="0036085F">
      <w:pPr>
        <w:pStyle w:val="ListParagraph"/>
        <w:widowControl w:val="0"/>
        <w:numPr>
          <w:ilvl w:val="0"/>
          <w:numId w:val="19"/>
        </w:numPr>
        <w:spacing w:after="120" w:line="276" w:lineRule="auto"/>
        <w:ind w:left="357" w:hanging="357"/>
        <w:contextualSpacing w:val="0"/>
        <w:rPr>
          <w:rFonts w:cs="Times New Roman"/>
        </w:rPr>
      </w:pPr>
      <m:oMath>
        <m:r>
          <w:rPr>
            <w:rFonts w:ascii="Cambria Math" w:hAnsi="Cambria Math" w:cs="Times New Roman"/>
          </w:rPr>
          <m:t>K=</m:t>
        </m:r>
        <m:f>
          <m:fPr>
            <m:ctrlPr>
              <w:rPr>
                <w:rFonts w:ascii="Cambria Math" w:hAnsi="Cambria Math" w:cs="Times New Roman"/>
                <w:i/>
                <w:sz w:val="28"/>
              </w:rPr>
            </m:ctrlPr>
          </m:fPr>
          <m:num>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3</m:t>
                        </m:r>
                      </m:sub>
                    </m:sSub>
                  </m:e>
                </m:d>
              </m:e>
              <m:sup>
                <m:r>
                  <w:rPr>
                    <w:rFonts w:ascii="Cambria Math" w:hAnsi="Cambria Math" w:cs="Times New Roman"/>
                    <w:sz w:val="28"/>
                  </w:rPr>
                  <m:t>2</m:t>
                </m:r>
              </m:sup>
            </m:sSup>
          </m:num>
          <m:den>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2</m:t>
                        </m:r>
                      </m:sub>
                    </m:sSub>
                  </m:e>
                </m:d>
              </m:e>
              <m:sup>
                <m:r>
                  <w:rPr>
                    <w:rFonts w:ascii="Cambria Math" w:hAnsi="Cambria Math" w:cs="Times New Roman"/>
                    <w:sz w:val="28"/>
                  </w:rPr>
                  <m:t>2</m:t>
                </m:r>
              </m:sup>
            </m:sSup>
            <m:r>
              <w:rPr>
                <w:rFonts w:ascii="Cambria Math" w:hAnsi="Cambria Math" w:cs="Times New Roman"/>
                <w:sz w:val="28"/>
              </w:rPr>
              <m:t xml:space="preserve">+ </m:t>
            </m:r>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O</m:t>
                    </m:r>
                  </m:e>
                  <m:sub>
                    <m:r>
                      <w:rPr>
                        <w:rFonts w:ascii="Cambria Math" w:hAnsi="Cambria Math" w:cs="Times New Roman"/>
                        <w:sz w:val="28"/>
                      </w:rPr>
                      <m:t>2</m:t>
                    </m:r>
                  </m:sub>
                </m:sSub>
              </m:e>
            </m:d>
          </m:den>
        </m:f>
      </m:oMath>
    </w:p>
    <w:p w14:paraId="7A372BB3" w14:textId="77777777" w:rsidR="0036085F" w:rsidRPr="001707DB" w:rsidRDefault="0036085F" w:rsidP="0036085F">
      <w:pPr>
        <w:pStyle w:val="ListParagraph"/>
        <w:numPr>
          <w:ilvl w:val="0"/>
          <w:numId w:val="19"/>
        </w:numPr>
        <w:autoSpaceDE/>
        <w:autoSpaceDN/>
        <w:adjustRightInd/>
        <w:spacing w:after="120" w:line="276" w:lineRule="auto"/>
        <w:ind w:left="357" w:hanging="357"/>
        <w:contextualSpacing w:val="0"/>
        <w:rPr>
          <w:rFonts w:cs="Times New Roman"/>
        </w:rPr>
      </w:pPr>
      <m:oMath>
        <m:r>
          <w:rPr>
            <w:rFonts w:ascii="Cambria Math" w:hAnsi="Cambria Math" w:cs="Times New Roman"/>
          </w:rPr>
          <m:t>K=</m:t>
        </m:r>
        <m:f>
          <m:fPr>
            <m:ctrlPr>
              <w:rPr>
                <w:rFonts w:ascii="Cambria Math" w:hAnsi="Cambria Math" w:cs="Times New Roman"/>
                <w:i/>
                <w:sz w:val="28"/>
              </w:rPr>
            </m:ctrlPr>
          </m:fPr>
          <m:num>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2</m:t>
                        </m:r>
                      </m:sub>
                    </m:sSub>
                  </m:e>
                </m:d>
              </m:e>
              <m:sup>
                <m:r>
                  <w:rPr>
                    <w:rFonts w:ascii="Cambria Math" w:hAnsi="Cambria Math" w:cs="Times New Roman"/>
                    <w:sz w:val="28"/>
                  </w:rPr>
                  <m:t>2</m:t>
                </m:r>
              </m:sup>
            </m:sSup>
            <m:r>
              <w:rPr>
                <w:rFonts w:ascii="Cambria Math" w:hAnsi="Cambria Math" w:cs="Times New Roman"/>
                <w:sz w:val="28"/>
              </w:rPr>
              <m:t xml:space="preserve"> × </m:t>
            </m:r>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O</m:t>
                    </m:r>
                  </m:e>
                  <m:sub>
                    <m:r>
                      <w:rPr>
                        <w:rFonts w:ascii="Cambria Math" w:hAnsi="Cambria Math" w:cs="Times New Roman"/>
                        <w:sz w:val="28"/>
                      </w:rPr>
                      <m:t>2</m:t>
                    </m:r>
                  </m:sub>
                </m:sSub>
              </m:e>
            </m:d>
          </m:num>
          <m:den>
            <m:sSup>
              <m:sSupPr>
                <m:ctrlPr>
                  <w:rPr>
                    <w:rFonts w:ascii="Cambria Math" w:hAnsi="Cambria Math" w:cs="Times New Roman"/>
                    <w:i/>
                    <w:sz w:val="28"/>
                  </w:rPr>
                </m:ctrlPr>
              </m:sSupPr>
              <m:e>
                <m:d>
                  <m:dPr>
                    <m:begChr m:val="["/>
                    <m:endChr m:val="]"/>
                    <m:ctrlPr>
                      <w:rPr>
                        <w:rFonts w:ascii="Cambria Math" w:hAnsi="Cambria Math" w:cs="Times New Roman"/>
                        <w:i/>
                        <w:sz w:val="28"/>
                      </w:rPr>
                    </m:ctrlPr>
                  </m:dPr>
                  <m:e>
                    <m:sSub>
                      <m:sSubPr>
                        <m:ctrlPr>
                          <w:rPr>
                            <w:rFonts w:ascii="Cambria Math" w:hAnsi="Cambria Math" w:cs="Times New Roman"/>
                            <w:i/>
                            <w:sz w:val="28"/>
                          </w:rPr>
                        </m:ctrlPr>
                      </m:sSubPr>
                      <m:e>
                        <m:r>
                          <w:rPr>
                            <w:rFonts w:ascii="Cambria Math" w:hAnsi="Cambria Math" w:cs="Times New Roman"/>
                            <w:sz w:val="28"/>
                          </w:rPr>
                          <m:t>SO</m:t>
                        </m:r>
                      </m:e>
                      <m:sub>
                        <m:r>
                          <w:rPr>
                            <w:rFonts w:ascii="Cambria Math" w:hAnsi="Cambria Math" w:cs="Times New Roman"/>
                            <w:sz w:val="28"/>
                          </w:rPr>
                          <m:t>3</m:t>
                        </m:r>
                      </m:sub>
                    </m:sSub>
                  </m:e>
                </m:d>
              </m:e>
              <m:sup>
                <m:r>
                  <w:rPr>
                    <w:rFonts w:ascii="Cambria Math" w:hAnsi="Cambria Math" w:cs="Times New Roman"/>
                    <w:sz w:val="28"/>
                  </w:rPr>
                  <m:t>2</m:t>
                </m:r>
              </m:sup>
            </m:sSup>
          </m:den>
        </m:f>
      </m:oMath>
    </w:p>
    <w:p w14:paraId="31945EF9" w14:textId="77777777" w:rsidR="0036085F" w:rsidRPr="00B30EA0" w:rsidRDefault="0036085F" w:rsidP="0036085F">
      <w:pPr>
        <w:pStyle w:val="ListParagraph"/>
        <w:numPr>
          <w:ilvl w:val="0"/>
          <w:numId w:val="19"/>
        </w:numPr>
        <w:autoSpaceDE/>
        <w:autoSpaceDN/>
        <w:adjustRightInd/>
        <w:spacing w:after="120" w:line="276" w:lineRule="auto"/>
        <w:ind w:left="357" w:hanging="357"/>
        <w:contextualSpacing w:val="0"/>
        <w:rPr>
          <w:rFonts w:cs="Times New Roman"/>
          <w:highlight w:val="yellow"/>
        </w:rPr>
      </w:pPr>
      <m:oMath>
        <m:r>
          <w:rPr>
            <w:rFonts w:ascii="Cambria Math" w:hAnsi="Cambria Math" w:cs="Times New Roman"/>
            <w:highlight w:val="yellow"/>
          </w:rPr>
          <m:t>K=</m:t>
        </m:r>
        <m:f>
          <m:fPr>
            <m:ctrlPr>
              <w:rPr>
                <w:rFonts w:ascii="Cambria Math" w:hAnsi="Cambria Math" w:cs="Times New Roman"/>
                <w:i/>
                <w:sz w:val="28"/>
                <w:highlight w:val="yellow"/>
              </w:rPr>
            </m:ctrlPr>
          </m:fPr>
          <m:num>
            <m:sSup>
              <m:sSupPr>
                <m:ctrlPr>
                  <w:rPr>
                    <w:rFonts w:ascii="Cambria Math" w:hAnsi="Cambria Math" w:cs="Times New Roman"/>
                    <w:i/>
                    <w:sz w:val="28"/>
                    <w:highlight w:val="yellow"/>
                  </w:rPr>
                </m:ctrlPr>
              </m:sSupPr>
              <m:e>
                <m:d>
                  <m:dPr>
                    <m:begChr m:val="["/>
                    <m:endChr m:val="]"/>
                    <m:ctrlPr>
                      <w:rPr>
                        <w:rFonts w:ascii="Cambria Math" w:hAnsi="Cambria Math" w:cs="Times New Roman"/>
                        <w:i/>
                        <w:sz w:val="28"/>
                        <w:highlight w:val="yellow"/>
                      </w:rPr>
                    </m:ctrlPr>
                  </m:dPr>
                  <m:e>
                    <m:sSub>
                      <m:sSubPr>
                        <m:ctrlPr>
                          <w:rPr>
                            <w:rFonts w:ascii="Cambria Math" w:hAnsi="Cambria Math" w:cs="Times New Roman"/>
                            <w:i/>
                            <w:sz w:val="28"/>
                            <w:highlight w:val="yellow"/>
                          </w:rPr>
                        </m:ctrlPr>
                      </m:sSubPr>
                      <m:e>
                        <m:r>
                          <w:rPr>
                            <w:rFonts w:ascii="Cambria Math" w:hAnsi="Cambria Math" w:cs="Times New Roman"/>
                            <w:sz w:val="28"/>
                            <w:highlight w:val="yellow"/>
                          </w:rPr>
                          <m:t>SO</m:t>
                        </m:r>
                      </m:e>
                      <m:sub>
                        <m:r>
                          <w:rPr>
                            <w:rFonts w:ascii="Cambria Math" w:hAnsi="Cambria Math" w:cs="Times New Roman"/>
                            <w:sz w:val="28"/>
                            <w:highlight w:val="yellow"/>
                          </w:rPr>
                          <m:t>3</m:t>
                        </m:r>
                      </m:sub>
                    </m:sSub>
                  </m:e>
                </m:d>
              </m:e>
              <m:sup>
                <m:r>
                  <w:rPr>
                    <w:rFonts w:ascii="Cambria Math" w:hAnsi="Cambria Math" w:cs="Times New Roman"/>
                    <w:sz w:val="28"/>
                    <w:highlight w:val="yellow"/>
                  </w:rPr>
                  <m:t>2</m:t>
                </m:r>
              </m:sup>
            </m:sSup>
          </m:num>
          <m:den>
            <m:sSup>
              <m:sSupPr>
                <m:ctrlPr>
                  <w:rPr>
                    <w:rFonts w:ascii="Cambria Math" w:hAnsi="Cambria Math" w:cs="Times New Roman"/>
                    <w:i/>
                    <w:sz w:val="28"/>
                    <w:highlight w:val="yellow"/>
                  </w:rPr>
                </m:ctrlPr>
              </m:sSupPr>
              <m:e>
                <m:d>
                  <m:dPr>
                    <m:begChr m:val="["/>
                    <m:endChr m:val="]"/>
                    <m:ctrlPr>
                      <w:rPr>
                        <w:rFonts w:ascii="Cambria Math" w:hAnsi="Cambria Math" w:cs="Times New Roman"/>
                        <w:i/>
                        <w:sz w:val="28"/>
                        <w:highlight w:val="yellow"/>
                      </w:rPr>
                    </m:ctrlPr>
                  </m:dPr>
                  <m:e>
                    <m:sSub>
                      <m:sSubPr>
                        <m:ctrlPr>
                          <w:rPr>
                            <w:rFonts w:ascii="Cambria Math" w:hAnsi="Cambria Math" w:cs="Times New Roman"/>
                            <w:i/>
                            <w:sz w:val="28"/>
                            <w:highlight w:val="yellow"/>
                          </w:rPr>
                        </m:ctrlPr>
                      </m:sSubPr>
                      <m:e>
                        <m:r>
                          <w:rPr>
                            <w:rFonts w:ascii="Cambria Math" w:hAnsi="Cambria Math" w:cs="Times New Roman"/>
                            <w:sz w:val="28"/>
                            <w:highlight w:val="yellow"/>
                          </w:rPr>
                          <m:t>SO</m:t>
                        </m:r>
                      </m:e>
                      <m:sub>
                        <m:r>
                          <w:rPr>
                            <w:rFonts w:ascii="Cambria Math" w:hAnsi="Cambria Math" w:cs="Times New Roman"/>
                            <w:sz w:val="28"/>
                            <w:highlight w:val="yellow"/>
                          </w:rPr>
                          <m:t>2</m:t>
                        </m:r>
                      </m:sub>
                    </m:sSub>
                  </m:e>
                </m:d>
              </m:e>
              <m:sup>
                <m:r>
                  <w:rPr>
                    <w:rFonts w:ascii="Cambria Math" w:hAnsi="Cambria Math" w:cs="Times New Roman"/>
                    <w:sz w:val="28"/>
                    <w:highlight w:val="yellow"/>
                  </w:rPr>
                  <m:t>2</m:t>
                </m:r>
              </m:sup>
            </m:sSup>
            <m:r>
              <w:rPr>
                <w:rFonts w:ascii="Cambria Math" w:hAnsi="Cambria Math" w:cs="Times New Roman"/>
                <w:sz w:val="28"/>
                <w:highlight w:val="yellow"/>
              </w:rPr>
              <m:t xml:space="preserve">× </m:t>
            </m:r>
            <m:d>
              <m:dPr>
                <m:begChr m:val="["/>
                <m:endChr m:val="]"/>
                <m:ctrlPr>
                  <w:rPr>
                    <w:rFonts w:ascii="Cambria Math" w:hAnsi="Cambria Math" w:cs="Times New Roman"/>
                    <w:i/>
                    <w:sz w:val="28"/>
                    <w:highlight w:val="yellow"/>
                  </w:rPr>
                </m:ctrlPr>
              </m:dPr>
              <m:e>
                <m:sSub>
                  <m:sSubPr>
                    <m:ctrlPr>
                      <w:rPr>
                        <w:rFonts w:ascii="Cambria Math" w:hAnsi="Cambria Math" w:cs="Times New Roman"/>
                        <w:i/>
                        <w:sz w:val="28"/>
                        <w:highlight w:val="yellow"/>
                      </w:rPr>
                    </m:ctrlPr>
                  </m:sSubPr>
                  <m:e>
                    <m:r>
                      <w:rPr>
                        <w:rFonts w:ascii="Cambria Math" w:hAnsi="Cambria Math" w:cs="Times New Roman"/>
                        <w:sz w:val="28"/>
                        <w:highlight w:val="yellow"/>
                      </w:rPr>
                      <m:t>O</m:t>
                    </m:r>
                  </m:e>
                  <m:sub>
                    <m:r>
                      <w:rPr>
                        <w:rFonts w:ascii="Cambria Math" w:hAnsi="Cambria Math" w:cs="Times New Roman"/>
                        <w:sz w:val="28"/>
                        <w:highlight w:val="yellow"/>
                      </w:rPr>
                      <m:t>2</m:t>
                    </m:r>
                  </m:sub>
                </m:sSub>
              </m:e>
            </m:d>
          </m:den>
        </m:f>
      </m:oMath>
    </w:p>
    <w:p w14:paraId="240C547E"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p>
    <w:p w14:paraId="08123E0B" w14:textId="77777777" w:rsidR="0036085F" w:rsidRPr="00201453"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r w:rsidRPr="00201453">
        <w:rPr>
          <w:rFonts w:ascii="Times New Roman" w:hAnsi="Times New Roman" w:cs="Times New Roman"/>
          <w:b/>
          <w:color w:val="FF0000"/>
          <w:sz w:val="22"/>
          <w:szCs w:val="22"/>
        </w:rPr>
        <w:t>D</w:t>
      </w:r>
    </w:p>
    <w:p w14:paraId="3EE2DE6C"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p>
    <w:p w14:paraId="207BB871"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2</w:t>
      </w:r>
    </w:p>
    <w:p w14:paraId="455F8D69"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 xml:space="preserve">The equilibrium constant for this reaction at </w:t>
      </w:r>
      <w:r w:rsidRPr="00CF335F">
        <w:rPr>
          <w:rFonts w:ascii="Times New Roman" w:hAnsi="Times New Roman" w:cs="Times New Roman"/>
          <w:b/>
          <w:sz w:val="22"/>
          <w:szCs w:val="22"/>
        </w:rPr>
        <w:t>600ºC</w:t>
      </w:r>
      <w:r>
        <w:rPr>
          <w:rFonts w:ascii="Times New Roman" w:hAnsi="Times New Roman" w:cs="Times New Roman"/>
          <w:sz w:val="22"/>
          <w:szCs w:val="22"/>
        </w:rPr>
        <w:t xml:space="preserve"> is 4.36 M</w:t>
      </w:r>
      <w:r w:rsidRPr="001707DB">
        <w:rPr>
          <w:rFonts w:ascii="Times New Roman" w:hAnsi="Times New Roman" w:cs="Times New Roman"/>
          <w:sz w:val="22"/>
          <w:szCs w:val="22"/>
          <w:vertAlign w:val="superscript"/>
        </w:rPr>
        <w:t>-1</w:t>
      </w:r>
      <w:r>
        <w:rPr>
          <w:rFonts w:ascii="Times New Roman" w:hAnsi="Times New Roman" w:cs="Times New Roman"/>
          <w:sz w:val="22"/>
          <w:szCs w:val="22"/>
        </w:rPr>
        <w:t>. Which of the following mixtures is at equilibrium?</w:t>
      </w:r>
    </w:p>
    <w:tbl>
      <w:tblPr>
        <w:tblStyle w:val="TableGrid"/>
        <w:tblW w:w="0" w:type="auto"/>
        <w:tblLook w:val="04A0" w:firstRow="1" w:lastRow="0" w:firstColumn="1" w:lastColumn="0" w:noHBand="0" w:noVBand="1"/>
      </w:tblPr>
      <w:tblGrid>
        <w:gridCol w:w="851"/>
        <w:gridCol w:w="2283"/>
        <w:gridCol w:w="2283"/>
        <w:gridCol w:w="2284"/>
      </w:tblGrid>
      <w:tr w:rsidR="0036085F" w14:paraId="766DCE4C" w14:textId="77777777" w:rsidTr="00E04778">
        <w:tc>
          <w:tcPr>
            <w:tcW w:w="851" w:type="dxa"/>
            <w:tcBorders>
              <w:top w:val="nil"/>
              <w:left w:val="nil"/>
              <w:bottom w:val="nil"/>
            </w:tcBorders>
          </w:tcPr>
          <w:p w14:paraId="7DC0BE1F" w14:textId="77777777" w:rsidR="0036085F" w:rsidRDefault="0036085F" w:rsidP="00E04778">
            <w:pPr>
              <w:widowControl w:val="0"/>
              <w:autoSpaceDE w:val="0"/>
              <w:autoSpaceDN w:val="0"/>
              <w:adjustRightInd w:val="0"/>
              <w:spacing w:after="120" w:line="276" w:lineRule="auto"/>
              <w:rPr>
                <w:rFonts w:ascii="Times New Roman" w:hAnsi="Times New Roman" w:cs="Times New Roman"/>
                <w:sz w:val="22"/>
                <w:szCs w:val="22"/>
              </w:rPr>
            </w:pPr>
          </w:p>
        </w:tc>
        <w:tc>
          <w:tcPr>
            <w:tcW w:w="2283" w:type="dxa"/>
          </w:tcPr>
          <w:p w14:paraId="664AA851"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[SO</w:t>
            </w:r>
            <w:r w:rsidRPr="00D273A2">
              <w:rPr>
                <w:rFonts w:ascii="Times New Roman" w:hAnsi="Times New Roman" w:cs="Times New Roman"/>
                <w:sz w:val="22"/>
                <w:szCs w:val="22"/>
                <w:vertAlign w:val="subscript"/>
              </w:rPr>
              <w:t>2</w:t>
            </w:r>
            <w:r>
              <w:rPr>
                <w:rFonts w:ascii="Times New Roman" w:hAnsi="Times New Roman" w:cs="Times New Roman"/>
                <w:sz w:val="22"/>
                <w:szCs w:val="22"/>
              </w:rPr>
              <w:t>]</w:t>
            </w:r>
          </w:p>
        </w:tc>
        <w:tc>
          <w:tcPr>
            <w:tcW w:w="2283" w:type="dxa"/>
          </w:tcPr>
          <w:p w14:paraId="59280B68"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[O</w:t>
            </w:r>
            <w:r w:rsidRPr="00D273A2">
              <w:rPr>
                <w:rFonts w:ascii="Times New Roman" w:hAnsi="Times New Roman" w:cs="Times New Roman"/>
                <w:sz w:val="22"/>
                <w:szCs w:val="22"/>
                <w:vertAlign w:val="subscript"/>
              </w:rPr>
              <w:t>2</w:t>
            </w:r>
            <w:r>
              <w:rPr>
                <w:rFonts w:ascii="Times New Roman" w:hAnsi="Times New Roman" w:cs="Times New Roman"/>
                <w:sz w:val="22"/>
                <w:szCs w:val="22"/>
              </w:rPr>
              <w:t>]</w:t>
            </w:r>
          </w:p>
        </w:tc>
        <w:tc>
          <w:tcPr>
            <w:tcW w:w="2284" w:type="dxa"/>
          </w:tcPr>
          <w:p w14:paraId="704A88C5"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[SO</w:t>
            </w:r>
            <w:r>
              <w:rPr>
                <w:rFonts w:ascii="Times New Roman" w:hAnsi="Times New Roman" w:cs="Times New Roman"/>
                <w:sz w:val="22"/>
                <w:szCs w:val="22"/>
                <w:vertAlign w:val="subscript"/>
              </w:rPr>
              <w:t>3</w:t>
            </w:r>
            <w:r>
              <w:rPr>
                <w:rFonts w:ascii="Times New Roman" w:hAnsi="Times New Roman" w:cs="Times New Roman"/>
                <w:sz w:val="22"/>
                <w:szCs w:val="22"/>
              </w:rPr>
              <w:t>]</w:t>
            </w:r>
          </w:p>
        </w:tc>
      </w:tr>
      <w:tr w:rsidR="0036085F" w14:paraId="0D118D25" w14:textId="77777777" w:rsidTr="00E04778">
        <w:tc>
          <w:tcPr>
            <w:tcW w:w="851" w:type="dxa"/>
            <w:tcBorders>
              <w:top w:val="nil"/>
              <w:left w:val="nil"/>
              <w:bottom w:val="nil"/>
              <w:right w:val="single" w:sz="4" w:space="0" w:color="auto"/>
            </w:tcBorders>
          </w:tcPr>
          <w:p w14:paraId="6D9026A1" w14:textId="77777777" w:rsidR="0036085F" w:rsidRPr="003A22DD" w:rsidRDefault="0036085F" w:rsidP="00E04778">
            <w:pPr>
              <w:widowControl w:val="0"/>
              <w:autoSpaceDE w:val="0"/>
              <w:autoSpaceDN w:val="0"/>
              <w:adjustRightInd w:val="0"/>
              <w:spacing w:after="120" w:line="276" w:lineRule="auto"/>
              <w:rPr>
                <w:rFonts w:ascii="Times New Roman" w:hAnsi="Times New Roman" w:cs="Times New Roman"/>
                <w:b/>
                <w:sz w:val="22"/>
                <w:szCs w:val="22"/>
              </w:rPr>
            </w:pPr>
            <w:r w:rsidRPr="003A22DD">
              <w:rPr>
                <w:rFonts w:ascii="Times New Roman" w:hAnsi="Times New Roman" w:cs="Times New Roman"/>
                <w:b/>
                <w:sz w:val="22"/>
                <w:szCs w:val="22"/>
              </w:rPr>
              <w:t>A.</w:t>
            </w:r>
          </w:p>
        </w:tc>
        <w:tc>
          <w:tcPr>
            <w:tcW w:w="2283" w:type="dxa"/>
            <w:tcBorders>
              <w:left w:val="single" w:sz="4" w:space="0" w:color="auto"/>
            </w:tcBorders>
          </w:tcPr>
          <w:p w14:paraId="4E26D36B"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1.50 M</w:t>
            </w:r>
          </w:p>
        </w:tc>
        <w:tc>
          <w:tcPr>
            <w:tcW w:w="2283" w:type="dxa"/>
          </w:tcPr>
          <w:p w14:paraId="42897D1F"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1.25 M</w:t>
            </w:r>
          </w:p>
        </w:tc>
        <w:tc>
          <w:tcPr>
            <w:tcW w:w="2284" w:type="dxa"/>
          </w:tcPr>
          <w:p w14:paraId="2F91F284"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0.90 M</w:t>
            </w:r>
          </w:p>
        </w:tc>
      </w:tr>
      <w:tr w:rsidR="0036085F" w14:paraId="6DB49224" w14:textId="77777777" w:rsidTr="00E04778">
        <w:tc>
          <w:tcPr>
            <w:tcW w:w="851" w:type="dxa"/>
            <w:tcBorders>
              <w:top w:val="nil"/>
              <w:left w:val="nil"/>
              <w:bottom w:val="nil"/>
              <w:right w:val="single" w:sz="4" w:space="0" w:color="auto"/>
            </w:tcBorders>
          </w:tcPr>
          <w:p w14:paraId="75607A16" w14:textId="77777777" w:rsidR="0036085F" w:rsidRPr="00B30EA0" w:rsidRDefault="0036085F" w:rsidP="00E04778">
            <w:pPr>
              <w:widowControl w:val="0"/>
              <w:autoSpaceDE w:val="0"/>
              <w:autoSpaceDN w:val="0"/>
              <w:adjustRightInd w:val="0"/>
              <w:spacing w:after="120" w:line="276" w:lineRule="auto"/>
              <w:rPr>
                <w:rFonts w:ascii="Times New Roman" w:hAnsi="Times New Roman" w:cs="Times New Roman"/>
                <w:b/>
                <w:sz w:val="22"/>
                <w:szCs w:val="22"/>
                <w:highlight w:val="yellow"/>
              </w:rPr>
            </w:pPr>
            <w:r w:rsidRPr="00B30EA0">
              <w:rPr>
                <w:rFonts w:ascii="Times New Roman" w:hAnsi="Times New Roman" w:cs="Times New Roman"/>
                <w:b/>
                <w:sz w:val="22"/>
                <w:szCs w:val="22"/>
                <w:highlight w:val="yellow"/>
              </w:rPr>
              <w:t>B.</w:t>
            </w:r>
          </w:p>
        </w:tc>
        <w:tc>
          <w:tcPr>
            <w:tcW w:w="2283" w:type="dxa"/>
            <w:tcBorders>
              <w:left w:val="single" w:sz="4" w:space="0" w:color="auto"/>
            </w:tcBorders>
          </w:tcPr>
          <w:p w14:paraId="1138A04C" w14:textId="77777777" w:rsidR="0036085F" w:rsidRPr="00B30EA0"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highlight w:val="yellow"/>
              </w:rPr>
            </w:pPr>
            <w:r w:rsidRPr="00B30EA0">
              <w:rPr>
                <w:rFonts w:ascii="Times New Roman" w:hAnsi="Times New Roman" w:cs="Times New Roman"/>
                <w:sz w:val="22"/>
                <w:szCs w:val="22"/>
                <w:highlight w:val="yellow"/>
              </w:rPr>
              <w:t>1.50 M</w:t>
            </w:r>
          </w:p>
        </w:tc>
        <w:tc>
          <w:tcPr>
            <w:tcW w:w="2283" w:type="dxa"/>
          </w:tcPr>
          <w:p w14:paraId="446A324A" w14:textId="77777777" w:rsidR="0036085F" w:rsidRPr="00B30EA0"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highlight w:val="yellow"/>
              </w:rPr>
            </w:pPr>
            <w:r w:rsidRPr="00B30EA0">
              <w:rPr>
                <w:rFonts w:ascii="Times New Roman" w:hAnsi="Times New Roman" w:cs="Times New Roman"/>
                <w:sz w:val="22"/>
                <w:szCs w:val="22"/>
                <w:highlight w:val="yellow"/>
              </w:rPr>
              <w:t>1.25 M</w:t>
            </w:r>
          </w:p>
        </w:tc>
        <w:tc>
          <w:tcPr>
            <w:tcW w:w="2284" w:type="dxa"/>
          </w:tcPr>
          <w:p w14:paraId="391820F1"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sidRPr="00B30EA0">
              <w:rPr>
                <w:rFonts w:ascii="Times New Roman" w:hAnsi="Times New Roman" w:cs="Times New Roman"/>
                <w:sz w:val="22"/>
                <w:szCs w:val="22"/>
                <w:highlight w:val="yellow"/>
              </w:rPr>
              <w:t>3.50 M</w:t>
            </w:r>
          </w:p>
        </w:tc>
      </w:tr>
      <w:tr w:rsidR="0036085F" w14:paraId="0ABB4123" w14:textId="77777777" w:rsidTr="00E04778">
        <w:tc>
          <w:tcPr>
            <w:tcW w:w="851" w:type="dxa"/>
            <w:tcBorders>
              <w:top w:val="nil"/>
              <w:left w:val="nil"/>
              <w:bottom w:val="nil"/>
              <w:right w:val="single" w:sz="4" w:space="0" w:color="auto"/>
            </w:tcBorders>
          </w:tcPr>
          <w:p w14:paraId="4357720E" w14:textId="77777777" w:rsidR="0036085F" w:rsidRPr="003A22DD" w:rsidRDefault="0036085F" w:rsidP="00E04778">
            <w:pPr>
              <w:widowControl w:val="0"/>
              <w:autoSpaceDE w:val="0"/>
              <w:autoSpaceDN w:val="0"/>
              <w:adjustRightInd w:val="0"/>
              <w:spacing w:after="120" w:line="276" w:lineRule="auto"/>
              <w:rPr>
                <w:rFonts w:ascii="Times New Roman" w:hAnsi="Times New Roman" w:cs="Times New Roman"/>
                <w:b/>
                <w:sz w:val="22"/>
                <w:szCs w:val="22"/>
              </w:rPr>
            </w:pPr>
            <w:r w:rsidRPr="003A22DD">
              <w:rPr>
                <w:rFonts w:ascii="Times New Roman" w:hAnsi="Times New Roman" w:cs="Times New Roman"/>
                <w:b/>
                <w:sz w:val="22"/>
                <w:szCs w:val="22"/>
              </w:rPr>
              <w:t>C.</w:t>
            </w:r>
          </w:p>
        </w:tc>
        <w:tc>
          <w:tcPr>
            <w:tcW w:w="2283" w:type="dxa"/>
            <w:tcBorders>
              <w:left w:val="single" w:sz="4" w:space="0" w:color="auto"/>
            </w:tcBorders>
          </w:tcPr>
          <w:p w14:paraId="0CBF4A0C"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1.50 M</w:t>
            </w:r>
          </w:p>
        </w:tc>
        <w:tc>
          <w:tcPr>
            <w:tcW w:w="2283" w:type="dxa"/>
          </w:tcPr>
          <w:p w14:paraId="2188625D"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1.25 M</w:t>
            </w:r>
          </w:p>
        </w:tc>
        <w:tc>
          <w:tcPr>
            <w:tcW w:w="2284" w:type="dxa"/>
          </w:tcPr>
          <w:p w14:paraId="08323F83"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3.91 M</w:t>
            </w:r>
          </w:p>
        </w:tc>
      </w:tr>
      <w:tr w:rsidR="0036085F" w14:paraId="6EBEF86B" w14:textId="77777777" w:rsidTr="00E04778">
        <w:tc>
          <w:tcPr>
            <w:tcW w:w="851" w:type="dxa"/>
            <w:tcBorders>
              <w:top w:val="nil"/>
              <w:left w:val="nil"/>
              <w:bottom w:val="nil"/>
              <w:right w:val="single" w:sz="4" w:space="0" w:color="auto"/>
            </w:tcBorders>
          </w:tcPr>
          <w:p w14:paraId="4CBE8633" w14:textId="77777777" w:rsidR="0036085F" w:rsidRPr="003A22DD" w:rsidRDefault="0036085F" w:rsidP="00E04778">
            <w:pPr>
              <w:widowControl w:val="0"/>
              <w:autoSpaceDE w:val="0"/>
              <w:autoSpaceDN w:val="0"/>
              <w:adjustRightInd w:val="0"/>
              <w:spacing w:after="120" w:line="276" w:lineRule="auto"/>
              <w:rPr>
                <w:rFonts w:ascii="Times New Roman" w:hAnsi="Times New Roman" w:cs="Times New Roman"/>
                <w:b/>
                <w:sz w:val="22"/>
                <w:szCs w:val="22"/>
              </w:rPr>
            </w:pPr>
            <w:r w:rsidRPr="003A22DD">
              <w:rPr>
                <w:rFonts w:ascii="Times New Roman" w:hAnsi="Times New Roman" w:cs="Times New Roman"/>
                <w:b/>
                <w:sz w:val="22"/>
                <w:szCs w:val="22"/>
              </w:rPr>
              <w:t>D.</w:t>
            </w:r>
          </w:p>
        </w:tc>
        <w:tc>
          <w:tcPr>
            <w:tcW w:w="2283" w:type="dxa"/>
            <w:tcBorders>
              <w:left w:val="single" w:sz="4" w:space="0" w:color="auto"/>
            </w:tcBorders>
          </w:tcPr>
          <w:p w14:paraId="442F2BFE"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1.50 M</w:t>
            </w:r>
          </w:p>
        </w:tc>
        <w:tc>
          <w:tcPr>
            <w:tcW w:w="2283" w:type="dxa"/>
          </w:tcPr>
          <w:p w14:paraId="60B78477"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1.25 M</w:t>
            </w:r>
          </w:p>
        </w:tc>
        <w:tc>
          <w:tcPr>
            <w:tcW w:w="2284" w:type="dxa"/>
          </w:tcPr>
          <w:p w14:paraId="7B61B739" w14:textId="77777777" w:rsidR="0036085F" w:rsidRDefault="0036085F" w:rsidP="00E04778">
            <w:pPr>
              <w:widowControl w:val="0"/>
              <w:autoSpaceDE w:val="0"/>
              <w:autoSpaceDN w:val="0"/>
              <w:adjustRightInd w:val="0"/>
              <w:spacing w:after="120" w:line="276" w:lineRule="auto"/>
              <w:jc w:val="center"/>
              <w:rPr>
                <w:rFonts w:ascii="Times New Roman" w:hAnsi="Times New Roman" w:cs="Times New Roman"/>
                <w:sz w:val="22"/>
                <w:szCs w:val="22"/>
              </w:rPr>
            </w:pPr>
            <w:r>
              <w:rPr>
                <w:rFonts w:ascii="Times New Roman" w:hAnsi="Times New Roman" w:cs="Times New Roman"/>
                <w:sz w:val="22"/>
                <w:szCs w:val="22"/>
              </w:rPr>
              <w:t>0.80 M</w:t>
            </w:r>
          </w:p>
        </w:tc>
      </w:tr>
    </w:tbl>
    <w:p w14:paraId="2F4D24AC"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p>
    <w:p w14:paraId="3D84A171" w14:textId="77777777" w:rsidR="0036085F"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r>
        <w:rPr>
          <w:rFonts w:ascii="Times New Roman" w:hAnsi="Times New Roman" w:cs="Times New Roman"/>
          <w:b/>
          <w:color w:val="FF0000"/>
          <w:sz w:val="22"/>
          <w:szCs w:val="22"/>
        </w:rPr>
        <w:t>B</w:t>
      </w:r>
    </w:p>
    <w:p w14:paraId="2432466B" w14:textId="77777777" w:rsidR="0036085F" w:rsidRPr="00982AEC" w:rsidRDefault="0036085F" w:rsidP="0036085F">
      <w:pPr>
        <w:spacing w:after="120" w:line="276" w:lineRule="auto"/>
        <w:rPr>
          <w:rFonts w:ascii="Times New Roman" w:hAnsi="Times New Roman" w:cs="Times New Roman"/>
          <w:color w:val="FF0000"/>
          <w:sz w:val="22"/>
          <w:szCs w:val="22"/>
        </w:rPr>
      </w:pPr>
      <m:oMathPara>
        <m:oMathParaPr>
          <m:jc m:val="left"/>
        </m:oMathParaPr>
        <m:oMath>
          <m:r>
            <w:rPr>
              <w:rFonts w:ascii="Cambria Math" w:hAnsi="Cambria Math" w:cs="Times New Roman"/>
              <w:color w:val="FF0000"/>
              <w:sz w:val="22"/>
              <w:szCs w:val="22"/>
            </w:rPr>
            <m:t>K=</m:t>
          </m:r>
          <m:f>
            <m:fPr>
              <m:ctrlPr>
                <w:rPr>
                  <w:rFonts w:ascii="Cambria Math" w:hAnsi="Cambria Math" w:cs="Times New Roman"/>
                  <w:i/>
                  <w:color w:val="FF0000"/>
                  <w:sz w:val="22"/>
                  <w:szCs w:val="22"/>
                </w:rPr>
              </m:ctrlPr>
            </m:fPr>
            <m:num>
              <m:sSup>
                <m:sSupPr>
                  <m:ctrlPr>
                    <w:rPr>
                      <w:rFonts w:ascii="Cambria Math" w:hAnsi="Cambria Math" w:cs="Times New Roman"/>
                      <w:i/>
                      <w:color w:val="FF0000"/>
                      <w:sz w:val="22"/>
                      <w:szCs w:val="22"/>
                    </w:rPr>
                  </m:ctrlPr>
                </m:sSupPr>
                <m:e>
                  <m:d>
                    <m:dPr>
                      <m:begChr m:val="["/>
                      <m:endChr m:val="]"/>
                      <m:ctrlPr>
                        <w:rPr>
                          <w:rFonts w:ascii="Cambria Math" w:hAnsi="Cambria Math" w:cs="Times New Roman"/>
                          <w:i/>
                          <w:color w:val="FF0000"/>
                          <w:sz w:val="22"/>
                          <w:szCs w:val="22"/>
                        </w:rPr>
                      </m:ctrlPr>
                    </m:dPr>
                    <m:e>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SO</m:t>
                          </m:r>
                        </m:e>
                        <m:sub>
                          <m:r>
                            <w:rPr>
                              <w:rFonts w:ascii="Cambria Math" w:hAnsi="Cambria Math" w:cs="Times New Roman"/>
                              <w:color w:val="FF0000"/>
                              <w:sz w:val="22"/>
                              <w:szCs w:val="22"/>
                            </w:rPr>
                            <m:t>3</m:t>
                          </m:r>
                        </m:sub>
                      </m:sSub>
                    </m:e>
                  </m:d>
                </m:e>
                <m:sup>
                  <m:r>
                    <w:rPr>
                      <w:rFonts w:ascii="Cambria Math" w:hAnsi="Cambria Math" w:cs="Times New Roman"/>
                      <w:color w:val="FF0000"/>
                      <w:sz w:val="22"/>
                      <w:szCs w:val="22"/>
                    </w:rPr>
                    <m:t>2</m:t>
                  </m:r>
                </m:sup>
              </m:sSup>
            </m:num>
            <m:den>
              <m:sSup>
                <m:sSupPr>
                  <m:ctrlPr>
                    <w:rPr>
                      <w:rFonts w:ascii="Cambria Math" w:hAnsi="Cambria Math" w:cs="Times New Roman"/>
                      <w:i/>
                      <w:color w:val="FF0000"/>
                      <w:sz w:val="22"/>
                      <w:szCs w:val="22"/>
                    </w:rPr>
                  </m:ctrlPr>
                </m:sSupPr>
                <m:e>
                  <m:d>
                    <m:dPr>
                      <m:begChr m:val="["/>
                      <m:endChr m:val="]"/>
                      <m:ctrlPr>
                        <w:rPr>
                          <w:rFonts w:ascii="Cambria Math" w:hAnsi="Cambria Math" w:cs="Times New Roman"/>
                          <w:i/>
                          <w:color w:val="FF0000"/>
                          <w:sz w:val="22"/>
                          <w:szCs w:val="22"/>
                        </w:rPr>
                      </m:ctrlPr>
                    </m:dPr>
                    <m:e>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SO</m:t>
                          </m:r>
                        </m:e>
                        <m:sub>
                          <m:r>
                            <w:rPr>
                              <w:rFonts w:ascii="Cambria Math" w:hAnsi="Cambria Math" w:cs="Times New Roman"/>
                              <w:color w:val="FF0000"/>
                              <w:sz w:val="22"/>
                              <w:szCs w:val="22"/>
                            </w:rPr>
                            <m:t>2</m:t>
                          </m:r>
                        </m:sub>
                      </m:sSub>
                    </m:e>
                  </m:d>
                </m:e>
                <m:sup>
                  <m:r>
                    <w:rPr>
                      <w:rFonts w:ascii="Cambria Math" w:hAnsi="Cambria Math" w:cs="Times New Roman"/>
                      <w:color w:val="FF0000"/>
                      <w:sz w:val="22"/>
                      <w:szCs w:val="22"/>
                    </w:rPr>
                    <m:t>2</m:t>
                  </m:r>
                </m:sup>
              </m:sSup>
              <m:r>
                <w:rPr>
                  <w:rFonts w:ascii="Cambria Math" w:hAnsi="Cambria Math" w:cs="Times New Roman"/>
                  <w:color w:val="FF0000"/>
                  <w:sz w:val="22"/>
                  <w:szCs w:val="22"/>
                </w:rPr>
                <m:t xml:space="preserve">× </m:t>
              </m:r>
              <m:d>
                <m:dPr>
                  <m:begChr m:val="["/>
                  <m:endChr m:val="]"/>
                  <m:ctrlPr>
                    <w:rPr>
                      <w:rFonts w:ascii="Cambria Math" w:hAnsi="Cambria Math" w:cs="Times New Roman"/>
                      <w:i/>
                      <w:color w:val="FF0000"/>
                      <w:sz w:val="22"/>
                      <w:szCs w:val="22"/>
                    </w:rPr>
                  </m:ctrlPr>
                </m:dPr>
                <m:e>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O</m:t>
                      </m:r>
                    </m:e>
                    <m:sub>
                      <m:r>
                        <w:rPr>
                          <w:rFonts w:ascii="Cambria Math" w:hAnsi="Cambria Math" w:cs="Times New Roman"/>
                          <w:color w:val="FF0000"/>
                          <w:sz w:val="22"/>
                          <w:szCs w:val="22"/>
                        </w:rPr>
                        <m:t>2</m:t>
                      </m:r>
                    </m:sub>
                  </m:sSub>
                </m:e>
              </m:d>
            </m:den>
          </m:f>
        </m:oMath>
      </m:oMathPara>
    </w:p>
    <w:p w14:paraId="37C42C98" w14:textId="77777777" w:rsidR="0036085F" w:rsidRPr="00982AEC" w:rsidRDefault="0036085F" w:rsidP="0036085F">
      <w:pPr>
        <w:spacing w:after="120" w:line="276" w:lineRule="auto"/>
        <w:rPr>
          <w:rFonts w:ascii="Times New Roman" w:hAnsi="Times New Roman" w:cs="Times New Roman"/>
          <w:color w:val="FF0000"/>
          <w:sz w:val="22"/>
          <w:szCs w:val="22"/>
        </w:rPr>
      </w:pPr>
      <m:oMathPara>
        <m:oMathParaPr>
          <m:jc m:val="left"/>
        </m:oMathParaPr>
        <m:oMath>
          <m:r>
            <w:rPr>
              <w:rFonts w:ascii="Cambria Math" w:hAnsi="Cambria Math" w:cs="Times New Roman"/>
              <w:color w:val="FF0000"/>
              <w:sz w:val="22"/>
              <w:szCs w:val="22"/>
            </w:rPr>
            <m:t>4.36 =</m:t>
          </m:r>
          <m:f>
            <m:fPr>
              <m:ctrlPr>
                <w:rPr>
                  <w:rFonts w:ascii="Cambria Math" w:hAnsi="Cambria Math" w:cs="Times New Roman"/>
                  <w:i/>
                  <w:color w:val="FF0000"/>
                  <w:sz w:val="22"/>
                  <w:szCs w:val="22"/>
                </w:rPr>
              </m:ctrlPr>
            </m:fPr>
            <m:num>
              <m:sSup>
                <m:sSupPr>
                  <m:ctrlPr>
                    <w:rPr>
                      <w:rFonts w:ascii="Cambria Math" w:hAnsi="Cambria Math" w:cs="Times New Roman"/>
                      <w:i/>
                      <w:color w:val="FF0000"/>
                      <w:sz w:val="22"/>
                      <w:szCs w:val="22"/>
                    </w:rPr>
                  </m:ctrlPr>
                </m:sSupPr>
                <m:e>
                  <m:d>
                    <m:dPr>
                      <m:begChr m:val="["/>
                      <m:endChr m:val="]"/>
                      <m:ctrlPr>
                        <w:rPr>
                          <w:rFonts w:ascii="Cambria Math" w:hAnsi="Cambria Math" w:cs="Times New Roman"/>
                          <w:i/>
                          <w:color w:val="FF0000"/>
                          <w:sz w:val="22"/>
                          <w:szCs w:val="22"/>
                        </w:rPr>
                      </m:ctrlPr>
                    </m:dPr>
                    <m:e>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SO</m:t>
                          </m:r>
                        </m:e>
                        <m:sub>
                          <m:r>
                            <w:rPr>
                              <w:rFonts w:ascii="Cambria Math" w:hAnsi="Cambria Math" w:cs="Times New Roman"/>
                              <w:color w:val="FF0000"/>
                              <w:sz w:val="22"/>
                              <w:szCs w:val="22"/>
                            </w:rPr>
                            <m:t>3</m:t>
                          </m:r>
                        </m:sub>
                      </m:sSub>
                    </m:e>
                  </m:d>
                </m:e>
                <m:sup>
                  <m:r>
                    <w:rPr>
                      <w:rFonts w:ascii="Cambria Math" w:hAnsi="Cambria Math" w:cs="Times New Roman"/>
                      <w:color w:val="FF0000"/>
                      <w:sz w:val="22"/>
                      <w:szCs w:val="22"/>
                    </w:rPr>
                    <m:t>2</m:t>
                  </m:r>
                </m:sup>
              </m:sSup>
            </m:num>
            <m:den>
              <m:sSup>
                <m:sSupPr>
                  <m:ctrlPr>
                    <w:rPr>
                      <w:rFonts w:ascii="Cambria Math" w:hAnsi="Cambria Math" w:cs="Times New Roman"/>
                      <w:i/>
                      <w:color w:val="FF0000"/>
                      <w:sz w:val="22"/>
                      <w:szCs w:val="22"/>
                    </w:rPr>
                  </m:ctrlPr>
                </m:sSupPr>
                <m:e>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1.50</m:t>
                      </m:r>
                    </m:e>
                  </m:d>
                </m:e>
                <m:sup>
                  <m:r>
                    <w:rPr>
                      <w:rFonts w:ascii="Cambria Math" w:hAnsi="Cambria Math" w:cs="Times New Roman"/>
                      <w:color w:val="FF0000"/>
                      <w:sz w:val="22"/>
                      <w:szCs w:val="22"/>
                    </w:rPr>
                    <m:t>2</m:t>
                  </m:r>
                </m:sup>
              </m:sSup>
              <m:r>
                <w:rPr>
                  <w:rFonts w:ascii="Cambria Math" w:hAnsi="Cambria Math" w:cs="Times New Roman"/>
                  <w:color w:val="FF0000"/>
                  <w:sz w:val="22"/>
                  <w:szCs w:val="22"/>
                </w:rPr>
                <m:t xml:space="preserve">× </m:t>
              </m:r>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1.25</m:t>
                  </m:r>
                </m:e>
              </m:d>
            </m:den>
          </m:f>
        </m:oMath>
      </m:oMathPara>
    </w:p>
    <w:p w14:paraId="7BEFA61F" w14:textId="77777777" w:rsidR="0036085F" w:rsidRPr="00982AEC" w:rsidRDefault="0036085F" w:rsidP="0036085F">
      <w:pPr>
        <w:spacing w:after="120" w:line="276" w:lineRule="auto"/>
        <w:rPr>
          <w:rFonts w:ascii="Times New Roman" w:hAnsi="Times New Roman" w:cs="Times New Roman"/>
          <w:color w:val="FF0000"/>
          <w:sz w:val="22"/>
          <w:szCs w:val="22"/>
        </w:rPr>
      </w:pPr>
      <m:oMathPara>
        <m:oMathParaPr>
          <m:jc m:val="left"/>
        </m:oMathParaPr>
        <m:oMath>
          <m:sSup>
            <m:sSupPr>
              <m:ctrlPr>
                <w:rPr>
                  <w:rFonts w:ascii="Cambria Math" w:hAnsi="Cambria Math" w:cs="Times New Roman"/>
                  <w:i/>
                  <w:color w:val="FF0000"/>
                  <w:sz w:val="22"/>
                  <w:szCs w:val="22"/>
                </w:rPr>
              </m:ctrlPr>
            </m:sSupPr>
            <m:e>
              <m:d>
                <m:dPr>
                  <m:begChr m:val="["/>
                  <m:endChr m:val="]"/>
                  <m:ctrlPr>
                    <w:rPr>
                      <w:rFonts w:ascii="Cambria Math" w:hAnsi="Cambria Math" w:cs="Times New Roman"/>
                      <w:i/>
                      <w:color w:val="FF0000"/>
                      <w:sz w:val="22"/>
                      <w:szCs w:val="22"/>
                    </w:rPr>
                  </m:ctrlPr>
                </m:dPr>
                <m:e>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SO</m:t>
                      </m:r>
                    </m:e>
                    <m:sub>
                      <m:r>
                        <w:rPr>
                          <w:rFonts w:ascii="Cambria Math" w:hAnsi="Cambria Math" w:cs="Times New Roman"/>
                          <w:color w:val="FF0000"/>
                          <w:sz w:val="22"/>
                          <w:szCs w:val="22"/>
                        </w:rPr>
                        <m:t>2</m:t>
                      </m:r>
                    </m:sub>
                  </m:sSub>
                </m:e>
              </m:d>
            </m:e>
            <m:sup>
              <m:r>
                <w:rPr>
                  <w:rFonts w:ascii="Cambria Math" w:hAnsi="Cambria Math" w:cs="Times New Roman"/>
                  <w:color w:val="FF0000"/>
                  <w:sz w:val="22"/>
                  <w:szCs w:val="22"/>
                </w:rPr>
                <m:t>2</m:t>
              </m:r>
            </m:sup>
          </m:sSup>
          <m:r>
            <w:rPr>
              <w:rFonts w:ascii="Cambria Math" w:hAnsi="Cambria Math" w:cs="Times New Roman"/>
              <w:color w:val="FF0000"/>
              <w:sz w:val="22"/>
              <w:szCs w:val="22"/>
            </w:rPr>
            <m:t xml:space="preserve"> =4.36×</m:t>
          </m:r>
          <m:sSup>
            <m:sSupPr>
              <m:ctrlPr>
                <w:rPr>
                  <w:rFonts w:ascii="Cambria Math" w:hAnsi="Cambria Math" w:cs="Times New Roman"/>
                  <w:i/>
                  <w:color w:val="FF0000"/>
                  <w:sz w:val="22"/>
                  <w:szCs w:val="22"/>
                </w:rPr>
              </m:ctrlPr>
            </m:sSupPr>
            <m:e>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1.50</m:t>
                  </m:r>
                </m:e>
              </m:d>
            </m:e>
            <m:sup>
              <m:r>
                <w:rPr>
                  <w:rFonts w:ascii="Cambria Math" w:hAnsi="Cambria Math" w:cs="Times New Roman"/>
                  <w:color w:val="FF0000"/>
                  <w:sz w:val="22"/>
                  <w:szCs w:val="22"/>
                </w:rPr>
                <m:t>2</m:t>
              </m:r>
            </m:sup>
          </m:sSup>
          <m:r>
            <w:rPr>
              <w:rFonts w:ascii="Cambria Math" w:hAnsi="Cambria Math" w:cs="Times New Roman"/>
              <w:color w:val="FF0000"/>
              <w:sz w:val="22"/>
              <w:szCs w:val="22"/>
            </w:rPr>
            <m:t xml:space="preserve">× </m:t>
          </m:r>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1.25</m:t>
              </m:r>
            </m:e>
          </m:d>
        </m:oMath>
      </m:oMathPara>
    </w:p>
    <w:p w14:paraId="33C4EA79" w14:textId="77777777" w:rsidR="0036085F" w:rsidRPr="00982AEC" w:rsidRDefault="0036085F" w:rsidP="0036085F">
      <w:pPr>
        <w:spacing w:after="120" w:line="276" w:lineRule="auto"/>
        <w:rPr>
          <w:rFonts w:ascii="Times New Roman" w:hAnsi="Times New Roman" w:cs="Times New Roman"/>
          <w:color w:val="FF0000"/>
          <w:sz w:val="22"/>
          <w:szCs w:val="22"/>
        </w:rPr>
      </w:pPr>
      <m:oMathPara>
        <m:oMathParaPr>
          <m:jc m:val="left"/>
        </m:oMathParaPr>
        <m:oMath>
          <m:sSup>
            <m:sSupPr>
              <m:ctrlPr>
                <w:rPr>
                  <w:rFonts w:ascii="Cambria Math" w:hAnsi="Cambria Math" w:cs="Times New Roman"/>
                  <w:i/>
                  <w:color w:val="FF0000"/>
                  <w:sz w:val="22"/>
                  <w:szCs w:val="22"/>
                </w:rPr>
              </m:ctrlPr>
            </m:sSupPr>
            <m:e>
              <m:d>
                <m:dPr>
                  <m:begChr m:val="["/>
                  <m:endChr m:val="]"/>
                  <m:ctrlPr>
                    <w:rPr>
                      <w:rFonts w:ascii="Cambria Math" w:hAnsi="Cambria Math" w:cs="Times New Roman"/>
                      <w:i/>
                      <w:color w:val="FF0000"/>
                      <w:sz w:val="22"/>
                      <w:szCs w:val="22"/>
                    </w:rPr>
                  </m:ctrlPr>
                </m:dPr>
                <m:e>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SO</m:t>
                      </m:r>
                    </m:e>
                    <m:sub>
                      <m:r>
                        <w:rPr>
                          <w:rFonts w:ascii="Cambria Math" w:hAnsi="Cambria Math" w:cs="Times New Roman"/>
                          <w:color w:val="FF0000"/>
                          <w:sz w:val="22"/>
                          <w:szCs w:val="22"/>
                        </w:rPr>
                        <m:t>2</m:t>
                      </m:r>
                    </m:sub>
                  </m:sSub>
                </m:e>
              </m:d>
            </m:e>
            <m:sup/>
          </m:sSup>
          <m:r>
            <w:rPr>
              <w:rFonts w:ascii="Cambria Math" w:hAnsi="Cambria Math" w:cs="Times New Roman"/>
              <w:color w:val="FF0000"/>
              <w:sz w:val="22"/>
              <w:szCs w:val="22"/>
            </w:rPr>
            <m:t xml:space="preserve"> =3.50</m:t>
          </m:r>
        </m:oMath>
      </m:oMathPara>
    </w:p>
    <w:p w14:paraId="2463FD80" w14:textId="77777777" w:rsidR="0036085F" w:rsidRPr="00201453"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p>
    <w:p w14:paraId="053C6EC3" w14:textId="77777777" w:rsidR="0036085F" w:rsidRPr="00E95CEB" w:rsidRDefault="0036085F" w:rsidP="0036085F">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4</w:t>
      </w:r>
    </w:p>
    <w:p w14:paraId="7A71E2D6"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following graph shows the concentrations of reactants and products over time. A change is introduced to the system at an initial equilibrium and the results are shown below:</w:t>
      </w:r>
    </w:p>
    <w:p w14:paraId="7E182E30" w14:textId="77777777" w:rsidR="0036085F" w:rsidRDefault="0036085F" w:rsidP="0036085F">
      <w:pPr>
        <w:widowControl w:val="0"/>
        <w:autoSpaceDE w:val="0"/>
        <w:autoSpaceDN w:val="0"/>
        <w:adjustRightInd w:val="0"/>
        <w:spacing w:after="120" w:line="276" w:lineRule="auto"/>
        <w:jc w:val="center"/>
        <w:rPr>
          <w:rFonts w:ascii="Times New Roman" w:hAnsi="Times New Roman" w:cs="Times New Roman"/>
          <w:sz w:val="22"/>
          <w:szCs w:val="22"/>
        </w:rPr>
      </w:pPr>
      <w:r w:rsidRPr="00B30EA0">
        <w:rPr>
          <w:rFonts w:ascii="Times New Roman" w:hAnsi="Times New Roman" w:cs="Times New Roman"/>
          <w:noProof/>
          <w:sz w:val="22"/>
          <w:szCs w:val="22"/>
          <w:lang w:eastAsia="en-GB"/>
        </w:rPr>
        <mc:AlternateContent>
          <mc:Choice Requires="wps">
            <w:drawing>
              <wp:anchor distT="0" distB="0" distL="114300" distR="114300" simplePos="0" relativeHeight="251663360" behindDoc="0" locked="0" layoutInCell="1" allowOverlap="1" wp14:anchorId="67648D26" wp14:editId="1787E29E">
                <wp:simplePos x="0" y="0"/>
                <wp:positionH relativeFrom="column">
                  <wp:posOffset>3023235</wp:posOffset>
                </wp:positionH>
                <wp:positionV relativeFrom="paragraph">
                  <wp:posOffset>346405</wp:posOffset>
                </wp:positionV>
                <wp:extent cx="1667865" cy="338970"/>
                <wp:effectExtent l="0" t="0" r="8890" b="4445"/>
                <wp:wrapNone/>
                <wp:docPr id="8" name="Text Box 8"/>
                <wp:cNvGraphicFramePr/>
                <a:graphic xmlns:a="http://schemas.openxmlformats.org/drawingml/2006/main">
                  <a:graphicData uri="http://schemas.microsoft.com/office/word/2010/wordprocessingShape">
                    <wps:wsp>
                      <wps:cNvSpPr txBox="1"/>
                      <wps:spPr>
                        <a:xfrm>
                          <a:off x="0" y="0"/>
                          <a:ext cx="1667865" cy="338970"/>
                        </a:xfrm>
                        <a:prstGeom prst="rect">
                          <a:avLst/>
                        </a:prstGeom>
                        <a:solidFill>
                          <a:schemeClr val="bg1"/>
                        </a:solidFill>
                        <a:ln>
                          <a:noFill/>
                        </a:ln>
                        <a:effectLst/>
                      </wps:spPr>
                      <wps:style>
                        <a:lnRef idx="0">
                          <a:schemeClr val="accent1"/>
                        </a:lnRef>
                        <a:fillRef idx="0">
                          <a:schemeClr val="accent1"/>
                        </a:fillRef>
                        <a:effectRef idx="0">
                          <a:schemeClr val="accent1"/>
                        </a:effectRef>
                        <a:fontRef idx="minor">
                          <a:schemeClr val="dk1"/>
                        </a:fontRef>
                      </wps:style>
                      <wps:txbx>
                        <w:txbxContent>
                          <w:p w14:paraId="1D6D02C1" w14:textId="77777777" w:rsidR="0036085F" w:rsidRPr="00D66B68" w:rsidRDefault="0036085F" w:rsidP="0036085F">
                            <w:pPr>
                              <w:rPr>
                                <w:rFonts w:ascii="Arial" w:hAnsi="Arial" w:cs="Arial"/>
                                <w:sz w:val="20"/>
                                <w:szCs w:val="20"/>
                              </w:rPr>
                            </w:pPr>
                            <w:r>
                              <w:rPr>
                                <w:rFonts w:ascii="Arial" w:hAnsi="Arial" w:cs="Arial"/>
                                <w:sz w:val="20"/>
                                <w:szCs w:val="20"/>
                              </w:rPr>
                              <w:t>Change is introduced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48D26" id="Text Box 8" o:spid="_x0000_s1029" type="#_x0000_t202" style="position:absolute;left:0;text-align:left;margin-left:238.05pt;margin-top:27.3pt;width:131.35pt;height:26.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" fillcolor="white [3212]" stroked="f">
                <v:textbox>
                  <w:txbxContent>
                    <w:p w14:paraId="1D6D02C1" w14:textId="77777777" w:rsidR="0036085F" w:rsidRPr="00D66B68" w:rsidRDefault="0036085F" w:rsidP="0036085F">
                      <w:pPr>
                        <w:rPr>
                          <w:rFonts w:ascii="Arial" w:hAnsi="Arial" w:cs="Arial"/>
                          <w:sz w:val="20"/>
                          <w:szCs w:val="20"/>
                        </w:rPr>
                      </w:pPr>
                      <w:r>
                        <w:rPr>
                          <w:rFonts w:ascii="Arial" w:hAnsi="Arial" w:cs="Arial"/>
                          <w:sz w:val="20"/>
                          <w:szCs w:val="20"/>
                        </w:rPr>
                        <w:t>Change is introduced</w:t>
                      </w:r>
                    </w:p>
                  </w:txbxContent>
                </v:textbox>
              </v:shape>
            </w:pict>
          </mc:Fallback>
        </mc:AlternateContent>
      </w:r>
      <w:r w:rsidRPr="00B30EA0">
        <w:rPr>
          <w:rFonts w:ascii="Times New Roman" w:hAnsi="Times New Roman" w:cs="Times New Roman"/>
          <w:noProof/>
          <w:sz w:val="22"/>
          <w:szCs w:val="22"/>
          <w:lang w:eastAsia="en-GB"/>
        </w:rPr>
        <w:drawing>
          <wp:inline distT="0" distB="0" distL="0" distR="0" wp14:anchorId="530D8BE2" wp14:editId="49BC37B1">
            <wp:extent cx="2076486" cy="2002565"/>
            <wp:effectExtent l="0" t="0" r="6350" b="444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4412" cy="2010209"/>
                    </a:xfrm>
                    <a:prstGeom prst="rect">
                      <a:avLst/>
                    </a:prstGeom>
                  </pic:spPr>
                </pic:pic>
              </a:graphicData>
            </a:graphic>
          </wp:inline>
        </w:drawing>
      </w:r>
    </w:p>
    <w:p w14:paraId="00B0F0C9" w14:textId="77777777" w:rsidR="0036085F" w:rsidRPr="00E95CEB"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most likely change that was introduced is</w:t>
      </w:r>
      <w:r w:rsidRPr="00E95CEB">
        <w:rPr>
          <w:rFonts w:ascii="Times New Roman" w:hAnsi="Times New Roman" w:cs="Times New Roman"/>
          <w:sz w:val="22"/>
          <w:szCs w:val="22"/>
        </w:rPr>
        <w:t xml:space="preserve"> </w:t>
      </w:r>
      <w:r>
        <w:rPr>
          <w:rFonts w:ascii="Times New Roman" w:hAnsi="Times New Roman" w:cs="Times New Roman"/>
          <w:sz w:val="22"/>
          <w:szCs w:val="22"/>
        </w:rPr>
        <w:t>an</w:t>
      </w:r>
    </w:p>
    <w:p w14:paraId="1F12008D" w14:textId="77777777" w:rsidR="0036085F" w:rsidRPr="00E95CEB" w:rsidRDefault="0036085F" w:rsidP="0036085F">
      <w:pPr>
        <w:pStyle w:val="ListParagraph"/>
        <w:widowControl w:val="0"/>
        <w:numPr>
          <w:ilvl w:val="0"/>
          <w:numId w:val="14"/>
        </w:numPr>
        <w:spacing w:line="276" w:lineRule="auto"/>
        <w:rPr>
          <w:rFonts w:cs="Times New Roman"/>
        </w:rPr>
      </w:pPr>
      <w:r>
        <w:rPr>
          <w:rFonts w:cs="Times New Roman"/>
        </w:rPr>
        <w:t>increase in temperature</w:t>
      </w:r>
    </w:p>
    <w:p w14:paraId="10ABD72D" w14:textId="77777777" w:rsidR="0036085F" w:rsidRPr="00E95CEB" w:rsidRDefault="0036085F" w:rsidP="0036085F">
      <w:pPr>
        <w:pStyle w:val="ListParagraph"/>
        <w:widowControl w:val="0"/>
        <w:numPr>
          <w:ilvl w:val="0"/>
          <w:numId w:val="14"/>
        </w:numPr>
        <w:spacing w:line="276" w:lineRule="auto"/>
        <w:rPr>
          <w:rFonts w:cs="Times New Roman"/>
        </w:rPr>
      </w:pPr>
      <w:r>
        <w:rPr>
          <w:rFonts w:cs="Times New Roman"/>
        </w:rPr>
        <w:t>increase in volume</w:t>
      </w:r>
    </w:p>
    <w:p w14:paraId="2B6A8FEF" w14:textId="77777777" w:rsidR="0036085F" w:rsidRPr="00B30EA0" w:rsidRDefault="0036085F" w:rsidP="0036085F">
      <w:pPr>
        <w:pStyle w:val="ListParagraph"/>
        <w:widowControl w:val="0"/>
        <w:numPr>
          <w:ilvl w:val="0"/>
          <w:numId w:val="14"/>
        </w:numPr>
        <w:spacing w:line="276" w:lineRule="auto"/>
        <w:rPr>
          <w:rFonts w:cs="Times New Roman"/>
          <w:highlight w:val="yellow"/>
        </w:rPr>
      </w:pPr>
      <w:r w:rsidRPr="00B30EA0">
        <w:rPr>
          <w:rFonts w:cs="Times New Roman"/>
          <w:highlight w:val="yellow"/>
        </w:rPr>
        <w:t>increase in pressure</w:t>
      </w:r>
    </w:p>
    <w:p w14:paraId="322096F5" w14:textId="77777777" w:rsidR="0036085F" w:rsidRPr="00E95CEB" w:rsidRDefault="0036085F" w:rsidP="0036085F">
      <w:pPr>
        <w:pStyle w:val="ListParagraph"/>
        <w:numPr>
          <w:ilvl w:val="0"/>
          <w:numId w:val="14"/>
        </w:numPr>
        <w:autoSpaceDE/>
        <w:autoSpaceDN/>
        <w:adjustRightInd/>
        <w:spacing w:line="276" w:lineRule="auto"/>
        <w:rPr>
          <w:rFonts w:cs="Times New Roman"/>
        </w:rPr>
      </w:pPr>
      <w:r>
        <w:rPr>
          <w:rFonts w:cs="Times New Roman"/>
        </w:rPr>
        <w:t>increase in O</w:t>
      </w:r>
      <w:r w:rsidRPr="002C2CA0">
        <w:rPr>
          <w:rFonts w:cs="Times New Roman"/>
          <w:vertAlign w:val="subscript"/>
        </w:rPr>
        <w:t>2</w:t>
      </w:r>
      <w:r>
        <w:rPr>
          <w:rFonts w:cs="Times New Roman"/>
        </w:rPr>
        <w:t xml:space="preserve"> (g) concentration.</w:t>
      </w:r>
    </w:p>
    <w:p w14:paraId="274C1002"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p>
    <w:p w14:paraId="2C0ED423" w14:textId="77777777" w:rsidR="0036085F" w:rsidRPr="00201453"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r>
        <w:rPr>
          <w:rFonts w:ascii="Times New Roman" w:hAnsi="Times New Roman" w:cs="Times New Roman"/>
          <w:b/>
          <w:color w:val="FF0000"/>
          <w:sz w:val="22"/>
          <w:szCs w:val="22"/>
        </w:rPr>
        <w:t>C</w:t>
      </w:r>
    </w:p>
    <w:p w14:paraId="4FED15C6"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p>
    <w:p w14:paraId="556920F6" w14:textId="77777777" w:rsidR="0036085F" w:rsidRPr="00E95CEB" w:rsidRDefault="0036085F" w:rsidP="0036085F">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5</w:t>
      </w:r>
    </w:p>
    <w:p w14:paraId="3D225F39"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noProof/>
          <w:sz w:val="22"/>
          <w:szCs w:val="22"/>
          <w:lang w:eastAsia="en-GB"/>
        </w:rPr>
        <w:t>Aqueous solutions containing dichromate ions (Cr</w:t>
      </w:r>
      <w:r w:rsidRPr="000A5792">
        <w:rPr>
          <w:rFonts w:ascii="Times New Roman" w:hAnsi="Times New Roman" w:cs="Times New Roman"/>
          <w:noProof/>
          <w:sz w:val="22"/>
          <w:szCs w:val="22"/>
          <w:vertAlign w:val="subscript"/>
          <w:lang w:eastAsia="en-GB"/>
        </w:rPr>
        <w:t>2</w:t>
      </w:r>
      <w:r>
        <w:rPr>
          <w:rFonts w:ascii="Times New Roman" w:hAnsi="Times New Roman" w:cs="Times New Roman"/>
          <w:noProof/>
          <w:sz w:val="22"/>
          <w:szCs w:val="22"/>
          <w:lang w:eastAsia="en-GB"/>
        </w:rPr>
        <w:t>O</w:t>
      </w:r>
      <w:r w:rsidRPr="000A5792">
        <w:rPr>
          <w:rFonts w:ascii="Times New Roman" w:hAnsi="Times New Roman" w:cs="Times New Roman"/>
          <w:noProof/>
          <w:sz w:val="22"/>
          <w:szCs w:val="22"/>
          <w:vertAlign w:val="subscript"/>
          <w:lang w:eastAsia="en-GB"/>
        </w:rPr>
        <w:t>7</w:t>
      </w:r>
      <w:r w:rsidRPr="00C4071A">
        <w:rPr>
          <w:rFonts w:ascii="Times New Roman" w:hAnsi="Times New Roman" w:cs="Times New Roman"/>
          <w:noProof/>
          <w:sz w:val="22"/>
          <w:szCs w:val="22"/>
          <w:vertAlign w:val="superscript"/>
          <w:lang w:eastAsia="en-GB"/>
        </w:rPr>
        <w:t>2-</w:t>
      </w:r>
      <w:r>
        <w:rPr>
          <w:rFonts w:ascii="Times New Roman" w:hAnsi="Times New Roman" w:cs="Times New Roman"/>
          <w:noProof/>
          <w:sz w:val="22"/>
          <w:szCs w:val="22"/>
          <w:lang w:eastAsia="en-GB"/>
        </w:rPr>
        <w:t>)</w:t>
      </w:r>
      <w:r>
        <w:rPr>
          <w:rFonts w:ascii="Times New Roman" w:hAnsi="Times New Roman" w:cs="Times New Roman"/>
          <w:sz w:val="22"/>
          <w:szCs w:val="22"/>
        </w:rPr>
        <w:t xml:space="preserve"> are orange, while those containing chromate ions (CrO</w:t>
      </w:r>
      <w:r w:rsidRPr="00C4071A">
        <w:rPr>
          <w:rFonts w:ascii="Times New Roman" w:hAnsi="Times New Roman" w:cs="Times New Roman"/>
          <w:sz w:val="22"/>
          <w:szCs w:val="22"/>
          <w:vertAlign w:val="subscript"/>
        </w:rPr>
        <w:t>4</w:t>
      </w:r>
      <w:r w:rsidRPr="00C4071A">
        <w:rPr>
          <w:rFonts w:ascii="Times New Roman" w:hAnsi="Times New Roman" w:cs="Times New Roman"/>
          <w:sz w:val="22"/>
          <w:szCs w:val="22"/>
          <w:vertAlign w:val="superscript"/>
        </w:rPr>
        <w:t>2-</w:t>
      </w:r>
      <w:r>
        <w:rPr>
          <w:rFonts w:ascii="Times New Roman" w:hAnsi="Times New Roman" w:cs="Times New Roman"/>
          <w:sz w:val="22"/>
          <w:szCs w:val="22"/>
        </w:rPr>
        <w:t>) are yellow. These two ions can be converted to each other by the following reaction:</w:t>
      </w:r>
    </w:p>
    <w:p w14:paraId="6AABF016" w14:textId="77777777" w:rsidR="0036085F" w:rsidRPr="00414B65" w:rsidRDefault="0036085F" w:rsidP="0036085F">
      <w:pPr>
        <w:autoSpaceDE w:val="0"/>
        <w:autoSpaceDN w:val="0"/>
        <w:adjustRightInd w:val="0"/>
        <w:jc w:val="center"/>
        <w:rPr>
          <w:rFonts w:ascii="Times New Roman" w:hAnsi="Times New Roman" w:cs="Times New Roman"/>
          <w:sz w:val="22"/>
          <w:szCs w:val="22"/>
        </w:rPr>
      </w:pPr>
      <w:r>
        <w:rPr>
          <w:rFonts w:ascii="Times New Roman" w:hAnsi="Times New Roman" w:cs="Times New Roman"/>
          <w:sz w:val="22"/>
          <w:szCs w:val="22"/>
        </w:rPr>
        <w:t>2</w:t>
      </w:r>
      <w:r w:rsidRPr="00414B65">
        <w:rPr>
          <w:rFonts w:ascii="Times New Roman" w:hAnsi="Times New Roman" w:cs="Times New Roman"/>
          <w:sz w:val="22"/>
          <w:szCs w:val="22"/>
        </w:rPr>
        <w:t xml:space="preserve"> </w:t>
      </w:r>
      <w:r>
        <w:rPr>
          <w:rFonts w:ascii="Times New Roman" w:hAnsi="Times New Roman" w:cs="Times New Roman"/>
          <w:sz w:val="22"/>
          <w:szCs w:val="22"/>
        </w:rPr>
        <w:t>CrO</w:t>
      </w:r>
      <w:r w:rsidRPr="00C4071A">
        <w:rPr>
          <w:rFonts w:ascii="Times New Roman" w:hAnsi="Times New Roman" w:cs="Times New Roman"/>
          <w:sz w:val="22"/>
          <w:szCs w:val="22"/>
          <w:vertAlign w:val="subscript"/>
        </w:rPr>
        <w:t>4</w:t>
      </w:r>
      <w:r w:rsidRPr="00C4071A">
        <w:rPr>
          <w:rFonts w:ascii="Times New Roman" w:hAnsi="Times New Roman" w:cs="Times New Roman"/>
          <w:sz w:val="22"/>
          <w:szCs w:val="22"/>
          <w:vertAlign w:val="superscript"/>
        </w:rPr>
        <w:t>2-</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 xml:space="preserve">(aq) + </w:t>
      </w:r>
      <w:r>
        <w:rPr>
          <w:rFonts w:ascii="Times New Roman" w:hAnsi="Times New Roman" w:cs="Times New Roman"/>
          <w:sz w:val="22"/>
          <w:szCs w:val="22"/>
        </w:rPr>
        <w:t>2 H</w:t>
      </w:r>
      <w:r w:rsidRPr="00414B65">
        <w:rPr>
          <w:rFonts w:ascii="Times New Roman" w:hAnsi="Times New Roman" w:cs="Times New Roman"/>
          <w:sz w:val="22"/>
          <w:szCs w:val="22"/>
          <w:vertAlign w:val="superscript"/>
        </w:rPr>
        <w:t>+</w:t>
      </w:r>
      <w:r>
        <w:rPr>
          <w:rFonts w:ascii="Times New Roman" w:hAnsi="Times New Roman" w:cs="Times New Roman"/>
          <w:sz w:val="22"/>
          <w:szCs w:val="22"/>
          <w:vertAlign w:val="superscript"/>
        </w:rPr>
        <w:t xml:space="preserve"> </w:t>
      </w:r>
      <w:r>
        <w:rPr>
          <w:rFonts w:ascii="Times New Roman" w:hAnsi="Times New Roman" w:cs="Times New Roman"/>
          <w:sz w:val="22"/>
          <w:szCs w:val="22"/>
        </w:rPr>
        <w:t>(aq)</w:t>
      </w:r>
      <w:r w:rsidRPr="00414B65">
        <w:rPr>
          <w:rFonts w:ascii="Times New Roman" w:hAnsi="Times New Roman" w:cs="Times New Roman"/>
          <w:sz w:val="22"/>
          <w:szCs w:val="22"/>
        </w:rPr>
        <w:t xml:space="preserve"> </w:t>
      </w:r>
      <w:r>
        <w:rPr>
          <w:rFonts w:ascii="MS Mincho" w:eastAsia="MS Mincho" w:hAnsi="MS Mincho" w:cs="MS Mincho"/>
          <w:color w:val="1C1C1C"/>
          <w:sz w:val="28"/>
          <w:szCs w:val="28"/>
        </w:rPr>
        <w:t>⇌</w:t>
      </w:r>
      <w:r w:rsidRPr="00414B65">
        <w:rPr>
          <w:rFonts w:ascii="Times New Roman" w:hAnsi="Times New Roman" w:cs="Times New Roman"/>
          <w:sz w:val="22"/>
          <w:szCs w:val="22"/>
        </w:rPr>
        <w:t xml:space="preserve"> </w:t>
      </w:r>
      <w:r>
        <w:rPr>
          <w:rFonts w:ascii="Times New Roman" w:hAnsi="Times New Roman" w:cs="Times New Roman"/>
          <w:noProof/>
          <w:sz w:val="22"/>
          <w:szCs w:val="22"/>
          <w:lang w:eastAsia="en-GB"/>
        </w:rPr>
        <w:t>Cr</w:t>
      </w:r>
      <w:r w:rsidRPr="000A5792">
        <w:rPr>
          <w:rFonts w:ascii="Times New Roman" w:hAnsi="Times New Roman" w:cs="Times New Roman"/>
          <w:noProof/>
          <w:sz w:val="22"/>
          <w:szCs w:val="22"/>
          <w:vertAlign w:val="subscript"/>
          <w:lang w:eastAsia="en-GB"/>
        </w:rPr>
        <w:t>2</w:t>
      </w:r>
      <w:r>
        <w:rPr>
          <w:rFonts w:ascii="Times New Roman" w:hAnsi="Times New Roman" w:cs="Times New Roman"/>
          <w:noProof/>
          <w:sz w:val="22"/>
          <w:szCs w:val="22"/>
          <w:lang w:eastAsia="en-GB"/>
        </w:rPr>
        <w:t>O</w:t>
      </w:r>
      <w:r w:rsidRPr="000A5792">
        <w:rPr>
          <w:rFonts w:ascii="Times New Roman" w:hAnsi="Times New Roman" w:cs="Times New Roman"/>
          <w:noProof/>
          <w:sz w:val="22"/>
          <w:szCs w:val="22"/>
          <w:vertAlign w:val="subscript"/>
          <w:lang w:eastAsia="en-GB"/>
        </w:rPr>
        <w:t>7</w:t>
      </w:r>
      <w:r w:rsidRPr="00C4071A">
        <w:rPr>
          <w:rFonts w:ascii="Times New Roman" w:hAnsi="Times New Roman" w:cs="Times New Roman"/>
          <w:noProof/>
          <w:sz w:val="22"/>
          <w:szCs w:val="22"/>
          <w:vertAlign w:val="superscript"/>
          <w:lang w:eastAsia="en-GB"/>
        </w:rPr>
        <w:t>2-</w:t>
      </w:r>
      <w:r>
        <w:rPr>
          <w:rFonts w:ascii="Times New Roman" w:hAnsi="Times New Roman" w:cs="Times New Roman"/>
          <w:sz w:val="22"/>
          <w:szCs w:val="22"/>
          <w:vertAlign w:val="subscript"/>
        </w:rPr>
        <w:t xml:space="preserve"> </w:t>
      </w:r>
      <w:r>
        <w:rPr>
          <w:rFonts w:ascii="Times New Roman" w:hAnsi="Times New Roman" w:cs="Times New Roman"/>
          <w:sz w:val="22"/>
          <w:szCs w:val="22"/>
        </w:rPr>
        <w:t xml:space="preserve">(aq) </w:t>
      </w:r>
      <w:r w:rsidRPr="00414B65">
        <w:rPr>
          <w:rFonts w:ascii="Times New Roman" w:hAnsi="Times New Roman" w:cs="Times New Roman"/>
          <w:sz w:val="22"/>
          <w:szCs w:val="22"/>
        </w:rPr>
        <w:t xml:space="preserve">+ </w:t>
      </w:r>
      <w:r>
        <w:rPr>
          <w:rFonts w:ascii="Times New Roman" w:hAnsi="Times New Roman" w:cs="Times New Roman"/>
          <w:sz w:val="22"/>
          <w:szCs w:val="22"/>
        </w:rPr>
        <w:t>H</w:t>
      </w:r>
      <w:r w:rsidRPr="00414B65">
        <w:rPr>
          <w:rFonts w:ascii="Times New Roman" w:hAnsi="Times New Roman" w:cs="Times New Roman"/>
          <w:sz w:val="22"/>
          <w:szCs w:val="22"/>
          <w:vertAlign w:val="subscript"/>
        </w:rPr>
        <w:t>2</w:t>
      </w:r>
      <w:r>
        <w:rPr>
          <w:rFonts w:ascii="Times New Roman" w:hAnsi="Times New Roman" w:cs="Times New Roman"/>
          <w:sz w:val="22"/>
          <w:szCs w:val="22"/>
        </w:rPr>
        <w:t>O (l)</w:t>
      </w:r>
    </w:p>
    <w:p w14:paraId="612668C9" w14:textId="77777777" w:rsidR="0036085F" w:rsidRPr="00E95CEB" w:rsidRDefault="0036085F" w:rsidP="0036085F">
      <w:pPr>
        <w:widowControl w:val="0"/>
        <w:tabs>
          <w:tab w:val="left" w:pos="2835"/>
          <w:tab w:val="left" w:pos="5103"/>
        </w:tabs>
        <w:autoSpaceDE w:val="0"/>
        <w:autoSpaceDN w:val="0"/>
        <w:adjustRightInd w:val="0"/>
        <w:spacing w:after="240" w:line="276" w:lineRule="auto"/>
        <w:rPr>
          <w:rFonts w:ascii="Times New Roman" w:hAnsi="Times New Roman" w:cs="Times New Roman"/>
          <w:sz w:val="22"/>
          <w:szCs w:val="22"/>
        </w:rPr>
      </w:pPr>
      <w:r>
        <w:rPr>
          <w:rFonts w:ascii="Times New Roman" w:hAnsi="Times New Roman" w:cs="Times New Roman"/>
          <w:sz w:val="22"/>
          <w:szCs w:val="22"/>
        </w:rPr>
        <w:tab/>
        <w:t>yellow</w:t>
      </w:r>
      <w:r>
        <w:rPr>
          <w:rFonts w:ascii="Times New Roman" w:hAnsi="Times New Roman" w:cs="Times New Roman"/>
          <w:sz w:val="22"/>
          <w:szCs w:val="22"/>
        </w:rPr>
        <w:tab/>
        <w:t>orange</w:t>
      </w:r>
    </w:p>
    <w:p w14:paraId="198EDD55"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Which of the following statements is </w:t>
      </w:r>
      <w:r w:rsidRPr="00C11D7D">
        <w:rPr>
          <w:rFonts w:ascii="Times New Roman" w:hAnsi="Times New Roman" w:cs="Times New Roman"/>
          <w:b/>
          <w:sz w:val="22"/>
          <w:szCs w:val="22"/>
        </w:rPr>
        <w:t>true</w:t>
      </w:r>
      <w:r>
        <w:rPr>
          <w:rFonts w:ascii="Times New Roman" w:hAnsi="Times New Roman" w:cs="Times New Roman"/>
          <w:b/>
          <w:sz w:val="22"/>
          <w:szCs w:val="22"/>
        </w:rPr>
        <w:t xml:space="preserve"> </w:t>
      </w:r>
      <w:r w:rsidRPr="00EF7AB9">
        <w:rPr>
          <w:rFonts w:ascii="Times New Roman" w:hAnsi="Times New Roman" w:cs="Times New Roman"/>
          <w:sz w:val="22"/>
          <w:szCs w:val="22"/>
        </w:rPr>
        <w:t xml:space="preserve">for </w:t>
      </w:r>
      <w:r>
        <w:rPr>
          <w:rFonts w:ascii="Times New Roman" w:hAnsi="Times New Roman" w:cs="Times New Roman"/>
          <w:sz w:val="22"/>
          <w:szCs w:val="22"/>
        </w:rPr>
        <w:t xml:space="preserve">a mixture initially at equilibrium </w:t>
      </w:r>
    </w:p>
    <w:p w14:paraId="18CDD874" w14:textId="77777777" w:rsidR="0036085F" w:rsidRPr="00E95CEB" w:rsidRDefault="0036085F" w:rsidP="0036085F">
      <w:pPr>
        <w:widowControl w:val="0"/>
        <w:autoSpaceDE w:val="0"/>
        <w:autoSpaceDN w:val="0"/>
        <w:adjustRightInd w:val="0"/>
        <w:spacing w:line="276" w:lineRule="auto"/>
        <w:rPr>
          <w:rFonts w:ascii="Times New Roman" w:hAnsi="Times New Roman" w:cs="Times New Roman"/>
          <w:sz w:val="22"/>
          <w:szCs w:val="22"/>
        </w:rPr>
      </w:pPr>
    </w:p>
    <w:p w14:paraId="2BF59410" w14:textId="77777777" w:rsidR="0036085F" w:rsidRPr="00F20971" w:rsidRDefault="0036085F" w:rsidP="0036085F">
      <w:pPr>
        <w:pStyle w:val="ListParagraph"/>
        <w:widowControl w:val="0"/>
        <w:numPr>
          <w:ilvl w:val="0"/>
          <w:numId w:val="11"/>
        </w:numPr>
        <w:spacing w:line="276" w:lineRule="auto"/>
        <w:rPr>
          <w:rFonts w:cs="Times New Roman"/>
        </w:rPr>
      </w:pPr>
      <w:r>
        <w:rPr>
          <w:rFonts w:cs="Times New Roman"/>
        </w:rPr>
        <w:t>Addition of hydrochloric acid will make the mixture more yellow</w:t>
      </w:r>
    </w:p>
    <w:p w14:paraId="073DECF4" w14:textId="77777777" w:rsidR="0036085F" w:rsidRPr="00F20971" w:rsidRDefault="0036085F" w:rsidP="0036085F">
      <w:pPr>
        <w:pStyle w:val="ListParagraph"/>
        <w:widowControl w:val="0"/>
        <w:numPr>
          <w:ilvl w:val="0"/>
          <w:numId w:val="11"/>
        </w:numPr>
        <w:spacing w:line="276" w:lineRule="auto"/>
        <w:rPr>
          <w:rFonts w:cs="Times New Roman"/>
        </w:rPr>
      </w:pPr>
      <w:r>
        <w:rPr>
          <w:rFonts w:cs="Times New Roman"/>
        </w:rPr>
        <w:t>Addition of water will make the mixture more orange</w:t>
      </w:r>
    </w:p>
    <w:p w14:paraId="6DB7F686" w14:textId="77777777" w:rsidR="0036085F" w:rsidRPr="00B30EA0" w:rsidRDefault="0036085F" w:rsidP="0036085F">
      <w:pPr>
        <w:pStyle w:val="ListParagraph"/>
        <w:widowControl w:val="0"/>
        <w:numPr>
          <w:ilvl w:val="0"/>
          <w:numId w:val="11"/>
        </w:numPr>
        <w:spacing w:line="276" w:lineRule="auto"/>
        <w:rPr>
          <w:rFonts w:cs="Times New Roman"/>
          <w:highlight w:val="yellow"/>
        </w:rPr>
      </w:pPr>
      <w:r w:rsidRPr="00B30EA0">
        <w:rPr>
          <w:rFonts w:cs="Times New Roman"/>
          <w:highlight w:val="yellow"/>
        </w:rPr>
        <w:t>Addition of sodium hydroxide will make the mixture more yellow</w:t>
      </w:r>
    </w:p>
    <w:p w14:paraId="45796120" w14:textId="77777777" w:rsidR="0036085F" w:rsidRPr="00F20971" w:rsidRDefault="0036085F" w:rsidP="0036085F">
      <w:pPr>
        <w:pStyle w:val="ListParagraph"/>
        <w:widowControl w:val="0"/>
        <w:numPr>
          <w:ilvl w:val="0"/>
          <w:numId w:val="11"/>
        </w:numPr>
        <w:spacing w:line="276" w:lineRule="auto"/>
        <w:rPr>
          <w:rFonts w:cs="Times New Roman"/>
        </w:rPr>
      </w:pPr>
      <w:r>
        <w:rPr>
          <w:rFonts w:cs="Times New Roman"/>
        </w:rPr>
        <w:t>The colour of the mixture cannot be changed</w:t>
      </w:r>
    </w:p>
    <w:p w14:paraId="5C8FD892" w14:textId="77777777" w:rsidR="0036085F" w:rsidRDefault="0036085F" w:rsidP="0036085F">
      <w:pPr>
        <w:spacing w:line="360" w:lineRule="auto"/>
        <w:rPr>
          <w:rFonts w:ascii="Times New Roman" w:hAnsi="Times New Roman" w:cs="Times New Roman"/>
          <w:sz w:val="22"/>
          <w:szCs w:val="22"/>
        </w:rPr>
      </w:pPr>
    </w:p>
    <w:p w14:paraId="157451FA" w14:textId="77777777" w:rsidR="0036085F" w:rsidRPr="00201453"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r>
        <w:rPr>
          <w:rFonts w:ascii="Times New Roman" w:hAnsi="Times New Roman" w:cs="Times New Roman"/>
          <w:b/>
          <w:color w:val="FF0000"/>
          <w:sz w:val="22"/>
          <w:szCs w:val="22"/>
        </w:rPr>
        <w:t>C</w:t>
      </w:r>
    </w:p>
    <w:p w14:paraId="2A799DBE" w14:textId="77777777" w:rsidR="0036085F" w:rsidRPr="00E95CEB" w:rsidRDefault="0036085F" w:rsidP="0036085F">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6</w:t>
      </w:r>
    </w:p>
    <w:p w14:paraId="16A54529"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The reaction below is allowed to reach equilibrium at 450ºC.</w:t>
      </w:r>
    </w:p>
    <w:p w14:paraId="5D5B0624" w14:textId="77777777" w:rsidR="0036085F" w:rsidRDefault="0036085F" w:rsidP="0036085F">
      <w:pPr>
        <w:autoSpaceDE w:val="0"/>
        <w:autoSpaceDN w:val="0"/>
        <w:adjustRightInd w:val="0"/>
        <w:jc w:val="center"/>
        <w:rPr>
          <w:rFonts w:ascii="Times New Roman" w:hAnsi="Times New Roman" w:cs="Times New Roman"/>
          <w:sz w:val="22"/>
          <w:szCs w:val="22"/>
        </w:rPr>
      </w:pPr>
      <w:r>
        <w:rPr>
          <w:rFonts w:ascii="Times New Roman" w:hAnsi="Times New Roman" w:cs="Times New Roman"/>
          <w:sz w:val="22"/>
          <w:szCs w:val="22"/>
        </w:rPr>
        <w:t>CH</w:t>
      </w:r>
      <w:r w:rsidRPr="00C4071A">
        <w:rPr>
          <w:rFonts w:ascii="Times New Roman" w:hAnsi="Times New Roman" w:cs="Times New Roman"/>
          <w:sz w:val="22"/>
          <w:szCs w:val="22"/>
          <w:vertAlign w:val="subscript"/>
        </w:rPr>
        <w:t>4</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g</w:t>
      </w:r>
      <w:r w:rsidRPr="00414B65">
        <w:rPr>
          <w:rFonts w:ascii="Times New Roman" w:hAnsi="Times New Roman" w:cs="Times New Roman"/>
          <w:sz w:val="22"/>
          <w:szCs w:val="22"/>
        </w:rPr>
        <w:t xml:space="preserve">) + </w:t>
      </w:r>
      <w:r>
        <w:rPr>
          <w:rFonts w:ascii="Times New Roman" w:hAnsi="Times New Roman" w:cs="Times New Roman"/>
          <w:sz w:val="22"/>
          <w:szCs w:val="22"/>
        </w:rPr>
        <w:t>2 O</w:t>
      </w:r>
      <w:r w:rsidRPr="0014164B">
        <w:rPr>
          <w:rFonts w:ascii="Times New Roman" w:hAnsi="Times New Roman" w:cs="Times New Roman"/>
          <w:sz w:val="22"/>
          <w:szCs w:val="22"/>
          <w:vertAlign w:val="subscript"/>
        </w:rPr>
        <w:t>2</w:t>
      </w:r>
      <w:r>
        <w:rPr>
          <w:rFonts w:ascii="Times New Roman" w:hAnsi="Times New Roman" w:cs="Times New Roman"/>
          <w:sz w:val="22"/>
          <w:szCs w:val="22"/>
          <w:vertAlign w:val="superscript"/>
        </w:rPr>
        <w:t xml:space="preserve"> </w:t>
      </w:r>
      <w:r>
        <w:rPr>
          <w:rFonts w:ascii="Times New Roman" w:hAnsi="Times New Roman" w:cs="Times New Roman"/>
          <w:sz w:val="22"/>
          <w:szCs w:val="22"/>
        </w:rPr>
        <w:t>(g)</w:t>
      </w:r>
      <w:r w:rsidRPr="00414B65">
        <w:rPr>
          <w:rFonts w:ascii="Times New Roman" w:hAnsi="Times New Roman" w:cs="Times New Roman"/>
          <w:sz w:val="22"/>
          <w:szCs w:val="22"/>
        </w:rPr>
        <w:t xml:space="preserve"> </w:t>
      </w:r>
      <w:r>
        <w:rPr>
          <w:rFonts w:ascii="MS Mincho" w:eastAsia="MS Mincho" w:hAnsi="MS Mincho" w:cs="MS Mincho"/>
          <w:color w:val="1C1C1C"/>
          <w:sz w:val="28"/>
          <w:szCs w:val="28"/>
        </w:rPr>
        <w:t>⇌</w:t>
      </w:r>
      <w:r w:rsidRPr="00414B65">
        <w:rPr>
          <w:rFonts w:ascii="Times New Roman" w:hAnsi="Times New Roman" w:cs="Times New Roman"/>
          <w:sz w:val="22"/>
          <w:szCs w:val="22"/>
        </w:rPr>
        <w:t xml:space="preserve"> </w:t>
      </w:r>
      <w:r>
        <w:rPr>
          <w:rFonts w:ascii="Times New Roman" w:hAnsi="Times New Roman" w:cs="Times New Roman"/>
          <w:sz w:val="22"/>
          <w:szCs w:val="22"/>
        </w:rPr>
        <w:t>CO</w:t>
      </w:r>
      <w:r w:rsidRPr="000A5792">
        <w:rPr>
          <w:rFonts w:ascii="Times New Roman" w:hAnsi="Times New Roman" w:cs="Times New Roman"/>
          <w:noProof/>
          <w:sz w:val="22"/>
          <w:szCs w:val="22"/>
          <w:vertAlign w:val="subscript"/>
          <w:lang w:eastAsia="en-GB"/>
        </w:rPr>
        <w:t>2</w:t>
      </w:r>
      <w:r>
        <w:rPr>
          <w:rFonts w:ascii="Times New Roman" w:hAnsi="Times New Roman" w:cs="Times New Roman"/>
          <w:sz w:val="22"/>
          <w:szCs w:val="22"/>
          <w:vertAlign w:val="subscript"/>
        </w:rPr>
        <w:t xml:space="preserve"> </w:t>
      </w:r>
      <w:r>
        <w:rPr>
          <w:rFonts w:ascii="Times New Roman" w:hAnsi="Times New Roman" w:cs="Times New Roman"/>
          <w:sz w:val="22"/>
          <w:szCs w:val="22"/>
        </w:rPr>
        <w:t xml:space="preserve">(g) </w:t>
      </w:r>
      <w:r w:rsidRPr="00414B65">
        <w:rPr>
          <w:rFonts w:ascii="Times New Roman" w:hAnsi="Times New Roman" w:cs="Times New Roman"/>
          <w:sz w:val="22"/>
          <w:szCs w:val="22"/>
        </w:rPr>
        <w:t xml:space="preserve">+ </w:t>
      </w:r>
      <w:r>
        <w:rPr>
          <w:rFonts w:ascii="Times New Roman" w:hAnsi="Times New Roman" w:cs="Times New Roman"/>
          <w:sz w:val="22"/>
          <w:szCs w:val="22"/>
        </w:rPr>
        <w:t>2 H</w:t>
      </w:r>
      <w:r w:rsidRPr="00414B65">
        <w:rPr>
          <w:rFonts w:ascii="Times New Roman" w:hAnsi="Times New Roman" w:cs="Times New Roman"/>
          <w:sz w:val="22"/>
          <w:szCs w:val="22"/>
          <w:vertAlign w:val="subscript"/>
        </w:rPr>
        <w:t>2</w:t>
      </w:r>
      <w:r>
        <w:rPr>
          <w:rFonts w:ascii="Times New Roman" w:hAnsi="Times New Roman" w:cs="Times New Roman"/>
          <w:sz w:val="22"/>
          <w:szCs w:val="22"/>
        </w:rPr>
        <w:t>O (g)</w:t>
      </w:r>
      <w:r>
        <w:rPr>
          <w:rFonts w:ascii="Times New Roman" w:hAnsi="Times New Roman" w:cs="Times New Roman"/>
          <w:sz w:val="22"/>
          <w:szCs w:val="22"/>
        </w:rPr>
        <w:tab/>
        <w:t>∆H= -889 kJ mol</w:t>
      </w:r>
      <w:r w:rsidRPr="0014164B">
        <w:rPr>
          <w:rFonts w:ascii="Times New Roman" w:hAnsi="Times New Roman" w:cs="Times New Roman"/>
          <w:sz w:val="22"/>
          <w:szCs w:val="22"/>
          <w:vertAlign w:val="superscript"/>
        </w:rPr>
        <w:t>-1</w:t>
      </w:r>
    </w:p>
    <w:p w14:paraId="08078187"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p>
    <w:p w14:paraId="2300C17B" w14:textId="77777777" w:rsidR="0036085F" w:rsidRPr="00E95CEB" w:rsidRDefault="0036085F" w:rsidP="0036085F">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After the temperature is </w:t>
      </w:r>
      <w:r w:rsidRPr="00DD737C">
        <w:rPr>
          <w:rFonts w:ascii="Times New Roman" w:hAnsi="Times New Roman" w:cs="Times New Roman"/>
          <w:b/>
          <w:sz w:val="22"/>
          <w:szCs w:val="22"/>
        </w:rPr>
        <w:t>increased</w:t>
      </w:r>
      <w:r>
        <w:rPr>
          <w:rFonts w:ascii="Times New Roman" w:hAnsi="Times New Roman" w:cs="Times New Roman"/>
          <w:b/>
          <w:sz w:val="22"/>
          <w:szCs w:val="22"/>
        </w:rPr>
        <w:t xml:space="preserve">, </w:t>
      </w:r>
      <w:r>
        <w:rPr>
          <w:rFonts w:ascii="Times New Roman" w:hAnsi="Times New Roman" w:cs="Times New Roman"/>
          <w:sz w:val="22"/>
          <w:szCs w:val="22"/>
        </w:rPr>
        <w:t>the amount of oxygen changes by 0.3 mole. One other change that will occur is:</w:t>
      </w:r>
    </w:p>
    <w:p w14:paraId="6F0B5051" w14:textId="77777777" w:rsidR="0036085F" w:rsidRPr="00B30EA0" w:rsidRDefault="0036085F" w:rsidP="0036085F">
      <w:pPr>
        <w:pStyle w:val="ListParagraph"/>
        <w:widowControl w:val="0"/>
        <w:numPr>
          <w:ilvl w:val="0"/>
          <w:numId w:val="12"/>
        </w:numPr>
        <w:spacing w:line="276" w:lineRule="auto"/>
        <w:rPr>
          <w:rFonts w:cs="Times New Roman"/>
          <w:highlight w:val="yellow"/>
        </w:rPr>
      </w:pPr>
      <w:r w:rsidRPr="00B30EA0">
        <w:rPr>
          <w:rFonts w:cs="Times New Roman"/>
          <w:highlight w:val="yellow"/>
        </w:rPr>
        <w:t>methane will increase by 0.15 mol</w:t>
      </w:r>
    </w:p>
    <w:p w14:paraId="20151BF4" w14:textId="77777777" w:rsidR="0036085F" w:rsidRPr="00E95CEB" w:rsidRDefault="0036085F" w:rsidP="0036085F">
      <w:pPr>
        <w:pStyle w:val="ListParagraph"/>
        <w:widowControl w:val="0"/>
        <w:numPr>
          <w:ilvl w:val="0"/>
          <w:numId w:val="12"/>
        </w:numPr>
        <w:spacing w:line="276" w:lineRule="auto"/>
        <w:rPr>
          <w:rFonts w:cs="Times New Roman"/>
        </w:rPr>
      </w:pPr>
      <w:r>
        <w:rPr>
          <w:rFonts w:cs="Times New Roman"/>
        </w:rPr>
        <w:t>carbon dioxide will increase by 0.15 mol</w:t>
      </w:r>
    </w:p>
    <w:p w14:paraId="64DE221A" w14:textId="77777777" w:rsidR="0036085F" w:rsidRDefault="0036085F" w:rsidP="0036085F">
      <w:pPr>
        <w:pStyle w:val="ListParagraph"/>
        <w:widowControl w:val="0"/>
        <w:numPr>
          <w:ilvl w:val="0"/>
          <w:numId w:val="12"/>
        </w:numPr>
        <w:spacing w:line="276" w:lineRule="auto"/>
        <w:rPr>
          <w:rFonts w:cs="Times New Roman"/>
        </w:rPr>
      </w:pPr>
      <w:r>
        <w:rPr>
          <w:rFonts w:cs="Times New Roman"/>
        </w:rPr>
        <w:t>water will increase by 0.3 mol</w:t>
      </w:r>
    </w:p>
    <w:p w14:paraId="38CF1DB5" w14:textId="77777777" w:rsidR="0036085F" w:rsidRPr="00E95CEB" w:rsidRDefault="0036085F" w:rsidP="0036085F">
      <w:pPr>
        <w:pStyle w:val="ListParagraph"/>
        <w:widowControl w:val="0"/>
        <w:numPr>
          <w:ilvl w:val="0"/>
          <w:numId w:val="12"/>
        </w:numPr>
        <w:spacing w:line="276" w:lineRule="auto"/>
        <w:rPr>
          <w:rFonts w:cs="Times New Roman"/>
        </w:rPr>
      </w:pPr>
      <w:r>
        <w:rPr>
          <w:rFonts w:cs="Times New Roman"/>
        </w:rPr>
        <w:t>carbon dioxide will decrease by 0.3 mol</w:t>
      </w:r>
    </w:p>
    <w:p w14:paraId="7CB36F8F" w14:textId="77777777" w:rsidR="0036085F" w:rsidRPr="00201453"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p>
    <w:p w14:paraId="0ACBB3BE" w14:textId="77777777" w:rsidR="0036085F" w:rsidRPr="00201453"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r>
        <w:rPr>
          <w:rFonts w:ascii="Times New Roman" w:hAnsi="Times New Roman" w:cs="Times New Roman"/>
          <w:b/>
          <w:color w:val="FF0000"/>
          <w:sz w:val="22"/>
          <w:szCs w:val="22"/>
        </w:rPr>
        <w:t>A</w:t>
      </w:r>
    </w:p>
    <w:p w14:paraId="43BB3DFD"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p>
    <w:p w14:paraId="0145F512" w14:textId="77777777" w:rsidR="0036085F" w:rsidRPr="003D55A6" w:rsidRDefault="0036085F" w:rsidP="0036085F">
      <w:pPr>
        <w:widowControl w:val="0"/>
        <w:autoSpaceDE w:val="0"/>
        <w:autoSpaceDN w:val="0"/>
        <w:adjustRightInd w:val="0"/>
        <w:spacing w:after="120" w:line="276" w:lineRule="auto"/>
        <w:rPr>
          <w:rFonts w:ascii="Times New Roman" w:hAnsi="Times New Roman" w:cs="Times New Roman"/>
          <w:b/>
          <w:sz w:val="22"/>
          <w:szCs w:val="22"/>
        </w:rPr>
      </w:pPr>
      <w:r w:rsidRPr="003D55A6">
        <w:rPr>
          <w:rFonts w:ascii="Times New Roman" w:hAnsi="Times New Roman" w:cs="Times New Roman"/>
          <w:b/>
          <w:sz w:val="22"/>
          <w:szCs w:val="22"/>
        </w:rPr>
        <w:t xml:space="preserve">Question </w:t>
      </w:r>
      <w:r>
        <w:rPr>
          <w:rFonts w:ascii="Times New Roman" w:hAnsi="Times New Roman" w:cs="Times New Roman"/>
          <w:b/>
          <w:sz w:val="22"/>
          <w:szCs w:val="22"/>
        </w:rPr>
        <w:t>7</w:t>
      </w:r>
    </w:p>
    <w:p w14:paraId="73D76510"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The ethanoic acid present in vinegar behaves as a weak acid.</w:t>
      </w:r>
    </w:p>
    <w:p w14:paraId="294D197E" w14:textId="77777777" w:rsidR="0036085F" w:rsidRDefault="0036085F" w:rsidP="0036085F">
      <w:pPr>
        <w:autoSpaceDE w:val="0"/>
        <w:autoSpaceDN w:val="0"/>
        <w:adjustRightInd w:val="0"/>
        <w:jc w:val="center"/>
        <w:rPr>
          <w:rFonts w:ascii="Times New Roman" w:hAnsi="Times New Roman" w:cs="Times New Roman"/>
          <w:sz w:val="22"/>
          <w:szCs w:val="22"/>
        </w:rPr>
      </w:pPr>
      <w:r>
        <w:rPr>
          <w:rFonts w:ascii="Times New Roman" w:hAnsi="Times New Roman" w:cs="Times New Roman"/>
          <w:sz w:val="22"/>
          <w:szCs w:val="22"/>
        </w:rPr>
        <w:t>CH</w:t>
      </w:r>
      <w:r w:rsidRPr="00A44F80">
        <w:rPr>
          <w:rFonts w:ascii="Times New Roman" w:hAnsi="Times New Roman" w:cs="Times New Roman"/>
          <w:sz w:val="22"/>
          <w:szCs w:val="22"/>
          <w:vertAlign w:val="subscript"/>
        </w:rPr>
        <w:t>3</w:t>
      </w:r>
      <w:r>
        <w:rPr>
          <w:rFonts w:ascii="Times New Roman" w:hAnsi="Times New Roman" w:cs="Times New Roman"/>
          <w:sz w:val="22"/>
          <w:szCs w:val="22"/>
        </w:rPr>
        <w:t>COOH</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aq) + H</w:t>
      </w:r>
      <w:r w:rsidRPr="00A44F80">
        <w:rPr>
          <w:rFonts w:ascii="Times New Roman" w:hAnsi="Times New Roman" w:cs="Times New Roman"/>
          <w:sz w:val="22"/>
          <w:szCs w:val="22"/>
          <w:vertAlign w:val="subscript"/>
        </w:rPr>
        <w:t>2</w:t>
      </w:r>
      <w:r>
        <w:rPr>
          <w:rFonts w:ascii="Times New Roman" w:hAnsi="Times New Roman" w:cs="Times New Roman"/>
          <w:sz w:val="22"/>
          <w:szCs w:val="22"/>
        </w:rPr>
        <w:t>O</w:t>
      </w:r>
      <w:r>
        <w:rPr>
          <w:rFonts w:ascii="Times New Roman" w:hAnsi="Times New Roman" w:cs="Times New Roman"/>
          <w:sz w:val="22"/>
          <w:szCs w:val="22"/>
          <w:vertAlign w:val="superscript"/>
        </w:rPr>
        <w:t xml:space="preserve"> </w:t>
      </w:r>
      <w:r>
        <w:rPr>
          <w:rFonts w:ascii="Times New Roman" w:hAnsi="Times New Roman" w:cs="Times New Roman"/>
          <w:sz w:val="22"/>
          <w:szCs w:val="22"/>
        </w:rPr>
        <w:t>(l)</w:t>
      </w:r>
      <w:r w:rsidRPr="00414B65">
        <w:rPr>
          <w:rFonts w:ascii="Times New Roman" w:hAnsi="Times New Roman" w:cs="Times New Roman"/>
          <w:sz w:val="22"/>
          <w:szCs w:val="22"/>
        </w:rPr>
        <w:t xml:space="preserve"> </w:t>
      </w:r>
      <w:r>
        <w:rPr>
          <w:rFonts w:ascii="MS Mincho" w:eastAsia="MS Mincho" w:hAnsi="MS Mincho" w:cs="MS Mincho"/>
          <w:color w:val="1C1C1C"/>
          <w:sz w:val="28"/>
          <w:szCs w:val="28"/>
        </w:rPr>
        <w:t>⇌</w:t>
      </w:r>
      <w:r w:rsidRPr="00414B65">
        <w:rPr>
          <w:rFonts w:ascii="Times New Roman" w:hAnsi="Times New Roman" w:cs="Times New Roman"/>
          <w:sz w:val="22"/>
          <w:szCs w:val="22"/>
        </w:rPr>
        <w:t xml:space="preserve"> </w:t>
      </w:r>
      <w:r>
        <w:rPr>
          <w:rFonts w:ascii="Times New Roman" w:hAnsi="Times New Roman" w:cs="Times New Roman"/>
          <w:sz w:val="22"/>
          <w:szCs w:val="22"/>
        </w:rPr>
        <w:t>CH</w:t>
      </w:r>
      <w:r w:rsidRPr="00A44F80">
        <w:rPr>
          <w:rFonts w:ascii="Times New Roman" w:hAnsi="Times New Roman" w:cs="Times New Roman"/>
          <w:sz w:val="22"/>
          <w:szCs w:val="22"/>
          <w:vertAlign w:val="subscript"/>
        </w:rPr>
        <w:t>3</w:t>
      </w:r>
      <w:r>
        <w:rPr>
          <w:rFonts w:ascii="Times New Roman" w:hAnsi="Times New Roman" w:cs="Times New Roman"/>
          <w:sz w:val="22"/>
          <w:szCs w:val="22"/>
        </w:rPr>
        <w:t>COO</w:t>
      </w:r>
      <w:r w:rsidRPr="00A44F80">
        <w:rPr>
          <w:rFonts w:ascii="Times New Roman" w:hAnsi="Times New Roman" w:cs="Times New Roman"/>
          <w:sz w:val="22"/>
          <w:szCs w:val="22"/>
          <w:vertAlign w:val="superscript"/>
        </w:rPr>
        <w:t>-</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aq) + H</w:t>
      </w:r>
      <w:r>
        <w:rPr>
          <w:rFonts w:ascii="Times New Roman" w:hAnsi="Times New Roman" w:cs="Times New Roman"/>
          <w:sz w:val="22"/>
          <w:szCs w:val="22"/>
          <w:vertAlign w:val="subscript"/>
        </w:rPr>
        <w:t>3</w:t>
      </w:r>
      <w:r>
        <w:rPr>
          <w:rFonts w:ascii="Times New Roman" w:hAnsi="Times New Roman" w:cs="Times New Roman"/>
          <w:sz w:val="22"/>
          <w:szCs w:val="22"/>
        </w:rPr>
        <w:t>O</w:t>
      </w:r>
      <w:r w:rsidRPr="00A44F80">
        <w:rPr>
          <w:rFonts w:ascii="Times New Roman" w:hAnsi="Times New Roman" w:cs="Times New Roman"/>
          <w:sz w:val="22"/>
          <w:szCs w:val="22"/>
          <w:vertAlign w:val="superscript"/>
        </w:rPr>
        <w:t>+</w:t>
      </w:r>
      <w:r>
        <w:rPr>
          <w:rFonts w:ascii="Times New Roman" w:hAnsi="Times New Roman" w:cs="Times New Roman"/>
          <w:sz w:val="22"/>
          <w:szCs w:val="22"/>
          <w:vertAlign w:val="superscript"/>
        </w:rPr>
        <w:t xml:space="preserve"> </w:t>
      </w:r>
      <w:r>
        <w:rPr>
          <w:rFonts w:ascii="Times New Roman" w:hAnsi="Times New Roman" w:cs="Times New Roman"/>
          <w:sz w:val="22"/>
          <w:szCs w:val="22"/>
        </w:rPr>
        <w:t>(aq)</w:t>
      </w:r>
    </w:p>
    <w:p w14:paraId="0DD7AD66" w14:textId="77777777" w:rsidR="0036085F" w:rsidRDefault="0036085F" w:rsidP="0036085F">
      <w:pPr>
        <w:widowControl w:val="0"/>
        <w:autoSpaceDE w:val="0"/>
        <w:autoSpaceDN w:val="0"/>
        <w:adjustRightInd w:val="0"/>
        <w:spacing w:after="120" w:line="276" w:lineRule="auto"/>
        <w:rPr>
          <w:rFonts w:ascii="Times New Roman" w:hAnsi="Times New Roman" w:cs="Times New Roman"/>
          <w:sz w:val="22"/>
          <w:szCs w:val="22"/>
        </w:rPr>
      </w:pPr>
    </w:p>
    <w:p w14:paraId="2623E57E" w14:textId="77777777" w:rsidR="0036085F" w:rsidRPr="00E95CEB" w:rsidRDefault="0036085F" w:rsidP="0036085F">
      <w:pPr>
        <w:widowControl w:val="0"/>
        <w:autoSpaceDE w:val="0"/>
        <w:autoSpaceDN w:val="0"/>
        <w:adjustRightInd w:val="0"/>
        <w:spacing w:after="120" w:line="276" w:lineRule="auto"/>
        <w:rPr>
          <w:rFonts w:ascii="Times New Roman" w:hAnsi="Times New Roman" w:cs="Times New Roman"/>
          <w:sz w:val="22"/>
          <w:szCs w:val="22"/>
        </w:rPr>
      </w:pPr>
      <w:r>
        <w:rPr>
          <w:rFonts w:ascii="Times New Roman" w:hAnsi="Times New Roman" w:cs="Times New Roman"/>
          <w:sz w:val="22"/>
          <w:szCs w:val="22"/>
        </w:rPr>
        <w:t>A small amount of a strong acid is added to a solution of ethanoic acid. Then, after a period of time,</w:t>
      </w:r>
    </w:p>
    <w:p w14:paraId="4A27D888" w14:textId="77777777" w:rsidR="0036085F" w:rsidRDefault="0036085F" w:rsidP="0036085F">
      <w:pPr>
        <w:pStyle w:val="ListParagraph"/>
        <w:widowControl w:val="0"/>
        <w:numPr>
          <w:ilvl w:val="0"/>
          <w:numId w:val="13"/>
        </w:numPr>
        <w:spacing w:line="276" w:lineRule="auto"/>
        <w:rPr>
          <w:rFonts w:cs="Times New Roman"/>
        </w:rPr>
      </w:pPr>
      <w:r>
        <w:rPr>
          <w:rFonts w:cs="Times New Roman"/>
        </w:rPr>
        <w:t>The percentage ionization of CH</w:t>
      </w:r>
      <w:r w:rsidRPr="00A44F80">
        <w:rPr>
          <w:rFonts w:cs="Times New Roman"/>
          <w:vertAlign w:val="subscript"/>
        </w:rPr>
        <w:t>3</w:t>
      </w:r>
      <w:r>
        <w:rPr>
          <w:rFonts w:cs="Times New Roman"/>
        </w:rPr>
        <w:t>COOH will have increased</w:t>
      </w:r>
    </w:p>
    <w:p w14:paraId="75AAB75D" w14:textId="77777777" w:rsidR="0036085F" w:rsidRPr="00B30EA0" w:rsidRDefault="0036085F" w:rsidP="0036085F">
      <w:pPr>
        <w:pStyle w:val="ListParagraph"/>
        <w:widowControl w:val="0"/>
        <w:numPr>
          <w:ilvl w:val="0"/>
          <w:numId w:val="13"/>
        </w:numPr>
        <w:spacing w:line="276" w:lineRule="auto"/>
        <w:rPr>
          <w:rFonts w:cs="Times New Roman"/>
          <w:highlight w:val="yellow"/>
        </w:rPr>
      </w:pPr>
      <w:r w:rsidRPr="00B30EA0">
        <w:rPr>
          <w:rFonts w:cs="Times New Roman"/>
          <w:highlight w:val="yellow"/>
        </w:rPr>
        <w:t>the pH will have decreased</w:t>
      </w:r>
    </w:p>
    <w:p w14:paraId="31496272" w14:textId="77777777" w:rsidR="0036085F" w:rsidRPr="00E95CEB" w:rsidRDefault="0036085F" w:rsidP="0036085F">
      <w:pPr>
        <w:pStyle w:val="ListParagraph"/>
        <w:widowControl w:val="0"/>
        <w:numPr>
          <w:ilvl w:val="0"/>
          <w:numId w:val="13"/>
        </w:numPr>
        <w:spacing w:line="276" w:lineRule="auto"/>
        <w:rPr>
          <w:rFonts w:cs="Times New Roman"/>
        </w:rPr>
      </w:pPr>
      <w:r>
        <w:rPr>
          <w:rFonts w:cs="Times New Roman"/>
        </w:rPr>
        <w:t>more CH</w:t>
      </w:r>
      <w:r w:rsidRPr="00A44F80">
        <w:rPr>
          <w:rFonts w:cs="Times New Roman"/>
          <w:vertAlign w:val="subscript"/>
        </w:rPr>
        <w:t>3</w:t>
      </w:r>
      <w:r>
        <w:rPr>
          <w:rFonts w:cs="Times New Roman"/>
        </w:rPr>
        <w:t>COO</w:t>
      </w:r>
      <w:r w:rsidRPr="00A44F80">
        <w:rPr>
          <w:rFonts w:cs="Times New Roman"/>
          <w:vertAlign w:val="superscript"/>
        </w:rPr>
        <w:t>-</w:t>
      </w:r>
      <w:r w:rsidRPr="00414B65">
        <w:rPr>
          <w:rFonts w:cs="Times New Roman"/>
          <w:vertAlign w:val="subscript"/>
        </w:rPr>
        <w:t xml:space="preserve"> </w:t>
      </w:r>
      <w:r w:rsidRPr="00414B65">
        <w:rPr>
          <w:rFonts w:cs="Times New Roman"/>
        </w:rPr>
        <w:t>(</w:t>
      </w:r>
      <w:r>
        <w:rPr>
          <w:rFonts w:cs="Times New Roman"/>
        </w:rPr>
        <w:t>aq) will have been produced</w:t>
      </w:r>
    </w:p>
    <w:p w14:paraId="67528C66" w14:textId="77777777" w:rsidR="0036085F" w:rsidRDefault="0036085F" w:rsidP="0036085F">
      <w:pPr>
        <w:pStyle w:val="ListParagraph"/>
        <w:numPr>
          <w:ilvl w:val="0"/>
          <w:numId w:val="13"/>
        </w:numPr>
        <w:autoSpaceDE/>
        <w:autoSpaceDN/>
        <w:adjustRightInd/>
        <w:spacing w:line="276" w:lineRule="auto"/>
        <w:rPr>
          <w:rFonts w:cs="Times New Roman"/>
        </w:rPr>
      </w:pPr>
      <w:r>
        <w:rPr>
          <w:rFonts w:cs="Times New Roman"/>
        </w:rPr>
        <w:t>the value of the equilibrium constant K will have increased</w:t>
      </w:r>
    </w:p>
    <w:p w14:paraId="64E10EDA" w14:textId="77777777" w:rsidR="0036085F" w:rsidRDefault="0036085F" w:rsidP="0036085F">
      <w:pPr>
        <w:spacing w:line="276" w:lineRule="auto"/>
        <w:rPr>
          <w:rFonts w:ascii="Times New Roman" w:hAnsi="Times New Roman" w:cs="Times New Roman"/>
          <w:sz w:val="22"/>
          <w:szCs w:val="22"/>
        </w:rPr>
      </w:pPr>
    </w:p>
    <w:p w14:paraId="2903AD52" w14:textId="77777777" w:rsidR="0036085F" w:rsidRPr="00201453"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r>
        <w:rPr>
          <w:rFonts w:ascii="Times New Roman" w:hAnsi="Times New Roman" w:cs="Times New Roman"/>
          <w:b/>
          <w:color w:val="FF0000"/>
          <w:sz w:val="22"/>
          <w:szCs w:val="22"/>
        </w:rPr>
        <w:t>B</w:t>
      </w:r>
    </w:p>
    <w:p w14:paraId="0D1CDA64" w14:textId="77777777" w:rsidR="0036085F" w:rsidRPr="00B30EA0" w:rsidRDefault="0036085F" w:rsidP="0036085F">
      <w:pPr>
        <w:spacing w:line="276" w:lineRule="auto"/>
        <w:rPr>
          <w:rFonts w:ascii="Times New Roman" w:hAnsi="Times New Roman" w:cs="Times New Roman"/>
          <w:sz w:val="22"/>
          <w:szCs w:val="22"/>
        </w:rPr>
      </w:pPr>
    </w:p>
    <w:p w14:paraId="26F2D944"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8</w:t>
      </w:r>
    </w:p>
    <w:p w14:paraId="4D85BC40"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r w:rsidRPr="004B40D9">
        <w:rPr>
          <w:rFonts w:ascii="Times New Roman" w:hAnsi="Times New Roman" w:cs="Times New Roman"/>
          <w:sz w:val="22"/>
          <w:szCs w:val="22"/>
        </w:rPr>
        <w:t xml:space="preserve">Which </w:t>
      </w:r>
      <w:r>
        <w:rPr>
          <w:rFonts w:ascii="Times New Roman" w:hAnsi="Times New Roman" w:cs="Times New Roman"/>
          <w:sz w:val="22"/>
          <w:szCs w:val="22"/>
        </w:rPr>
        <w:t>of the following solutions will have the highest pH value?</w:t>
      </w:r>
    </w:p>
    <w:p w14:paraId="1E93C615" w14:textId="77777777" w:rsidR="0036085F" w:rsidRPr="00E95CEB" w:rsidRDefault="0036085F" w:rsidP="0036085F">
      <w:pPr>
        <w:widowControl w:val="0"/>
        <w:tabs>
          <w:tab w:val="left" w:pos="1399"/>
        </w:tabs>
        <w:autoSpaceDE w:val="0"/>
        <w:autoSpaceDN w:val="0"/>
        <w:adjustRightInd w:val="0"/>
        <w:spacing w:line="276" w:lineRule="auto"/>
        <w:rPr>
          <w:rFonts w:ascii="Times New Roman" w:hAnsi="Times New Roman" w:cs="Times New Roman"/>
          <w:sz w:val="22"/>
          <w:szCs w:val="22"/>
        </w:rPr>
      </w:pPr>
    </w:p>
    <w:p w14:paraId="2622DD83" w14:textId="77777777" w:rsidR="0036085F" w:rsidRDefault="0036085F" w:rsidP="0036085F">
      <w:pPr>
        <w:pStyle w:val="ListParagraph"/>
        <w:widowControl w:val="0"/>
        <w:numPr>
          <w:ilvl w:val="0"/>
          <w:numId w:val="15"/>
        </w:numPr>
        <w:spacing w:line="276" w:lineRule="auto"/>
        <w:rPr>
          <w:rFonts w:cs="Times New Roman"/>
        </w:rPr>
      </w:pPr>
      <w:r>
        <w:rPr>
          <w:rFonts w:cs="Times New Roman"/>
        </w:rPr>
        <w:t>0.001 M HCl</w:t>
      </w:r>
    </w:p>
    <w:p w14:paraId="2298A1D0" w14:textId="77777777" w:rsidR="0036085F" w:rsidRDefault="0036085F" w:rsidP="0036085F">
      <w:pPr>
        <w:pStyle w:val="ListParagraph"/>
        <w:widowControl w:val="0"/>
        <w:numPr>
          <w:ilvl w:val="0"/>
          <w:numId w:val="15"/>
        </w:numPr>
        <w:spacing w:line="276" w:lineRule="auto"/>
        <w:rPr>
          <w:rFonts w:cs="Times New Roman"/>
        </w:rPr>
      </w:pPr>
      <w:r>
        <w:rPr>
          <w:rFonts w:cs="Times New Roman"/>
        </w:rPr>
        <w:t>0.1 M lactic acid</w:t>
      </w:r>
    </w:p>
    <w:p w14:paraId="54847D61" w14:textId="77777777" w:rsidR="0036085F" w:rsidRDefault="0036085F" w:rsidP="0036085F">
      <w:pPr>
        <w:pStyle w:val="ListParagraph"/>
        <w:widowControl w:val="0"/>
        <w:numPr>
          <w:ilvl w:val="0"/>
          <w:numId w:val="15"/>
        </w:numPr>
        <w:spacing w:line="276" w:lineRule="auto"/>
        <w:rPr>
          <w:rFonts w:cs="Times New Roman"/>
        </w:rPr>
      </w:pPr>
      <w:r>
        <w:rPr>
          <w:rFonts w:cs="Times New Roman"/>
        </w:rPr>
        <w:t>0.01 M propanoic acid</w:t>
      </w:r>
    </w:p>
    <w:p w14:paraId="79CAE3C0" w14:textId="77777777" w:rsidR="0036085F" w:rsidRPr="00B30EA0" w:rsidRDefault="0036085F" w:rsidP="0036085F">
      <w:pPr>
        <w:pStyle w:val="ListParagraph"/>
        <w:widowControl w:val="0"/>
        <w:numPr>
          <w:ilvl w:val="0"/>
          <w:numId w:val="15"/>
        </w:numPr>
        <w:spacing w:line="276" w:lineRule="auto"/>
        <w:rPr>
          <w:rFonts w:cs="Times New Roman"/>
          <w:highlight w:val="yellow"/>
        </w:rPr>
      </w:pPr>
      <w:r w:rsidRPr="00B30EA0">
        <w:rPr>
          <w:rFonts w:cs="Times New Roman"/>
          <w:highlight w:val="yellow"/>
        </w:rPr>
        <w:t>1 M hydrocyanic acid</w:t>
      </w:r>
    </w:p>
    <w:p w14:paraId="77904411"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p>
    <w:p w14:paraId="7490422C" w14:textId="77777777" w:rsidR="0036085F" w:rsidRDefault="0036085F" w:rsidP="0036085F">
      <w:pPr>
        <w:widowControl w:val="0"/>
        <w:autoSpaceDE w:val="0"/>
        <w:autoSpaceDN w:val="0"/>
        <w:adjustRightInd w:val="0"/>
        <w:spacing w:after="120" w:line="276" w:lineRule="auto"/>
        <w:rPr>
          <w:rFonts w:ascii="Times New Roman" w:hAnsi="Times New Roman" w:cs="Times New Roman"/>
          <w:b/>
          <w:color w:val="FF0000"/>
          <w:sz w:val="22"/>
          <w:szCs w:val="22"/>
        </w:rPr>
      </w:pPr>
      <w:r w:rsidRPr="00201453">
        <w:rPr>
          <w:rFonts w:ascii="Times New Roman" w:hAnsi="Times New Roman" w:cs="Times New Roman"/>
          <w:b/>
          <w:color w:val="FF0000"/>
          <w:sz w:val="22"/>
          <w:szCs w:val="22"/>
        </w:rPr>
        <w:t>D</w:t>
      </w:r>
    </w:p>
    <w:p w14:paraId="5D4797E1" w14:textId="77777777" w:rsidR="0036085F" w:rsidRDefault="0036085F" w:rsidP="0036085F">
      <w:pPr>
        <w:widowControl w:val="0"/>
        <w:autoSpaceDE w:val="0"/>
        <w:autoSpaceDN w:val="0"/>
        <w:adjustRightInd w:val="0"/>
        <w:spacing w:after="120" w:line="276" w:lineRule="auto"/>
        <w:rPr>
          <w:rFonts w:ascii="Times New Roman" w:hAnsi="Times New Roman" w:cs="Times New Roman"/>
          <w:color w:val="FF0000"/>
          <w:sz w:val="22"/>
          <w:szCs w:val="22"/>
        </w:rPr>
      </w:pPr>
      <w:r>
        <w:rPr>
          <w:rFonts w:ascii="Times New Roman" w:hAnsi="Times New Roman" w:cs="Times New Roman"/>
          <w:color w:val="FF0000"/>
          <w:sz w:val="22"/>
          <w:szCs w:val="22"/>
        </w:rPr>
        <w:t xml:space="preserve">Using </w:t>
      </w:r>
      <w:r w:rsidRPr="00A31A74">
        <w:rPr>
          <w:rFonts w:ascii="Times New Roman" w:hAnsi="Times New Roman" w:cs="Times New Roman"/>
          <w:color w:val="FF0000"/>
          <w:sz w:val="22"/>
          <w:szCs w:val="22"/>
        </w:rPr>
        <w:t>Ka from databook.</w:t>
      </w:r>
    </w:p>
    <w:p w14:paraId="1E9A835C" w14:textId="77777777" w:rsidR="0036085F" w:rsidRPr="00A31A74" w:rsidRDefault="0036085F" w:rsidP="0036085F">
      <w:pPr>
        <w:spacing w:after="120" w:line="276" w:lineRule="auto"/>
        <w:rPr>
          <w:rFonts w:ascii="Times New Roman" w:hAnsi="Times New Roman" w:cs="Times New Roman"/>
          <w:color w:val="FF0000"/>
          <w:sz w:val="22"/>
          <w:szCs w:val="22"/>
        </w:rPr>
      </w:pPr>
      <m:oMathPara>
        <m:oMathParaPr>
          <m:jc m:val="left"/>
        </m:oMathParaPr>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K</m:t>
              </m:r>
            </m:e>
            <m:sub>
              <m:r>
                <w:rPr>
                  <w:rFonts w:ascii="Cambria Math" w:hAnsi="Cambria Math" w:cs="Times New Roman"/>
                  <w:color w:val="FF0000"/>
                  <w:sz w:val="22"/>
                  <w:szCs w:val="22"/>
                </w:rPr>
                <m:t>a</m:t>
              </m:r>
            </m:sub>
          </m:sSub>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A</m:t>
                  </m:r>
                </m:e>
                <m:sup>
                  <m:r>
                    <w:rPr>
                      <w:rFonts w:ascii="Cambria Math" w:hAnsi="Cambria Math" w:cs="Times New Roman"/>
                      <w:color w:val="FF0000"/>
                      <w:sz w:val="22"/>
                      <w:szCs w:val="22"/>
                    </w:rPr>
                    <m:t>-</m:t>
                  </m:r>
                </m:sup>
              </m:sSup>
              <m:r>
                <w:rPr>
                  <w:rFonts w:ascii="Cambria Math" w:hAnsi="Cambria Math" w:cs="Times New Roman"/>
                  <w:color w:val="FF0000"/>
                  <w:sz w:val="22"/>
                  <w:szCs w:val="22"/>
                </w:rPr>
                <m:t>]×[</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H</m:t>
                  </m:r>
                </m:e>
                <m:sup>
                  <m:r>
                    <w:rPr>
                      <w:rFonts w:ascii="Cambria Math" w:hAnsi="Cambria Math" w:cs="Times New Roman"/>
                      <w:color w:val="FF0000"/>
                      <w:sz w:val="22"/>
                      <w:szCs w:val="22"/>
                    </w:rPr>
                    <m:t>+</m:t>
                  </m:r>
                </m:sup>
              </m:sSup>
              <m:r>
                <w:rPr>
                  <w:rFonts w:ascii="Cambria Math" w:hAnsi="Cambria Math" w:cs="Times New Roman"/>
                  <w:color w:val="FF0000"/>
                  <w:sz w:val="22"/>
                  <w:szCs w:val="22"/>
                </w:rPr>
                <m:t>]</m:t>
              </m:r>
            </m:num>
            <m:den>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AH</m:t>
                  </m:r>
                </m:e>
              </m:d>
            </m:den>
          </m:f>
          <m:r>
            <w:rPr>
              <w:rFonts w:ascii="Cambria Math" w:hAnsi="Cambria Math" w:cs="Times New Roman"/>
              <w:color w:val="FF0000"/>
              <w:sz w:val="22"/>
              <w:szCs w:val="22"/>
            </w:rPr>
            <m:t>=</m:t>
          </m:r>
          <m:f>
            <m:fPr>
              <m:ctrlPr>
                <w:rPr>
                  <w:rFonts w:ascii="Cambria Math" w:hAnsi="Cambria Math" w:cs="Times New Roman"/>
                  <w:i/>
                  <w:color w:val="FF0000"/>
                  <w:sz w:val="22"/>
                  <w:szCs w:val="22"/>
                </w:rPr>
              </m:ctrlPr>
            </m:fPr>
            <m:num>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H</m:t>
                      </m:r>
                    </m:e>
                    <m:sup>
                      <m:r>
                        <w:rPr>
                          <w:rFonts w:ascii="Cambria Math" w:hAnsi="Cambria Math" w:cs="Times New Roman"/>
                          <w:color w:val="FF0000"/>
                          <w:sz w:val="22"/>
                          <w:szCs w:val="22"/>
                        </w:rPr>
                        <m:t>+</m:t>
                      </m:r>
                    </m:sup>
                  </m:sSup>
                  <m:r>
                    <w:rPr>
                      <w:rFonts w:ascii="Cambria Math" w:hAnsi="Cambria Math" w:cs="Times New Roman"/>
                      <w:color w:val="FF0000"/>
                      <w:sz w:val="22"/>
                      <w:szCs w:val="22"/>
                    </w:rPr>
                    <m:t>]</m:t>
                  </m:r>
                </m:e>
                <m:sup>
                  <m:r>
                    <w:rPr>
                      <w:rFonts w:ascii="Cambria Math" w:hAnsi="Cambria Math" w:cs="Times New Roman"/>
                      <w:color w:val="FF0000"/>
                      <w:sz w:val="22"/>
                      <w:szCs w:val="22"/>
                    </w:rPr>
                    <m:t>2</m:t>
                  </m:r>
                </m:sup>
              </m:sSup>
            </m:num>
            <m:den>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AH</m:t>
                  </m:r>
                </m:e>
              </m:d>
            </m:den>
          </m:f>
        </m:oMath>
      </m:oMathPara>
    </w:p>
    <w:p w14:paraId="28AE1420" w14:textId="77777777" w:rsidR="0036085F" w:rsidRPr="00A31A74" w:rsidRDefault="0036085F" w:rsidP="0036085F">
      <w:pPr>
        <w:widowControl w:val="0"/>
        <w:autoSpaceDE w:val="0"/>
        <w:autoSpaceDN w:val="0"/>
        <w:adjustRightInd w:val="0"/>
        <w:spacing w:after="120" w:line="276" w:lineRule="auto"/>
        <w:rPr>
          <w:rFonts w:ascii="Times New Roman" w:hAnsi="Times New Roman" w:cs="Times New Roman"/>
          <w:color w:val="FF0000"/>
          <w:sz w:val="22"/>
          <w:szCs w:val="22"/>
        </w:rPr>
      </w:pPr>
      <m:oMathPara>
        <m:oMathParaPr>
          <m:jc m:val="left"/>
        </m:oMathParaPr>
        <m:oMath>
          <m:d>
            <m:dPr>
              <m:begChr m:val="["/>
              <m:endChr m:val="]"/>
              <m:ctrlPr>
                <w:rPr>
                  <w:rFonts w:ascii="Cambria Math" w:hAnsi="Cambria Math" w:cs="Times New Roman"/>
                  <w:i/>
                  <w:color w:val="FF0000"/>
                  <w:sz w:val="22"/>
                  <w:szCs w:val="22"/>
                </w:rPr>
              </m:ctrlPr>
            </m:dPr>
            <m:e>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H</m:t>
                  </m:r>
                </m:e>
                <m:sup>
                  <m:r>
                    <w:rPr>
                      <w:rFonts w:ascii="Cambria Math" w:hAnsi="Cambria Math" w:cs="Times New Roman"/>
                      <w:color w:val="FF0000"/>
                      <w:sz w:val="22"/>
                      <w:szCs w:val="22"/>
                    </w:rPr>
                    <m:t>+</m:t>
                  </m:r>
                </m:sup>
              </m:sSup>
            </m:e>
          </m:d>
          <m:r>
            <w:rPr>
              <w:rFonts w:ascii="Cambria Math" w:hAnsi="Cambria Math" w:cs="Times New Roman"/>
              <w:color w:val="FF0000"/>
              <w:sz w:val="22"/>
              <w:szCs w:val="22"/>
            </w:rPr>
            <m:t>=</m:t>
          </m:r>
          <m:rad>
            <m:radPr>
              <m:degHide m:val="1"/>
              <m:ctrlPr>
                <w:rPr>
                  <w:rFonts w:ascii="Cambria Math" w:hAnsi="Cambria Math" w:cs="Times New Roman"/>
                  <w:i/>
                  <w:color w:val="FF0000"/>
                  <w:sz w:val="22"/>
                  <w:szCs w:val="22"/>
                </w:rPr>
              </m:ctrlPr>
            </m:radPr>
            <m:deg/>
            <m:e>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K</m:t>
                  </m:r>
                </m:e>
                <m:sub>
                  <m:r>
                    <w:rPr>
                      <w:rFonts w:ascii="Cambria Math" w:hAnsi="Cambria Math" w:cs="Times New Roman"/>
                      <w:color w:val="FF0000"/>
                      <w:sz w:val="22"/>
                      <w:szCs w:val="22"/>
                    </w:rPr>
                    <m:t>a</m:t>
                  </m:r>
                </m:sub>
              </m:sSub>
              <m:r>
                <w:rPr>
                  <w:rFonts w:ascii="Cambria Math" w:hAnsi="Cambria Math" w:cs="Times New Roman"/>
                  <w:color w:val="FF0000"/>
                  <w:sz w:val="22"/>
                  <w:szCs w:val="22"/>
                </w:rPr>
                <m:t>×</m:t>
              </m:r>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AH</m:t>
                  </m:r>
                </m:e>
              </m:d>
            </m:e>
          </m:rad>
        </m:oMath>
      </m:oMathPara>
    </w:p>
    <w:p w14:paraId="3946CFD7" w14:textId="77777777" w:rsidR="0036085F" w:rsidRPr="00201453" w:rsidRDefault="0036085F" w:rsidP="0036085F">
      <w:pPr>
        <w:spacing w:line="360" w:lineRule="auto"/>
        <w:rPr>
          <w:rFonts w:ascii="Times New Roman" w:hAnsi="Times New Roman" w:cs="Times New Roman"/>
          <w:color w:val="FF0000"/>
          <w:sz w:val="22"/>
          <w:szCs w:val="22"/>
        </w:rPr>
      </w:pPr>
      <w:r w:rsidRPr="00201453">
        <w:rPr>
          <w:rFonts w:ascii="Times New Roman" w:hAnsi="Times New Roman" w:cs="Times New Roman"/>
          <w:color w:val="FF0000"/>
          <w:sz w:val="22"/>
          <w:szCs w:val="22"/>
        </w:rPr>
        <w:t>HCl pH 3, lactic pH 2.42, propanoic pH 3.44, hydrocyanic pH 4.6</w:t>
      </w:r>
    </w:p>
    <w:p w14:paraId="6CA03821"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p>
    <w:p w14:paraId="15DCDFFD"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p>
    <w:p w14:paraId="5589B49E" w14:textId="77777777" w:rsidR="0036085F" w:rsidRDefault="0036085F" w:rsidP="0036085F">
      <w:pPr>
        <w:widowControl w:val="0"/>
        <w:autoSpaceDE w:val="0"/>
        <w:autoSpaceDN w:val="0"/>
        <w:adjustRightInd w:val="0"/>
        <w:spacing w:line="276" w:lineRule="auto"/>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9</w:t>
      </w:r>
    </w:p>
    <w:p w14:paraId="1EE2E4B9"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Congo red (CrH) is an indicator often used in acid-base reactions. It is a weak acid, whose acid form is blue while its conjugate base (Cr</w:t>
      </w:r>
      <w:r w:rsidRPr="00901219">
        <w:rPr>
          <w:rFonts w:ascii="Times New Roman" w:hAnsi="Times New Roman" w:cs="Times New Roman"/>
          <w:sz w:val="22"/>
          <w:szCs w:val="22"/>
          <w:vertAlign w:val="superscript"/>
        </w:rPr>
        <w:t>-</w:t>
      </w:r>
      <w:r>
        <w:rPr>
          <w:rFonts w:ascii="Times New Roman" w:hAnsi="Times New Roman" w:cs="Times New Roman"/>
          <w:sz w:val="22"/>
          <w:szCs w:val="22"/>
        </w:rPr>
        <w:t xml:space="preserve">) is red. </w:t>
      </w:r>
    </w:p>
    <w:p w14:paraId="016D4016" w14:textId="77777777" w:rsidR="0036085F" w:rsidRDefault="0036085F" w:rsidP="0036085F">
      <w:pPr>
        <w:autoSpaceDE w:val="0"/>
        <w:autoSpaceDN w:val="0"/>
        <w:adjustRightInd w:val="0"/>
        <w:jc w:val="center"/>
        <w:rPr>
          <w:rFonts w:ascii="Times New Roman" w:hAnsi="Times New Roman" w:cs="Times New Roman"/>
          <w:sz w:val="22"/>
          <w:szCs w:val="22"/>
        </w:rPr>
      </w:pPr>
      <w:r>
        <w:rPr>
          <w:rFonts w:ascii="Times New Roman" w:hAnsi="Times New Roman" w:cs="Times New Roman"/>
          <w:sz w:val="22"/>
          <w:szCs w:val="22"/>
        </w:rPr>
        <w:t>CrH</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 xml:space="preserve">aq) </w:t>
      </w:r>
      <w:r>
        <w:rPr>
          <w:rFonts w:ascii="MS Mincho" w:eastAsia="MS Mincho" w:hAnsi="MS Mincho" w:cs="MS Mincho"/>
          <w:color w:val="1C1C1C"/>
          <w:sz w:val="28"/>
          <w:szCs w:val="28"/>
        </w:rPr>
        <w:t>⇌</w:t>
      </w:r>
      <w:r w:rsidRPr="00414B65">
        <w:rPr>
          <w:rFonts w:ascii="Times New Roman" w:hAnsi="Times New Roman" w:cs="Times New Roman"/>
          <w:sz w:val="22"/>
          <w:szCs w:val="22"/>
        </w:rPr>
        <w:t xml:space="preserve"> </w:t>
      </w:r>
      <w:r>
        <w:rPr>
          <w:rFonts w:ascii="Times New Roman" w:hAnsi="Times New Roman" w:cs="Times New Roman"/>
          <w:sz w:val="22"/>
          <w:szCs w:val="22"/>
        </w:rPr>
        <w:t>Cr</w:t>
      </w:r>
      <w:r w:rsidRPr="00A44F80">
        <w:rPr>
          <w:rFonts w:ascii="Times New Roman" w:hAnsi="Times New Roman" w:cs="Times New Roman"/>
          <w:sz w:val="22"/>
          <w:szCs w:val="22"/>
          <w:vertAlign w:val="superscript"/>
        </w:rPr>
        <w:t>-</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aq) + H</w:t>
      </w:r>
      <w:r w:rsidRPr="00A44F80">
        <w:rPr>
          <w:rFonts w:ascii="Times New Roman" w:hAnsi="Times New Roman" w:cs="Times New Roman"/>
          <w:sz w:val="22"/>
          <w:szCs w:val="22"/>
          <w:vertAlign w:val="superscript"/>
        </w:rPr>
        <w:t>+</w:t>
      </w:r>
      <w:r>
        <w:rPr>
          <w:rFonts w:ascii="Times New Roman" w:hAnsi="Times New Roman" w:cs="Times New Roman"/>
          <w:sz w:val="22"/>
          <w:szCs w:val="22"/>
          <w:vertAlign w:val="superscript"/>
        </w:rPr>
        <w:t xml:space="preserve"> </w:t>
      </w:r>
      <w:r>
        <w:rPr>
          <w:rFonts w:ascii="Times New Roman" w:hAnsi="Times New Roman" w:cs="Times New Roman"/>
          <w:sz w:val="22"/>
          <w:szCs w:val="22"/>
        </w:rPr>
        <w:t>(aq)</w:t>
      </w:r>
    </w:p>
    <w:p w14:paraId="57404C48" w14:textId="77777777" w:rsidR="0036085F" w:rsidRDefault="0036085F" w:rsidP="0036085F">
      <w:pPr>
        <w:widowControl w:val="0"/>
        <w:autoSpaceDE w:val="0"/>
        <w:autoSpaceDN w:val="0"/>
        <w:adjustRightInd w:val="0"/>
        <w:spacing w:line="276" w:lineRule="auto"/>
        <w:jc w:val="center"/>
        <w:rPr>
          <w:rFonts w:ascii="Times New Roman" w:hAnsi="Times New Roman" w:cs="Times New Roman"/>
          <w:sz w:val="22"/>
          <w:szCs w:val="22"/>
        </w:rPr>
      </w:pPr>
    </w:p>
    <w:p w14:paraId="58BB3A27"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At the </w:t>
      </w:r>
      <w:r w:rsidRPr="00CF335F">
        <w:rPr>
          <w:rFonts w:ascii="Times New Roman" w:hAnsi="Times New Roman" w:cs="Times New Roman"/>
          <w:b/>
          <w:sz w:val="22"/>
          <w:szCs w:val="22"/>
        </w:rPr>
        <w:t>end point</w:t>
      </w:r>
      <w:r>
        <w:rPr>
          <w:rFonts w:ascii="Times New Roman" w:hAnsi="Times New Roman" w:cs="Times New Roman"/>
          <w:sz w:val="22"/>
          <w:szCs w:val="22"/>
        </w:rPr>
        <w:t xml:space="preserve"> of a titration, the indicator changes colour and there are equal concentrations of the two coloured species. If the equilibrium constant for this reaction is 7.94 x10</w:t>
      </w:r>
      <w:r w:rsidRPr="00DF5999">
        <w:rPr>
          <w:rFonts w:ascii="Times New Roman" w:hAnsi="Times New Roman" w:cs="Times New Roman"/>
          <w:sz w:val="22"/>
          <w:szCs w:val="22"/>
          <w:vertAlign w:val="superscript"/>
        </w:rPr>
        <w:t>-</w:t>
      </w:r>
      <w:r>
        <w:rPr>
          <w:rFonts w:ascii="Times New Roman" w:hAnsi="Times New Roman" w:cs="Times New Roman"/>
          <w:sz w:val="22"/>
          <w:szCs w:val="22"/>
          <w:vertAlign w:val="superscript"/>
        </w:rPr>
        <w:t>5</w:t>
      </w:r>
      <w:r>
        <w:rPr>
          <w:rFonts w:ascii="Times New Roman" w:hAnsi="Times New Roman" w:cs="Times New Roman"/>
          <w:sz w:val="22"/>
          <w:szCs w:val="22"/>
        </w:rPr>
        <w:t xml:space="preserve"> M, then the indicator will change colour at approximately:</w:t>
      </w:r>
    </w:p>
    <w:p w14:paraId="21B2C0DD"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p>
    <w:p w14:paraId="619D97D4" w14:textId="77777777" w:rsidR="0036085F" w:rsidRDefault="0036085F" w:rsidP="0036085F">
      <w:pPr>
        <w:pStyle w:val="ListParagraph"/>
        <w:widowControl w:val="0"/>
        <w:numPr>
          <w:ilvl w:val="0"/>
          <w:numId w:val="17"/>
        </w:numPr>
        <w:tabs>
          <w:tab w:val="left" w:pos="3544"/>
        </w:tabs>
        <w:spacing w:line="276" w:lineRule="auto"/>
        <w:ind w:left="567" w:hanging="567"/>
        <w:rPr>
          <w:rFonts w:cs="Times New Roman"/>
        </w:rPr>
      </w:pPr>
      <w:r>
        <w:rPr>
          <w:rFonts w:cs="Times New Roman"/>
        </w:rPr>
        <w:t>pH 8.0</w:t>
      </w:r>
    </w:p>
    <w:p w14:paraId="75D68D09" w14:textId="77777777" w:rsidR="0036085F" w:rsidRPr="00E95CEB" w:rsidRDefault="0036085F" w:rsidP="0036085F">
      <w:pPr>
        <w:pStyle w:val="ListParagraph"/>
        <w:widowControl w:val="0"/>
        <w:numPr>
          <w:ilvl w:val="0"/>
          <w:numId w:val="17"/>
        </w:numPr>
        <w:tabs>
          <w:tab w:val="left" w:pos="3544"/>
        </w:tabs>
        <w:spacing w:line="276" w:lineRule="auto"/>
        <w:ind w:left="567" w:hanging="567"/>
        <w:rPr>
          <w:rFonts w:cs="Times New Roman"/>
        </w:rPr>
      </w:pPr>
      <w:r>
        <w:rPr>
          <w:rFonts w:cs="Times New Roman"/>
        </w:rPr>
        <w:t>pH 5.0</w:t>
      </w:r>
    </w:p>
    <w:p w14:paraId="42ED7720" w14:textId="77777777" w:rsidR="0036085F" w:rsidRPr="00B30EA0" w:rsidRDefault="0036085F" w:rsidP="0036085F">
      <w:pPr>
        <w:pStyle w:val="ListParagraph"/>
        <w:widowControl w:val="0"/>
        <w:numPr>
          <w:ilvl w:val="0"/>
          <w:numId w:val="17"/>
        </w:numPr>
        <w:tabs>
          <w:tab w:val="left" w:pos="3544"/>
        </w:tabs>
        <w:spacing w:line="276" w:lineRule="auto"/>
        <w:ind w:left="567" w:hanging="567"/>
        <w:rPr>
          <w:rFonts w:cs="Times New Roman"/>
          <w:highlight w:val="yellow"/>
        </w:rPr>
      </w:pPr>
      <w:r w:rsidRPr="00B30EA0">
        <w:rPr>
          <w:rFonts w:cs="Times New Roman"/>
          <w:highlight w:val="yellow"/>
        </w:rPr>
        <w:t>pH 4.0</w:t>
      </w:r>
    </w:p>
    <w:p w14:paraId="2AFFCCFC" w14:textId="77777777" w:rsidR="0036085F" w:rsidRPr="00E95CEB" w:rsidRDefault="0036085F" w:rsidP="0036085F">
      <w:pPr>
        <w:pStyle w:val="ListParagraph"/>
        <w:numPr>
          <w:ilvl w:val="0"/>
          <w:numId w:val="17"/>
        </w:numPr>
        <w:tabs>
          <w:tab w:val="left" w:pos="3544"/>
        </w:tabs>
        <w:autoSpaceDE/>
        <w:autoSpaceDN/>
        <w:adjustRightInd/>
        <w:spacing w:line="276" w:lineRule="auto"/>
        <w:ind w:left="567" w:hanging="567"/>
        <w:rPr>
          <w:rFonts w:cs="Times New Roman"/>
        </w:rPr>
      </w:pPr>
      <w:r>
        <w:rPr>
          <w:rFonts w:cs="Times New Roman"/>
        </w:rPr>
        <w:t>cannot be determined from the information given</w:t>
      </w:r>
    </w:p>
    <w:p w14:paraId="3267A887" w14:textId="77777777" w:rsidR="0036085F" w:rsidRDefault="0036085F" w:rsidP="0036085F">
      <w:pPr>
        <w:spacing w:line="360" w:lineRule="auto"/>
        <w:rPr>
          <w:rFonts w:ascii="Times New Roman" w:hAnsi="Times New Roman" w:cs="Times New Roman"/>
          <w:sz w:val="22"/>
          <w:szCs w:val="22"/>
        </w:rPr>
      </w:pPr>
    </w:p>
    <w:p w14:paraId="4DB919BC" w14:textId="77777777" w:rsidR="0036085F" w:rsidRPr="00FA75FB" w:rsidRDefault="0036085F" w:rsidP="0036085F">
      <w:pPr>
        <w:spacing w:line="360" w:lineRule="auto"/>
        <w:rPr>
          <w:rFonts w:ascii="Times New Roman" w:hAnsi="Times New Roman" w:cs="Times New Roman"/>
          <w:b/>
          <w:color w:val="FF0000"/>
          <w:sz w:val="22"/>
          <w:szCs w:val="22"/>
        </w:rPr>
      </w:pPr>
      <w:r w:rsidRPr="00FA75FB">
        <w:rPr>
          <w:rFonts w:ascii="Times New Roman" w:hAnsi="Times New Roman" w:cs="Times New Roman"/>
          <w:b/>
          <w:color w:val="FF0000"/>
          <w:sz w:val="22"/>
          <w:szCs w:val="22"/>
        </w:rPr>
        <w:t>C</w:t>
      </w:r>
    </w:p>
    <w:p w14:paraId="511D2134" w14:textId="77777777" w:rsidR="0036085F" w:rsidRDefault="0036085F" w:rsidP="0036085F">
      <w:pPr>
        <w:spacing w:line="360" w:lineRule="auto"/>
        <w:rPr>
          <w:rFonts w:ascii="Times New Roman" w:hAnsi="Times New Roman" w:cs="Times New Roman"/>
          <w:sz w:val="22"/>
          <w:szCs w:val="22"/>
        </w:rPr>
      </w:pPr>
    </w:p>
    <w:p w14:paraId="658FB4E9"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10</w:t>
      </w:r>
    </w:p>
    <w:p w14:paraId="551C337F" w14:textId="77777777" w:rsidR="0036085F" w:rsidRDefault="0036085F" w:rsidP="0036085F">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Water undergoes self-ionisation via the following chemical equation.</w:t>
      </w:r>
    </w:p>
    <w:p w14:paraId="35F07BB5" w14:textId="77777777" w:rsidR="0036085F" w:rsidRPr="005B12B0" w:rsidRDefault="0036085F" w:rsidP="0036085F">
      <w:pPr>
        <w:widowControl w:val="0"/>
        <w:autoSpaceDE w:val="0"/>
        <w:autoSpaceDN w:val="0"/>
        <w:adjustRightInd w:val="0"/>
        <w:spacing w:line="276" w:lineRule="auto"/>
        <w:jc w:val="center"/>
        <w:rPr>
          <w:rFonts w:ascii="Times New Roman" w:hAnsi="Times New Roman" w:cs="Times New Roman"/>
          <w:sz w:val="22"/>
          <w:szCs w:val="22"/>
        </w:rPr>
      </w:pPr>
      <w:r>
        <w:rPr>
          <w:rFonts w:ascii="Times New Roman" w:hAnsi="Times New Roman" w:cs="Times New Roman"/>
          <w:sz w:val="22"/>
          <w:szCs w:val="22"/>
        </w:rPr>
        <w:t>H</w:t>
      </w:r>
      <w:r>
        <w:rPr>
          <w:rFonts w:ascii="Times New Roman" w:hAnsi="Times New Roman" w:cs="Times New Roman"/>
          <w:sz w:val="22"/>
          <w:szCs w:val="22"/>
          <w:vertAlign w:val="subscript"/>
        </w:rPr>
        <w:t>2</w:t>
      </w:r>
      <w:r>
        <w:rPr>
          <w:rFonts w:ascii="Times New Roman" w:hAnsi="Times New Roman" w:cs="Times New Roman"/>
          <w:sz w:val="22"/>
          <w:szCs w:val="22"/>
        </w:rPr>
        <w:t>O (l) + H</w:t>
      </w:r>
      <w:r>
        <w:rPr>
          <w:rFonts w:ascii="Times New Roman" w:hAnsi="Times New Roman" w:cs="Times New Roman"/>
          <w:sz w:val="22"/>
          <w:szCs w:val="22"/>
          <w:vertAlign w:val="subscript"/>
        </w:rPr>
        <w:t>2</w:t>
      </w:r>
      <w:r>
        <w:rPr>
          <w:rFonts w:ascii="Times New Roman" w:hAnsi="Times New Roman" w:cs="Times New Roman"/>
          <w:sz w:val="22"/>
          <w:szCs w:val="22"/>
        </w:rPr>
        <w:t xml:space="preserve">O (l)  </w:t>
      </w:r>
      <w:r>
        <w:rPr>
          <w:rFonts w:ascii="MS Mincho" w:eastAsia="MS Mincho" w:hAnsi="MS Mincho" w:cs="MS Mincho"/>
          <w:color w:val="1C1C1C"/>
          <w:sz w:val="28"/>
          <w:szCs w:val="28"/>
        </w:rPr>
        <w:t xml:space="preserve">⇌ </w:t>
      </w:r>
      <w:r>
        <w:rPr>
          <w:rFonts w:ascii="Times New Roman" w:hAnsi="Times New Roman" w:cs="Times New Roman"/>
          <w:sz w:val="22"/>
          <w:szCs w:val="22"/>
        </w:rPr>
        <w:t>H</w:t>
      </w:r>
      <w:r>
        <w:rPr>
          <w:rFonts w:ascii="Times New Roman" w:hAnsi="Times New Roman" w:cs="Times New Roman"/>
          <w:sz w:val="22"/>
          <w:szCs w:val="22"/>
          <w:vertAlign w:val="subscript"/>
        </w:rPr>
        <w:t>3</w:t>
      </w:r>
      <w:r>
        <w:rPr>
          <w:rFonts w:ascii="Times New Roman" w:hAnsi="Times New Roman" w:cs="Times New Roman"/>
          <w:sz w:val="22"/>
          <w:szCs w:val="22"/>
        </w:rPr>
        <w:t>O</w:t>
      </w:r>
      <w:r>
        <w:rPr>
          <w:rFonts w:ascii="Times New Roman" w:hAnsi="Times New Roman" w:cs="Times New Roman"/>
          <w:sz w:val="22"/>
          <w:szCs w:val="22"/>
          <w:vertAlign w:val="superscript"/>
        </w:rPr>
        <w:t>+</w:t>
      </w:r>
      <w:r>
        <w:rPr>
          <w:rFonts w:ascii="Times New Roman" w:hAnsi="Times New Roman" w:cs="Times New Roman"/>
          <w:sz w:val="22"/>
          <w:szCs w:val="22"/>
        </w:rPr>
        <w:t xml:space="preserve"> (aq) + OH</w:t>
      </w:r>
      <w:r w:rsidRPr="00CF335F">
        <w:rPr>
          <w:rFonts w:ascii="Times New Roman" w:hAnsi="Times New Roman" w:cs="Times New Roman"/>
          <w:sz w:val="28"/>
          <w:szCs w:val="28"/>
          <w:vertAlign w:val="superscript"/>
        </w:rPr>
        <w:t xml:space="preserve">- </w:t>
      </w:r>
      <w:r>
        <w:rPr>
          <w:rFonts w:ascii="Times New Roman" w:hAnsi="Times New Roman" w:cs="Times New Roman"/>
          <w:sz w:val="22"/>
          <w:szCs w:val="22"/>
        </w:rPr>
        <w:t>(aq)</w:t>
      </w:r>
    </w:p>
    <w:p w14:paraId="65C6B029" w14:textId="77777777" w:rsidR="0036085F" w:rsidRPr="005B12B0" w:rsidRDefault="0036085F" w:rsidP="0036085F">
      <w:pPr>
        <w:widowControl w:val="0"/>
        <w:autoSpaceDE w:val="0"/>
        <w:autoSpaceDN w:val="0"/>
        <w:adjustRightInd w:val="0"/>
        <w:spacing w:line="276" w:lineRule="auto"/>
        <w:rPr>
          <w:rFonts w:ascii="Times New Roman" w:hAnsi="Times New Roman" w:cs="Times New Roman"/>
          <w:sz w:val="22"/>
          <w:szCs w:val="22"/>
        </w:rPr>
      </w:pPr>
      <w:r>
        <w:rPr>
          <w:rFonts w:ascii="Times New Roman" w:hAnsi="Times New Roman" w:cs="Times New Roman"/>
          <w:sz w:val="22"/>
          <w:szCs w:val="22"/>
        </w:rPr>
        <w:t xml:space="preserve">When a sample of pure water is heated from 25 </w:t>
      </w:r>
      <w:r>
        <w:rPr>
          <w:rFonts w:ascii="Times New Roman" w:hAnsi="Times New Roman" w:cs="Times New Roman"/>
          <w:sz w:val="22"/>
          <w:szCs w:val="22"/>
          <w:vertAlign w:val="superscript"/>
        </w:rPr>
        <w:t>°</w:t>
      </w:r>
      <w:r>
        <w:rPr>
          <w:rFonts w:ascii="Times New Roman" w:hAnsi="Times New Roman" w:cs="Times New Roman"/>
          <w:sz w:val="22"/>
          <w:szCs w:val="22"/>
        </w:rPr>
        <w:t xml:space="preserve">C to 40 </w:t>
      </w:r>
      <w:r>
        <w:rPr>
          <w:rFonts w:ascii="Times New Roman" w:hAnsi="Times New Roman" w:cs="Times New Roman"/>
          <w:sz w:val="22"/>
          <w:szCs w:val="22"/>
          <w:vertAlign w:val="superscript"/>
        </w:rPr>
        <w:t>°</w:t>
      </w:r>
      <w:r>
        <w:rPr>
          <w:rFonts w:ascii="Times New Roman" w:hAnsi="Times New Roman" w:cs="Times New Roman"/>
          <w:sz w:val="22"/>
          <w:szCs w:val="22"/>
        </w:rPr>
        <w:t>C the pH of the sample decreased to 6.77. Which of the following statements are true:</w:t>
      </w:r>
    </w:p>
    <w:p w14:paraId="1260F3D5" w14:textId="77777777" w:rsidR="0036085F" w:rsidRPr="00E95CEB" w:rsidRDefault="0036085F" w:rsidP="0036085F">
      <w:pPr>
        <w:widowControl w:val="0"/>
        <w:autoSpaceDE w:val="0"/>
        <w:autoSpaceDN w:val="0"/>
        <w:adjustRightInd w:val="0"/>
        <w:spacing w:line="276" w:lineRule="auto"/>
        <w:rPr>
          <w:rFonts w:ascii="Times New Roman" w:hAnsi="Times New Roman" w:cs="Times New Roman"/>
          <w:sz w:val="22"/>
          <w:szCs w:val="22"/>
        </w:rPr>
      </w:pPr>
    </w:p>
    <w:p w14:paraId="2C76EB2D" w14:textId="77777777" w:rsidR="0036085F" w:rsidRPr="00E95CEB" w:rsidRDefault="0036085F" w:rsidP="0036085F">
      <w:pPr>
        <w:pStyle w:val="ListParagraph"/>
        <w:widowControl w:val="0"/>
        <w:numPr>
          <w:ilvl w:val="0"/>
          <w:numId w:val="16"/>
        </w:numPr>
        <w:spacing w:line="276" w:lineRule="auto"/>
        <w:rPr>
          <w:rFonts w:cs="Times New Roman"/>
        </w:rPr>
      </w:pPr>
      <w:r>
        <w:rPr>
          <w:rFonts w:cs="Times New Roman"/>
        </w:rPr>
        <w:t>the self-ionisation of water is an exothermic reaction</w:t>
      </w:r>
    </w:p>
    <w:p w14:paraId="6928EB0C" w14:textId="77777777" w:rsidR="0036085F" w:rsidRPr="00E95CEB" w:rsidRDefault="0036085F" w:rsidP="0036085F">
      <w:pPr>
        <w:pStyle w:val="ListParagraph"/>
        <w:widowControl w:val="0"/>
        <w:numPr>
          <w:ilvl w:val="0"/>
          <w:numId w:val="16"/>
        </w:numPr>
        <w:spacing w:line="276" w:lineRule="auto"/>
        <w:rPr>
          <w:rFonts w:cs="Times New Roman"/>
        </w:rPr>
      </w:pPr>
      <w:r>
        <w:rPr>
          <w:rFonts w:cs="Times New Roman"/>
        </w:rPr>
        <w:t xml:space="preserve">At 40 </w:t>
      </w:r>
      <w:r>
        <w:rPr>
          <w:rFonts w:cs="Times New Roman"/>
          <w:vertAlign w:val="superscript"/>
        </w:rPr>
        <w:t>°</w:t>
      </w:r>
      <w:r>
        <w:rPr>
          <w:rFonts w:cs="Times New Roman"/>
        </w:rPr>
        <w:t>C, [H</w:t>
      </w:r>
      <w:r>
        <w:rPr>
          <w:rFonts w:cs="Times New Roman"/>
          <w:vertAlign w:val="subscript"/>
        </w:rPr>
        <w:t>3</w:t>
      </w:r>
      <w:r>
        <w:rPr>
          <w:rFonts w:cs="Times New Roman"/>
        </w:rPr>
        <w:t>O</w:t>
      </w:r>
      <w:r>
        <w:rPr>
          <w:rFonts w:cs="Times New Roman"/>
          <w:vertAlign w:val="superscript"/>
        </w:rPr>
        <w:t>+</w:t>
      </w:r>
      <w:r>
        <w:rPr>
          <w:rFonts w:cs="Times New Roman"/>
        </w:rPr>
        <w:t>] is greater than the [OH</w:t>
      </w:r>
      <w:r w:rsidRPr="00D66B68">
        <w:rPr>
          <w:rFonts w:cs="Times New Roman"/>
          <w:sz w:val="28"/>
          <w:szCs w:val="28"/>
          <w:vertAlign w:val="superscript"/>
        </w:rPr>
        <w:t>-</w:t>
      </w:r>
      <w:r>
        <w:rPr>
          <w:rFonts w:cs="Times New Roman"/>
        </w:rPr>
        <w:t>]</w:t>
      </w:r>
    </w:p>
    <w:p w14:paraId="61CE130F" w14:textId="77777777" w:rsidR="0036085F" w:rsidRPr="00CF335F" w:rsidRDefault="0036085F" w:rsidP="0036085F">
      <w:pPr>
        <w:pStyle w:val="ListParagraph"/>
        <w:widowControl w:val="0"/>
        <w:numPr>
          <w:ilvl w:val="0"/>
          <w:numId w:val="16"/>
        </w:numPr>
        <w:spacing w:line="276" w:lineRule="auto"/>
        <w:rPr>
          <w:rFonts w:cs="Times New Roman"/>
        </w:rPr>
      </w:pPr>
      <w:r>
        <w:rPr>
          <w:rFonts w:cs="Times New Roman"/>
        </w:rPr>
        <w:t xml:space="preserve">At 40 </w:t>
      </w:r>
      <w:r>
        <w:rPr>
          <w:rFonts w:cs="Times New Roman"/>
          <w:vertAlign w:val="superscript"/>
        </w:rPr>
        <w:t>°</w:t>
      </w:r>
      <w:r>
        <w:rPr>
          <w:rFonts w:cs="Times New Roman"/>
        </w:rPr>
        <w:t>C, [OH</w:t>
      </w:r>
      <w:r w:rsidRPr="00D66B68">
        <w:rPr>
          <w:rFonts w:cs="Times New Roman"/>
          <w:sz w:val="28"/>
          <w:szCs w:val="28"/>
          <w:vertAlign w:val="superscript"/>
        </w:rPr>
        <w:t>-</w:t>
      </w:r>
      <w:r>
        <w:rPr>
          <w:rFonts w:cs="Times New Roman"/>
        </w:rPr>
        <w:t>] is greater than the [H</w:t>
      </w:r>
      <w:r>
        <w:rPr>
          <w:rFonts w:cs="Times New Roman"/>
          <w:vertAlign w:val="subscript"/>
        </w:rPr>
        <w:t>3</w:t>
      </w:r>
      <w:r>
        <w:rPr>
          <w:rFonts w:cs="Times New Roman"/>
        </w:rPr>
        <w:t>O</w:t>
      </w:r>
      <w:r>
        <w:rPr>
          <w:rFonts w:cs="Times New Roman"/>
          <w:vertAlign w:val="superscript"/>
        </w:rPr>
        <w:t>+</w:t>
      </w:r>
      <w:r>
        <w:rPr>
          <w:rFonts w:cs="Times New Roman"/>
        </w:rPr>
        <w:t xml:space="preserve">] </w:t>
      </w:r>
    </w:p>
    <w:p w14:paraId="39BE0F46" w14:textId="77777777" w:rsidR="0036085F" w:rsidRPr="00B30EA0" w:rsidRDefault="0036085F" w:rsidP="0036085F">
      <w:pPr>
        <w:pStyle w:val="ListParagraph"/>
        <w:widowControl w:val="0"/>
        <w:numPr>
          <w:ilvl w:val="0"/>
          <w:numId w:val="16"/>
        </w:numPr>
        <w:spacing w:line="276" w:lineRule="auto"/>
        <w:rPr>
          <w:rFonts w:cs="Times New Roman"/>
          <w:highlight w:val="yellow"/>
        </w:rPr>
      </w:pPr>
      <w:r w:rsidRPr="00B30EA0">
        <w:rPr>
          <w:rFonts w:cs="Times New Roman"/>
          <w:highlight w:val="yellow"/>
        </w:rPr>
        <w:t>The equilibrium constant, K</w:t>
      </w:r>
      <w:r w:rsidRPr="00B30EA0">
        <w:rPr>
          <w:rFonts w:cs="Times New Roman"/>
          <w:highlight w:val="yellow"/>
          <w:vertAlign w:val="subscript"/>
        </w:rPr>
        <w:t>w</w:t>
      </w:r>
      <w:r w:rsidRPr="00B30EA0">
        <w:rPr>
          <w:rFonts w:cs="Times New Roman"/>
          <w:highlight w:val="yellow"/>
        </w:rPr>
        <w:t xml:space="preserve">, for the self-ionisation of water at 40 </w:t>
      </w:r>
      <w:r w:rsidRPr="00B30EA0">
        <w:rPr>
          <w:rFonts w:cs="Times New Roman"/>
          <w:highlight w:val="yellow"/>
          <w:vertAlign w:val="superscript"/>
        </w:rPr>
        <w:t>°</w:t>
      </w:r>
      <w:r w:rsidRPr="00B30EA0">
        <w:rPr>
          <w:rFonts w:cs="Times New Roman"/>
          <w:highlight w:val="yellow"/>
        </w:rPr>
        <w:t>C</w:t>
      </w:r>
      <w:r w:rsidRPr="00B30EA0" w:rsidDel="00A36461">
        <w:rPr>
          <w:rFonts w:cs="Times New Roman"/>
          <w:highlight w:val="yellow"/>
        </w:rPr>
        <w:t xml:space="preserve"> </w:t>
      </w:r>
      <w:r w:rsidRPr="00B30EA0">
        <w:rPr>
          <w:rFonts w:cs="Times New Roman"/>
          <w:highlight w:val="yellow"/>
        </w:rPr>
        <w:t xml:space="preserve">is 2.88 </w:t>
      </w:r>
      <m:oMath>
        <m:r>
          <w:rPr>
            <w:rFonts w:ascii="Cambria Math" w:hAnsi="Cambria Math" w:cs="Times New Roman"/>
            <w:highlight w:val="yellow"/>
          </w:rPr>
          <m:t>×</m:t>
        </m:r>
        <m:sSup>
          <m:sSupPr>
            <m:ctrlPr>
              <w:rPr>
                <w:rFonts w:ascii="Cambria Math" w:hAnsi="Cambria Math" w:cs="Times New Roman"/>
                <w:i/>
                <w:highlight w:val="yellow"/>
              </w:rPr>
            </m:ctrlPr>
          </m:sSupPr>
          <m:e>
            <m:r>
              <w:rPr>
                <w:rFonts w:ascii="Cambria Math" w:hAnsi="Cambria Math" w:cs="Times New Roman"/>
                <w:highlight w:val="yellow"/>
              </w:rPr>
              <m:t>10</m:t>
            </m:r>
          </m:e>
          <m:sup>
            <m:r>
              <m:rPr>
                <m:nor/>
              </m:rPr>
              <w:rPr>
                <w:rFonts w:ascii="Cambria Math" w:hAnsi="Cambria Math" w:cs="Times New Roman"/>
                <w:highlight w:val="yellow"/>
              </w:rPr>
              <m:t>-14</m:t>
            </m:r>
          </m:sup>
        </m:sSup>
      </m:oMath>
      <w:r w:rsidRPr="00B30EA0">
        <w:rPr>
          <w:rFonts w:cs="Times New Roman"/>
          <w:highlight w:val="yellow"/>
        </w:rPr>
        <w:t xml:space="preserve"> M</w:t>
      </w:r>
      <w:r w:rsidRPr="00B30EA0">
        <w:rPr>
          <w:rFonts w:cs="Times New Roman"/>
          <w:highlight w:val="yellow"/>
          <w:vertAlign w:val="superscript"/>
        </w:rPr>
        <w:t>2</w:t>
      </w:r>
    </w:p>
    <w:p w14:paraId="4B5CCEB0" w14:textId="77777777" w:rsidR="0036085F" w:rsidRDefault="0036085F" w:rsidP="0036085F">
      <w:pPr>
        <w:widowControl w:val="0"/>
        <w:autoSpaceDE w:val="0"/>
        <w:autoSpaceDN w:val="0"/>
        <w:adjustRightInd w:val="0"/>
        <w:spacing w:after="120" w:line="276" w:lineRule="auto"/>
        <w:rPr>
          <w:rFonts w:ascii="Times New Roman" w:hAnsi="Times New Roman" w:cs="Times New Roman"/>
          <w:b/>
          <w:sz w:val="22"/>
          <w:szCs w:val="22"/>
        </w:rPr>
      </w:pPr>
    </w:p>
    <w:p w14:paraId="4272231C" w14:textId="77777777" w:rsidR="0036085F" w:rsidRDefault="0036085F" w:rsidP="0036085F">
      <w:pPr>
        <w:spacing w:line="360" w:lineRule="auto"/>
        <w:rPr>
          <w:rFonts w:ascii="Times New Roman" w:hAnsi="Times New Roman" w:cs="Times New Roman"/>
          <w:b/>
          <w:color w:val="FF0000"/>
          <w:sz w:val="22"/>
          <w:szCs w:val="22"/>
        </w:rPr>
      </w:pPr>
      <w:r>
        <w:rPr>
          <w:rFonts w:ascii="Times New Roman" w:hAnsi="Times New Roman" w:cs="Times New Roman"/>
          <w:b/>
          <w:color w:val="FF0000"/>
          <w:sz w:val="22"/>
          <w:szCs w:val="22"/>
        </w:rPr>
        <w:t>D</w:t>
      </w:r>
    </w:p>
    <w:p w14:paraId="2FB9B59A" w14:textId="77777777" w:rsidR="0036085F" w:rsidRPr="000702E4" w:rsidRDefault="0036085F" w:rsidP="0036085F">
      <w:pPr>
        <w:spacing w:after="120" w:line="276" w:lineRule="auto"/>
        <w:rPr>
          <w:rFonts w:ascii="Times New Roman" w:hAnsi="Times New Roman" w:cs="Times New Roman"/>
          <w:color w:val="FF0000"/>
          <w:sz w:val="22"/>
          <w:szCs w:val="22"/>
        </w:rPr>
      </w:pPr>
      <m:oMathPara>
        <m:oMathParaPr>
          <m:jc m:val="left"/>
        </m:oMathParaPr>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K</m:t>
              </m:r>
            </m:e>
            <m:sub>
              <m:r>
                <w:rPr>
                  <w:rFonts w:ascii="Cambria Math" w:hAnsi="Cambria Math" w:cs="Times New Roman"/>
                  <w:color w:val="FF0000"/>
                  <w:sz w:val="22"/>
                  <w:szCs w:val="22"/>
                </w:rPr>
                <m:t>w</m:t>
              </m:r>
            </m:sub>
          </m:sSub>
          <m:r>
            <w:rPr>
              <w:rFonts w:ascii="Cambria Math" w:hAnsi="Cambria Math" w:cs="Times New Roman"/>
              <w:color w:val="FF0000"/>
              <w:sz w:val="22"/>
              <w:szCs w:val="22"/>
            </w:rPr>
            <m:t>=</m:t>
          </m:r>
          <m:d>
            <m:dPr>
              <m:begChr m:val="["/>
              <m:endChr m:val="]"/>
              <m:ctrlPr>
                <w:rPr>
                  <w:rFonts w:ascii="Cambria Math" w:hAnsi="Cambria Math" w:cs="Times New Roman"/>
                  <w:i/>
                  <w:color w:val="FF0000"/>
                  <w:sz w:val="22"/>
                  <w:szCs w:val="22"/>
                </w:rPr>
              </m:ctrlPr>
            </m:dPr>
            <m:e>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H</m:t>
                  </m:r>
                </m:e>
                <m:sup>
                  <m:r>
                    <w:rPr>
                      <w:rFonts w:ascii="Cambria Math" w:hAnsi="Cambria Math" w:cs="Times New Roman"/>
                      <w:color w:val="FF0000"/>
                      <w:sz w:val="22"/>
                      <w:szCs w:val="22"/>
                    </w:rPr>
                    <m:t>+</m:t>
                  </m:r>
                </m:sup>
              </m:sSup>
            </m:e>
          </m:d>
          <m:r>
            <w:rPr>
              <w:rFonts w:ascii="Cambria Math" w:hAnsi="Cambria Math" w:cs="Times New Roman"/>
              <w:color w:val="FF0000"/>
              <w:sz w:val="22"/>
              <w:szCs w:val="22"/>
            </w:rPr>
            <m:t>×</m:t>
          </m:r>
          <m:d>
            <m:dPr>
              <m:begChr m:val="["/>
              <m:endChr m:val="]"/>
              <m:ctrlPr>
                <w:rPr>
                  <w:rFonts w:ascii="Cambria Math" w:hAnsi="Cambria Math" w:cs="Times New Roman"/>
                  <w:i/>
                  <w:color w:val="FF0000"/>
                  <w:sz w:val="22"/>
                  <w:szCs w:val="22"/>
                </w:rPr>
              </m:ctrlPr>
            </m:dPr>
            <m:e>
              <m:r>
                <w:rPr>
                  <w:rFonts w:ascii="Cambria Math" w:hAnsi="Cambria Math" w:cs="Times New Roman"/>
                  <w:color w:val="FF0000"/>
                  <w:sz w:val="22"/>
                  <w:szCs w:val="22"/>
                </w:rPr>
                <m:t>O</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H</m:t>
                  </m:r>
                </m:e>
                <m:sup>
                  <m:r>
                    <w:rPr>
                      <w:rFonts w:ascii="Cambria Math" w:hAnsi="Cambria Math" w:cs="Times New Roman"/>
                      <w:color w:val="FF0000"/>
                      <w:sz w:val="22"/>
                      <w:szCs w:val="22"/>
                    </w:rPr>
                    <m:t>-</m:t>
                  </m:r>
                </m:sup>
              </m:sSup>
            </m:e>
          </m:d>
        </m:oMath>
      </m:oMathPara>
    </w:p>
    <w:p w14:paraId="027892EA" w14:textId="77777777" w:rsidR="0036085F" w:rsidRPr="000702E4" w:rsidRDefault="0036085F" w:rsidP="0036085F">
      <w:pPr>
        <w:spacing w:after="120" w:line="276" w:lineRule="auto"/>
        <w:rPr>
          <w:rFonts w:ascii="Times New Roman" w:hAnsi="Times New Roman" w:cs="Times New Roman"/>
          <w:color w:val="FF0000"/>
          <w:sz w:val="22"/>
          <w:szCs w:val="22"/>
        </w:rPr>
      </w:pPr>
      <m:oMath>
        <m:sSub>
          <m:sSubPr>
            <m:ctrlPr>
              <w:rPr>
                <w:rFonts w:ascii="Cambria Math" w:hAnsi="Cambria Math" w:cs="Times New Roman"/>
                <w:i/>
                <w:color w:val="FF0000"/>
                <w:sz w:val="22"/>
                <w:szCs w:val="22"/>
              </w:rPr>
            </m:ctrlPr>
          </m:sSubPr>
          <m:e>
            <m:r>
              <w:rPr>
                <w:rFonts w:ascii="Cambria Math" w:hAnsi="Cambria Math" w:cs="Times New Roman"/>
                <w:color w:val="FF0000"/>
                <w:sz w:val="22"/>
                <w:szCs w:val="22"/>
              </w:rPr>
              <m:t>K</m:t>
            </m:r>
          </m:e>
          <m:sub>
            <m:r>
              <w:rPr>
                <w:rFonts w:ascii="Cambria Math" w:hAnsi="Cambria Math" w:cs="Times New Roman"/>
                <w:color w:val="FF0000"/>
                <w:sz w:val="22"/>
                <w:szCs w:val="22"/>
              </w:rPr>
              <m:t>w</m:t>
            </m:r>
          </m:sub>
        </m:sSub>
        <m:r>
          <w:rPr>
            <w:rFonts w:ascii="Cambria Math" w:hAnsi="Cambria Math" w:cs="Times New Roman"/>
            <w:color w:val="FF0000"/>
            <w:sz w:val="22"/>
            <w:szCs w:val="22"/>
          </w:rPr>
          <m:t>=</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10</m:t>
            </m:r>
          </m:e>
          <m:sup>
            <m:r>
              <w:rPr>
                <w:rFonts w:ascii="Cambria Math" w:hAnsi="Cambria Math" w:cs="Times New Roman"/>
                <w:color w:val="FF0000"/>
                <w:sz w:val="22"/>
                <w:szCs w:val="22"/>
              </w:rPr>
              <m:t>-6.77</m:t>
            </m:r>
          </m:sup>
        </m:sSup>
        <m:r>
          <w:rPr>
            <w:rFonts w:ascii="Cambria Math" w:hAnsi="Cambria Math" w:cs="Times New Roman"/>
            <w:color w:val="FF0000"/>
            <w:sz w:val="22"/>
            <w:szCs w:val="22"/>
          </w:rPr>
          <m:t>×</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10</m:t>
            </m:r>
          </m:e>
          <m:sup>
            <m:r>
              <w:rPr>
                <w:rFonts w:ascii="Cambria Math" w:hAnsi="Cambria Math" w:cs="Times New Roman"/>
                <w:color w:val="FF0000"/>
                <w:sz w:val="22"/>
                <w:szCs w:val="22"/>
              </w:rPr>
              <m:t>-6.77</m:t>
            </m:r>
          </m:sup>
        </m:sSup>
        <m:r>
          <w:rPr>
            <w:rFonts w:ascii="Cambria Math" w:hAnsi="Cambria Math" w:cs="Times New Roman"/>
            <w:color w:val="FF0000"/>
            <w:sz w:val="22"/>
            <w:szCs w:val="22"/>
          </w:rPr>
          <m:t>=</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2.88×10</m:t>
            </m:r>
          </m:e>
          <m:sup>
            <m:r>
              <w:rPr>
                <w:rFonts w:ascii="Cambria Math" w:hAnsi="Cambria Math" w:cs="Times New Roman"/>
                <w:color w:val="FF0000"/>
                <w:sz w:val="22"/>
                <w:szCs w:val="22"/>
              </w:rPr>
              <m:t>-14</m:t>
            </m:r>
          </m:sup>
        </m:sSup>
      </m:oMath>
      <w:r>
        <w:rPr>
          <w:rFonts w:ascii="Times New Roman" w:hAnsi="Times New Roman" w:cs="Times New Roman"/>
          <w:color w:val="FF0000"/>
          <w:sz w:val="22"/>
          <w:szCs w:val="22"/>
        </w:rPr>
        <w:t xml:space="preserve"> </w:t>
      </w:r>
    </w:p>
    <w:p w14:paraId="66A8D6CC" w14:textId="77777777" w:rsidR="0036085F" w:rsidRDefault="0036085F" w:rsidP="0036085F">
      <w:pPr>
        <w:widowControl w:val="0"/>
        <w:autoSpaceDE w:val="0"/>
        <w:autoSpaceDN w:val="0"/>
        <w:adjustRightInd w:val="0"/>
        <w:spacing w:line="276" w:lineRule="auto"/>
        <w:rPr>
          <w:rFonts w:ascii="Times New Roman" w:hAnsi="Times New Roman" w:cs="Times New Roman"/>
          <w:b/>
          <w:color w:val="FF0000"/>
          <w:sz w:val="22"/>
          <w:szCs w:val="22"/>
        </w:rPr>
      </w:pPr>
    </w:p>
    <w:p w14:paraId="71A8352F" w14:textId="77777777" w:rsidR="0036085F" w:rsidRPr="00E95CEB" w:rsidRDefault="0036085F" w:rsidP="0036085F">
      <w:pPr>
        <w:spacing w:line="360" w:lineRule="auto"/>
        <w:rPr>
          <w:rFonts w:ascii="Times New Roman" w:hAnsi="Times New Roman" w:cs="Times New Roman"/>
          <w:sz w:val="22"/>
          <w:szCs w:val="22"/>
        </w:rPr>
      </w:pPr>
    </w:p>
    <w:p w14:paraId="03A0ACA8" w14:textId="77777777" w:rsidR="0036085F" w:rsidRDefault="0036085F" w:rsidP="0036085F">
      <w:pPr>
        <w:jc w:val="center"/>
        <w:rPr>
          <w:rFonts w:ascii="Times New Roman" w:hAnsi="Times New Roman" w:cs="Times New Roman"/>
          <w:b/>
        </w:rPr>
      </w:pPr>
    </w:p>
    <w:p w14:paraId="6411CFB7" w14:textId="77777777" w:rsidR="0036085F" w:rsidRDefault="0036085F" w:rsidP="0036085F">
      <w:pPr>
        <w:rPr>
          <w:rFonts w:ascii="Times New Roman" w:eastAsiaTheme="majorEastAsia" w:hAnsi="Times New Roman" w:cs="Times New Roman"/>
          <w:sz w:val="22"/>
          <w:szCs w:val="22"/>
        </w:rPr>
      </w:pPr>
      <w:r>
        <w:rPr>
          <w:rFonts w:ascii="Times New Roman" w:hAnsi="Times New Roman" w:cs="Times New Roman"/>
          <w:sz w:val="22"/>
          <w:szCs w:val="22"/>
        </w:rPr>
        <w:br w:type="page"/>
      </w:r>
    </w:p>
    <w:p w14:paraId="1ECD4817" w14:textId="77777777" w:rsidR="0036085F" w:rsidRPr="00B142EB" w:rsidRDefault="0036085F" w:rsidP="0036085F">
      <w:pPr>
        <w:pStyle w:val="Heading5"/>
        <w:rPr>
          <w:b w:val="0"/>
          <w:sz w:val="22"/>
        </w:rPr>
      </w:pPr>
      <w:r w:rsidRPr="00B142EB">
        <w:rPr>
          <w:sz w:val="22"/>
        </w:rPr>
        <w:t>SECTION B</w:t>
      </w:r>
    </w:p>
    <w:p w14:paraId="192295E6" w14:textId="77777777" w:rsidR="0036085F" w:rsidRDefault="0036085F" w:rsidP="0036085F">
      <w:pPr>
        <w:rPr>
          <w:rFonts w:ascii="Times New Roman" w:hAnsi="Times New Roman" w:cs="Times New Roman"/>
          <w:sz w:val="22"/>
          <w:szCs w:val="22"/>
        </w:rPr>
      </w:pPr>
    </w:p>
    <w:p w14:paraId="5EDD5878" w14:textId="77777777" w:rsidR="0036085F" w:rsidRDefault="0036085F" w:rsidP="0036085F">
      <w:pPr>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3 (10 marks)</w:t>
      </w:r>
    </w:p>
    <w:p w14:paraId="6C97CB1C" w14:textId="77777777" w:rsidR="0036085F" w:rsidRPr="00E95CEB" w:rsidRDefault="0036085F" w:rsidP="0036085F">
      <w:pPr>
        <w:rPr>
          <w:rFonts w:ascii="Times New Roman" w:hAnsi="Times New Roman" w:cs="Times New Roman"/>
          <w:b/>
          <w:sz w:val="22"/>
          <w:szCs w:val="22"/>
        </w:rPr>
      </w:pPr>
    </w:p>
    <w:p w14:paraId="1657D102" w14:textId="77777777" w:rsidR="0036085F" w:rsidRDefault="0036085F" w:rsidP="0036085F">
      <w:pPr>
        <w:rPr>
          <w:rFonts w:ascii="Times New Roman" w:hAnsi="Times New Roman" w:cs="Times New Roman"/>
          <w:sz w:val="22"/>
          <w:szCs w:val="22"/>
        </w:rPr>
      </w:pPr>
      <w:r>
        <w:rPr>
          <w:rFonts w:ascii="Times New Roman" w:hAnsi="Times New Roman" w:cs="Times New Roman"/>
          <w:sz w:val="22"/>
          <w:szCs w:val="22"/>
        </w:rPr>
        <w:t>Phosphorus pentachloride gas can be decomposed into phosphorous trichloride gas and chlorine gas according to the following equation:</w:t>
      </w:r>
    </w:p>
    <w:p w14:paraId="41F9F97E" w14:textId="77777777" w:rsidR="0036085F" w:rsidRDefault="0036085F" w:rsidP="0036085F">
      <w:pPr>
        <w:rPr>
          <w:rFonts w:ascii="Times New Roman" w:hAnsi="Times New Roman" w:cs="Times New Roman"/>
          <w:sz w:val="22"/>
          <w:szCs w:val="22"/>
        </w:rPr>
      </w:pPr>
    </w:p>
    <w:p w14:paraId="2DE5205B" w14:textId="77777777" w:rsidR="0036085F" w:rsidRPr="00E00BB6" w:rsidRDefault="0036085F" w:rsidP="0036085F">
      <w:pPr>
        <w:autoSpaceDE w:val="0"/>
        <w:autoSpaceDN w:val="0"/>
        <w:adjustRightInd w:val="0"/>
        <w:jc w:val="center"/>
        <w:rPr>
          <w:rFonts w:ascii="Times New Roman" w:hAnsi="Times New Roman" w:cs="Times New Roman"/>
          <w:sz w:val="22"/>
          <w:szCs w:val="22"/>
        </w:rPr>
      </w:pPr>
      <w:r>
        <w:rPr>
          <w:rFonts w:ascii="Times New Roman" w:hAnsi="Times New Roman" w:cs="Times New Roman"/>
          <w:sz w:val="22"/>
          <w:szCs w:val="22"/>
        </w:rPr>
        <w:t>PCl</w:t>
      </w:r>
      <w:r w:rsidRPr="00E00BB6">
        <w:rPr>
          <w:rFonts w:ascii="Times New Roman" w:hAnsi="Times New Roman" w:cs="Times New Roman"/>
          <w:sz w:val="22"/>
          <w:szCs w:val="22"/>
          <w:vertAlign w:val="subscript"/>
        </w:rPr>
        <w:t>5</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 xml:space="preserve">g) </w:t>
      </w:r>
      <w:r>
        <w:rPr>
          <w:rFonts w:ascii="MS Mincho" w:eastAsia="MS Mincho" w:hAnsi="MS Mincho" w:cs="MS Mincho"/>
          <w:color w:val="1C1C1C"/>
          <w:sz w:val="28"/>
          <w:szCs w:val="28"/>
        </w:rPr>
        <w:t>⇌</w:t>
      </w:r>
      <w:r w:rsidRPr="00414B65">
        <w:rPr>
          <w:rFonts w:ascii="Times New Roman" w:hAnsi="Times New Roman" w:cs="Times New Roman"/>
          <w:sz w:val="22"/>
          <w:szCs w:val="22"/>
        </w:rPr>
        <w:t xml:space="preserve"> </w:t>
      </w:r>
      <w:r>
        <w:rPr>
          <w:rFonts w:ascii="Times New Roman" w:hAnsi="Times New Roman" w:cs="Times New Roman"/>
          <w:sz w:val="22"/>
          <w:szCs w:val="22"/>
        </w:rPr>
        <w:t>PCl</w:t>
      </w:r>
      <w:r>
        <w:rPr>
          <w:rFonts w:ascii="Times New Roman" w:hAnsi="Times New Roman" w:cs="Times New Roman"/>
          <w:sz w:val="22"/>
          <w:szCs w:val="22"/>
          <w:vertAlign w:val="subscript"/>
        </w:rPr>
        <w:t>3</w:t>
      </w:r>
      <w:r w:rsidRPr="00414B65">
        <w:rPr>
          <w:rFonts w:ascii="Times New Roman" w:hAnsi="Times New Roman" w:cs="Times New Roman"/>
          <w:sz w:val="22"/>
          <w:szCs w:val="22"/>
          <w:vertAlign w:val="subscript"/>
        </w:rPr>
        <w:t xml:space="preserve"> </w:t>
      </w:r>
      <w:r w:rsidRPr="00414B65">
        <w:rPr>
          <w:rFonts w:ascii="Times New Roman" w:hAnsi="Times New Roman" w:cs="Times New Roman"/>
          <w:sz w:val="22"/>
          <w:szCs w:val="22"/>
        </w:rPr>
        <w:t>(</w:t>
      </w:r>
      <w:r>
        <w:rPr>
          <w:rFonts w:ascii="Times New Roman" w:hAnsi="Times New Roman" w:cs="Times New Roman"/>
          <w:sz w:val="22"/>
          <w:szCs w:val="22"/>
        </w:rPr>
        <w:t>g) + Cl</w:t>
      </w:r>
      <w:r w:rsidRPr="00E00BB6">
        <w:rPr>
          <w:rFonts w:ascii="Times New Roman" w:hAnsi="Times New Roman" w:cs="Times New Roman"/>
          <w:sz w:val="22"/>
          <w:szCs w:val="22"/>
          <w:vertAlign w:val="subscript"/>
        </w:rPr>
        <w:t>2</w:t>
      </w:r>
      <w:r>
        <w:rPr>
          <w:rFonts w:ascii="Times New Roman" w:hAnsi="Times New Roman" w:cs="Times New Roman"/>
          <w:sz w:val="22"/>
          <w:szCs w:val="22"/>
        </w:rPr>
        <w:t xml:space="preserve"> (g)</w:t>
      </w:r>
      <w:r>
        <w:rPr>
          <w:rFonts w:ascii="Times New Roman" w:hAnsi="Times New Roman" w:cs="Times New Roman"/>
          <w:sz w:val="22"/>
          <w:szCs w:val="22"/>
        </w:rPr>
        <w:tab/>
      </w:r>
      <w:r w:rsidRPr="00824D97">
        <w:rPr>
          <w:rFonts w:ascii="Times New Roman" w:hAnsi="Times New Roman" w:cs="Times New Roman"/>
          <w:sz w:val="22"/>
          <w:szCs w:val="22"/>
          <w:lang w:val="el-GR"/>
        </w:rPr>
        <w:t>Δ</w:t>
      </w:r>
      <w:r w:rsidRPr="00824D97">
        <w:rPr>
          <w:rFonts w:ascii="Times New Roman" w:hAnsi="Times New Roman" w:cs="Times New Roman"/>
          <w:sz w:val="22"/>
          <w:szCs w:val="22"/>
        </w:rPr>
        <w:t>H = -</w:t>
      </w:r>
      <w:r>
        <w:rPr>
          <w:rFonts w:ascii="Times New Roman" w:hAnsi="Times New Roman" w:cs="Times New Roman"/>
          <w:sz w:val="22"/>
          <w:szCs w:val="22"/>
        </w:rPr>
        <w:t>120</w:t>
      </w:r>
      <w:r w:rsidRPr="00824D97">
        <w:rPr>
          <w:rFonts w:ascii="Times New Roman" w:hAnsi="Times New Roman" w:cs="Times New Roman"/>
          <w:sz w:val="22"/>
          <w:szCs w:val="22"/>
        </w:rPr>
        <w:t xml:space="preserve"> J mol</w:t>
      </w:r>
      <w:r w:rsidRPr="00824D97">
        <w:rPr>
          <w:rFonts w:ascii="Times New Roman" w:hAnsi="Times New Roman" w:cs="Times New Roman"/>
          <w:sz w:val="22"/>
          <w:szCs w:val="22"/>
          <w:vertAlign w:val="superscript"/>
        </w:rPr>
        <w:t>-1</w:t>
      </w:r>
    </w:p>
    <w:p w14:paraId="4A1704C5" w14:textId="77777777" w:rsidR="0036085F" w:rsidRDefault="0036085F" w:rsidP="0036085F">
      <w:pPr>
        <w:rPr>
          <w:rFonts w:ascii="Times New Roman" w:hAnsi="Times New Roman" w:cs="Times New Roman"/>
          <w:sz w:val="22"/>
          <w:szCs w:val="22"/>
        </w:rPr>
      </w:pPr>
    </w:p>
    <w:p w14:paraId="701EDEDE" w14:textId="77777777" w:rsidR="0036085F" w:rsidRDefault="0036085F" w:rsidP="0036085F">
      <w:pPr>
        <w:pStyle w:val="ListParagraph"/>
        <w:numPr>
          <w:ilvl w:val="0"/>
          <w:numId w:val="18"/>
        </w:numPr>
        <w:autoSpaceDE/>
        <w:autoSpaceDN/>
        <w:adjustRightInd/>
        <w:ind w:left="426"/>
        <w:rPr>
          <w:rFonts w:cs="Times New Roman"/>
        </w:rPr>
      </w:pPr>
      <w:r>
        <w:rPr>
          <w:rFonts w:cs="Times New Roman"/>
        </w:rPr>
        <w:t xml:space="preserve">Using Le Chatelier’s principle, </w:t>
      </w:r>
      <w:r w:rsidRPr="000A626F">
        <w:rPr>
          <w:rFonts w:cs="Times New Roman"/>
          <w:b/>
        </w:rPr>
        <w:t>outline</w:t>
      </w:r>
      <w:r>
        <w:rPr>
          <w:rFonts w:cs="Times New Roman"/>
        </w:rPr>
        <w:t xml:space="preserve"> and </w:t>
      </w:r>
      <w:r w:rsidRPr="000A626F">
        <w:rPr>
          <w:rFonts w:cs="Times New Roman"/>
          <w:b/>
        </w:rPr>
        <w:t>explain</w:t>
      </w:r>
      <w:r>
        <w:rPr>
          <w:rFonts w:cs="Times New Roman"/>
        </w:rPr>
        <w:t xml:space="preserve"> one physical change you could do to a mixture of gases at equilibrium to:</w:t>
      </w:r>
    </w:p>
    <w:p w14:paraId="6B58DAAA" w14:textId="77777777" w:rsidR="0036085F" w:rsidRPr="000A626F" w:rsidRDefault="0036085F" w:rsidP="0036085F">
      <w:pPr>
        <w:ind w:left="66"/>
        <w:rPr>
          <w:rFonts w:ascii="Times New Roman" w:hAnsi="Times New Roman" w:cs="Times New Roman"/>
          <w:sz w:val="22"/>
          <w:szCs w:val="22"/>
        </w:rPr>
      </w:pPr>
    </w:p>
    <w:p w14:paraId="4AC99AE0" w14:textId="77777777" w:rsidR="0036085F" w:rsidRDefault="0036085F" w:rsidP="0036085F">
      <w:pPr>
        <w:pStyle w:val="ListParagraph"/>
        <w:numPr>
          <w:ilvl w:val="1"/>
          <w:numId w:val="18"/>
        </w:numPr>
        <w:autoSpaceDE/>
        <w:autoSpaceDN/>
        <w:adjustRightInd/>
        <w:rPr>
          <w:rFonts w:cs="Times New Roman"/>
        </w:rPr>
      </w:pPr>
      <w:r>
        <w:rPr>
          <w:rFonts w:cs="Times New Roman"/>
        </w:rPr>
        <w:t xml:space="preserve">Increase the amount of products </w:t>
      </w:r>
      <w:r w:rsidRPr="00FE786C">
        <w:rPr>
          <w:rFonts w:cs="Times New Roman"/>
          <w:color w:val="FF0000"/>
        </w:rPr>
        <w:t>(any of the following three)</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36085F" w:rsidRPr="00E95CEB" w14:paraId="55F7BFD2" w14:textId="77777777" w:rsidTr="00E04778">
        <w:tc>
          <w:tcPr>
            <w:tcW w:w="8660" w:type="dxa"/>
          </w:tcPr>
          <w:p w14:paraId="33476B9A" w14:textId="77777777" w:rsidR="0036085F" w:rsidRPr="00E95CEB" w:rsidRDefault="0036085F" w:rsidP="00E04778">
            <w:pPr>
              <w:pStyle w:val="ListParagraph"/>
              <w:spacing w:after="240" w:line="276" w:lineRule="auto"/>
              <w:rPr>
                <w:rFonts w:cs="Times New Roman"/>
              </w:rPr>
            </w:pPr>
            <w:r w:rsidRPr="00B30EA0">
              <w:rPr>
                <w:rFonts w:cs="Times New Roman"/>
                <w:b/>
                <w:color w:val="FF0000"/>
              </w:rPr>
              <w:t>Decreasing the pressure</w:t>
            </w:r>
            <w:r w:rsidRPr="00B30EA0">
              <w:rPr>
                <w:rFonts w:cs="Times New Roman"/>
                <w:color w:val="FF0000"/>
              </w:rPr>
              <w:t>: according to Le Chatelier’</w:t>
            </w:r>
            <w:r>
              <w:rPr>
                <w:rFonts w:cs="Times New Roman"/>
                <w:color w:val="FF0000"/>
              </w:rPr>
              <w:t>s principle, a</w:t>
            </w:r>
            <w:r w:rsidRPr="00B30EA0">
              <w:rPr>
                <w:rFonts w:cs="Times New Roman"/>
                <w:color w:val="FF0000"/>
              </w:rPr>
              <w:t xml:space="preserve"> </w:t>
            </w:r>
            <w:r>
              <w:rPr>
                <w:rFonts w:cs="Times New Roman"/>
                <w:color w:val="FF0000"/>
              </w:rPr>
              <w:t>de</w:t>
            </w:r>
            <w:r w:rsidRPr="00B30EA0">
              <w:rPr>
                <w:rFonts w:cs="Times New Roman"/>
                <w:color w:val="FF0000"/>
              </w:rPr>
              <w:t xml:space="preserve">crease in </w:t>
            </w:r>
            <w:r>
              <w:rPr>
                <w:rFonts w:cs="Times New Roman"/>
                <w:color w:val="FF0000"/>
              </w:rPr>
              <w:t>pressure</w:t>
            </w:r>
            <w:r w:rsidRPr="00B30EA0">
              <w:rPr>
                <w:rFonts w:cs="Times New Roman"/>
                <w:color w:val="FF0000"/>
              </w:rPr>
              <w:t xml:space="preserve"> will cause the system to </w:t>
            </w:r>
            <w:r w:rsidRPr="00B30EA0">
              <w:rPr>
                <w:rFonts w:cs="Times New Roman"/>
                <w:b/>
                <w:color w:val="FF0000"/>
                <w:u w:val="single"/>
              </w:rPr>
              <w:t>partially oppose the change</w:t>
            </w:r>
            <w:r w:rsidRPr="00B30EA0">
              <w:rPr>
                <w:rFonts w:cs="Times New Roman"/>
                <w:color w:val="FF0000"/>
              </w:rPr>
              <w:t xml:space="preserve"> by </w:t>
            </w:r>
            <w:r w:rsidRPr="00B30EA0">
              <w:rPr>
                <w:rFonts w:cs="Times New Roman"/>
                <w:b/>
                <w:color w:val="FF0000"/>
                <w:u w:val="single"/>
              </w:rPr>
              <w:t xml:space="preserve">shifting the equilibrium towards the side of the reaction with </w:t>
            </w:r>
            <w:r>
              <w:rPr>
                <w:rFonts w:cs="Times New Roman"/>
                <w:b/>
                <w:color w:val="FF0000"/>
                <w:u w:val="single"/>
              </w:rPr>
              <w:t>a larger</w:t>
            </w:r>
            <w:r w:rsidRPr="00B30EA0">
              <w:rPr>
                <w:rFonts w:cs="Times New Roman"/>
                <w:b/>
                <w:color w:val="FF0000"/>
                <w:u w:val="single"/>
              </w:rPr>
              <w:t xml:space="preserve"> number of particles</w:t>
            </w:r>
            <w:r w:rsidRPr="00B30EA0">
              <w:rPr>
                <w:rFonts w:cs="Times New Roman"/>
                <w:color w:val="FF0000"/>
              </w:rPr>
              <w:t>, in this case products.</w:t>
            </w:r>
          </w:p>
        </w:tc>
      </w:tr>
      <w:tr w:rsidR="0036085F" w:rsidRPr="00E95CEB" w14:paraId="78F62C9A" w14:textId="77777777" w:rsidTr="00E04778">
        <w:tc>
          <w:tcPr>
            <w:tcW w:w="8660" w:type="dxa"/>
          </w:tcPr>
          <w:p w14:paraId="1C86C311" w14:textId="77777777" w:rsidR="0036085F" w:rsidRPr="00E95CEB" w:rsidRDefault="0036085F" w:rsidP="00E04778">
            <w:pPr>
              <w:pStyle w:val="ListParagraph"/>
              <w:spacing w:after="240" w:line="276" w:lineRule="auto"/>
              <w:rPr>
                <w:rFonts w:cs="Times New Roman"/>
              </w:rPr>
            </w:pPr>
            <w:r w:rsidRPr="00B30EA0">
              <w:rPr>
                <w:rFonts w:cs="Times New Roman"/>
                <w:b/>
                <w:color w:val="FF0000"/>
              </w:rPr>
              <w:t>Decreasing the temperature</w:t>
            </w:r>
            <w:r w:rsidRPr="00B30EA0">
              <w:rPr>
                <w:rFonts w:cs="Times New Roman"/>
                <w:color w:val="FF0000"/>
              </w:rPr>
              <w:t>: according to Le Chatelier’</w:t>
            </w:r>
            <w:r>
              <w:rPr>
                <w:rFonts w:cs="Times New Roman"/>
                <w:color w:val="FF0000"/>
              </w:rPr>
              <w:t>s principle, a</w:t>
            </w:r>
            <w:r w:rsidRPr="00B30EA0">
              <w:rPr>
                <w:rFonts w:cs="Times New Roman"/>
                <w:color w:val="FF0000"/>
              </w:rPr>
              <w:t xml:space="preserve"> </w:t>
            </w:r>
            <w:r>
              <w:rPr>
                <w:rFonts w:cs="Times New Roman"/>
                <w:color w:val="FF0000"/>
              </w:rPr>
              <w:t>de</w:t>
            </w:r>
            <w:r w:rsidRPr="00B30EA0">
              <w:rPr>
                <w:rFonts w:cs="Times New Roman"/>
                <w:color w:val="FF0000"/>
              </w:rPr>
              <w:t xml:space="preserve">crease in </w:t>
            </w:r>
            <w:r>
              <w:rPr>
                <w:rFonts w:cs="Times New Roman"/>
                <w:color w:val="FF0000"/>
              </w:rPr>
              <w:t>temperature</w:t>
            </w:r>
            <w:r w:rsidRPr="00B30EA0">
              <w:rPr>
                <w:rFonts w:cs="Times New Roman"/>
                <w:color w:val="FF0000"/>
              </w:rPr>
              <w:t xml:space="preserve"> will cause the system to </w:t>
            </w:r>
            <w:r w:rsidRPr="00B30EA0">
              <w:rPr>
                <w:rFonts w:cs="Times New Roman"/>
                <w:b/>
                <w:color w:val="FF0000"/>
                <w:u w:val="single"/>
              </w:rPr>
              <w:t>partially oppose the change</w:t>
            </w:r>
            <w:r w:rsidRPr="00B30EA0">
              <w:rPr>
                <w:rFonts w:cs="Times New Roman"/>
                <w:color w:val="FF0000"/>
              </w:rPr>
              <w:t xml:space="preserve"> by </w:t>
            </w:r>
            <w:r w:rsidRPr="00B30EA0">
              <w:rPr>
                <w:rFonts w:cs="Times New Roman"/>
                <w:b/>
                <w:color w:val="FF0000"/>
                <w:u w:val="single"/>
              </w:rPr>
              <w:t xml:space="preserve">shifting the equilibrium towards </w:t>
            </w:r>
            <w:r>
              <w:rPr>
                <w:rFonts w:cs="Times New Roman"/>
                <w:b/>
                <w:color w:val="FF0000"/>
                <w:u w:val="single"/>
              </w:rPr>
              <w:t>products in an exothermic reaction</w:t>
            </w:r>
            <w:r w:rsidRPr="00B30EA0">
              <w:rPr>
                <w:rFonts w:cs="Times New Roman"/>
                <w:color w:val="FF0000"/>
              </w:rPr>
              <w:t>.</w:t>
            </w:r>
          </w:p>
        </w:tc>
      </w:tr>
      <w:tr w:rsidR="0036085F" w:rsidRPr="00E95CEB" w14:paraId="5DF5D308" w14:textId="77777777" w:rsidTr="00E04778">
        <w:tc>
          <w:tcPr>
            <w:tcW w:w="8660" w:type="dxa"/>
          </w:tcPr>
          <w:p w14:paraId="171A1073" w14:textId="77777777" w:rsidR="0036085F" w:rsidRPr="00B30EA0" w:rsidRDefault="0036085F" w:rsidP="00E04778">
            <w:pPr>
              <w:pStyle w:val="ListParagraph"/>
              <w:spacing w:after="240" w:line="276" w:lineRule="auto"/>
              <w:rPr>
                <w:rFonts w:cs="Times New Roman"/>
                <w:b/>
                <w:color w:val="FF0000"/>
              </w:rPr>
            </w:pPr>
            <w:r>
              <w:rPr>
                <w:rFonts w:cs="Times New Roman"/>
                <w:b/>
                <w:color w:val="FF0000"/>
              </w:rPr>
              <w:t>In</w:t>
            </w:r>
            <w:r w:rsidRPr="00B30EA0">
              <w:rPr>
                <w:rFonts w:cs="Times New Roman"/>
                <w:b/>
                <w:color w:val="FF0000"/>
              </w:rPr>
              <w:t xml:space="preserve">creasing the </w:t>
            </w:r>
            <w:r>
              <w:rPr>
                <w:rFonts w:cs="Times New Roman"/>
                <w:b/>
                <w:color w:val="FF0000"/>
              </w:rPr>
              <w:t>volue</w:t>
            </w:r>
            <w:r w:rsidRPr="00B30EA0">
              <w:rPr>
                <w:rFonts w:cs="Times New Roman"/>
                <w:color w:val="FF0000"/>
              </w:rPr>
              <w:t>: according to Le Chatelier’</w:t>
            </w:r>
            <w:r>
              <w:rPr>
                <w:rFonts w:cs="Times New Roman"/>
                <w:color w:val="FF0000"/>
              </w:rPr>
              <w:t>s principle, an increase</w:t>
            </w:r>
            <w:r w:rsidRPr="00B30EA0">
              <w:rPr>
                <w:rFonts w:cs="Times New Roman"/>
                <w:color w:val="FF0000"/>
              </w:rPr>
              <w:t xml:space="preserve"> in </w:t>
            </w:r>
            <w:r>
              <w:rPr>
                <w:rFonts w:cs="Times New Roman"/>
                <w:color w:val="FF0000"/>
              </w:rPr>
              <w:t>volume</w:t>
            </w:r>
            <w:r w:rsidRPr="00B30EA0">
              <w:rPr>
                <w:rFonts w:cs="Times New Roman"/>
                <w:color w:val="FF0000"/>
              </w:rPr>
              <w:t xml:space="preserve"> will cause the system to </w:t>
            </w:r>
            <w:r w:rsidRPr="00B30EA0">
              <w:rPr>
                <w:rFonts w:cs="Times New Roman"/>
                <w:b/>
                <w:color w:val="FF0000"/>
                <w:u w:val="single"/>
              </w:rPr>
              <w:t>partially oppose the change</w:t>
            </w:r>
            <w:r w:rsidRPr="00B30EA0">
              <w:rPr>
                <w:rFonts w:cs="Times New Roman"/>
                <w:color w:val="FF0000"/>
              </w:rPr>
              <w:t xml:space="preserve"> by </w:t>
            </w:r>
            <w:r w:rsidRPr="00B30EA0">
              <w:rPr>
                <w:rFonts w:cs="Times New Roman"/>
                <w:b/>
                <w:color w:val="FF0000"/>
                <w:u w:val="single"/>
              </w:rPr>
              <w:t xml:space="preserve">shifting the equilibrium towards the side of the reaction with </w:t>
            </w:r>
            <w:r>
              <w:rPr>
                <w:rFonts w:cs="Times New Roman"/>
                <w:b/>
                <w:color w:val="FF0000"/>
                <w:u w:val="single"/>
              </w:rPr>
              <w:t>a larger</w:t>
            </w:r>
            <w:r w:rsidRPr="00B30EA0">
              <w:rPr>
                <w:rFonts w:cs="Times New Roman"/>
                <w:b/>
                <w:color w:val="FF0000"/>
                <w:u w:val="single"/>
              </w:rPr>
              <w:t xml:space="preserve"> number of particles</w:t>
            </w:r>
            <w:r w:rsidRPr="00B30EA0">
              <w:rPr>
                <w:rFonts w:cs="Times New Roman"/>
                <w:color w:val="FF0000"/>
              </w:rPr>
              <w:t>, in this case products</w:t>
            </w:r>
          </w:p>
        </w:tc>
      </w:tr>
    </w:tbl>
    <w:p w14:paraId="3AADD025" w14:textId="77777777" w:rsidR="0036085F" w:rsidRPr="000A626F" w:rsidRDefault="0036085F" w:rsidP="0036085F">
      <w:pPr>
        <w:rPr>
          <w:rFonts w:ascii="Times New Roman" w:hAnsi="Times New Roman" w:cs="Times New Roman"/>
          <w:sz w:val="22"/>
          <w:szCs w:val="22"/>
        </w:rPr>
      </w:pPr>
      <w:r w:rsidRPr="000A626F">
        <w:rPr>
          <w:rFonts w:ascii="Times New Roman" w:hAnsi="Times New Roman" w:cs="Times New Roman"/>
          <w:sz w:val="22"/>
          <w:szCs w:val="22"/>
        </w:rPr>
        <w:t xml:space="preserve"> </w:t>
      </w:r>
    </w:p>
    <w:p w14:paraId="3916E70B" w14:textId="77777777" w:rsidR="0036085F" w:rsidRDefault="0036085F" w:rsidP="0036085F">
      <w:pPr>
        <w:pStyle w:val="ListParagraph"/>
        <w:numPr>
          <w:ilvl w:val="1"/>
          <w:numId w:val="18"/>
        </w:numPr>
        <w:autoSpaceDE/>
        <w:autoSpaceDN/>
        <w:adjustRightInd/>
        <w:rPr>
          <w:rFonts w:cs="Times New Roman"/>
        </w:rPr>
      </w:pPr>
      <w:r>
        <w:rPr>
          <w:rFonts w:cs="Times New Roman"/>
        </w:rPr>
        <w:t xml:space="preserve">Increase the amount of reactants </w:t>
      </w:r>
      <w:r w:rsidRPr="00FE786C">
        <w:rPr>
          <w:rFonts w:cs="Times New Roman"/>
          <w:color w:val="FF0000"/>
        </w:rPr>
        <w:t>(any of the following three)</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36085F" w:rsidRPr="00E95CEB" w14:paraId="2C66B32E" w14:textId="77777777" w:rsidTr="00E04778">
        <w:tc>
          <w:tcPr>
            <w:tcW w:w="8660" w:type="dxa"/>
          </w:tcPr>
          <w:p w14:paraId="3EAA7567" w14:textId="77777777" w:rsidR="0036085F" w:rsidRPr="00E95CEB" w:rsidRDefault="0036085F" w:rsidP="00E04778">
            <w:pPr>
              <w:pStyle w:val="ListParagraph"/>
              <w:spacing w:after="240" w:line="276" w:lineRule="auto"/>
              <w:rPr>
                <w:rFonts w:cs="Times New Roman"/>
              </w:rPr>
            </w:pPr>
            <w:r>
              <w:rPr>
                <w:rFonts w:cs="Times New Roman"/>
                <w:b/>
                <w:color w:val="FF0000"/>
              </w:rPr>
              <w:t>Incr</w:t>
            </w:r>
            <w:r w:rsidRPr="00B30EA0">
              <w:rPr>
                <w:rFonts w:cs="Times New Roman"/>
                <w:b/>
                <w:color w:val="FF0000"/>
              </w:rPr>
              <w:t>easing the pressure</w:t>
            </w:r>
            <w:r w:rsidRPr="00B30EA0">
              <w:rPr>
                <w:rFonts w:cs="Times New Roman"/>
                <w:color w:val="FF0000"/>
              </w:rPr>
              <w:t>: according to Le Chatelier’</w:t>
            </w:r>
            <w:r>
              <w:rPr>
                <w:rFonts w:cs="Times New Roman"/>
                <w:color w:val="FF0000"/>
              </w:rPr>
              <w:t>s principle, an in</w:t>
            </w:r>
            <w:r w:rsidRPr="00B30EA0">
              <w:rPr>
                <w:rFonts w:cs="Times New Roman"/>
                <w:color w:val="FF0000"/>
              </w:rPr>
              <w:t xml:space="preserve">crease in </w:t>
            </w:r>
            <w:r>
              <w:rPr>
                <w:rFonts w:cs="Times New Roman"/>
                <w:color w:val="FF0000"/>
              </w:rPr>
              <w:t>pressure</w:t>
            </w:r>
            <w:r w:rsidRPr="00B30EA0">
              <w:rPr>
                <w:rFonts w:cs="Times New Roman"/>
                <w:color w:val="FF0000"/>
              </w:rPr>
              <w:t xml:space="preserve"> will cause the system to </w:t>
            </w:r>
            <w:r w:rsidRPr="00B30EA0">
              <w:rPr>
                <w:rFonts w:cs="Times New Roman"/>
                <w:b/>
                <w:color w:val="FF0000"/>
                <w:u w:val="single"/>
              </w:rPr>
              <w:t>partially oppose the change</w:t>
            </w:r>
            <w:r w:rsidRPr="00B30EA0">
              <w:rPr>
                <w:rFonts w:cs="Times New Roman"/>
                <w:color w:val="FF0000"/>
              </w:rPr>
              <w:t xml:space="preserve"> by </w:t>
            </w:r>
            <w:r w:rsidRPr="00B30EA0">
              <w:rPr>
                <w:rFonts w:cs="Times New Roman"/>
                <w:b/>
                <w:color w:val="FF0000"/>
                <w:u w:val="single"/>
              </w:rPr>
              <w:t xml:space="preserve">shifting the equilibrium towards the side of the reaction with </w:t>
            </w:r>
            <w:r>
              <w:rPr>
                <w:rFonts w:cs="Times New Roman"/>
                <w:b/>
                <w:color w:val="FF0000"/>
                <w:u w:val="single"/>
              </w:rPr>
              <w:t>a smaller</w:t>
            </w:r>
            <w:r w:rsidRPr="00B30EA0">
              <w:rPr>
                <w:rFonts w:cs="Times New Roman"/>
                <w:b/>
                <w:color w:val="FF0000"/>
                <w:u w:val="single"/>
              </w:rPr>
              <w:t xml:space="preserve"> number of particles</w:t>
            </w:r>
            <w:r>
              <w:rPr>
                <w:rFonts w:cs="Times New Roman"/>
                <w:color w:val="FF0000"/>
              </w:rPr>
              <w:t>, in this case reactants</w:t>
            </w:r>
            <w:r w:rsidRPr="00B30EA0">
              <w:rPr>
                <w:rFonts w:cs="Times New Roman"/>
                <w:color w:val="FF0000"/>
              </w:rPr>
              <w:t>.</w:t>
            </w:r>
          </w:p>
        </w:tc>
      </w:tr>
      <w:tr w:rsidR="0036085F" w:rsidRPr="00E95CEB" w14:paraId="1A62AE5F" w14:textId="77777777" w:rsidTr="00E04778">
        <w:tc>
          <w:tcPr>
            <w:tcW w:w="8660" w:type="dxa"/>
          </w:tcPr>
          <w:p w14:paraId="7AF4BF7A" w14:textId="77777777" w:rsidR="0036085F" w:rsidRPr="00E95CEB" w:rsidRDefault="0036085F" w:rsidP="00E04778">
            <w:pPr>
              <w:pStyle w:val="ListParagraph"/>
              <w:spacing w:after="240" w:line="276" w:lineRule="auto"/>
              <w:rPr>
                <w:rFonts w:cs="Times New Roman"/>
              </w:rPr>
            </w:pPr>
            <w:r>
              <w:rPr>
                <w:rFonts w:cs="Times New Roman"/>
                <w:b/>
                <w:color w:val="FF0000"/>
              </w:rPr>
              <w:t>Increa</w:t>
            </w:r>
            <w:r w:rsidRPr="00B30EA0">
              <w:rPr>
                <w:rFonts w:cs="Times New Roman"/>
                <w:b/>
                <w:color w:val="FF0000"/>
              </w:rPr>
              <w:t>sing the temperature</w:t>
            </w:r>
            <w:r w:rsidRPr="00B30EA0">
              <w:rPr>
                <w:rFonts w:cs="Times New Roman"/>
                <w:color w:val="FF0000"/>
              </w:rPr>
              <w:t>: according to Le Chatelier’</w:t>
            </w:r>
            <w:r>
              <w:rPr>
                <w:rFonts w:cs="Times New Roman"/>
                <w:color w:val="FF0000"/>
              </w:rPr>
              <w:t>s principle, an increase</w:t>
            </w:r>
            <w:r w:rsidRPr="00B30EA0">
              <w:rPr>
                <w:rFonts w:cs="Times New Roman"/>
                <w:color w:val="FF0000"/>
              </w:rPr>
              <w:t xml:space="preserve"> in </w:t>
            </w:r>
            <w:r>
              <w:rPr>
                <w:rFonts w:cs="Times New Roman"/>
                <w:color w:val="FF0000"/>
              </w:rPr>
              <w:t>temperature</w:t>
            </w:r>
            <w:r w:rsidRPr="00B30EA0">
              <w:rPr>
                <w:rFonts w:cs="Times New Roman"/>
                <w:color w:val="FF0000"/>
              </w:rPr>
              <w:t xml:space="preserve"> will cause the system to </w:t>
            </w:r>
            <w:r w:rsidRPr="00B30EA0">
              <w:rPr>
                <w:rFonts w:cs="Times New Roman"/>
                <w:b/>
                <w:color w:val="FF0000"/>
                <w:u w:val="single"/>
              </w:rPr>
              <w:t>partially oppose the change</w:t>
            </w:r>
            <w:r w:rsidRPr="00B30EA0">
              <w:rPr>
                <w:rFonts w:cs="Times New Roman"/>
                <w:color w:val="FF0000"/>
              </w:rPr>
              <w:t xml:space="preserve"> by </w:t>
            </w:r>
            <w:r w:rsidRPr="00B30EA0">
              <w:rPr>
                <w:rFonts w:cs="Times New Roman"/>
                <w:b/>
                <w:color w:val="FF0000"/>
                <w:u w:val="single"/>
              </w:rPr>
              <w:t xml:space="preserve">shifting the equilibrium towards </w:t>
            </w:r>
            <w:r>
              <w:rPr>
                <w:rFonts w:cs="Times New Roman"/>
                <w:b/>
                <w:color w:val="FF0000"/>
                <w:u w:val="single"/>
              </w:rPr>
              <w:t>reactants in an endothermic reaction</w:t>
            </w:r>
            <w:r w:rsidRPr="00B30EA0">
              <w:rPr>
                <w:rFonts w:cs="Times New Roman"/>
                <w:color w:val="FF0000"/>
              </w:rPr>
              <w:t>.</w:t>
            </w:r>
          </w:p>
        </w:tc>
      </w:tr>
      <w:tr w:rsidR="0036085F" w:rsidRPr="00E95CEB" w14:paraId="5B5FBECD" w14:textId="77777777" w:rsidTr="00E04778">
        <w:tc>
          <w:tcPr>
            <w:tcW w:w="8660" w:type="dxa"/>
          </w:tcPr>
          <w:p w14:paraId="56C84083" w14:textId="77777777" w:rsidR="0036085F" w:rsidRPr="00B30EA0" w:rsidRDefault="0036085F" w:rsidP="00E04778">
            <w:pPr>
              <w:pStyle w:val="ListParagraph"/>
              <w:spacing w:after="240" w:line="276" w:lineRule="auto"/>
              <w:rPr>
                <w:rFonts w:cs="Times New Roman"/>
                <w:b/>
                <w:color w:val="FF0000"/>
              </w:rPr>
            </w:pPr>
            <w:r>
              <w:rPr>
                <w:rFonts w:cs="Times New Roman"/>
                <w:b/>
                <w:color w:val="FF0000"/>
              </w:rPr>
              <w:t>De</w:t>
            </w:r>
            <w:r w:rsidRPr="00B30EA0">
              <w:rPr>
                <w:rFonts w:cs="Times New Roman"/>
                <w:b/>
                <w:color w:val="FF0000"/>
              </w:rPr>
              <w:t xml:space="preserve">creasing the </w:t>
            </w:r>
            <w:r>
              <w:rPr>
                <w:rFonts w:cs="Times New Roman"/>
                <w:b/>
                <w:color w:val="FF0000"/>
              </w:rPr>
              <w:t>volue</w:t>
            </w:r>
            <w:r w:rsidRPr="00B30EA0">
              <w:rPr>
                <w:rFonts w:cs="Times New Roman"/>
                <w:color w:val="FF0000"/>
              </w:rPr>
              <w:t>: according to Le Chatelier’</w:t>
            </w:r>
            <w:r>
              <w:rPr>
                <w:rFonts w:cs="Times New Roman"/>
                <w:color w:val="FF0000"/>
              </w:rPr>
              <w:t>s principle, a decrease</w:t>
            </w:r>
            <w:r w:rsidRPr="00B30EA0">
              <w:rPr>
                <w:rFonts w:cs="Times New Roman"/>
                <w:color w:val="FF0000"/>
              </w:rPr>
              <w:t xml:space="preserve"> in </w:t>
            </w:r>
            <w:r>
              <w:rPr>
                <w:rFonts w:cs="Times New Roman"/>
                <w:color w:val="FF0000"/>
              </w:rPr>
              <w:t>volume</w:t>
            </w:r>
            <w:r w:rsidRPr="00B30EA0">
              <w:rPr>
                <w:rFonts w:cs="Times New Roman"/>
                <w:color w:val="FF0000"/>
              </w:rPr>
              <w:t xml:space="preserve"> will cause the system to </w:t>
            </w:r>
            <w:r w:rsidRPr="00B30EA0">
              <w:rPr>
                <w:rFonts w:cs="Times New Roman"/>
                <w:b/>
                <w:color w:val="FF0000"/>
                <w:u w:val="single"/>
              </w:rPr>
              <w:t>partially oppose the change</w:t>
            </w:r>
            <w:r w:rsidRPr="00B30EA0">
              <w:rPr>
                <w:rFonts w:cs="Times New Roman"/>
                <w:color w:val="FF0000"/>
              </w:rPr>
              <w:t xml:space="preserve"> by </w:t>
            </w:r>
            <w:r w:rsidRPr="00B30EA0">
              <w:rPr>
                <w:rFonts w:cs="Times New Roman"/>
                <w:b/>
                <w:color w:val="FF0000"/>
                <w:u w:val="single"/>
              </w:rPr>
              <w:t xml:space="preserve">shifting the equilibrium towards the side of the reaction with </w:t>
            </w:r>
            <w:r>
              <w:rPr>
                <w:rFonts w:cs="Times New Roman"/>
                <w:b/>
                <w:color w:val="FF0000"/>
                <w:u w:val="single"/>
              </w:rPr>
              <w:t>a smaller</w:t>
            </w:r>
            <w:r w:rsidRPr="00B30EA0">
              <w:rPr>
                <w:rFonts w:cs="Times New Roman"/>
                <w:b/>
                <w:color w:val="FF0000"/>
                <w:u w:val="single"/>
              </w:rPr>
              <w:t xml:space="preserve"> number of particles</w:t>
            </w:r>
            <w:r w:rsidRPr="00B30EA0">
              <w:rPr>
                <w:rFonts w:cs="Times New Roman"/>
                <w:color w:val="FF0000"/>
              </w:rPr>
              <w:t xml:space="preserve">, in this case </w:t>
            </w:r>
            <w:r>
              <w:rPr>
                <w:rFonts w:cs="Times New Roman"/>
                <w:color w:val="FF0000"/>
              </w:rPr>
              <w:t>reactants.</w:t>
            </w:r>
          </w:p>
        </w:tc>
      </w:tr>
    </w:tbl>
    <w:p w14:paraId="032796D1" w14:textId="77777777" w:rsidR="0036085F" w:rsidRDefault="0036085F" w:rsidP="0036085F">
      <w:pPr>
        <w:jc w:val="right"/>
        <w:rPr>
          <w:rFonts w:ascii="Times New Roman" w:hAnsi="Times New Roman" w:cs="Times New Roman"/>
          <w:sz w:val="22"/>
          <w:szCs w:val="22"/>
        </w:rPr>
      </w:pPr>
      <w:r>
        <w:rPr>
          <w:rFonts w:ascii="Times New Roman" w:hAnsi="Times New Roman" w:cs="Times New Roman"/>
          <w:sz w:val="22"/>
          <w:szCs w:val="22"/>
        </w:rPr>
        <w:t>(2 + 2 = 4 marks)</w:t>
      </w:r>
    </w:p>
    <w:p w14:paraId="20D18953" w14:textId="77777777" w:rsidR="0036085F" w:rsidRPr="000A626F" w:rsidRDefault="0036085F" w:rsidP="0036085F">
      <w:pPr>
        <w:rPr>
          <w:rFonts w:ascii="Times New Roman" w:hAnsi="Times New Roman" w:cs="Times New Roman"/>
          <w:sz w:val="22"/>
          <w:szCs w:val="22"/>
        </w:rPr>
      </w:pPr>
    </w:p>
    <w:p w14:paraId="218DEDE1" w14:textId="77777777" w:rsidR="0036085F" w:rsidRDefault="0036085F" w:rsidP="0036085F">
      <w:pPr>
        <w:pStyle w:val="ListParagraph"/>
        <w:numPr>
          <w:ilvl w:val="0"/>
          <w:numId w:val="18"/>
        </w:numPr>
        <w:autoSpaceDE/>
        <w:autoSpaceDN/>
        <w:adjustRightInd/>
        <w:ind w:left="426"/>
        <w:rPr>
          <w:rFonts w:cs="Times New Roman"/>
        </w:rPr>
      </w:pPr>
      <w:r>
        <w:rPr>
          <w:rFonts w:cs="Times New Roman"/>
        </w:rPr>
        <w:t>Write the expression for the equilibrium constant for this reaction.</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36085F" w:rsidRPr="00E95CEB" w14:paraId="52D17CED" w14:textId="77777777" w:rsidTr="00E04778">
        <w:tc>
          <w:tcPr>
            <w:tcW w:w="8660" w:type="dxa"/>
          </w:tcPr>
          <w:p w14:paraId="5CEB881C" w14:textId="77777777" w:rsidR="0036085F" w:rsidRPr="00E95CEB" w:rsidRDefault="0036085F" w:rsidP="00E04778">
            <w:pPr>
              <w:pStyle w:val="ListParagraph"/>
              <w:spacing w:after="240" w:line="276" w:lineRule="auto"/>
              <w:jc w:val="center"/>
              <w:rPr>
                <w:rFonts w:cs="Times New Roman"/>
              </w:rPr>
            </w:pPr>
            <m:oMath>
              <m:r>
                <w:rPr>
                  <w:rFonts w:ascii="Cambria Math" w:hAnsi="Cambria Math" w:cs="Times New Roman"/>
                  <w:color w:val="FF0000"/>
                </w:rPr>
                <m:t>K=</m:t>
              </m:r>
              <m:f>
                <m:fPr>
                  <m:ctrlPr>
                    <w:rPr>
                      <w:rFonts w:ascii="Cambria Math" w:hAnsi="Cambria Math" w:cs="Times New Roman"/>
                      <w:i/>
                      <w:color w:val="FF0000"/>
                      <w:sz w:val="28"/>
                    </w:rPr>
                  </m:ctrlPr>
                </m:fPr>
                <m:num>
                  <m:d>
                    <m:dPr>
                      <m:begChr m:val="["/>
                      <m:endChr m:val="]"/>
                      <m:ctrlPr>
                        <w:rPr>
                          <w:rFonts w:ascii="Cambria Math" w:hAnsi="Cambria Math" w:cs="Times New Roman"/>
                          <w:i/>
                          <w:color w:val="FF0000"/>
                          <w:sz w:val="28"/>
                        </w:rPr>
                      </m:ctrlPr>
                    </m:dPr>
                    <m:e>
                      <m:sSub>
                        <m:sSubPr>
                          <m:ctrlPr>
                            <w:rPr>
                              <w:rFonts w:ascii="Cambria Math" w:hAnsi="Cambria Math" w:cs="Times New Roman"/>
                              <w:i/>
                              <w:color w:val="FF0000"/>
                              <w:sz w:val="28"/>
                            </w:rPr>
                          </m:ctrlPr>
                        </m:sSubPr>
                        <m:e>
                          <m:r>
                            <w:rPr>
                              <w:rFonts w:ascii="Cambria Math" w:hAnsi="Cambria Math" w:cs="Times New Roman"/>
                              <w:color w:val="FF0000"/>
                              <w:sz w:val="28"/>
                            </w:rPr>
                            <m:t>PCl</m:t>
                          </m:r>
                        </m:e>
                        <m:sub>
                          <m:r>
                            <w:rPr>
                              <w:rFonts w:ascii="Cambria Math" w:hAnsi="Cambria Math" w:cs="Times New Roman"/>
                              <w:color w:val="FF0000"/>
                              <w:sz w:val="28"/>
                            </w:rPr>
                            <m:t>3</m:t>
                          </m:r>
                        </m:sub>
                      </m:sSub>
                    </m:e>
                  </m:d>
                  <m:r>
                    <w:rPr>
                      <w:rFonts w:ascii="Cambria Math" w:hAnsi="Cambria Math" w:cs="Times New Roman"/>
                      <w:color w:val="FF0000"/>
                      <w:sz w:val="28"/>
                    </w:rPr>
                    <m:t xml:space="preserve">× </m:t>
                  </m:r>
                  <m:d>
                    <m:dPr>
                      <m:begChr m:val="["/>
                      <m:endChr m:val="]"/>
                      <m:ctrlPr>
                        <w:rPr>
                          <w:rFonts w:ascii="Cambria Math" w:hAnsi="Cambria Math" w:cs="Times New Roman"/>
                          <w:i/>
                          <w:color w:val="FF0000"/>
                          <w:sz w:val="28"/>
                        </w:rPr>
                      </m:ctrlPr>
                    </m:dPr>
                    <m:e>
                      <m:sSub>
                        <m:sSubPr>
                          <m:ctrlPr>
                            <w:rPr>
                              <w:rFonts w:ascii="Cambria Math" w:hAnsi="Cambria Math" w:cs="Times New Roman"/>
                              <w:i/>
                              <w:color w:val="FF0000"/>
                              <w:sz w:val="28"/>
                            </w:rPr>
                          </m:ctrlPr>
                        </m:sSubPr>
                        <m:e>
                          <m:r>
                            <w:rPr>
                              <w:rFonts w:ascii="Cambria Math" w:hAnsi="Cambria Math" w:cs="Times New Roman"/>
                              <w:color w:val="FF0000"/>
                              <w:sz w:val="28"/>
                            </w:rPr>
                            <m:t>Cl</m:t>
                          </m:r>
                        </m:e>
                        <m:sub>
                          <m:r>
                            <w:rPr>
                              <w:rFonts w:ascii="Cambria Math" w:hAnsi="Cambria Math" w:cs="Times New Roman"/>
                              <w:color w:val="FF0000"/>
                              <w:sz w:val="28"/>
                            </w:rPr>
                            <m:t>2</m:t>
                          </m:r>
                        </m:sub>
                      </m:sSub>
                    </m:e>
                  </m:d>
                </m:num>
                <m:den>
                  <m:d>
                    <m:dPr>
                      <m:begChr m:val="["/>
                      <m:endChr m:val="]"/>
                      <m:ctrlPr>
                        <w:rPr>
                          <w:rFonts w:ascii="Cambria Math" w:hAnsi="Cambria Math" w:cs="Times New Roman"/>
                          <w:i/>
                          <w:color w:val="FF0000"/>
                          <w:sz w:val="28"/>
                        </w:rPr>
                      </m:ctrlPr>
                    </m:dPr>
                    <m:e>
                      <m:sSub>
                        <m:sSubPr>
                          <m:ctrlPr>
                            <w:rPr>
                              <w:rFonts w:ascii="Cambria Math" w:hAnsi="Cambria Math" w:cs="Times New Roman"/>
                              <w:i/>
                              <w:color w:val="FF0000"/>
                              <w:sz w:val="28"/>
                            </w:rPr>
                          </m:ctrlPr>
                        </m:sSubPr>
                        <m:e>
                          <m:r>
                            <w:rPr>
                              <w:rFonts w:ascii="Cambria Math" w:hAnsi="Cambria Math" w:cs="Times New Roman"/>
                              <w:color w:val="FF0000"/>
                              <w:sz w:val="28"/>
                            </w:rPr>
                            <m:t>PCl</m:t>
                          </m:r>
                        </m:e>
                        <m:sub>
                          <m:r>
                            <w:rPr>
                              <w:rFonts w:ascii="Cambria Math" w:hAnsi="Cambria Math" w:cs="Times New Roman"/>
                              <w:color w:val="FF0000"/>
                              <w:sz w:val="28"/>
                            </w:rPr>
                            <m:t>5</m:t>
                          </m:r>
                        </m:sub>
                      </m:sSub>
                    </m:e>
                  </m:d>
                </m:den>
              </m:f>
            </m:oMath>
          </w:p>
        </w:tc>
      </w:tr>
    </w:tbl>
    <w:p w14:paraId="49B2795F" w14:textId="77777777" w:rsidR="0036085F" w:rsidRDefault="0036085F" w:rsidP="0036085F">
      <w:pPr>
        <w:jc w:val="right"/>
        <w:rPr>
          <w:rFonts w:ascii="Times New Roman" w:hAnsi="Times New Roman" w:cs="Times New Roman"/>
          <w:sz w:val="22"/>
          <w:szCs w:val="22"/>
        </w:rPr>
      </w:pPr>
      <w:r>
        <w:rPr>
          <w:rFonts w:ascii="Times New Roman" w:hAnsi="Times New Roman" w:cs="Times New Roman"/>
          <w:sz w:val="22"/>
          <w:szCs w:val="22"/>
        </w:rPr>
        <w:t>(1 mark)</w:t>
      </w:r>
    </w:p>
    <w:p w14:paraId="5EE71337" w14:textId="77777777" w:rsidR="0036085F" w:rsidRDefault="0036085F" w:rsidP="0036085F">
      <w:pPr>
        <w:jc w:val="right"/>
        <w:rPr>
          <w:rFonts w:ascii="Times New Roman" w:hAnsi="Times New Roman" w:cs="Times New Roman"/>
          <w:sz w:val="22"/>
          <w:szCs w:val="22"/>
        </w:rPr>
      </w:pPr>
    </w:p>
    <w:p w14:paraId="61D91FC9" w14:textId="77777777" w:rsidR="0036085F" w:rsidRPr="00820D9C" w:rsidRDefault="0036085F" w:rsidP="0036085F">
      <w:pPr>
        <w:pStyle w:val="ListParagraph"/>
        <w:numPr>
          <w:ilvl w:val="0"/>
          <w:numId w:val="18"/>
        </w:numPr>
        <w:autoSpaceDE/>
        <w:autoSpaceDN/>
        <w:adjustRightInd/>
        <w:ind w:left="426"/>
        <w:rPr>
          <w:rFonts w:cs="Times New Roman"/>
        </w:rPr>
      </w:pPr>
      <w:r>
        <w:rPr>
          <w:rFonts w:cs="Times New Roman"/>
        </w:rPr>
        <w:t>At a particular temperature, 0.500 mol of PCl</w:t>
      </w:r>
      <w:r w:rsidRPr="00E00BB6">
        <w:rPr>
          <w:rFonts w:cs="Times New Roman"/>
          <w:vertAlign w:val="subscript"/>
        </w:rPr>
        <w:t>5</w:t>
      </w:r>
      <w:r w:rsidRPr="00414B65">
        <w:rPr>
          <w:rFonts w:cs="Times New Roman"/>
          <w:vertAlign w:val="subscript"/>
        </w:rPr>
        <w:t xml:space="preserve"> </w:t>
      </w:r>
      <w:r w:rsidRPr="00414B65">
        <w:rPr>
          <w:rFonts w:cs="Times New Roman"/>
        </w:rPr>
        <w:t>(</w:t>
      </w:r>
      <w:r>
        <w:rPr>
          <w:rFonts w:cs="Times New Roman"/>
        </w:rPr>
        <w:t>g), 0.100 mol of PCl</w:t>
      </w:r>
      <w:r>
        <w:rPr>
          <w:rFonts w:cs="Times New Roman"/>
          <w:vertAlign w:val="subscript"/>
        </w:rPr>
        <w:t>3</w:t>
      </w:r>
      <w:r w:rsidRPr="00414B65">
        <w:rPr>
          <w:rFonts w:cs="Times New Roman"/>
          <w:vertAlign w:val="subscript"/>
        </w:rPr>
        <w:t xml:space="preserve"> </w:t>
      </w:r>
      <w:r w:rsidRPr="00414B65">
        <w:rPr>
          <w:rFonts w:cs="Times New Roman"/>
        </w:rPr>
        <w:t>(</w:t>
      </w:r>
      <w:r>
        <w:rPr>
          <w:rFonts w:cs="Times New Roman"/>
        </w:rPr>
        <w:t>g) and 0.0500 mol of Cl</w:t>
      </w:r>
      <w:r w:rsidRPr="00E00BB6">
        <w:rPr>
          <w:rFonts w:cs="Times New Roman"/>
          <w:vertAlign w:val="subscript"/>
        </w:rPr>
        <w:t>2</w:t>
      </w:r>
      <w:r>
        <w:rPr>
          <w:rFonts w:cs="Times New Roman"/>
        </w:rPr>
        <w:t xml:space="preserve"> (g) were mixed in a 3.00 L vessel and allowed to reach equilibrium. Analysis showed that 0.310 mol of PCl</w:t>
      </w:r>
      <w:r w:rsidRPr="00E00BB6">
        <w:rPr>
          <w:rFonts w:cs="Times New Roman"/>
          <w:vertAlign w:val="subscript"/>
        </w:rPr>
        <w:t>5</w:t>
      </w:r>
      <w:r w:rsidRPr="00414B65">
        <w:rPr>
          <w:rFonts w:cs="Times New Roman"/>
          <w:vertAlign w:val="subscript"/>
        </w:rPr>
        <w:t xml:space="preserve"> </w:t>
      </w:r>
      <w:r w:rsidRPr="00414B65">
        <w:rPr>
          <w:rFonts w:cs="Times New Roman"/>
        </w:rPr>
        <w:t>(</w:t>
      </w:r>
      <w:r>
        <w:rPr>
          <w:rFonts w:cs="Times New Roman"/>
        </w:rPr>
        <w:t>g) was present in the gas mixture at equilibrium. Calculate the value of the equilibrium constant at this temperature.</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36085F" w:rsidRPr="00E95CEB" w14:paraId="0D4BC7BA" w14:textId="77777777" w:rsidTr="00E04778">
        <w:tc>
          <w:tcPr>
            <w:tcW w:w="8660" w:type="dxa"/>
          </w:tcPr>
          <w:tbl>
            <w:tblPr>
              <w:tblStyle w:val="TableGrid"/>
              <w:tblW w:w="0" w:type="auto"/>
              <w:jc w:val="center"/>
              <w:tblLook w:val="04A0" w:firstRow="1" w:lastRow="0" w:firstColumn="1" w:lastColumn="0" w:noHBand="0" w:noVBand="1"/>
            </w:tblPr>
            <w:tblGrid>
              <w:gridCol w:w="1083"/>
              <w:gridCol w:w="1685"/>
              <w:gridCol w:w="401"/>
              <w:gridCol w:w="1774"/>
              <w:gridCol w:w="1774"/>
              <w:gridCol w:w="1717"/>
            </w:tblGrid>
            <w:tr w:rsidR="0036085F" w:rsidRPr="00BC6C79" w14:paraId="655118CC" w14:textId="77777777" w:rsidTr="00E04778">
              <w:trPr>
                <w:jc w:val="center"/>
              </w:trPr>
              <w:tc>
                <w:tcPr>
                  <w:tcW w:w="0" w:type="auto"/>
                </w:tcPr>
                <w:p w14:paraId="61A5570E" w14:textId="77777777" w:rsidR="0036085F" w:rsidRPr="00803438" w:rsidRDefault="0036085F" w:rsidP="0036085F">
                  <w:pPr>
                    <w:pStyle w:val="ListParagraph"/>
                    <w:numPr>
                      <w:ilvl w:val="0"/>
                      <w:numId w:val="18"/>
                    </w:numPr>
                    <w:autoSpaceDE/>
                    <w:autoSpaceDN/>
                    <w:adjustRightInd/>
                    <w:rPr>
                      <w:rFonts w:cs="Times New Roman"/>
                      <w:color w:val="FF0000"/>
                    </w:rPr>
                  </w:pPr>
                  <w:r w:rsidRPr="00803438">
                    <w:rPr>
                      <w:rFonts w:cs="Times New Roman"/>
                      <w:color w:val="FF0000"/>
                    </w:rPr>
                    <w:t>R</w:t>
                  </w:r>
                </w:p>
              </w:tc>
              <w:tc>
                <w:tcPr>
                  <w:tcW w:w="2190" w:type="dxa"/>
                </w:tcPr>
                <w:p w14:paraId="1F09A9A7"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PCl</w:t>
                  </w:r>
                  <w:r w:rsidRPr="00BC6C79">
                    <w:rPr>
                      <w:rFonts w:ascii="Times New Roman" w:hAnsi="Times New Roman" w:cs="Times New Roman"/>
                      <w:color w:val="FF0000"/>
                      <w:sz w:val="22"/>
                      <w:szCs w:val="22"/>
                      <w:vertAlign w:val="subscript"/>
                    </w:rPr>
                    <w:t>5</w:t>
                  </w:r>
                  <w:r w:rsidRPr="00BC6C79">
                    <w:rPr>
                      <w:rFonts w:ascii="Times New Roman" w:eastAsiaTheme="minorHAnsi" w:hAnsi="Times New Roman" w:cs="Times New Roman"/>
                      <w:color w:val="FF0000"/>
                      <w:sz w:val="22"/>
                      <w:szCs w:val="22"/>
                      <w:vertAlign w:val="subscript"/>
                    </w:rPr>
                    <w:t xml:space="preserve"> </w:t>
                  </w:r>
                  <w:r w:rsidRPr="00BC6C79">
                    <w:rPr>
                      <w:rFonts w:ascii="Times New Roman" w:eastAsiaTheme="minorHAnsi" w:hAnsi="Times New Roman" w:cs="Times New Roman"/>
                      <w:color w:val="FF0000"/>
                      <w:sz w:val="22"/>
                      <w:szCs w:val="22"/>
                    </w:rPr>
                    <w:t>(g)</w:t>
                  </w:r>
                </w:p>
              </w:tc>
              <w:tc>
                <w:tcPr>
                  <w:tcW w:w="425" w:type="dxa"/>
                </w:tcPr>
                <w:p w14:paraId="50BE1EEB" w14:textId="77777777" w:rsidR="0036085F" w:rsidRPr="00BC6C79" w:rsidRDefault="0036085F" w:rsidP="00E04778">
                  <w:pPr>
                    <w:rPr>
                      <w:rFonts w:ascii="Times New Roman" w:hAnsi="Times New Roman" w:cs="Times New Roman"/>
                      <w:color w:val="FF0000"/>
                      <w:sz w:val="22"/>
                      <w:szCs w:val="22"/>
                    </w:rPr>
                  </w:pPr>
                  <w:r w:rsidRPr="00BC6C79">
                    <w:rPr>
                      <w:rFonts w:ascii="MS Mincho" w:eastAsia="MS Mincho" w:hAnsi="MS Mincho" w:cs="MS Mincho"/>
                      <w:color w:val="FF0000"/>
                      <w:sz w:val="28"/>
                      <w:szCs w:val="28"/>
                      <w:lang w:val="en-GB"/>
                    </w:rPr>
                    <w:t>⇌</w:t>
                  </w:r>
                </w:p>
              </w:tc>
              <w:tc>
                <w:tcPr>
                  <w:tcW w:w="2268" w:type="dxa"/>
                </w:tcPr>
                <w:p w14:paraId="28B50081"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PCl</w:t>
                  </w:r>
                  <w:r w:rsidRPr="00BC6C79">
                    <w:rPr>
                      <w:rFonts w:ascii="Times New Roman" w:hAnsi="Times New Roman" w:cs="Times New Roman"/>
                      <w:color w:val="FF0000"/>
                      <w:sz w:val="22"/>
                      <w:szCs w:val="22"/>
                      <w:vertAlign w:val="subscript"/>
                    </w:rPr>
                    <w:t>3</w:t>
                  </w:r>
                  <w:r w:rsidRPr="00BC6C79">
                    <w:rPr>
                      <w:rFonts w:ascii="Times New Roman" w:eastAsiaTheme="minorHAnsi" w:hAnsi="Times New Roman" w:cs="Times New Roman"/>
                      <w:color w:val="FF0000"/>
                      <w:sz w:val="22"/>
                      <w:szCs w:val="22"/>
                      <w:vertAlign w:val="subscript"/>
                    </w:rPr>
                    <w:t xml:space="preserve"> </w:t>
                  </w:r>
                  <w:r w:rsidRPr="00BC6C79">
                    <w:rPr>
                      <w:rFonts w:ascii="Times New Roman" w:eastAsiaTheme="minorHAnsi" w:hAnsi="Times New Roman" w:cs="Times New Roman"/>
                      <w:color w:val="FF0000"/>
                      <w:sz w:val="22"/>
                      <w:szCs w:val="22"/>
                    </w:rPr>
                    <w:t>(g)</w:t>
                  </w:r>
                </w:p>
              </w:tc>
              <w:tc>
                <w:tcPr>
                  <w:tcW w:w="2268" w:type="dxa"/>
                </w:tcPr>
                <w:p w14:paraId="42E11441" w14:textId="77777777" w:rsidR="0036085F" w:rsidRPr="00BC6C79" w:rsidRDefault="0036085F" w:rsidP="00E04778">
                  <w:pPr>
                    <w:rPr>
                      <w:rFonts w:ascii="Times New Roman" w:hAnsi="Times New Roman" w:cs="Times New Roman"/>
                      <w:color w:val="FF0000"/>
                      <w:sz w:val="22"/>
                      <w:szCs w:val="22"/>
                    </w:rPr>
                  </w:pPr>
                  <w:r w:rsidRPr="00BC6C79">
                    <w:rPr>
                      <w:rFonts w:ascii="Times New Roman" w:eastAsiaTheme="minorHAnsi" w:hAnsi="Times New Roman" w:cs="Times New Roman"/>
                      <w:color w:val="FF0000"/>
                      <w:sz w:val="22"/>
                      <w:szCs w:val="22"/>
                    </w:rPr>
                    <w:t>Cl</w:t>
                  </w:r>
                  <w:r w:rsidRPr="00BC6C79">
                    <w:rPr>
                      <w:rFonts w:ascii="Times New Roman" w:eastAsiaTheme="minorHAnsi" w:hAnsi="Times New Roman" w:cs="Times New Roman"/>
                      <w:color w:val="FF0000"/>
                      <w:sz w:val="22"/>
                      <w:szCs w:val="22"/>
                      <w:vertAlign w:val="subscript"/>
                    </w:rPr>
                    <w:t>2</w:t>
                  </w:r>
                  <w:r w:rsidRPr="00BC6C79">
                    <w:rPr>
                      <w:rFonts w:ascii="Times New Roman" w:eastAsiaTheme="minorHAnsi" w:hAnsi="Times New Roman" w:cs="Times New Roman"/>
                      <w:color w:val="FF0000"/>
                      <w:sz w:val="22"/>
                      <w:szCs w:val="22"/>
                    </w:rPr>
                    <w:t xml:space="preserve"> (g)</w:t>
                  </w:r>
                </w:p>
              </w:tc>
              <w:tc>
                <w:tcPr>
                  <w:tcW w:w="2115" w:type="dxa"/>
                </w:tcPr>
                <w:p w14:paraId="4FD2CEB7" w14:textId="77777777" w:rsidR="0036085F" w:rsidRPr="00BC6C79" w:rsidRDefault="0036085F" w:rsidP="00E04778">
                  <w:pPr>
                    <w:rPr>
                      <w:rFonts w:ascii="Times New Roman" w:eastAsiaTheme="minorHAnsi" w:hAnsi="Times New Roman" w:cs="Times New Roman"/>
                      <w:color w:val="FF0000"/>
                      <w:sz w:val="22"/>
                      <w:szCs w:val="22"/>
                    </w:rPr>
                  </w:pPr>
                </w:p>
              </w:tc>
            </w:tr>
            <w:tr w:rsidR="0036085F" w:rsidRPr="00BC6C79" w14:paraId="41B5BD7C" w14:textId="77777777" w:rsidTr="00E04778">
              <w:trPr>
                <w:jc w:val="center"/>
              </w:trPr>
              <w:tc>
                <w:tcPr>
                  <w:tcW w:w="0" w:type="auto"/>
                </w:tcPr>
                <w:p w14:paraId="73312D89"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I</w:t>
                  </w:r>
                </w:p>
              </w:tc>
              <w:tc>
                <w:tcPr>
                  <w:tcW w:w="2190" w:type="dxa"/>
                </w:tcPr>
                <w:p w14:paraId="40ACE265"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0.500 mol</w:t>
                  </w:r>
                </w:p>
              </w:tc>
              <w:tc>
                <w:tcPr>
                  <w:tcW w:w="425" w:type="dxa"/>
                </w:tcPr>
                <w:p w14:paraId="43761FD2" w14:textId="77777777" w:rsidR="0036085F" w:rsidRPr="00BC6C79" w:rsidRDefault="0036085F" w:rsidP="00E04778">
                  <w:pPr>
                    <w:rPr>
                      <w:rFonts w:ascii="Times New Roman" w:hAnsi="Times New Roman" w:cs="Times New Roman"/>
                      <w:color w:val="FF0000"/>
                      <w:sz w:val="22"/>
                      <w:szCs w:val="22"/>
                    </w:rPr>
                  </w:pPr>
                  <w:r w:rsidRPr="00BC6C79">
                    <w:rPr>
                      <w:rFonts w:ascii="MS Mincho" w:eastAsia="MS Mincho" w:hAnsi="MS Mincho" w:cs="MS Mincho"/>
                      <w:color w:val="FF0000"/>
                      <w:sz w:val="28"/>
                      <w:szCs w:val="28"/>
                      <w:lang w:val="en-GB"/>
                    </w:rPr>
                    <w:t>⇌</w:t>
                  </w:r>
                </w:p>
              </w:tc>
              <w:tc>
                <w:tcPr>
                  <w:tcW w:w="2268" w:type="dxa"/>
                </w:tcPr>
                <w:p w14:paraId="25AFA10B"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0.100 mol</w:t>
                  </w:r>
                </w:p>
              </w:tc>
              <w:tc>
                <w:tcPr>
                  <w:tcW w:w="2268" w:type="dxa"/>
                </w:tcPr>
                <w:p w14:paraId="5DC1F019"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0.050 mol</w:t>
                  </w:r>
                </w:p>
              </w:tc>
              <w:tc>
                <w:tcPr>
                  <w:tcW w:w="2115" w:type="dxa"/>
                </w:tcPr>
                <w:p w14:paraId="7424C566" w14:textId="77777777" w:rsidR="0036085F" w:rsidRPr="00BC6C79" w:rsidRDefault="0036085F" w:rsidP="00E04778">
                  <w:pPr>
                    <w:rPr>
                      <w:rFonts w:ascii="Times New Roman" w:hAnsi="Times New Roman" w:cs="Times New Roman"/>
                      <w:color w:val="FF0000"/>
                      <w:sz w:val="22"/>
                      <w:szCs w:val="22"/>
                    </w:rPr>
                  </w:pPr>
                </w:p>
              </w:tc>
            </w:tr>
            <w:tr w:rsidR="0036085F" w:rsidRPr="00BC6C79" w14:paraId="46AAC674" w14:textId="77777777" w:rsidTr="00E04778">
              <w:trPr>
                <w:jc w:val="center"/>
              </w:trPr>
              <w:tc>
                <w:tcPr>
                  <w:tcW w:w="0" w:type="auto"/>
                </w:tcPr>
                <w:p w14:paraId="74331962"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C</w:t>
                  </w:r>
                </w:p>
              </w:tc>
              <w:tc>
                <w:tcPr>
                  <w:tcW w:w="2190" w:type="dxa"/>
                </w:tcPr>
                <w:p w14:paraId="6761AE8C"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 x = 0.190</w:t>
                  </w:r>
                </w:p>
              </w:tc>
              <w:tc>
                <w:tcPr>
                  <w:tcW w:w="425" w:type="dxa"/>
                </w:tcPr>
                <w:p w14:paraId="29722B12" w14:textId="77777777" w:rsidR="0036085F" w:rsidRPr="00BC6C79" w:rsidRDefault="0036085F" w:rsidP="00E04778">
                  <w:pPr>
                    <w:rPr>
                      <w:rFonts w:ascii="Times New Roman" w:hAnsi="Times New Roman" w:cs="Times New Roman"/>
                      <w:color w:val="FF0000"/>
                      <w:sz w:val="22"/>
                      <w:szCs w:val="22"/>
                    </w:rPr>
                  </w:pPr>
                  <w:r w:rsidRPr="00BC6C79">
                    <w:rPr>
                      <w:rFonts w:ascii="MS Mincho" w:eastAsia="MS Mincho" w:hAnsi="MS Mincho" w:cs="MS Mincho"/>
                      <w:color w:val="FF0000"/>
                      <w:sz w:val="28"/>
                      <w:szCs w:val="28"/>
                      <w:lang w:val="en-GB"/>
                    </w:rPr>
                    <w:t>⇌</w:t>
                  </w:r>
                </w:p>
              </w:tc>
              <w:tc>
                <w:tcPr>
                  <w:tcW w:w="2268" w:type="dxa"/>
                </w:tcPr>
                <w:p w14:paraId="1BEB0ED5"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 x</w:t>
                  </w:r>
                </w:p>
                <w:p w14:paraId="23A4CB2F"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+ 0.190</w:t>
                  </w:r>
                </w:p>
              </w:tc>
              <w:tc>
                <w:tcPr>
                  <w:tcW w:w="2268" w:type="dxa"/>
                </w:tcPr>
                <w:p w14:paraId="0413A0B2"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 x</w:t>
                  </w:r>
                </w:p>
                <w:p w14:paraId="00087F3F"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+ 0.190</w:t>
                  </w:r>
                </w:p>
              </w:tc>
              <w:tc>
                <w:tcPr>
                  <w:tcW w:w="2115" w:type="dxa"/>
                </w:tcPr>
                <w:p w14:paraId="6106384D"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(1 mark for value of x)</w:t>
                  </w:r>
                </w:p>
              </w:tc>
            </w:tr>
            <w:tr w:rsidR="0036085F" w:rsidRPr="00BC6C79" w14:paraId="4876F622" w14:textId="77777777" w:rsidTr="00E04778">
              <w:trPr>
                <w:trHeight w:val="229"/>
                <w:jc w:val="center"/>
              </w:trPr>
              <w:tc>
                <w:tcPr>
                  <w:tcW w:w="0" w:type="auto"/>
                </w:tcPr>
                <w:p w14:paraId="208C2782"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E</w:t>
                  </w:r>
                </w:p>
              </w:tc>
              <w:tc>
                <w:tcPr>
                  <w:tcW w:w="2190" w:type="dxa"/>
                </w:tcPr>
                <w:p w14:paraId="3BD47820"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0.310 mol</w:t>
                  </w:r>
                </w:p>
                <w:p w14:paraId="61112B8E"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c = 0.310 mol / 3.00 L</w:t>
                  </w:r>
                </w:p>
                <w:p w14:paraId="6AC0CECF"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c = 0.103 M</w:t>
                  </w:r>
                </w:p>
              </w:tc>
              <w:tc>
                <w:tcPr>
                  <w:tcW w:w="425" w:type="dxa"/>
                </w:tcPr>
                <w:p w14:paraId="01CACE71" w14:textId="77777777" w:rsidR="0036085F" w:rsidRPr="00BC6C79" w:rsidRDefault="0036085F" w:rsidP="00E04778">
                  <w:pPr>
                    <w:rPr>
                      <w:rFonts w:ascii="Times New Roman" w:hAnsi="Times New Roman" w:cs="Times New Roman"/>
                      <w:color w:val="FF0000"/>
                      <w:sz w:val="22"/>
                      <w:szCs w:val="22"/>
                    </w:rPr>
                  </w:pPr>
                  <w:r w:rsidRPr="00BC6C79">
                    <w:rPr>
                      <w:rFonts w:ascii="MS Mincho" w:eastAsia="MS Mincho" w:hAnsi="MS Mincho" w:cs="MS Mincho"/>
                      <w:color w:val="FF0000"/>
                      <w:sz w:val="28"/>
                      <w:szCs w:val="28"/>
                      <w:lang w:val="en-GB"/>
                    </w:rPr>
                    <w:t>⇌</w:t>
                  </w:r>
                </w:p>
              </w:tc>
              <w:tc>
                <w:tcPr>
                  <w:tcW w:w="2268" w:type="dxa"/>
                </w:tcPr>
                <w:p w14:paraId="5C5E8676"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0.290 mol</w:t>
                  </w:r>
                </w:p>
                <w:p w14:paraId="31594CAA"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c = 0.290 mol / 3.00 L</w:t>
                  </w:r>
                </w:p>
                <w:p w14:paraId="49DEE089"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c = 0.0967 M</w:t>
                  </w:r>
                </w:p>
              </w:tc>
              <w:tc>
                <w:tcPr>
                  <w:tcW w:w="2268" w:type="dxa"/>
                </w:tcPr>
                <w:p w14:paraId="0658CC41"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0.240 mol</w:t>
                  </w:r>
                </w:p>
                <w:p w14:paraId="17A07CFB"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c = 0.240 mol / 3.00 L</w:t>
                  </w:r>
                </w:p>
                <w:p w14:paraId="02E778D6"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 xml:space="preserve">c = 0.0800 M   </w:t>
                  </w:r>
                </w:p>
              </w:tc>
              <w:tc>
                <w:tcPr>
                  <w:tcW w:w="2115" w:type="dxa"/>
                </w:tcPr>
                <w:p w14:paraId="05136072"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(1 mark for final mol)</w:t>
                  </w:r>
                </w:p>
                <w:p w14:paraId="53679975"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(1 mark for dividing by volume)</w:t>
                  </w:r>
                </w:p>
              </w:tc>
            </w:tr>
          </w:tbl>
          <w:p w14:paraId="16CD62B3" w14:textId="77777777" w:rsidR="0036085F" w:rsidRPr="00BC6C79" w:rsidRDefault="0036085F" w:rsidP="00E04778">
            <w:pPr>
              <w:rPr>
                <w:rFonts w:ascii="Times New Roman" w:hAnsi="Times New Roman" w:cs="Times New Roman"/>
                <w:color w:val="FF0000"/>
                <w:sz w:val="22"/>
                <w:szCs w:val="22"/>
              </w:rPr>
            </w:pPr>
          </w:p>
          <w:p w14:paraId="60503987"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K = ([PCl</w:t>
            </w:r>
            <w:r w:rsidRPr="00BC6C79">
              <w:rPr>
                <w:rFonts w:ascii="Times New Roman" w:hAnsi="Times New Roman" w:cs="Times New Roman"/>
                <w:color w:val="FF0000"/>
                <w:sz w:val="22"/>
                <w:szCs w:val="22"/>
                <w:vertAlign w:val="subscript"/>
              </w:rPr>
              <w:t>3</w:t>
            </w:r>
            <w:r w:rsidRPr="00BC6C79">
              <w:rPr>
                <w:rFonts w:ascii="Times New Roman" w:hAnsi="Times New Roman" w:cs="Times New Roman"/>
                <w:color w:val="FF0000"/>
                <w:sz w:val="22"/>
                <w:szCs w:val="22"/>
              </w:rPr>
              <w:t>] x [</w:t>
            </w:r>
            <w:r w:rsidRPr="00BC6C79">
              <w:rPr>
                <w:rFonts w:ascii="Times New Roman" w:eastAsiaTheme="minorHAnsi" w:hAnsi="Times New Roman" w:cs="Times New Roman"/>
                <w:color w:val="FF0000"/>
                <w:sz w:val="22"/>
                <w:szCs w:val="22"/>
              </w:rPr>
              <w:t>Cl</w:t>
            </w:r>
            <w:r w:rsidRPr="00BC6C79">
              <w:rPr>
                <w:rFonts w:ascii="Times New Roman" w:eastAsiaTheme="minorHAnsi" w:hAnsi="Times New Roman" w:cs="Times New Roman"/>
                <w:color w:val="FF0000"/>
                <w:sz w:val="22"/>
                <w:szCs w:val="22"/>
                <w:vertAlign w:val="subscript"/>
              </w:rPr>
              <w:t>2</w:t>
            </w:r>
            <w:r w:rsidRPr="00BC6C79">
              <w:rPr>
                <w:rFonts w:ascii="Times New Roman" w:hAnsi="Times New Roman" w:cs="Times New Roman"/>
                <w:color w:val="FF0000"/>
                <w:sz w:val="22"/>
                <w:szCs w:val="22"/>
              </w:rPr>
              <w:t>] ) / [PCl</w:t>
            </w:r>
            <w:r w:rsidRPr="00BC6C79">
              <w:rPr>
                <w:rFonts w:ascii="Times New Roman" w:hAnsi="Times New Roman" w:cs="Times New Roman"/>
                <w:color w:val="FF0000"/>
                <w:sz w:val="22"/>
                <w:szCs w:val="22"/>
                <w:vertAlign w:val="subscript"/>
              </w:rPr>
              <w:t>5</w:t>
            </w:r>
            <w:r w:rsidRPr="00BC6C79">
              <w:rPr>
                <w:rFonts w:ascii="Times New Roman" w:hAnsi="Times New Roman" w:cs="Times New Roman"/>
                <w:color w:val="FF0000"/>
                <w:sz w:val="22"/>
                <w:szCs w:val="22"/>
              </w:rPr>
              <w:t>]</w:t>
            </w:r>
          </w:p>
          <w:p w14:paraId="00BBDB58"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K = (0.0967 M x 0.0800 M) / 0.103 M</w:t>
            </w:r>
          </w:p>
          <w:p w14:paraId="41DA76A4" w14:textId="77777777" w:rsidR="0036085F" w:rsidRPr="00BC6C79" w:rsidRDefault="0036085F" w:rsidP="00E04778">
            <w:pPr>
              <w:rPr>
                <w:rFonts w:ascii="Times New Roman" w:hAnsi="Times New Roman" w:cs="Times New Roman"/>
                <w:color w:val="FF0000"/>
                <w:sz w:val="22"/>
                <w:szCs w:val="22"/>
              </w:rPr>
            </w:pPr>
            <w:r w:rsidRPr="00BC6C79">
              <w:rPr>
                <w:rFonts w:ascii="Times New Roman" w:hAnsi="Times New Roman" w:cs="Times New Roman"/>
                <w:color w:val="FF0000"/>
                <w:sz w:val="22"/>
                <w:szCs w:val="22"/>
              </w:rPr>
              <w:t>K= 0.0751 M (1 mark</w:t>
            </w:r>
            <w:r>
              <w:rPr>
                <w:rFonts w:ascii="Times New Roman" w:hAnsi="Times New Roman" w:cs="Times New Roman"/>
                <w:color w:val="FF0000"/>
                <w:sz w:val="22"/>
                <w:szCs w:val="22"/>
              </w:rPr>
              <w:t xml:space="preserve"> + 1 mark for sig fig)</w:t>
            </w:r>
          </w:p>
          <w:p w14:paraId="750649D8" w14:textId="77777777" w:rsidR="0036085F" w:rsidRPr="00E95CEB" w:rsidRDefault="0036085F" w:rsidP="00E04778">
            <w:pPr>
              <w:pStyle w:val="ListParagraph"/>
              <w:spacing w:after="240" w:line="276" w:lineRule="auto"/>
              <w:ind w:left="0"/>
              <w:contextualSpacing w:val="0"/>
              <w:rPr>
                <w:rFonts w:cs="Times New Roman"/>
              </w:rPr>
            </w:pPr>
          </w:p>
        </w:tc>
      </w:tr>
    </w:tbl>
    <w:p w14:paraId="2F39DF8C" w14:textId="77777777" w:rsidR="0036085F" w:rsidRDefault="0036085F" w:rsidP="0036085F">
      <w:pPr>
        <w:jc w:val="right"/>
        <w:rPr>
          <w:rFonts w:ascii="Times New Roman" w:hAnsi="Times New Roman" w:cs="Times New Roman"/>
          <w:sz w:val="22"/>
          <w:szCs w:val="22"/>
        </w:rPr>
      </w:pPr>
      <w:r>
        <w:rPr>
          <w:rFonts w:ascii="Times New Roman" w:hAnsi="Times New Roman" w:cs="Times New Roman"/>
          <w:sz w:val="22"/>
          <w:szCs w:val="22"/>
        </w:rPr>
        <w:t>(5 marks)</w:t>
      </w:r>
    </w:p>
    <w:p w14:paraId="5A41C172" w14:textId="77777777" w:rsidR="0036085F" w:rsidRDefault="0036085F" w:rsidP="0036085F">
      <w:pPr>
        <w:rPr>
          <w:rFonts w:ascii="Times New Roman" w:hAnsi="Times New Roman" w:cs="Times New Roman"/>
          <w:sz w:val="22"/>
          <w:szCs w:val="22"/>
        </w:rPr>
      </w:pPr>
    </w:p>
    <w:p w14:paraId="27A7061C" w14:textId="77777777" w:rsidR="0036085F" w:rsidRPr="00BC6C79" w:rsidRDefault="0036085F" w:rsidP="0036085F">
      <w:pPr>
        <w:autoSpaceDE w:val="0"/>
        <w:autoSpaceDN w:val="0"/>
        <w:adjustRightInd w:val="0"/>
        <w:jc w:val="center"/>
        <w:rPr>
          <w:rFonts w:ascii="Times New Roman" w:hAnsi="Times New Roman" w:cs="Times New Roman"/>
          <w:color w:val="FF0000"/>
          <w:sz w:val="22"/>
          <w:szCs w:val="22"/>
        </w:rPr>
      </w:pPr>
    </w:p>
    <w:p w14:paraId="4DA235E4" w14:textId="77777777" w:rsidR="0036085F" w:rsidRDefault="0036085F" w:rsidP="0036085F">
      <w:pPr>
        <w:rPr>
          <w:rFonts w:ascii="Times New Roman" w:hAnsi="Times New Roman" w:cs="Times New Roman"/>
          <w:color w:val="FF0000"/>
          <w:sz w:val="22"/>
          <w:szCs w:val="22"/>
        </w:rPr>
      </w:pPr>
    </w:p>
    <w:p w14:paraId="62FA3DDF" w14:textId="77777777" w:rsidR="0036085F" w:rsidRPr="00BC6C79" w:rsidRDefault="0036085F" w:rsidP="0036085F">
      <w:pPr>
        <w:rPr>
          <w:rFonts w:ascii="Times New Roman" w:hAnsi="Times New Roman" w:cs="Times New Roman"/>
          <w:color w:val="FF0000"/>
          <w:sz w:val="22"/>
          <w:szCs w:val="22"/>
        </w:rPr>
      </w:pPr>
    </w:p>
    <w:p w14:paraId="3524903E" w14:textId="77777777" w:rsidR="0036085F" w:rsidRDefault="0036085F" w:rsidP="0036085F">
      <w:pPr>
        <w:rPr>
          <w:rFonts w:ascii="Times New Roman" w:hAnsi="Times New Roman" w:cs="Times New Roman"/>
          <w:b/>
          <w:sz w:val="22"/>
          <w:szCs w:val="22"/>
        </w:rPr>
      </w:pPr>
      <w:r w:rsidRPr="00E95CEB">
        <w:rPr>
          <w:rFonts w:ascii="Times New Roman" w:hAnsi="Times New Roman" w:cs="Times New Roman"/>
          <w:b/>
          <w:sz w:val="22"/>
          <w:szCs w:val="22"/>
        </w:rPr>
        <w:t xml:space="preserve">Question </w:t>
      </w:r>
      <w:r>
        <w:rPr>
          <w:rFonts w:ascii="Times New Roman" w:hAnsi="Times New Roman" w:cs="Times New Roman"/>
          <w:b/>
          <w:sz w:val="22"/>
          <w:szCs w:val="22"/>
        </w:rPr>
        <w:t>4 (5 marks)</w:t>
      </w:r>
    </w:p>
    <w:p w14:paraId="56BE7A81" w14:textId="77777777" w:rsidR="0036085F" w:rsidRDefault="0036085F" w:rsidP="0036085F">
      <w:pPr>
        <w:rPr>
          <w:rFonts w:ascii="Times New Roman" w:hAnsi="Times New Roman" w:cs="Times New Roman"/>
          <w:b/>
          <w:sz w:val="22"/>
          <w:szCs w:val="22"/>
        </w:rPr>
      </w:pPr>
    </w:p>
    <w:p w14:paraId="646E9ADA" w14:textId="77777777" w:rsidR="0036085F" w:rsidRDefault="0036085F" w:rsidP="0036085F">
      <w:pPr>
        <w:spacing w:line="276" w:lineRule="auto"/>
        <w:rPr>
          <w:rFonts w:ascii="Times New Roman" w:hAnsi="Times New Roman" w:cs="Times New Roman"/>
          <w:sz w:val="22"/>
          <w:szCs w:val="22"/>
        </w:rPr>
      </w:pPr>
      <w:r>
        <w:rPr>
          <w:rFonts w:ascii="Times New Roman" w:hAnsi="Times New Roman" w:cs="Times New Roman"/>
          <w:sz w:val="22"/>
          <w:szCs w:val="22"/>
        </w:rPr>
        <w:t>The conversion of brown nitrogen dioxide gas, NO</w:t>
      </w:r>
      <w:r>
        <w:rPr>
          <w:rFonts w:ascii="Times New Roman" w:hAnsi="Times New Roman" w:cs="Times New Roman"/>
          <w:sz w:val="22"/>
          <w:szCs w:val="22"/>
          <w:vertAlign w:val="subscript"/>
        </w:rPr>
        <w:t>2</w:t>
      </w:r>
      <w:r>
        <w:rPr>
          <w:rFonts w:ascii="Times New Roman" w:hAnsi="Times New Roman" w:cs="Times New Roman"/>
          <w:sz w:val="22"/>
          <w:szCs w:val="22"/>
        </w:rPr>
        <w:t xml:space="preserve">, to colourless dinitrogen tetroxide gas, </w:t>
      </w:r>
      <w:r>
        <w:rPr>
          <w:rFonts w:ascii="Times New Roman" w:eastAsia="MS Mincho" w:hAnsi="Times New Roman" w:cs="Times New Roman"/>
          <w:color w:val="1C1C1C"/>
          <w:sz w:val="22"/>
          <w:szCs w:val="22"/>
        </w:rPr>
        <w:t>N</w:t>
      </w:r>
      <w:r>
        <w:rPr>
          <w:rFonts w:ascii="Times New Roman" w:eastAsia="MS Mincho" w:hAnsi="Times New Roman" w:cs="Times New Roman"/>
          <w:color w:val="1C1C1C"/>
          <w:sz w:val="22"/>
          <w:szCs w:val="22"/>
          <w:vertAlign w:val="subscript"/>
        </w:rPr>
        <w:t>2</w:t>
      </w:r>
      <w:r>
        <w:rPr>
          <w:rFonts w:ascii="Times New Roman" w:eastAsia="MS Mincho" w:hAnsi="Times New Roman" w:cs="Times New Roman"/>
          <w:color w:val="1C1C1C"/>
          <w:sz w:val="22"/>
          <w:szCs w:val="22"/>
        </w:rPr>
        <w:t>O</w:t>
      </w:r>
      <w:r>
        <w:rPr>
          <w:rFonts w:ascii="Times New Roman" w:eastAsia="MS Mincho" w:hAnsi="Times New Roman" w:cs="Times New Roman"/>
          <w:color w:val="1C1C1C"/>
          <w:sz w:val="22"/>
          <w:szCs w:val="22"/>
          <w:vertAlign w:val="subscript"/>
        </w:rPr>
        <w:t>4</w:t>
      </w:r>
      <w:r>
        <w:rPr>
          <w:rFonts w:ascii="Times New Roman" w:eastAsia="MS Mincho" w:hAnsi="Times New Roman" w:cs="Times New Roman"/>
          <w:color w:val="1C1C1C"/>
          <w:sz w:val="22"/>
          <w:szCs w:val="22"/>
        </w:rPr>
        <w:t>,</w:t>
      </w:r>
      <w:r>
        <w:rPr>
          <w:rFonts w:ascii="Times New Roman" w:hAnsi="Times New Roman" w:cs="Times New Roman"/>
          <w:sz w:val="22"/>
          <w:szCs w:val="22"/>
        </w:rPr>
        <w:t xml:space="preserve"> is endothermic. This reaction can be represented by the following chemical equation:</w:t>
      </w:r>
    </w:p>
    <w:p w14:paraId="02377DEF" w14:textId="77777777" w:rsidR="0036085F" w:rsidRDefault="0036085F" w:rsidP="0036085F">
      <w:pPr>
        <w:spacing w:line="276" w:lineRule="auto"/>
        <w:jc w:val="center"/>
        <w:rPr>
          <w:rFonts w:ascii="Times New Roman" w:eastAsia="MS Mincho" w:hAnsi="Times New Roman" w:cs="Times New Roman"/>
          <w:color w:val="1C1C1C"/>
          <w:sz w:val="22"/>
          <w:szCs w:val="22"/>
        </w:rPr>
      </w:pPr>
      <w:r>
        <w:rPr>
          <w:rFonts w:ascii="Times New Roman" w:eastAsia="MS Mincho" w:hAnsi="Times New Roman" w:cs="Times New Roman"/>
          <w:color w:val="1C1C1C"/>
          <w:sz w:val="22"/>
          <w:szCs w:val="22"/>
        </w:rPr>
        <w:t>N</w:t>
      </w:r>
      <w:r>
        <w:rPr>
          <w:rFonts w:ascii="Times New Roman" w:eastAsia="MS Mincho" w:hAnsi="Times New Roman" w:cs="Times New Roman"/>
          <w:color w:val="1C1C1C"/>
          <w:sz w:val="22"/>
          <w:szCs w:val="22"/>
          <w:vertAlign w:val="subscript"/>
        </w:rPr>
        <w:t>2</w:t>
      </w:r>
      <w:r>
        <w:rPr>
          <w:rFonts w:ascii="Times New Roman" w:eastAsia="MS Mincho" w:hAnsi="Times New Roman" w:cs="Times New Roman"/>
          <w:color w:val="1C1C1C"/>
          <w:sz w:val="22"/>
          <w:szCs w:val="22"/>
        </w:rPr>
        <w:t>O</w:t>
      </w:r>
      <w:r>
        <w:rPr>
          <w:rFonts w:ascii="Times New Roman" w:eastAsia="MS Mincho" w:hAnsi="Times New Roman" w:cs="Times New Roman"/>
          <w:color w:val="1C1C1C"/>
          <w:sz w:val="22"/>
          <w:szCs w:val="22"/>
          <w:vertAlign w:val="subscript"/>
        </w:rPr>
        <w:t>4</w:t>
      </w:r>
      <w:r>
        <w:rPr>
          <w:rFonts w:ascii="Times New Roman" w:hAnsi="Times New Roman" w:cs="Times New Roman"/>
          <w:sz w:val="22"/>
          <w:szCs w:val="22"/>
        </w:rPr>
        <w:t xml:space="preserve"> (g)   </w:t>
      </w:r>
      <w:r>
        <w:rPr>
          <w:rFonts w:ascii="MS Mincho" w:eastAsia="MS Mincho" w:hAnsi="MS Mincho" w:cs="MS Mincho"/>
          <w:color w:val="1C1C1C"/>
          <w:sz w:val="28"/>
          <w:szCs w:val="28"/>
        </w:rPr>
        <w:t xml:space="preserve">⇌ </w:t>
      </w:r>
      <w:r>
        <w:rPr>
          <w:rFonts w:ascii="Times New Roman" w:hAnsi="Times New Roman" w:cs="Times New Roman"/>
          <w:sz w:val="22"/>
          <w:szCs w:val="22"/>
        </w:rPr>
        <w:t>2NO</w:t>
      </w:r>
      <w:r>
        <w:rPr>
          <w:rFonts w:ascii="Times New Roman" w:hAnsi="Times New Roman" w:cs="Times New Roman"/>
          <w:sz w:val="22"/>
          <w:szCs w:val="22"/>
          <w:vertAlign w:val="subscript"/>
        </w:rPr>
        <w:t>2</w:t>
      </w:r>
      <w:r>
        <w:rPr>
          <w:rFonts w:ascii="Times New Roman" w:eastAsia="MS Mincho" w:hAnsi="Times New Roman" w:cs="Times New Roman"/>
          <w:color w:val="1C1C1C"/>
          <w:sz w:val="22"/>
          <w:szCs w:val="22"/>
        </w:rPr>
        <w:t xml:space="preserve"> (g)</w:t>
      </w:r>
    </w:p>
    <w:p w14:paraId="25E6DA0C" w14:textId="77777777" w:rsidR="0036085F" w:rsidRPr="00CF335F" w:rsidRDefault="0036085F" w:rsidP="0036085F">
      <w:pPr>
        <w:spacing w:after="120" w:line="276" w:lineRule="auto"/>
        <w:rPr>
          <w:rFonts w:ascii="Times New Roman" w:eastAsia="MS Mincho" w:hAnsi="Times New Roman" w:cs="Times New Roman"/>
          <w:color w:val="1C1C1C"/>
          <w:sz w:val="22"/>
          <w:szCs w:val="22"/>
        </w:rPr>
      </w:pPr>
      <w:r>
        <w:rPr>
          <w:rFonts w:ascii="Times New Roman" w:eastAsia="MS Mincho" w:hAnsi="Times New Roman" w:cs="Times New Roman"/>
          <w:color w:val="1C1C1C"/>
          <w:sz w:val="22"/>
          <w:szCs w:val="22"/>
        </w:rPr>
        <w:t>A 200 mL gas syringe</w:t>
      </w:r>
      <w:r w:rsidRPr="00CF335F">
        <w:rPr>
          <w:rFonts w:ascii="Times New Roman" w:eastAsia="MS Mincho" w:hAnsi="Times New Roman" w:cs="Times New Roman"/>
          <w:color w:val="1C1C1C"/>
          <w:sz w:val="22"/>
          <w:szCs w:val="22"/>
        </w:rPr>
        <w:t xml:space="preserve"> containing the two gases are at an initial equilibrium. </w:t>
      </w:r>
    </w:p>
    <w:p w14:paraId="2447B5E3" w14:textId="77777777" w:rsidR="0036085F" w:rsidRPr="00CF335F" w:rsidRDefault="0036085F" w:rsidP="0036085F">
      <w:pPr>
        <w:pStyle w:val="ListParagraph"/>
        <w:numPr>
          <w:ilvl w:val="0"/>
          <w:numId w:val="21"/>
        </w:numPr>
        <w:autoSpaceDE/>
        <w:autoSpaceDN/>
        <w:adjustRightInd/>
        <w:spacing w:after="120" w:line="276" w:lineRule="auto"/>
        <w:ind w:left="426"/>
        <w:rPr>
          <w:rFonts w:eastAsia="MS Mincho" w:cs="Times New Roman"/>
          <w:color w:val="1C1C1C"/>
          <w:lang w:val="en-GB"/>
        </w:rPr>
      </w:pPr>
      <w:r>
        <w:rPr>
          <w:rFonts w:eastAsia="MS Mincho" w:cs="Times New Roman"/>
          <w:color w:val="1C1C1C"/>
          <w:lang w:val="en-GB"/>
        </w:rPr>
        <w:t>If t</w:t>
      </w:r>
      <w:r w:rsidRPr="00CF335F">
        <w:rPr>
          <w:rFonts w:eastAsia="MS Mincho" w:cs="Times New Roman"/>
          <w:color w:val="1C1C1C"/>
          <w:lang w:val="en-GB"/>
        </w:rPr>
        <w:t xml:space="preserve">he gases are then </w:t>
      </w:r>
      <w:r>
        <w:rPr>
          <w:rFonts w:eastAsia="MS Mincho" w:cs="Times New Roman"/>
          <w:color w:val="1C1C1C"/>
          <w:lang w:val="en-GB"/>
        </w:rPr>
        <w:t>de</w:t>
      </w:r>
      <w:r w:rsidRPr="00CF335F">
        <w:rPr>
          <w:rFonts w:eastAsia="MS Mincho" w:cs="Times New Roman"/>
          <w:color w:val="1C1C1C"/>
          <w:lang w:val="en-GB"/>
        </w:rPr>
        <w:t xml:space="preserve">compressed by </w:t>
      </w:r>
      <w:r>
        <w:rPr>
          <w:rFonts w:eastAsia="MS Mincho" w:cs="Times New Roman"/>
          <w:color w:val="1C1C1C"/>
          <w:lang w:val="en-GB"/>
        </w:rPr>
        <w:t>in</w:t>
      </w:r>
      <w:r w:rsidRPr="00CF335F">
        <w:rPr>
          <w:rFonts w:eastAsia="MS Mincho" w:cs="Times New Roman"/>
          <w:color w:val="1C1C1C"/>
          <w:lang w:val="en-GB"/>
        </w:rPr>
        <w:t xml:space="preserve">creasing the volume of the </w:t>
      </w:r>
      <w:r>
        <w:rPr>
          <w:rFonts w:eastAsia="MS Mincho" w:cs="Times New Roman"/>
          <w:color w:val="1C1C1C"/>
          <w:lang w:val="en-GB"/>
        </w:rPr>
        <w:t>gas syringe, c</w:t>
      </w:r>
      <w:r w:rsidRPr="00CF335F">
        <w:rPr>
          <w:rFonts w:eastAsia="MS Mincho" w:cs="Times New Roman"/>
          <w:color w:val="1C1C1C"/>
          <w:lang w:val="en-GB"/>
        </w:rPr>
        <w:t>ircle the correct response</w:t>
      </w:r>
      <w:r>
        <w:rPr>
          <w:rFonts w:eastAsia="MS Mincho" w:cs="Times New Roman"/>
          <w:color w:val="1C1C1C"/>
          <w:lang w:val="en-GB"/>
        </w:rPr>
        <w:t>s</w:t>
      </w:r>
      <w:r w:rsidRPr="00CF335F">
        <w:rPr>
          <w:rFonts w:eastAsia="MS Mincho" w:cs="Times New Roman"/>
          <w:color w:val="1C1C1C"/>
          <w:lang w:val="en-GB"/>
        </w:rPr>
        <w:t xml:space="preserve"> below for the changes that would occur to the system.</w:t>
      </w:r>
    </w:p>
    <w:tbl>
      <w:tblPr>
        <w:tblStyle w:val="TableGrid"/>
        <w:tblW w:w="10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354"/>
        <w:gridCol w:w="2354"/>
        <w:gridCol w:w="2355"/>
      </w:tblGrid>
      <w:tr w:rsidR="0036085F" w14:paraId="1A6ECC51" w14:textId="77777777" w:rsidTr="00E04778">
        <w:trPr>
          <w:trHeight w:val="441"/>
        </w:trPr>
        <w:tc>
          <w:tcPr>
            <w:tcW w:w="3150" w:type="dxa"/>
          </w:tcPr>
          <w:p w14:paraId="6E19806E" w14:textId="77777777" w:rsidR="0036085F" w:rsidRDefault="0036085F" w:rsidP="00E04778">
            <w:pPr>
              <w:spacing w:line="276" w:lineRule="auto"/>
              <w:rPr>
                <w:rFonts w:ascii="Times New Roman" w:hAnsi="Times New Roman" w:cs="Times New Roman"/>
                <w:sz w:val="22"/>
                <w:szCs w:val="22"/>
              </w:rPr>
            </w:pPr>
          </w:p>
        </w:tc>
        <w:tc>
          <w:tcPr>
            <w:tcW w:w="7063" w:type="dxa"/>
            <w:gridSpan w:val="3"/>
            <w:vAlign w:val="center"/>
          </w:tcPr>
          <w:p w14:paraId="6360FA4A" w14:textId="77777777" w:rsidR="0036085F" w:rsidRPr="00CF335F" w:rsidRDefault="0036085F" w:rsidP="00E04778">
            <w:pPr>
              <w:spacing w:line="276" w:lineRule="auto"/>
              <w:jc w:val="center"/>
              <w:rPr>
                <w:rFonts w:ascii="Times New Roman" w:hAnsi="Times New Roman" w:cs="Times New Roman"/>
                <w:b/>
                <w:sz w:val="22"/>
                <w:szCs w:val="22"/>
              </w:rPr>
            </w:pPr>
            <w:r w:rsidRPr="00CF335F">
              <w:rPr>
                <w:rFonts w:ascii="Times New Roman" w:hAnsi="Times New Roman" w:cs="Times New Roman"/>
                <w:b/>
                <w:sz w:val="22"/>
                <w:szCs w:val="22"/>
              </w:rPr>
              <w:t>Circle the correct response</w:t>
            </w:r>
          </w:p>
        </w:tc>
      </w:tr>
      <w:tr w:rsidR="0036085F" w14:paraId="32C58A4D" w14:textId="77777777" w:rsidTr="00E04778">
        <w:trPr>
          <w:trHeight w:val="974"/>
        </w:trPr>
        <w:tc>
          <w:tcPr>
            <w:tcW w:w="3150" w:type="dxa"/>
            <w:vAlign w:val="center"/>
          </w:tcPr>
          <w:p w14:paraId="27A0F454" w14:textId="77777777" w:rsidR="0036085F" w:rsidRPr="00CF335F" w:rsidRDefault="0036085F" w:rsidP="0036085F">
            <w:pPr>
              <w:pStyle w:val="ListParagraph"/>
              <w:numPr>
                <w:ilvl w:val="0"/>
                <w:numId w:val="20"/>
              </w:numPr>
              <w:autoSpaceDE/>
              <w:autoSpaceDN/>
              <w:adjustRightInd/>
              <w:spacing w:line="276" w:lineRule="auto"/>
              <w:ind w:left="601"/>
              <w:rPr>
                <w:rFonts w:cs="Times New Roman"/>
                <w:b/>
              </w:rPr>
            </w:pPr>
            <w:r w:rsidRPr="00CF335F">
              <w:rPr>
                <w:rFonts w:cs="Times New Roman"/>
                <w:b/>
              </w:rPr>
              <w:t>Initial change to the concentration</w:t>
            </w:r>
            <w:r>
              <w:rPr>
                <w:rFonts w:cs="Times New Roman"/>
                <w:b/>
                <w:vertAlign w:val="subscript"/>
              </w:rPr>
              <w:t xml:space="preserve"> </w:t>
            </w:r>
            <w:r>
              <w:rPr>
                <w:rFonts w:cs="Times New Roman"/>
                <w:b/>
              </w:rPr>
              <w:t>of the gases</w:t>
            </w:r>
          </w:p>
        </w:tc>
        <w:tc>
          <w:tcPr>
            <w:tcW w:w="2354" w:type="dxa"/>
            <w:vAlign w:val="center"/>
          </w:tcPr>
          <w:p w14:paraId="64C9F721" w14:textId="77777777" w:rsidR="0036085F" w:rsidRDefault="0036085F" w:rsidP="00E04778">
            <w:pPr>
              <w:spacing w:line="276" w:lineRule="auto"/>
              <w:jc w:val="center"/>
              <w:rPr>
                <w:rFonts w:ascii="Times New Roman" w:hAnsi="Times New Roman" w:cs="Times New Roman"/>
                <w:sz w:val="22"/>
                <w:szCs w:val="22"/>
              </w:rPr>
            </w:pPr>
            <w:r>
              <w:rPr>
                <w:rFonts w:ascii="Times New Roman" w:hAnsi="Times New Roman" w:cs="Times New Roman"/>
                <w:sz w:val="22"/>
                <w:szCs w:val="22"/>
              </w:rPr>
              <w:t>Would increase</w:t>
            </w:r>
          </w:p>
        </w:tc>
        <w:tc>
          <w:tcPr>
            <w:tcW w:w="2354" w:type="dxa"/>
            <w:vAlign w:val="center"/>
          </w:tcPr>
          <w:p w14:paraId="331AAB2B" w14:textId="77777777" w:rsidR="0036085F" w:rsidRDefault="0036085F" w:rsidP="00E04778">
            <w:pPr>
              <w:spacing w:line="276" w:lineRule="auto"/>
              <w:jc w:val="center"/>
              <w:rPr>
                <w:rFonts w:ascii="Times New Roman" w:hAnsi="Times New Roman" w:cs="Times New Roman"/>
                <w:sz w:val="22"/>
                <w:szCs w:val="22"/>
              </w:rPr>
            </w:pPr>
            <w:r w:rsidRPr="00EE2FFD">
              <w:rPr>
                <w:rFonts w:ascii="Times New Roman" w:hAnsi="Times New Roman" w:cs="Times New Roman"/>
                <w:sz w:val="22"/>
                <w:szCs w:val="22"/>
                <w:highlight w:val="red"/>
              </w:rPr>
              <w:t>Would decrease</w:t>
            </w:r>
          </w:p>
        </w:tc>
        <w:tc>
          <w:tcPr>
            <w:tcW w:w="2355" w:type="dxa"/>
            <w:vAlign w:val="center"/>
          </w:tcPr>
          <w:p w14:paraId="212565F7" w14:textId="77777777" w:rsidR="0036085F" w:rsidRDefault="0036085F" w:rsidP="00E04778">
            <w:pPr>
              <w:spacing w:line="276" w:lineRule="auto"/>
              <w:jc w:val="center"/>
              <w:rPr>
                <w:rFonts w:ascii="Times New Roman" w:hAnsi="Times New Roman" w:cs="Times New Roman"/>
                <w:sz w:val="22"/>
                <w:szCs w:val="22"/>
              </w:rPr>
            </w:pPr>
            <w:r>
              <w:rPr>
                <w:rFonts w:ascii="Times New Roman" w:hAnsi="Times New Roman" w:cs="Times New Roman"/>
                <w:sz w:val="22"/>
                <w:szCs w:val="22"/>
              </w:rPr>
              <w:t>Would remain the same</w:t>
            </w:r>
          </w:p>
        </w:tc>
      </w:tr>
      <w:tr w:rsidR="0036085F" w14:paraId="4D6B4480" w14:textId="77777777" w:rsidTr="00E04778">
        <w:trPr>
          <w:trHeight w:val="1353"/>
        </w:trPr>
        <w:tc>
          <w:tcPr>
            <w:tcW w:w="3150" w:type="dxa"/>
            <w:vAlign w:val="center"/>
          </w:tcPr>
          <w:p w14:paraId="5F577015" w14:textId="77777777" w:rsidR="0036085F" w:rsidRPr="00CF335F" w:rsidRDefault="0036085F" w:rsidP="0036085F">
            <w:pPr>
              <w:pStyle w:val="ListParagraph"/>
              <w:numPr>
                <w:ilvl w:val="0"/>
                <w:numId w:val="20"/>
              </w:numPr>
              <w:autoSpaceDE/>
              <w:autoSpaceDN/>
              <w:adjustRightInd/>
              <w:spacing w:line="276" w:lineRule="auto"/>
              <w:ind w:left="601"/>
              <w:rPr>
                <w:rFonts w:cs="Times New Roman"/>
                <w:b/>
              </w:rPr>
            </w:pPr>
            <w:r w:rsidRPr="00CF335F">
              <w:rPr>
                <w:rFonts w:cs="Times New Roman"/>
                <w:b/>
              </w:rPr>
              <w:t>Concentration of NO</w:t>
            </w:r>
            <w:r>
              <w:rPr>
                <w:rFonts w:cs="Times New Roman"/>
                <w:b/>
                <w:vertAlign w:val="subscript"/>
              </w:rPr>
              <w:t>2</w:t>
            </w:r>
            <w:r w:rsidRPr="00CF335F">
              <w:rPr>
                <w:rFonts w:cs="Times New Roman"/>
                <w:b/>
              </w:rPr>
              <w:t xml:space="preserve"> at the new equilibrium</w:t>
            </w:r>
          </w:p>
        </w:tc>
        <w:tc>
          <w:tcPr>
            <w:tcW w:w="2354" w:type="dxa"/>
            <w:vAlign w:val="center"/>
          </w:tcPr>
          <w:p w14:paraId="3873B3BD" w14:textId="77777777" w:rsidR="0036085F" w:rsidRDefault="0036085F" w:rsidP="00E04778">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higher compared to the initial equilibrium</w:t>
            </w:r>
          </w:p>
        </w:tc>
        <w:tc>
          <w:tcPr>
            <w:tcW w:w="2354" w:type="dxa"/>
            <w:vAlign w:val="center"/>
          </w:tcPr>
          <w:p w14:paraId="49C338E5" w14:textId="77777777" w:rsidR="0036085F" w:rsidRDefault="0036085F" w:rsidP="00E04778">
            <w:pPr>
              <w:spacing w:line="276" w:lineRule="auto"/>
              <w:jc w:val="center"/>
              <w:rPr>
                <w:rFonts w:ascii="Times New Roman" w:hAnsi="Times New Roman" w:cs="Times New Roman"/>
                <w:sz w:val="22"/>
                <w:szCs w:val="22"/>
              </w:rPr>
            </w:pPr>
            <w:r w:rsidRPr="00EE2FFD">
              <w:rPr>
                <w:rFonts w:ascii="Times New Roman" w:hAnsi="Times New Roman" w:cs="Times New Roman"/>
                <w:sz w:val="22"/>
                <w:szCs w:val="22"/>
                <w:highlight w:val="red"/>
              </w:rPr>
              <w:t>Would be lower compared to the initial equilibrium</w:t>
            </w:r>
          </w:p>
        </w:tc>
        <w:tc>
          <w:tcPr>
            <w:tcW w:w="2355" w:type="dxa"/>
            <w:vAlign w:val="center"/>
          </w:tcPr>
          <w:p w14:paraId="616A7DDC" w14:textId="77777777" w:rsidR="0036085F" w:rsidRDefault="0036085F" w:rsidP="00E04778">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the same as the initial equilibrium</w:t>
            </w:r>
          </w:p>
        </w:tc>
      </w:tr>
      <w:tr w:rsidR="0036085F" w14:paraId="0046491D" w14:textId="77777777" w:rsidTr="00E04778">
        <w:trPr>
          <w:trHeight w:val="1353"/>
        </w:trPr>
        <w:tc>
          <w:tcPr>
            <w:tcW w:w="3150" w:type="dxa"/>
            <w:vAlign w:val="center"/>
          </w:tcPr>
          <w:p w14:paraId="272FCBB3" w14:textId="77777777" w:rsidR="0036085F" w:rsidRPr="00CF335F" w:rsidRDefault="0036085F" w:rsidP="0036085F">
            <w:pPr>
              <w:pStyle w:val="ListParagraph"/>
              <w:numPr>
                <w:ilvl w:val="0"/>
                <w:numId w:val="20"/>
              </w:numPr>
              <w:autoSpaceDE/>
              <w:autoSpaceDN/>
              <w:adjustRightInd/>
              <w:spacing w:line="276" w:lineRule="auto"/>
              <w:ind w:left="601"/>
              <w:rPr>
                <w:rFonts w:cs="Times New Roman"/>
                <w:b/>
              </w:rPr>
            </w:pPr>
            <w:r w:rsidRPr="00CF335F">
              <w:rPr>
                <w:rFonts w:cs="Times New Roman"/>
                <w:b/>
              </w:rPr>
              <w:t>The amount of NO</w:t>
            </w:r>
            <w:r>
              <w:rPr>
                <w:rFonts w:cs="Times New Roman"/>
                <w:b/>
                <w:vertAlign w:val="subscript"/>
              </w:rPr>
              <w:t>2</w:t>
            </w:r>
          </w:p>
        </w:tc>
        <w:tc>
          <w:tcPr>
            <w:tcW w:w="2354" w:type="dxa"/>
            <w:vAlign w:val="center"/>
          </w:tcPr>
          <w:p w14:paraId="6FA66CC3" w14:textId="77777777" w:rsidR="0036085F" w:rsidRDefault="0036085F" w:rsidP="00E04778">
            <w:pPr>
              <w:spacing w:line="276" w:lineRule="auto"/>
              <w:jc w:val="center"/>
              <w:rPr>
                <w:rFonts w:ascii="Times New Roman" w:hAnsi="Times New Roman" w:cs="Times New Roman"/>
                <w:sz w:val="22"/>
                <w:szCs w:val="22"/>
              </w:rPr>
            </w:pPr>
            <w:r w:rsidRPr="00EE2FFD">
              <w:rPr>
                <w:rFonts w:ascii="Times New Roman" w:hAnsi="Times New Roman" w:cs="Times New Roman"/>
                <w:sz w:val="22"/>
                <w:szCs w:val="22"/>
                <w:highlight w:val="red"/>
              </w:rPr>
              <w:t>Would be higher compared to the initial equilibrium</w:t>
            </w:r>
          </w:p>
        </w:tc>
        <w:tc>
          <w:tcPr>
            <w:tcW w:w="2354" w:type="dxa"/>
            <w:vAlign w:val="center"/>
          </w:tcPr>
          <w:p w14:paraId="5EA773C4" w14:textId="77777777" w:rsidR="0036085F" w:rsidRDefault="0036085F" w:rsidP="00E04778">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lower compared to the initial equilibrium</w:t>
            </w:r>
          </w:p>
        </w:tc>
        <w:tc>
          <w:tcPr>
            <w:tcW w:w="2355" w:type="dxa"/>
            <w:vAlign w:val="center"/>
          </w:tcPr>
          <w:p w14:paraId="59111B04" w14:textId="77777777" w:rsidR="0036085F" w:rsidRDefault="0036085F" w:rsidP="00E04778">
            <w:pPr>
              <w:spacing w:line="276" w:lineRule="auto"/>
              <w:jc w:val="center"/>
              <w:rPr>
                <w:rFonts w:ascii="Times New Roman" w:hAnsi="Times New Roman" w:cs="Times New Roman"/>
                <w:sz w:val="22"/>
                <w:szCs w:val="22"/>
              </w:rPr>
            </w:pPr>
            <w:r>
              <w:rPr>
                <w:rFonts w:ascii="Times New Roman" w:hAnsi="Times New Roman" w:cs="Times New Roman"/>
                <w:sz w:val="22"/>
                <w:szCs w:val="22"/>
              </w:rPr>
              <w:t>Would be the same as the initial equilibrium</w:t>
            </w:r>
          </w:p>
        </w:tc>
      </w:tr>
    </w:tbl>
    <w:p w14:paraId="236F9D27" w14:textId="77777777" w:rsidR="0036085F" w:rsidRDefault="0036085F" w:rsidP="0036085F">
      <w:pPr>
        <w:spacing w:line="276" w:lineRule="auto"/>
        <w:jc w:val="right"/>
        <w:rPr>
          <w:rFonts w:ascii="Times New Roman" w:hAnsi="Times New Roman" w:cs="Times New Roman"/>
          <w:sz w:val="22"/>
          <w:szCs w:val="22"/>
        </w:rPr>
      </w:pPr>
    </w:p>
    <w:p w14:paraId="0BEC9CD1" w14:textId="77777777" w:rsidR="0036085F" w:rsidRDefault="0036085F" w:rsidP="0036085F">
      <w:pPr>
        <w:spacing w:line="276" w:lineRule="auto"/>
        <w:jc w:val="right"/>
        <w:rPr>
          <w:rFonts w:ascii="Times New Roman" w:hAnsi="Times New Roman" w:cs="Times New Roman"/>
          <w:sz w:val="22"/>
          <w:szCs w:val="22"/>
        </w:rPr>
      </w:pPr>
      <w:r>
        <w:rPr>
          <w:rFonts w:ascii="Times New Roman" w:hAnsi="Times New Roman" w:cs="Times New Roman"/>
          <w:sz w:val="22"/>
          <w:szCs w:val="22"/>
        </w:rPr>
        <w:t>(1 + 1 + 1 = 3 marks)</w:t>
      </w:r>
    </w:p>
    <w:p w14:paraId="0F48AFE8" w14:textId="77777777" w:rsidR="0036085F" w:rsidRPr="00CF335F" w:rsidRDefault="0036085F" w:rsidP="0036085F">
      <w:pPr>
        <w:spacing w:line="276" w:lineRule="auto"/>
        <w:jc w:val="right"/>
        <w:rPr>
          <w:rFonts w:ascii="Times New Roman" w:hAnsi="Times New Roman" w:cs="Times New Roman"/>
          <w:sz w:val="22"/>
          <w:szCs w:val="22"/>
        </w:rPr>
      </w:pPr>
    </w:p>
    <w:p w14:paraId="729110AC" w14:textId="77777777" w:rsidR="0036085F" w:rsidRPr="00CF335F" w:rsidRDefault="0036085F" w:rsidP="0036085F">
      <w:pPr>
        <w:pStyle w:val="ListParagraph"/>
        <w:numPr>
          <w:ilvl w:val="0"/>
          <w:numId w:val="21"/>
        </w:numPr>
        <w:autoSpaceDE/>
        <w:autoSpaceDN/>
        <w:adjustRightInd/>
        <w:spacing w:line="276" w:lineRule="auto"/>
        <w:ind w:left="426"/>
        <w:rPr>
          <w:rFonts w:cs="Times New Roman"/>
          <w:b/>
        </w:rPr>
      </w:pPr>
      <w:r>
        <w:rPr>
          <w:rFonts w:cs="Times New Roman"/>
        </w:rPr>
        <w:t>Explain how you would change the temperature of the 200 mL gas syringe to increase the yield of dinitrogen tetroxide in the container.</w:t>
      </w:r>
    </w:p>
    <w:tbl>
      <w:tblPr>
        <w:tblStyle w:val="TableGrid"/>
        <w:tblW w:w="0" w:type="auto"/>
        <w:tblInd w:w="360" w:type="dxa"/>
        <w:tblBorders>
          <w:top w:val="none" w:sz="0" w:space="0" w:color="auto"/>
          <w:left w:val="none" w:sz="0" w:space="0" w:color="auto"/>
          <w:right w:val="none" w:sz="0" w:space="0" w:color="auto"/>
        </w:tblBorders>
        <w:tblLook w:val="04A0" w:firstRow="1" w:lastRow="0" w:firstColumn="1" w:lastColumn="0" w:noHBand="0" w:noVBand="1"/>
      </w:tblPr>
      <w:tblGrid>
        <w:gridCol w:w="8660"/>
      </w:tblGrid>
      <w:tr w:rsidR="0036085F" w:rsidRPr="00E95CEB" w14:paraId="371FE6A2" w14:textId="77777777" w:rsidTr="00E04778">
        <w:tc>
          <w:tcPr>
            <w:tcW w:w="8660" w:type="dxa"/>
          </w:tcPr>
          <w:p w14:paraId="42399BEF" w14:textId="77777777" w:rsidR="0036085F" w:rsidRPr="00E95CEB" w:rsidRDefault="0036085F" w:rsidP="00E04778">
            <w:pPr>
              <w:pStyle w:val="ListParagraph"/>
              <w:spacing w:after="240" w:line="276" w:lineRule="auto"/>
              <w:ind w:left="0"/>
              <w:contextualSpacing w:val="0"/>
              <w:rPr>
                <w:rFonts w:cs="Times New Roman"/>
              </w:rPr>
            </w:pPr>
          </w:p>
        </w:tc>
      </w:tr>
      <w:tr w:rsidR="0036085F" w:rsidRPr="00E95CEB" w14:paraId="673B051F" w14:textId="77777777" w:rsidTr="00E04778">
        <w:tc>
          <w:tcPr>
            <w:tcW w:w="8660" w:type="dxa"/>
          </w:tcPr>
          <w:p w14:paraId="5DDFA147" w14:textId="77777777" w:rsidR="0036085F" w:rsidRPr="00E95CEB" w:rsidRDefault="0036085F" w:rsidP="00E04778">
            <w:pPr>
              <w:pStyle w:val="ListParagraph"/>
              <w:spacing w:after="240" w:line="276" w:lineRule="auto"/>
              <w:ind w:left="0"/>
              <w:contextualSpacing w:val="0"/>
              <w:rPr>
                <w:rFonts w:cs="Times New Roman"/>
              </w:rPr>
            </w:pPr>
            <w:r>
              <w:rPr>
                <w:rFonts w:cs="Times New Roman"/>
                <w:color w:val="FF0000"/>
              </w:rPr>
              <w:t>A</w:t>
            </w:r>
            <w:r w:rsidRPr="00B30EA0">
              <w:rPr>
                <w:rFonts w:cs="Times New Roman"/>
                <w:color w:val="FF0000"/>
              </w:rPr>
              <w:t>ccording to Le Chatelier’</w:t>
            </w:r>
            <w:r>
              <w:rPr>
                <w:rFonts w:cs="Times New Roman"/>
                <w:color w:val="FF0000"/>
              </w:rPr>
              <w:t xml:space="preserve">s principle, </w:t>
            </w:r>
            <w:r w:rsidRPr="00E72D97">
              <w:rPr>
                <w:rFonts w:cs="Times New Roman"/>
                <w:b/>
                <w:color w:val="FF0000"/>
                <w:u w:val="single"/>
              </w:rPr>
              <w:t>increasing in temperature</w:t>
            </w:r>
            <w:r w:rsidRPr="00B30EA0">
              <w:rPr>
                <w:rFonts w:cs="Times New Roman"/>
                <w:color w:val="FF0000"/>
              </w:rPr>
              <w:t xml:space="preserve"> </w:t>
            </w:r>
            <w:r>
              <w:rPr>
                <w:rFonts w:cs="Times New Roman"/>
                <w:color w:val="FF0000"/>
              </w:rPr>
              <w:t xml:space="preserve">(1 mark) </w:t>
            </w:r>
            <w:r w:rsidRPr="00B30EA0">
              <w:rPr>
                <w:rFonts w:cs="Times New Roman"/>
                <w:color w:val="FF0000"/>
              </w:rPr>
              <w:t xml:space="preserve">will cause the system to </w:t>
            </w:r>
            <w:r w:rsidRPr="00B30EA0">
              <w:rPr>
                <w:rFonts w:cs="Times New Roman"/>
                <w:b/>
                <w:color w:val="FF0000"/>
                <w:u w:val="single"/>
              </w:rPr>
              <w:t>partially oppose the change</w:t>
            </w:r>
            <w:r w:rsidRPr="00B30EA0">
              <w:rPr>
                <w:rFonts w:cs="Times New Roman"/>
                <w:color w:val="FF0000"/>
              </w:rPr>
              <w:t xml:space="preserve"> by </w:t>
            </w:r>
            <w:r w:rsidRPr="00B30EA0">
              <w:rPr>
                <w:rFonts w:cs="Times New Roman"/>
                <w:b/>
                <w:color w:val="FF0000"/>
                <w:u w:val="single"/>
              </w:rPr>
              <w:t xml:space="preserve">shifting the equilibrium towards </w:t>
            </w:r>
            <w:r>
              <w:rPr>
                <w:rFonts w:cs="Times New Roman"/>
                <w:b/>
                <w:color w:val="FF0000"/>
                <w:u w:val="single"/>
              </w:rPr>
              <w:t>N</w:t>
            </w:r>
            <w:r w:rsidRPr="00EE2FFD">
              <w:rPr>
                <w:rFonts w:cs="Times New Roman"/>
                <w:b/>
                <w:color w:val="FF0000"/>
                <w:u w:val="single"/>
                <w:vertAlign w:val="subscript"/>
              </w:rPr>
              <w:t>2</w:t>
            </w:r>
            <w:r>
              <w:rPr>
                <w:rFonts w:cs="Times New Roman"/>
                <w:b/>
                <w:color w:val="FF0000"/>
                <w:u w:val="single"/>
              </w:rPr>
              <w:t>O</w:t>
            </w:r>
            <w:r w:rsidRPr="00EE2FFD">
              <w:rPr>
                <w:rFonts w:cs="Times New Roman"/>
                <w:b/>
                <w:color w:val="FF0000"/>
                <w:u w:val="single"/>
                <w:vertAlign w:val="subscript"/>
              </w:rPr>
              <w:t>4</w:t>
            </w:r>
            <w:r>
              <w:rPr>
                <w:rFonts w:cs="Times New Roman"/>
                <w:b/>
                <w:color w:val="FF0000"/>
                <w:u w:val="single"/>
              </w:rPr>
              <w:t xml:space="preserve"> in an endothermic reaction</w:t>
            </w:r>
            <w:r w:rsidRPr="00B30EA0">
              <w:rPr>
                <w:rFonts w:cs="Times New Roman"/>
                <w:color w:val="FF0000"/>
              </w:rPr>
              <w:t>.</w:t>
            </w:r>
            <w:r>
              <w:rPr>
                <w:rFonts w:cs="Times New Roman"/>
                <w:color w:val="FF0000"/>
              </w:rPr>
              <w:t>(1 mark)</w:t>
            </w:r>
          </w:p>
        </w:tc>
      </w:tr>
    </w:tbl>
    <w:p w14:paraId="5E40586B" w14:textId="77777777" w:rsidR="0036085F" w:rsidRPr="00CF335F" w:rsidRDefault="0036085F" w:rsidP="0036085F">
      <w:pPr>
        <w:pStyle w:val="ListParagraph"/>
        <w:spacing w:line="276" w:lineRule="auto"/>
        <w:ind w:left="426"/>
        <w:jc w:val="right"/>
        <w:rPr>
          <w:rFonts w:cs="Times New Roman"/>
        </w:rPr>
      </w:pPr>
      <w:r w:rsidRPr="00CF335F">
        <w:rPr>
          <w:rFonts w:cs="Times New Roman"/>
        </w:rPr>
        <w:t>(2 marks)</w:t>
      </w:r>
    </w:p>
    <w:p w14:paraId="658CD8C3" w14:textId="77777777" w:rsidR="0036085F" w:rsidRDefault="0036085F" w:rsidP="0036085F">
      <w:pPr>
        <w:spacing w:line="276" w:lineRule="auto"/>
        <w:jc w:val="center"/>
        <w:rPr>
          <w:rFonts w:ascii="Times New Roman" w:hAnsi="Times New Roman" w:cs="Times New Roman"/>
          <w:b/>
          <w:sz w:val="22"/>
          <w:szCs w:val="22"/>
        </w:rPr>
      </w:pPr>
    </w:p>
    <w:p w14:paraId="47A41FA6" w14:textId="77777777" w:rsidR="00C5787D" w:rsidRPr="00585C7E" w:rsidRDefault="00C5787D" w:rsidP="00C5787D">
      <w:pPr>
        <w:spacing w:after="120"/>
        <w:rPr>
          <w:b/>
        </w:rPr>
      </w:pPr>
      <w:bookmarkStart w:id="0" w:name="_GoBack"/>
      <w:bookmarkEnd w:id="0"/>
    </w:p>
    <w:sectPr w:rsidR="00C5787D" w:rsidRPr="00585C7E" w:rsidSect="00A47D0C">
      <w:headerReference w:type="default" r:id="rId10"/>
      <w:footerReference w:type="default" r:id="rId1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w:panose1 w:val="02020603050405020304"/>
    <w:charset w:val="00"/>
    <w:family w:val="auto"/>
    <w:pitch w:val="variable"/>
    <w:sig w:usb0="00000003" w:usb1="00000000" w:usb2="00000000" w:usb3="00000000" w:csb0="00000001"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A17E39" w14:textId="77777777" w:rsidR="0052097D" w:rsidRDefault="0036085F" w:rsidP="0052097D">
    <w:pPr>
      <w:pStyle w:val="Footer"/>
      <w:jc w:val="cen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D8D1E4" w14:textId="77777777" w:rsidR="0052097D" w:rsidRPr="004D26A5" w:rsidRDefault="0036085F" w:rsidP="0052097D">
    <w:pPr>
      <w:pStyle w:val="Header"/>
      <w:rPr>
        <w:rFonts w:ascii="Times New Roman" w:hAnsi="Times New Roman" w:cs="Times New Roman"/>
        <w:sz w:val="20"/>
      </w:rPr>
    </w:pPr>
    <w:r w:rsidRPr="004D26A5">
      <w:rPr>
        <w:rFonts w:ascii="Times New Roman" w:hAnsi="Times New Roman" w:cs="Times New Roman"/>
        <w:sz w:val="20"/>
      </w:rPr>
      <w:t>Balwyn High School</w:t>
    </w:r>
    <w:r w:rsidRPr="004D26A5">
      <w:rPr>
        <w:rFonts w:ascii="Times New Roman" w:hAnsi="Times New Roman" w:cs="Times New Roman"/>
        <w:sz w:val="20"/>
      </w:rPr>
      <w:ptab w:relativeTo="margin" w:alignment="center" w:leader="none"/>
    </w:r>
    <w:r w:rsidRPr="004D26A5">
      <w:rPr>
        <w:rFonts w:ascii="Times New Roman" w:hAnsi="Times New Roman" w:cs="Times New Roman"/>
        <w:sz w:val="20"/>
      </w:rPr>
      <w:t xml:space="preserve">Page </w:t>
    </w:r>
    <w:r w:rsidRPr="004D26A5">
      <w:rPr>
        <w:rFonts w:ascii="Times New Roman" w:hAnsi="Times New Roman" w:cs="Times New Roman"/>
        <w:b/>
        <w:bCs/>
        <w:sz w:val="20"/>
      </w:rPr>
      <w:fldChar w:fldCharType="begin"/>
    </w:r>
    <w:r w:rsidRPr="004D26A5">
      <w:rPr>
        <w:rFonts w:ascii="Times New Roman" w:hAnsi="Times New Roman" w:cs="Times New Roman"/>
        <w:b/>
        <w:bCs/>
        <w:sz w:val="20"/>
      </w:rPr>
      <w:instrText xml:space="preserve"> PAGE  \* Arabic  \* MERGEFORMAT </w:instrText>
    </w:r>
    <w:r w:rsidRPr="004D26A5">
      <w:rPr>
        <w:rFonts w:ascii="Times New Roman" w:hAnsi="Times New Roman" w:cs="Times New Roman"/>
        <w:b/>
        <w:bCs/>
        <w:sz w:val="20"/>
      </w:rPr>
      <w:fldChar w:fldCharType="separate"/>
    </w:r>
    <w:r>
      <w:rPr>
        <w:rFonts w:ascii="Times New Roman" w:hAnsi="Times New Roman" w:cs="Times New Roman"/>
        <w:b/>
        <w:bCs/>
        <w:noProof/>
        <w:sz w:val="20"/>
      </w:rPr>
      <w:t>1</w:t>
    </w:r>
    <w:r w:rsidRPr="004D26A5">
      <w:rPr>
        <w:rFonts w:ascii="Times New Roman" w:hAnsi="Times New Roman" w:cs="Times New Roman"/>
        <w:b/>
        <w:bCs/>
        <w:sz w:val="20"/>
      </w:rPr>
      <w:fldChar w:fldCharType="end"/>
    </w:r>
    <w:r w:rsidRPr="004D26A5">
      <w:rPr>
        <w:rFonts w:ascii="Times New Roman" w:hAnsi="Times New Roman" w:cs="Times New Roman"/>
        <w:sz w:val="20"/>
      </w:rPr>
      <w:t xml:space="preserve"> of </w:t>
    </w:r>
    <w:r w:rsidRPr="004D26A5">
      <w:rPr>
        <w:rFonts w:ascii="Times New Roman" w:hAnsi="Times New Roman" w:cs="Times New Roman"/>
        <w:b/>
        <w:bCs/>
        <w:sz w:val="20"/>
      </w:rPr>
      <w:fldChar w:fldCharType="begin"/>
    </w:r>
    <w:r w:rsidRPr="004D26A5">
      <w:rPr>
        <w:rFonts w:ascii="Times New Roman" w:hAnsi="Times New Roman" w:cs="Times New Roman"/>
        <w:b/>
        <w:bCs/>
        <w:sz w:val="20"/>
      </w:rPr>
      <w:instrText xml:space="preserve"> NUMPAGES  \* Arabic  \* MERGEFORMAT </w:instrText>
    </w:r>
    <w:r w:rsidRPr="004D26A5">
      <w:rPr>
        <w:rFonts w:ascii="Times New Roman" w:hAnsi="Times New Roman" w:cs="Times New Roman"/>
        <w:b/>
        <w:bCs/>
        <w:sz w:val="20"/>
      </w:rPr>
      <w:fldChar w:fldCharType="separate"/>
    </w:r>
    <w:r>
      <w:rPr>
        <w:rFonts w:ascii="Times New Roman" w:hAnsi="Times New Roman" w:cs="Times New Roman"/>
        <w:b/>
        <w:bCs/>
        <w:noProof/>
        <w:sz w:val="20"/>
      </w:rPr>
      <w:t>1</w:t>
    </w:r>
    <w:r w:rsidRPr="004D26A5">
      <w:rPr>
        <w:rFonts w:ascii="Times New Roman" w:hAnsi="Times New Roman" w:cs="Times New Roman"/>
        <w:b/>
        <w:bCs/>
        <w:sz w:val="20"/>
      </w:rPr>
      <w:fldChar w:fldCharType="end"/>
    </w:r>
    <w:r w:rsidRPr="004D26A5">
      <w:rPr>
        <w:rFonts w:ascii="Times New Roman" w:hAnsi="Times New Roman" w:cs="Times New Roman"/>
        <w:sz w:val="20"/>
      </w:rPr>
      <w:ptab w:relativeTo="margin" w:alignment="right" w:leader="none"/>
    </w:r>
    <w:r w:rsidRPr="004D26A5">
      <w:rPr>
        <w:rFonts w:ascii="Times New Roman" w:hAnsi="Times New Roman" w:cs="Times New Roman"/>
        <w:sz w:val="20"/>
      </w:rPr>
      <w:t>201</w:t>
    </w:r>
    <w:r>
      <w:rPr>
        <w:rFonts w:ascii="Times New Roman" w:hAnsi="Times New Roman" w:cs="Times New Roman"/>
        <w:sz w:val="20"/>
      </w:rPr>
      <w:t>6</w:t>
    </w:r>
    <w:r w:rsidRPr="004D26A5">
      <w:rPr>
        <w:rFonts w:ascii="Times New Roman" w:hAnsi="Times New Roman" w:cs="Times New Roman"/>
        <w:sz w:val="20"/>
      </w:rPr>
      <w:t xml:space="preserve"> Unit 3 SAC 3: AOS 2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01837"/>
    <w:multiLevelType w:val="hybridMultilevel"/>
    <w:tmpl w:val="DFA45164"/>
    <w:lvl w:ilvl="0" w:tplc="FDDCA754">
      <w:start w:val="1"/>
      <w:numFmt w:val="upperLetter"/>
      <w:lvlText w:val="%1."/>
      <w:lvlJc w:val="left"/>
      <w:pPr>
        <w:ind w:left="360" w:hanging="360"/>
      </w:pPr>
      <w:rPr>
        <w:b/>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BA73B4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CED0F50"/>
    <w:multiLevelType w:val="hybridMultilevel"/>
    <w:tmpl w:val="7A84821E"/>
    <w:lvl w:ilvl="0" w:tplc="16A04E54">
      <w:start w:val="1"/>
      <w:numFmt w:val="lowerLetter"/>
      <w:lvlText w:val="%1."/>
      <w:lvlJc w:val="left"/>
      <w:pPr>
        <w:ind w:left="720" w:hanging="360"/>
      </w:pPr>
      <w:rPr>
        <w:rFonts w:hint="default"/>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3BF36CB"/>
    <w:multiLevelType w:val="hybridMultilevel"/>
    <w:tmpl w:val="EA5A3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A4613A0"/>
    <w:multiLevelType w:val="hybridMultilevel"/>
    <w:tmpl w:val="BE14A05E"/>
    <w:lvl w:ilvl="0" w:tplc="E4E85330">
      <w:start w:val="1"/>
      <w:numFmt w:val="lowerLetter"/>
      <w:lvlText w:val="%1."/>
      <w:lvlJc w:val="left"/>
      <w:pPr>
        <w:ind w:left="720" w:hanging="360"/>
      </w:pPr>
      <w:rPr>
        <w:rFonts w:hint="default"/>
        <w:b w:val="0"/>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22B6501C"/>
    <w:multiLevelType w:val="hybridMultilevel"/>
    <w:tmpl w:val="6B1EF316"/>
    <w:lvl w:ilvl="0" w:tplc="04090019">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3A0B18"/>
    <w:multiLevelType w:val="hybridMultilevel"/>
    <w:tmpl w:val="99EA0CCE"/>
    <w:lvl w:ilvl="0" w:tplc="A77E19B2">
      <w:start w:val="1"/>
      <w:numFmt w:val="lowerRoman"/>
      <w:lvlText w:val="(%1)"/>
      <w:lvlJc w:val="left"/>
      <w:pPr>
        <w:ind w:left="1080" w:hanging="72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29136C95"/>
    <w:multiLevelType w:val="hybridMultilevel"/>
    <w:tmpl w:val="D84ECCC2"/>
    <w:lvl w:ilvl="0" w:tplc="0C090001">
      <w:start w:val="1"/>
      <w:numFmt w:val="bullet"/>
      <w:lvlText w:val=""/>
      <w:lvlJc w:val="left"/>
      <w:pPr>
        <w:ind w:left="720" w:hanging="360"/>
      </w:pPr>
      <w:rPr>
        <w:rFonts w:ascii="Symbol" w:hAnsi="Symbol" w:hint="default"/>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DFC60AF"/>
    <w:multiLevelType w:val="hybridMultilevel"/>
    <w:tmpl w:val="E216FC0C"/>
    <w:lvl w:ilvl="0" w:tplc="0C090001">
      <w:start w:val="1"/>
      <w:numFmt w:val="bullet"/>
      <w:lvlText w:val=""/>
      <w:lvlJc w:val="left"/>
      <w:pPr>
        <w:ind w:left="720" w:hanging="360"/>
      </w:pPr>
      <w:rPr>
        <w:rFonts w:ascii="Symbol" w:hAnsi="Symbol" w:hint="default"/>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2FCD02F6"/>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DB2D67"/>
    <w:multiLevelType w:val="hybridMultilevel"/>
    <w:tmpl w:val="0D1A1A9A"/>
    <w:lvl w:ilvl="0" w:tplc="E6201924">
      <w:start w:val="1"/>
      <w:numFmt w:val="lowerLetter"/>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310F4F76"/>
    <w:multiLevelType w:val="hybridMultilevel"/>
    <w:tmpl w:val="E788CE8C"/>
    <w:lvl w:ilvl="0" w:tplc="0C09001B">
      <w:start w:val="1"/>
      <w:numFmt w:val="lowerRoman"/>
      <w:lvlText w:val="%1."/>
      <w:lvlJc w:val="right"/>
      <w:pPr>
        <w:ind w:left="1482" w:hanging="360"/>
      </w:pPr>
    </w:lvl>
    <w:lvl w:ilvl="1" w:tplc="0C090019" w:tentative="1">
      <w:start w:val="1"/>
      <w:numFmt w:val="lowerLetter"/>
      <w:lvlText w:val="%2."/>
      <w:lvlJc w:val="left"/>
      <w:pPr>
        <w:ind w:left="2202" w:hanging="360"/>
      </w:pPr>
    </w:lvl>
    <w:lvl w:ilvl="2" w:tplc="0C09001B" w:tentative="1">
      <w:start w:val="1"/>
      <w:numFmt w:val="lowerRoman"/>
      <w:lvlText w:val="%3."/>
      <w:lvlJc w:val="right"/>
      <w:pPr>
        <w:ind w:left="2922" w:hanging="180"/>
      </w:pPr>
    </w:lvl>
    <w:lvl w:ilvl="3" w:tplc="0C09000F" w:tentative="1">
      <w:start w:val="1"/>
      <w:numFmt w:val="decimal"/>
      <w:lvlText w:val="%4."/>
      <w:lvlJc w:val="left"/>
      <w:pPr>
        <w:ind w:left="3642" w:hanging="360"/>
      </w:pPr>
    </w:lvl>
    <w:lvl w:ilvl="4" w:tplc="0C090019" w:tentative="1">
      <w:start w:val="1"/>
      <w:numFmt w:val="lowerLetter"/>
      <w:lvlText w:val="%5."/>
      <w:lvlJc w:val="left"/>
      <w:pPr>
        <w:ind w:left="4362" w:hanging="360"/>
      </w:pPr>
    </w:lvl>
    <w:lvl w:ilvl="5" w:tplc="0C09001B" w:tentative="1">
      <w:start w:val="1"/>
      <w:numFmt w:val="lowerRoman"/>
      <w:lvlText w:val="%6."/>
      <w:lvlJc w:val="right"/>
      <w:pPr>
        <w:ind w:left="5082" w:hanging="180"/>
      </w:pPr>
    </w:lvl>
    <w:lvl w:ilvl="6" w:tplc="0C09000F" w:tentative="1">
      <w:start w:val="1"/>
      <w:numFmt w:val="decimal"/>
      <w:lvlText w:val="%7."/>
      <w:lvlJc w:val="left"/>
      <w:pPr>
        <w:ind w:left="5802" w:hanging="360"/>
      </w:pPr>
    </w:lvl>
    <w:lvl w:ilvl="7" w:tplc="0C090019" w:tentative="1">
      <w:start w:val="1"/>
      <w:numFmt w:val="lowerLetter"/>
      <w:lvlText w:val="%8."/>
      <w:lvlJc w:val="left"/>
      <w:pPr>
        <w:ind w:left="6522" w:hanging="360"/>
      </w:pPr>
    </w:lvl>
    <w:lvl w:ilvl="8" w:tplc="0C09001B" w:tentative="1">
      <w:start w:val="1"/>
      <w:numFmt w:val="lowerRoman"/>
      <w:lvlText w:val="%9."/>
      <w:lvlJc w:val="right"/>
      <w:pPr>
        <w:ind w:left="7242" w:hanging="180"/>
      </w:pPr>
    </w:lvl>
  </w:abstractNum>
  <w:abstractNum w:abstractNumId="12">
    <w:nsid w:val="32E77DF9"/>
    <w:multiLevelType w:val="hybridMultilevel"/>
    <w:tmpl w:val="651E9D3C"/>
    <w:lvl w:ilvl="0" w:tplc="A860E6A4">
      <w:start w:val="1"/>
      <w:numFmt w:val="lowerLetter"/>
      <w:pStyle w:val="ListParagraph"/>
      <w:lvlText w:val="%1."/>
      <w:lvlJc w:val="left"/>
      <w:pPr>
        <w:ind w:left="720" w:hanging="360"/>
      </w:pPr>
      <w:rPr>
        <w:rFonts w:hint="default"/>
        <w:b w:val="0"/>
        <w:i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3D4667F8"/>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EAF1054"/>
    <w:multiLevelType w:val="hybridMultilevel"/>
    <w:tmpl w:val="55DC538C"/>
    <w:lvl w:ilvl="0" w:tplc="0C090001">
      <w:start w:val="1"/>
      <w:numFmt w:val="bullet"/>
      <w:lvlText w:val=""/>
      <w:lvlJc w:val="left"/>
      <w:pPr>
        <w:ind w:left="1353"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F101923"/>
    <w:multiLevelType w:val="hybridMultilevel"/>
    <w:tmpl w:val="27E005B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41CA2B94"/>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5FB61545"/>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7B301E0"/>
    <w:multiLevelType w:val="hybridMultilevel"/>
    <w:tmpl w:val="756AC2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D233034"/>
    <w:multiLevelType w:val="hybridMultilevel"/>
    <w:tmpl w:val="77543F4E"/>
    <w:lvl w:ilvl="0" w:tplc="9F20FF2A">
      <w:start w:val="1"/>
      <w:numFmt w:val="upperLetter"/>
      <w:lvlText w:val="%1."/>
      <w:lvlJc w:val="left"/>
      <w:pPr>
        <w:ind w:left="1080" w:hanging="360"/>
      </w:pPr>
      <w:rPr>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2E0497B"/>
    <w:multiLevelType w:val="hybridMultilevel"/>
    <w:tmpl w:val="77543F4E"/>
    <w:lvl w:ilvl="0" w:tplc="9F20FF2A">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2"/>
  </w:num>
  <w:num w:numId="3">
    <w:abstractNumId w:val="18"/>
  </w:num>
  <w:num w:numId="4">
    <w:abstractNumId w:val="4"/>
  </w:num>
  <w:num w:numId="5">
    <w:abstractNumId w:val="15"/>
  </w:num>
  <w:num w:numId="6">
    <w:abstractNumId w:val="6"/>
  </w:num>
  <w:num w:numId="7">
    <w:abstractNumId w:val="3"/>
  </w:num>
  <w:num w:numId="8">
    <w:abstractNumId w:val="14"/>
  </w:num>
  <w:num w:numId="9">
    <w:abstractNumId w:val="7"/>
  </w:num>
  <w:num w:numId="10">
    <w:abstractNumId w:val="8"/>
  </w:num>
  <w:num w:numId="11">
    <w:abstractNumId w:val="17"/>
  </w:num>
  <w:num w:numId="12">
    <w:abstractNumId w:val="16"/>
  </w:num>
  <w:num w:numId="13">
    <w:abstractNumId w:val="1"/>
  </w:num>
  <w:num w:numId="14">
    <w:abstractNumId w:val="20"/>
  </w:num>
  <w:num w:numId="15">
    <w:abstractNumId w:val="9"/>
  </w:num>
  <w:num w:numId="16">
    <w:abstractNumId w:val="13"/>
  </w:num>
  <w:num w:numId="17">
    <w:abstractNumId w:val="19"/>
  </w:num>
  <w:num w:numId="18">
    <w:abstractNumId w:val="5"/>
  </w:num>
  <w:num w:numId="19">
    <w:abstractNumId w:val="0"/>
  </w:num>
  <w:num w:numId="20">
    <w:abstractNumId w:val="11"/>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350"/>
    <w:rsid w:val="0022320F"/>
    <w:rsid w:val="002B6696"/>
    <w:rsid w:val="00311350"/>
    <w:rsid w:val="0036085F"/>
    <w:rsid w:val="004904B9"/>
    <w:rsid w:val="00903CED"/>
    <w:rsid w:val="00A47D0C"/>
    <w:rsid w:val="00B05478"/>
    <w:rsid w:val="00C5787D"/>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DFD2E8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03CED"/>
  </w:style>
  <w:style w:type="paragraph" w:styleId="Heading1">
    <w:name w:val="heading 1"/>
    <w:basedOn w:val="Normal"/>
    <w:next w:val="Normal"/>
    <w:link w:val="Heading1Char"/>
    <w:uiPriority w:val="9"/>
    <w:rsid w:val="0036085F"/>
    <w:pPr>
      <w:autoSpaceDE w:val="0"/>
      <w:autoSpaceDN w:val="0"/>
      <w:adjustRightInd w:val="0"/>
      <w:jc w:val="center"/>
      <w:outlineLvl w:val="0"/>
    </w:pPr>
    <w:rPr>
      <w:rFonts w:ascii="Times New Roman" w:hAnsi="Times New Roman" w:cs="Times New Roman"/>
      <w:b/>
      <w:bCs/>
      <w:sz w:val="44"/>
      <w:szCs w:val="44"/>
      <w:lang w:val="en-AU"/>
    </w:rPr>
  </w:style>
  <w:style w:type="paragraph" w:styleId="Heading2">
    <w:name w:val="heading 2"/>
    <w:basedOn w:val="Normal"/>
    <w:next w:val="Normal"/>
    <w:link w:val="Heading2Char"/>
    <w:uiPriority w:val="9"/>
    <w:unhideWhenUsed/>
    <w:rsid w:val="0036085F"/>
    <w:pPr>
      <w:autoSpaceDE w:val="0"/>
      <w:autoSpaceDN w:val="0"/>
      <w:adjustRightInd w:val="0"/>
      <w:jc w:val="center"/>
      <w:outlineLvl w:val="1"/>
    </w:pPr>
    <w:rPr>
      <w:rFonts w:ascii="Times New Roman" w:hAnsi="Times New Roman" w:cs="Times New Roman"/>
      <w:b/>
      <w:bCs/>
      <w:sz w:val="40"/>
      <w:szCs w:val="40"/>
      <w:lang w:val="en-AU"/>
    </w:rPr>
  </w:style>
  <w:style w:type="paragraph" w:styleId="Heading3">
    <w:name w:val="heading 3"/>
    <w:basedOn w:val="Normal"/>
    <w:next w:val="Normal"/>
    <w:link w:val="Heading3Char"/>
    <w:uiPriority w:val="9"/>
    <w:unhideWhenUsed/>
    <w:qFormat/>
    <w:rsid w:val="0036085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03C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aliases w:val="Section Heading"/>
    <w:basedOn w:val="Normal"/>
    <w:next w:val="Normal"/>
    <w:link w:val="Heading5Char"/>
    <w:uiPriority w:val="9"/>
    <w:unhideWhenUsed/>
    <w:qFormat/>
    <w:rsid w:val="00903CED"/>
    <w:pPr>
      <w:spacing w:after="200" w:line="276" w:lineRule="auto"/>
      <w:outlineLvl w:val="4"/>
    </w:pPr>
    <w:rPr>
      <w:rFonts w:ascii="Times New Roman" w:hAnsi="Times New Roman" w:cs="Times New Roman"/>
      <w:b/>
      <w:sz w:val="26"/>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03CED"/>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aliases w:val="Section Heading Char"/>
    <w:basedOn w:val="DefaultParagraphFont"/>
    <w:link w:val="Heading5"/>
    <w:uiPriority w:val="9"/>
    <w:rsid w:val="00903CED"/>
    <w:rPr>
      <w:rFonts w:ascii="Times New Roman" w:hAnsi="Times New Roman" w:cs="Times New Roman"/>
      <w:b/>
      <w:sz w:val="26"/>
      <w:szCs w:val="22"/>
      <w:lang w:val="en-AU"/>
    </w:rPr>
  </w:style>
  <w:style w:type="paragraph" w:customStyle="1" w:styleId="Default">
    <w:name w:val="Default"/>
    <w:rsid w:val="00903CED"/>
    <w:pPr>
      <w:widowControl w:val="0"/>
      <w:autoSpaceDE w:val="0"/>
      <w:autoSpaceDN w:val="0"/>
      <w:adjustRightInd w:val="0"/>
    </w:pPr>
    <w:rPr>
      <w:rFonts w:ascii="Times New Roman" w:eastAsiaTheme="minorEastAsia" w:hAnsi="Times New Roman" w:cs="Times New Roman"/>
      <w:color w:val="000000"/>
      <w:lang w:val="en-US"/>
    </w:rPr>
  </w:style>
  <w:style w:type="character" w:customStyle="1" w:styleId="Heading4Char">
    <w:name w:val="Heading 4 Char"/>
    <w:basedOn w:val="DefaultParagraphFont"/>
    <w:link w:val="Heading4"/>
    <w:uiPriority w:val="9"/>
    <w:semiHidden/>
    <w:rsid w:val="00903CED"/>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03CED"/>
    <w:pPr>
      <w:numPr>
        <w:numId w:val="1"/>
      </w:numPr>
      <w:autoSpaceDE w:val="0"/>
      <w:autoSpaceDN w:val="0"/>
      <w:adjustRightInd w:val="0"/>
      <w:contextualSpacing/>
    </w:pPr>
    <w:rPr>
      <w:rFonts w:ascii="Times New Roman" w:hAnsi="Times New Roman"/>
      <w:sz w:val="22"/>
      <w:szCs w:val="22"/>
      <w:lang w:val="en-AU"/>
    </w:rPr>
  </w:style>
  <w:style w:type="paragraph" w:customStyle="1" w:styleId="QuestionText">
    <w:name w:val="Question Text"/>
    <w:basedOn w:val="Normal"/>
    <w:link w:val="QuestionTextChar"/>
    <w:qFormat/>
    <w:rsid w:val="00903CED"/>
    <w:pPr>
      <w:spacing w:after="200" w:line="276" w:lineRule="auto"/>
    </w:pPr>
    <w:rPr>
      <w:rFonts w:ascii="Times New Roman" w:hAnsi="Times New Roman"/>
      <w:sz w:val="22"/>
      <w:szCs w:val="22"/>
      <w:lang w:val="en-AU"/>
    </w:rPr>
  </w:style>
  <w:style w:type="character" w:customStyle="1" w:styleId="QuestionTextChar">
    <w:name w:val="Question Text Char"/>
    <w:basedOn w:val="DefaultParagraphFont"/>
    <w:link w:val="QuestionText"/>
    <w:rsid w:val="00903CED"/>
    <w:rPr>
      <w:rFonts w:ascii="Times New Roman" w:hAnsi="Times New Roman"/>
      <w:sz w:val="22"/>
      <w:szCs w:val="22"/>
      <w:lang w:val="en-AU"/>
    </w:rPr>
  </w:style>
  <w:style w:type="paragraph" w:customStyle="1" w:styleId="PTablebody">
    <w:name w:val="P: Table body"/>
    <w:rsid w:val="00903CED"/>
    <w:rPr>
      <w:rFonts w:ascii="Times New Roman" w:eastAsia="Times" w:hAnsi="Times New Roman" w:cs="Times New Roman"/>
      <w:lang w:val="en-AU" w:eastAsia="en-AU"/>
    </w:rPr>
  </w:style>
  <w:style w:type="paragraph" w:styleId="NormalWeb">
    <w:name w:val="Normal (Web)"/>
    <w:basedOn w:val="Normal"/>
    <w:uiPriority w:val="99"/>
    <w:unhideWhenUsed/>
    <w:rsid w:val="00903CED"/>
    <w:pPr>
      <w:spacing w:before="100" w:beforeAutospacing="1" w:after="100" w:afterAutospacing="1"/>
    </w:pPr>
    <w:rPr>
      <w:rFonts w:ascii="Times New Roman" w:eastAsia="Times New Roman" w:hAnsi="Times New Roman" w:cs="Times New Roman"/>
      <w:lang w:val="en-AU" w:eastAsia="en-AU"/>
    </w:rPr>
  </w:style>
  <w:style w:type="character" w:customStyle="1" w:styleId="Heading3Char">
    <w:name w:val="Heading 3 Char"/>
    <w:basedOn w:val="DefaultParagraphFont"/>
    <w:link w:val="Heading3"/>
    <w:uiPriority w:val="9"/>
    <w:rsid w:val="0036085F"/>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36085F"/>
    <w:rPr>
      <w:rFonts w:ascii="Times New Roman" w:hAnsi="Times New Roman" w:cs="Times New Roman"/>
      <w:b/>
      <w:bCs/>
      <w:sz w:val="44"/>
      <w:szCs w:val="44"/>
      <w:lang w:val="en-AU"/>
    </w:rPr>
  </w:style>
  <w:style w:type="character" w:customStyle="1" w:styleId="Heading2Char">
    <w:name w:val="Heading 2 Char"/>
    <w:basedOn w:val="DefaultParagraphFont"/>
    <w:link w:val="Heading2"/>
    <w:uiPriority w:val="9"/>
    <w:rsid w:val="0036085F"/>
    <w:rPr>
      <w:rFonts w:ascii="Times New Roman" w:hAnsi="Times New Roman" w:cs="Times New Roman"/>
      <w:b/>
      <w:bCs/>
      <w:sz w:val="40"/>
      <w:szCs w:val="40"/>
      <w:lang w:val="en-AU"/>
    </w:rPr>
  </w:style>
  <w:style w:type="paragraph" w:styleId="BalloonText">
    <w:name w:val="Balloon Text"/>
    <w:basedOn w:val="Normal"/>
    <w:link w:val="BalloonTextChar"/>
    <w:uiPriority w:val="99"/>
    <w:semiHidden/>
    <w:unhideWhenUsed/>
    <w:rsid w:val="0036085F"/>
    <w:rPr>
      <w:rFonts w:ascii="Lucida Grande" w:eastAsiaTheme="minorEastAsia" w:hAnsi="Lucida Grande" w:cs="Lucida Grande"/>
      <w:sz w:val="18"/>
      <w:szCs w:val="18"/>
      <w:lang w:val="en-AU"/>
    </w:rPr>
  </w:style>
  <w:style w:type="character" w:customStyle="1" w:styleId="BalloonTextChar">
    <w:name w:val="Balloon Text Char"/>
    <w:basedOn w:val="DefaultParagraphFont"/>
    <w:link w:val="BalloonText"/>
    <w:uiPriority w:val="99"/>
    <w:semiHidden/>
    <w:rsid w:val="0036085F"/>
    <w:rPr>
      <w:rFonts w:ascii="Lucida Grande" w:eastAsiaTheme="minorEastAsia" w:hAnsi="Lucida Grande" w:cs="Lucida Grande"/>
      <w:sz w:val="18"/>
      <w:szCs w:val="18"/>
      <w:lang w:val="en-AU"/>
    </w:rPr>
  </w:style>
  <w:style w:type="paragraph" w:styleId="Header">
    <w:name w:val="header"/>
    <w:basedOn w:val="Normal"/>
    <w:link w:val="HeaderChar"/>
    <w:uiPriority w:val="99"/>
    <w:unhideWhenUsed/>
    <w:rsid w:val="0036085F"/>
    <w:pPr>
      <w:tabs>
        <w:tab w:val="center" w:pos="4320"/>
        <w:tab w:val="right" w:pos="8640"/>
      </w:tabs>
    </w:pPr>
    <w:rPr>
      <w:rFonts w:eastAsiaTheme="minorEastAsia"/>
      <w:lang w:val="en-AU"/>
    </w:rPr>
  </w:style>
  <w:style w:type="character" w:customStyle="1" w:styleId="HeaderChar">
    <w:name w:val="Header Char"/>
    <w:basedOn w:val="DefaultParagraphFont"/>
    <w:link w:val="Header"/>
    <w:uiPriority w:val="99"/>
    <w:rsid w:val="0036085F"/>
    <w:rPr>
      <w:rFonts w:eastAsiaTheme="minorEastAsia"/>
      <w:lang w:val="en-AU"/>
    </w:rPr>
  </w:style>
  <w:style w:type="paragraph" w:styleId="Footer">
    <w:name w:val="footer"/>
    <w:basedOn w:val="Normal"/>
    <w:link w:val="FooterChar"/>
    <w:uiPriority w:val="99"/>
    <w:unhideWhenUsed/>
    <w:rsid w:val="0036085F"/>
    <w:pPr>
      <w:tabs>
        <w:tab w:val="center" w:pos="4320"/>
        <w:tab w:val="right" w:pos="8640"/>
      </w:tabs>
    </w:pPr>
    <w:rPr>
      <w:rFonts w:eastAsiaTheme="minorEastAsia"/>
      <w:lang w:val="en-AU"/>
    </w:rPr>
  </w:style>
  <w:style w:type="character" w:customStyle="1" w:styleId="FooterChar">
    <w:name w:val="Footer Char"/>
    <w:basedOn w:val="DefaultParagraphFont"/>
    <w:link w:val="Footer"/>
    <w:uiPriority w:val="99"/>
    <w:rsid w:val="0036085F"/>
    <w:rPr>
      <w:rFonts w:eastAsiaTheme="minorEastAsia"/>
      <w:lang w:val="en-AU"/>
    </w:rPr>
  </w:style>
  <w:style w:type="character" w:styleId="PageNumber">
    <w:name w:val="page number"/>
    <w:basedOn w:val="DefaultParagraphFont"/>
    <w:uiPriority w:val="99"/>
    <w:semiHidden/>
    <w:unhideWhenUsed/>
    <w:rsid w:val="0036085F"/>
  </w:style>
  <w:style w:type="paragraph" w:customStyle="1" w:styleId="Pa20">
    <w:name w:val="Pa20"/>
    <w:basedOn w:val="Default"/>
    <w:next w:val="Default"/>
    <w:uiPriority w:val="99"/>
    <w:rsid w:val="0036085F"/>
    <w:pPr>
      <w:widowControl/>
      <w:spacing w:line="221" w:lineRule="atLeast"/>
    </w:pPr>
    <w:rPr>
      <w:color w:val="auto"/>
      <w:lang w:val="en-AU"/>
    </w:rPr>
  </w:style>
  <w:style w:type="paragraph" w:customStyle="1" w:styleId="Pa11">
    <w:name w:val="Pa11"/>
    <w:basedOn w:val="Default"/>
    <w:next w:val="Default"/>
    <w:uiPriority w:val="99"/>
    <w:rsid w:val="0036085F"/>
    <w:pPr>
      <w:widowControl/>
      <w:spacing w:line="221" w:lineRule="atLeast"/>
    </w:pPr>
    <w:rPr>
      <w:color w:val="auto"/>
      <w:lang w:val="en-AU"/>
    </w:rPr>
  </w:style>
  <w:style w:type="character" w:customStyle="1" w:styleId="A11">
    <w:name w:val="A11"/>
    <w:uiPriority w:val="99"/>
    <w:rsid w:val="0036085F"/>
    <w:rPr>
      <w:color w:val="211D1E"/>
      <w:sz w:val="16"/>
      <w:szCs w:val="16"/>
    </w:rPr>
  </w:style>
  <w:style w:type="paragraph" w:customStyle="1" w:styleId="Pa19">
    <w:name w:val="Pa19"/>
    <w:basedOn w:val="Default"/>
    <w:next w:val="Default"/>
    <w:uiPriority w:val="99"/>
    <w:rsid w:val="0036085F"/>
    <w:pPr>
      <w:widowControl/>
      <w:spacing w:line="221" w:lineRule="atLeast"/>
    </w:pPr>
    <w:rPr>
      <w:color w:val="auto"/>
      <w:lang w:val="en-AU"/>
    </w:rPr>
  </w:style>
  <w:style w:type="paragraph" w:customStyle="1" w:styleId="Pa23">
    <w:name w:val="Pa23"/>
    <w:basedOn w:val="Default"/>
    <w:next w:val="Default"/>
    <w:uiPriority w:val="99"/>
    <w:rsid w:val="0036085F"/>
    <w:pPr>
      <w:widowControl/>
      <w:spacing w:line="221" w:lineRule="atLeast"/>
    </w:pPr>
    <w:rPr>
      <w:color w:val="auto"/>
      <w:lang w:val="en-AU"/>
    </w:rPr>
  </w:style>
  <w:style w:type="paragraph" w:customStyle="1" w:styleId="Pa47">
    <w:name w:val="Pa47"/>
    <w:basedOn w:val="Default"/>
    <w:next w:val="Default"/>
    <w:uiPriority w:val="99"/>
    <w:rsid w:val="0036085F"/>
    <w:pPr>
      <w:widowControl/>
      <w:spacing w:line="221" w:lineRule="atLeast"/>
    </w:pPr>
    <w:rPr>
      <w:color w:val="auto"/>
      <w:lang w:val="en-AU"/>
    </w:rPr>
  </w:style>
  <w:style w:type="paragraph" w:customStyle="1" w:styleId="Pa35">
    <w:name w:val="Pa35"/>
    <w:basedOn w:val="Default"/>
    <w:next w:val="Default"/>
    <w:uiPriority w:val="99"/>
    <w:rsid w:val="0036085F"/>
    <w:pPr>
      <w:widowControl/>
      <w:spacing w:line="221" w:lineRule="atLeast"/>
    </w:pPr>
    <w:rPr>
      <w:color w:val="auto"/>
      <w:lang w:val="en-AU"/>
    </w:rPr>
  </w:style>
  <w:style w:type="character" w:customStyle="1" w:styleId="A12">
    <w:name w:val="A12"/>
    <w:uiPriority w:val="99"/>
    <w:rsid w:val="0036085F"/>
    <w:rPr>
      <w:color w:val="221E1F"/>
      <w:sz w:val="16"/>
      <w:szCs w:val="16"/>
    </w:rPr>
  </w:style>
  <w:style w:type="paragraph" w:customStyle="1" w:styleId="Pa52">
    <w:name w:val="Pa52"/>
    <w:basedOn w:val="Default"/>
    <w:next w:val="Default"/>
    <w:uiPriority w:val="99"/>
    <w:rsid w:val="0036085F"/>
    <w:pPr>
      <w:widowControl/>
      <w:spacing w:line="221" w:lineRule="atLeast"/>
    </w:pPr>
    <w:rPr>
      <w:color w:val="auto"/>
      <w:lang w:val="en-AU"/>
    </w:rPr>
  </w:style>
  <w:style w:type="paragraph" w:customStyle="1" w:styleId="Pa16">
    <w:name w:val="Pa16"/>
    <w:basedOn w:val="Default"/>
    <w:next w:val="Default"/>
    <w:uiPriority w:val="99"/>
    <w:rsid w:val="0036085F"/>
    <w:pPr>
      <w:widowControl/>
      <w:spacing w:line="221" w:lineRule="atLeast"/>
    </w:pPr>
    <w:rPr>
      <w:color w:val="auto"/>
      <w:lang w:val="en-AU"/>
    </w:rPr>
  </w:style>
  <w:style w:type="paragraph" w:customStyle="1" w:styleId="Pa49">
    <w:name w:val="Pa49"/>
    <w:basedOn w:val="Default"/>
    <w:next w:val="Default"/>
    <w:uiPriority w:val="99"/>
    <w:rsid w:val="0036085F"/>
    <w:pPr>
      <w:widowControl/>
      <w:spacing w:line="221" w:lineRule="atLeast"/>
    </w:pPr>
    <w:rPr>
      <w:color w:val="auto"/>
      <w:lang w:val="en-AU"/>
    </w:rPr>
  </w:style>
  <w:style w:type="paragraph" w:customStyle="1" w:styleId="Pa60">
    <w:name w:val="Pa60"/>
    <w:basedOn w:val="Default"/>
    <w:next w:val="Default"/>
    <w:uiPriority w:val="99"/>
    <w:rsid w:val="0036085F"/>
    <w:pPr>
      <w:widowControl/>
      <w:spacing w:line="221" w:lineRule="atLeast"/>
    </w:pPr>
    <w:rPr>
      <w:color w:val="auto"/>
      <w:lang w:val="en-AU"/>
    </w:rPr>
  </w:style>
  <w:style w:type="character" w:styleId="CommentReference">
    <w:name w:val="annotation reference"/>
    <w:basedOn w:val="DefaultParagraphFont"/>
    <w:uiPriority w:val="99"/>
    <w:semiHidden/>
    <w:unhideWhenUsed/>
    <w:rsid w:val="0036085F"/>
    <w:rPr>
      <w:sz w:val="16"/>
      <w:szCs w:val="16"/>
    </w:rPr>
  </w:style>
  <w:style w:type="paragraph" w:styleId="CommentText">
    <w:name w:val="annotation text"/>
    <w:basedOn w:val="Normal"/>
    <w:link w:val="CommentTextChar"/>
    <w:uiPriority w:val="99"/>
    <w:semiHidden/>
    <w:unhideWhenUsed/>
    <w:rsid w:val="0036085F"/>
    <w:rPr>
      <w:rFonts w:eastAsiaTheme="minorEastAsia"/>
      <w:sz w:val="20"/>
      <w:szCs w:val="20"/>
      <w:lang w:val="en-AU"/>
    </w:rPr>
  </w:style>
  <w:style w:type="character" w:customStyle="1" w:styleId="CommentTextChar">
    <w:name w:val="Comment Text Char"/>
    <w:basedOn w:val="DefaultParagraphFont"/>
    <w:link w:val="CommentText"/>
    <w:uiPriority w:val="99"/>
    <w:semiHidden/>
    <w:rsid w:val="0036085F"/>
    <w:rPr>
      <w:rFonts w:eastAsiaTheme="minorEastAsia"/>
      <w:sz w:val="20"/>
      <w:szCs w:val="20"/>
      <w:lang w:val="en-AU"/>
    </w:rPr>
  </w:style>
  <w:style w:type="paragraph" w:styleId="CommentSubject">
    <w:name w:val="annotation subject"/>
    <w:basedOn w:val="CommentText"/>
    <w:next w:val="CommentText"/>
    <w:link w:val="CommentSubjectChar"/>
    <w:uiPriority w:val="99"/>
    <w:semiHidden/>
    <w:unhideWhenUsed/>
    <w:rsid w:val="0036085F"/>
    <w:rPr>
      <w:b/>
      <w:bCs/>
    </w:rPr>
  </w:style>
  <w:style w:type="character" w:customStyle="1" w:styleId="CommentSubjectChar">
    <w:name w:val="Comment Subject Char"/>
    <w:basedOn w:val="CommentTextChar"/>
    <w:link w:val="CommentSubject"/>
    <w:uiPriority w:val="99"/>
    <w:semiHidden/>
    <w:rsid w:val="0036085F"/>
    <w:rPr>
      <w:rFonts w:eastAsiaTheme="minorEastAsia"/>
      <w:b/>
      <w:bCs/>
      <w:sz w:val="20"/>
      <w:szCs w:val="20"/>
      <w:lang w:val="en-AU"/>
    </w:rPr>
  </w:style>
  <w:style w:type="character" w:styleId="PlaceholderText">
    <w:name w:val="Placeholder Text"/>
    <w:basedOn w:val="DefaultParagraphFont"/>
    <w:uiPriority w:val="99"/>
    <w:semiHidden/>
    <w:rsid w:val="003608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fontTable" Target="fontTable.xml"/><Relationship Id="rId7" Type="http://schemas.openxmlformats.org/officeDocument/2006/relationships/image" Target="media/image3.png"/><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911802A21FB479D26F379AFC7643D" ma:contentTypeVersion="0" ma:contentTypeDescription="Create a new document." ma:contentTypeScope="" ma:versionID="713d2345b1edb38114cb8a6ab045f0f3">
  <xsd:schema xmlns:xsd="http://www.w3.org/2001/XMLSchema" xmlns:xs="http://www.w3.org/2001/XMLSchema" xmlns:p="http://schemas.microsoft.com/office/2006/metadata/properties" xmlns:ns2="ffa2cbbe-b4cf-4180-a283-e61c635ae009" targetNamespace="http://schemas.microsoft.com/office/2006/metadata/properties" ma:root="true" ma:fieldsID="7478881509d454a2d45d44b1ff395bd0" ns2:_="">
    <xsd:import namespace="ffa2cbbe-b4cf-4180-a283-e61c635ae00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2cbbe-b4cf-4180-a283-e61c635ae0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FF704639-126E-4368-8BFA-C39962015FB4}"/>
</file>

<file path=customXml/itemProps2.xml><?xml version="1.0" encoding="utf-8"?>
<ds:datastoreItem xmlns:ds="http://schemas.openxmlformats.org/officeDocument/2006/customXml" ds:itemID="{F036D08D-E8B1-4172-8655-695A136D6117}"/>
</file>

<file path=customXml/itemProps3.xml><?xml version="1.0" encoding="utf-8"?>
<ds:datastoreItem xmlns:ds="http://schemas.openxmlformats.org/officeDocument/2006/customXml" ds:itemID="{BDAF2FEF-C738-4F1F-B9DA-F3EF99ED770B}"/>
</file>

<file path=customXml/itemProps4.xml><?xml version="1.0" encoding="utf-8"?>
<ds:datastoreItem xmlns:ds="http://schemas.openxmlformats.org/officeDocument/2006/customXml" ds:itemID="{5B94E498-415A-4A5D-8697-A3AA4C99CB3F}"/>
</file>

<file path=docProps/app.xml><?xml version="1.0" encoding="utf-8"?>
<Properties xmlns="http://schemas.openxmlformats.org/officeDocument/2006/extended-properties" xmlns:vt="http://schemas.openxmlformats.org/officeDocument/2006/docPropsVTypes">
  <Template>Normal.dotm</Template>
  <TotalTime>5</TotalTime>
  <Pages>13</Pages>
  <Words>2282</Words>
  <Characters>13014</Characters>
  <Application>Microsoft Macintosh Word</Application>
  <DocSecurity>0</DocSecurity>
  <Lines>108</Lines>
  <Paragraphs>30</Paragraphs>
  <ScaleCrop>false</ScaleCrop>
  <LinksUpToDate>false</LinksUpToDate>
  <CharactersWithSpaces>15266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Hernan</dc:creator>
  <cp:keywords/>
  <dc:description/>
  <cp:lastModifiedBy>ALONSO, Hernan</cp:lastModifiedBy>
  <cp:revision>5</cp:revision>
  <dcterms:created xsi:type="dcterms:W3CDTF">2017-02-28T09:40:00Z</dcterms:created>
  <dcterms:modified xsi:type="dcterms:W3CDTF">2017-02-28T10:26:00Z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5aedea54-89a3-454a-b9d4-080350c66059</vt:lpwstr>
  </property>
</Properties>
</file>