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Document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21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Requirements? Functionality?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equirements should be in list 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65087890625" w:line="240" w:lineRule="auto"/>
        <w:ind w:left="23.05999755859375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Capabilities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900390625" w:line="264.3717384338379" w:lineRule="auto"/>
        <w:ind w:left="0" w:right="113.292236328125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Kiersten (Website)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240" w:before="240" w:line="264.37173843383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To promote computer science education in middle schools by providing necessary resources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Business Requirements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(what is needed, define the problem)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900390625" w:line="264.3717384338379" w:lineRule="auto"/>
        <w:ind w:left="0" w:right="158.55102539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Brianna and Mason(Research)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7.22900390625" w:line="264.3717384338379" w:lineRule="auto"/>
        <w:ind w:left="72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 the time that teachers have to spend putting together computer science activities that follow SOL principles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158.55102539062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activities that are engaging/ fun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158.55102539062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Expose students to basic computer science concepts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72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 time it takes to consolidate numerous activities on various different website to one place that holds many different engaging activities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1440" w:right="158.551025390625" w:hanging="360"/>
        <w:jc w:val="left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Page on a website that has activities in which come have structure such 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216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Key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216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Worksheet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216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 plans that encompass SOL’s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7384338379" w:lineRule="auto"/>
        <w:ind w:left="2160" w:right="158.55102539062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by step instructions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7384338379" w:lineRule="auto"/>
        <w:ind w:left="1440" w:right="158.55102539062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pages on the website may not contain all of these dependent on activities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26.180114746093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Functional/Non-Functional Requirements: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(how to fulfill the need - the solution)</w:t>
      </w:r>
    </w:p>
    <w:p w:rsidR="00000000" w:rsidDel="00000000" w:rsidP="00000000" w:rsidRDefault="00000000" w:rsidRPr="00000000" w14:paraId="00000012">
      <w:pPr>
        <w:widowControl w:val="0"/>
        <w:spacing w:before="127.22900390625" w:line="264.3717384338379" w:lineRule="auto"/>
        <w:ind w:right="158.551025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Brianna (Research)</w:t>
      </w:r>
    </w:p>
    <w:p w:rsidR="00000000" w:rsidDel="00000000" w:rsidP="00000000" w:rsidRDefault="00000000" w:rsidRPr="00000000" w14:paraId="00000013">
      <w:pPr>
        <w:widowControl w:val="0"/>
        <w:spacing w:before="127.22900390625" w:line="264.3717384338379" w:lineRule="auto"/>
        <w:ind w:left="0" w:right="158.5510253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Functional: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127.22900390625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working link to finished activity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step by step instructions of the exercise for a nontechnical person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lesson plan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worksheet copy for students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teacher copy for worksheet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should hold everything needed for teacher to teach the lesson</w:t>
      </w:r>
    </w:p>
    <w:p w:rsidR="00000000" w:rsidDel="00000000" w:rsidP="00000000" w:rsidRDefault="00000000" w:rsidRPr="00000000" w14:paraId="0000001A">
      <w:pPr>
        <w:widowControl w:val="0"/>
        <w:spacing w:before="127.22900390625" w:line="264.3717384338379" w:lineRule="auto"/>
        <w:ind w:left="720" w:right="158.55102539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27.22900390625" w:line="264.3717384338379" w:lineRule="auto"/>
        <w:ind w:right="158.551025390625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Non Functional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after="0" w:afterAutospacing="0" w:before="127.22900390625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access a computer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before="0" w:beforeAutospacing="0" w:line="264.3717384338379" w:lineRule="auto"/>
        <w:ind w:left="720" w:right="158.5510253906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 incons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istency could lead to Scratch exercises being completed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125" w:line="240" w:lineRule="auto"/>
        <w:ind w:left="15.780029296875" w:right="0" w:firstLine="0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Technical Requirements : 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(how to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implement the solution with details, technologies, implementation specifics)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7783203125" w:line="264.37145233154297" w:lineRule="auto"/>
        <w:ind w:left="17.82012939453125" w:right="252.366943359375" w:firstLine="9.019927978515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Jared (website)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240" w:line="264.371738433837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 link on home webpage that will host each activity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the activities categorized by  technology,non-technology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  <w:rPr>
          <w:u w:val="none"/>
        </w:rPr>
      </w:pPr>
      <w:r w:rsidDel="00000000" w:rsidR="00000000" w:rsidRPr="00000000">
        <w:rPr>
          <w:rtl w:val="0"/>
        </w:rPr>
        <w:t xml:space="preserve">Create “buckets” that group similar activities together so that all activities are not one big laundry list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the pdf for exercises &amp; lessons embedded in the page and ready to be downloaded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an option to view pdfs without downloading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 bootstrap to make all the html pages styling correlate with each other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a home button to go back to homepage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a responsive website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right="113.292236328125" w:hanging="360"/>
      </w:pPr>
      <w:r w:rsidDel="00000000" w:rsidR="00000000" w:rsidRPr="00000000">
        <w:rPr>
          <w:rtl w:val="0"/>
        </w:rPr>
        <w:t xml:space="preserve">Have headers and navbar for each html page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45233154297" w:lineRule="auto"/>
        <w:ind w:left="720" w:right="252.366943359375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an easy to navigate website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45233154297" w:lineRule="auto"/>
        <w:ind w:left="720" w:right="252.36694335937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friendly styling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.37145233154297" w:lineRule="auto"/>
        <w:ind w:left="720" w:right="252.366943359375" w:hanging="360"/>
        <w:jc w:val="left"/>
        <w:rPr>
          <w:sz w:val="24"/>
          <w:szCs w:val="24"/>
          <w:u w:val="none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Represents VCU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.37145233154297" w:lineRule="auto"/>
        <w:ind w:left="720" w:right="252.36694335937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Wireframe that shows the structure of the website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27783203125" w:line="264.37145233154297" w:lineRule="auto"/>
        <w:ind w:left="720" w:right="252.3669433593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123779296875" w:line="240" w:lineRule="auto"/>
        <w:ind w:left="30.340118408203125" w:right="0" w:firstLine="0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Parameters: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F">
      <w:pP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Mason (research)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Cannot violate copyright laws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300" w:lineRule="auto"/>
        <w:ind w:left="720" w:hanging="360"/>
        <w:rPr/>
      </w:pPr>
      <w:r w:rsidDel="00000000" w:rsidR="00000000" w:rsidRPr="00000000">
        <w:rPr>
          <w:rtl w:val="0"/>
        </w:rPr>
        <w:t xml:space="preserve">Must ensure simplicity of all lesson plans so it can be implemented even by those with no tech background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617.82470703125" w:top="1417.67578125" w:left="1430.0999450683594" w:right="1403.47045898437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oline Budwell" w:id="1" w:date="2022-11-28T22:18:33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not my requirements.</w:t>
      </w:r>
    </w:p>
  </w:comment>
  <w:comment w:author="Caroline Budwell" w:id="2" w:date="2022-11-28T22:17:33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requirement, VCU colors, not branded</w:t>
      </w:r>
    </w:p>
  </w:comment>
  <w:comment w:author="Caroline Budwell" w:id="0" w:date="2022-11-28T22:19:07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