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40"/>
        </w:tabs>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5943600" cy="767715"/>
            <wp:effectExtent b="0" l="0" r="0" t="0"/>
            <wp:docPr descr="A picture containing graphical user interface&#10;&#10;Description automatically generated" id="12" name="image1.png"/>
            <a:graphic>
              <a:graphicData uri="http://schemas.openxmlformats.org/drawingml/2006/picture">
                <pic:pic>
                  <pic:nvPicPr>
                    <pic:cNvPr descr="A picture containing graphical user interface&#10;&#10;Description automatically generated" id="0" name="image1.png"/>
                    <pic:cNvPicPr preferRelativeResize="0"/>
                  </pic:nvPicPr>
                  <pic:blipFill>
                    <a:blip r:embed="rId7"/>
                    <a:srcRect b="0" l="0" r="0" t="0"/>
                    <a:stretch>
                      <a:fillRect/>
                    </a:stretch>
                  </pic:blipFill>
                  <pic:spPr>
                    <a:xfrm>
                      <a:off x="0" y="0"/>
                      <a:ext cx="594360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48"/>
          <w:szCs w:val="48"/>
          <w:rtl w:val="0"/>
        </w:rPr>
        <w:t xml:space="preserve">CS 25-319 Analyzing and Designing Complex Systems using GraphQL (Part II)</w:t>
      </w:r>
      <w:r w:rsidDel="00000000" w:rsidR="00000000" w:rsidRPr="00000000">
        <w:rPr>
          <w:rtl w:val="0"/>
        </w:rPr>
      </w:r>
    </w:p>
    <w:p w:rsidR="00000000" w:rsidDel="00000000" w:rsidP="00000000" w:rsidRDefault="00000000" w:rsidRPr="00000000" w14:paraId="00000006">
      <w:pPr>
        <w:tabs>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2"/>
          <w:szCs w:val="52"/>
          <w:rtl w:val="0"/>
        </w:rPr>
        <w:t xml:space="preserve">Preliminary Design Report</w:t>
      </w:r>
      <w:r w:rsidDel="00000000" w:rsidR="00000000" w:rsidRPr="00000000">
        <w:rPr>
          <w:rtl w:val="0"/>
        </w:rPr>
      </w:r>
    </w:p>
    <w:p w:rsidR="00000000" w:rsidDel="00000000" w:rsidP="00000000" w:rsidRDefault="00000000" w:rsidRPr="00000000" w14:paraId="00000007">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tabs>
          <w:tab w:val="left" w:leader="none" w:pos="540"/>
        </w:tabs>
        <w:spacing w:after="0" w:line="360" w:lineRule="auto"/>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for</w:t>
      </w:r>
    </w:p>
    <w:p w:rsidR="00000000" w:rsidDel="00000000" w:rsidP="00000000" w:rsidRDefault="00000000" w:rsidRPr="00000000" w14:paraId="00000009">
      <w:pPr>
        <w:tabs>
          <w:tab w:val="left" w:leader="none" w:pos="540"/>
        </w:tabs>
        <w:spacing w:after="0" w:line="360" w:lineRule="auto"/>
        <w:ind w:left="360" w:righ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Shailesh Deshpande</w:t>
      </w:r>
    </w:p>
    <w:p w:rsidR="00000000" w:rsidDel="00000000" w:rsidP="00000000" w:rsidRDefault="00000000" w:rsidRPr="00000000" w14:paraId="0000000A">
      <w:pPr>
        <w:tabs>
          <w:tab w:val="left" w:leader="none" w:pos="540"/>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 of America</w:t>
      </w:r>
    </w:p>
    <w:p w:rsidR="00000000" w:rsidDel="00000000" w:rsidP="00000000" w:rsidRDefault="00000000" w:rsidRPr="00000000" w14:paraId="0000000B">
      <w:pPr>
        <w:tabs>
          <w:tab w:val="left" w:leader="none" w:pos="540"/>
        </w:tabs>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C">
      <w:pPr>
        <w:tabs>
          <w:tab w:val="left" w:leader="none" w:pos="540"/>
        </w:tabs>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tabs>
          <w:tab w:val="left" w:leader="none" w:pos="540"/>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E">
      <w:pPr>
        <w:tabs>
          <w:tab w:val="left" w:leader="none" w:pos="540"/>
        </w:tabs>
        <w:spacing w:after="0" w:line="360" w:lineRule="auto"/>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Diya Ram Mohan, Houda Lahrouz, Montel Marks, Jayson Urena</w:t>
      </w:r>
    </w:p>
    <w:p w:rsidR="00000000" w:rsidDel="00000000" w:rsidP="00000000" w:rsidRDefault="00000000" w:rsidRPr="00000000" w14:paraId="0000000F">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of</w:t>
      </w:r>
    </w:p>
    <w:p w:rsidR="00000000" w:rsidDel="00000000" w:rsidP="00000000" w:rsidRDefault="00000000" w:rsidRPr="00000000" w14:paraId="00000013">
      <w:pPr>
        <w:tabs>
          <w:tab w:val="left" w:leader="none" w:pos="540"/>
        </w:tabs>
        <w:jc w:val="cente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0000ee"/>
            <w:u w:val="single"/>
            <w:rtl w:val="0"/>
          </w:rPr>
          <w:t xml:space="preserve">Thomas Gyeera</w:t>
        </w:r>
      </w:hyperlink>
      <w:r w:rsidDel="00000000" w:rsidR="00000000" w:rsidRPr="00000000">
        <w:rPr>
          <w:rtl w:val="0"/>
        </w:rPr>
      </w:r>
    </w:p>
    <w:p w:rsidR="00000000" w:rsidDel="00000000" w:rsidP="00000000" w:rsidRDefault="00000000" w:rsidRPr="00000000" w14:paraId="00000014">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tabs>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12/09/2024</w:t>
      </w:r>
      <w:r w:rsidDel="00000000" w:rsidR="00000000" w:rsidRPr="00000000">
        <w:rPr>
          <w:rtl w:val="0"/>
        </w:rPr>
      </w:r>
    </w:p>
    <w:p w:rsidR="00000000" w:rsidDel="00000000" w:rsidP="00000000" w:rsidRDefault="00000000" w:rsidRPr="00000000" w14:paraId="00000016">
      <w:pPr>
        <w:tabs>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p w:rsidR="00000000" w:rsidDel="00000000" w:rsidP="00000000" w:rsidRDefault="00000000" w:rsidRPr="00000000" w14:paraId="00000017">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ab/>
        <w:t xml:space="preserve">This project is meant to stand as phase two of the Designing Complex Systems using GraphQL capstone project sponsored by Bank of America. Phase two consists of providing necessary features to the current foundation developed in phase one. The result of phase 1 was a fully developed dashboard integrated with SQL databases, with data access provided through the use of a GraphQL API. The goals for phase 2 are connecting the data to Tableau to provide more tools for data visualization, providing data quality assurance through the use of reports, and enforcing data access control measures onto the application. The initial design, timeline, and goals will be developed throughout the semester of the 2024-2025 academic year, with the deliverables and design requirements being set before the initial draft of the proposal is finished. As of today, the team contract has been done, the GitHub repository has been set up, and a substantial amount of material has been collected as part of the project’s literature review. The upcoming deliverables for the Fall 2024 semester are the project proposal, the fall design poster, and the preliminary design report.</w:t>
      </w:r>
      <w:r w:rsidDel="00000000" w:rsidR="00000000" w:rsidRPr="00000000">
        <w:rPr>
          <w:rtl w:val="0"/>
        </w:rPr>
      </w:r>
    </w:p>
    <w:p w:rsidR="00000000" w:rsidDel="00000000" w:rsidP="00000000" w:rsidRDefault="00000000" w:rsidRPr="00000000" w14:paraId="00000018">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Below is the diagram illustrating the project’s Part 1 architecture:</w:t>
      </w:r>
      <w:r w:rsidDel="00000000" w:rsidR="00000000" w:rsidRPr="00000000">
        <w:rPr>
          <w:rtl w:val="0"/>
        </w:rPr>
      </w:r>
    </w:p>
    <w:p w:rsidR="00000000" w:rsidDel="00000000" w:rsidP="00000000" w:rsidRDefault="00000000" w:rsidRPr="00000000" w14:paraId="0000001A">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1117" cy="3436946"/>
            <wp:effectExtent b="0" l="0" r="0" t="0"/>
            <wp:docPr id="14" name="image2.png"/>
            <a:graphic>
              <a:graphicData uri="http://schemas.openxmlformats.org/drawingml/2006/picture">
                <pic:pic>
                  <pic:nvPicPr>
                    <pic:cNvPr id="0" name="image2.png"/>
                    <pic:cNvPicPr preferRelativeResize="0"/>
                  </pic:nvPicPr>
                  <pic:blipFill>
                    <a:blip r:embed="rId9"/>
                    <a:srcRect b="-6968" l="4326" r="-4326" t="6968"/>
                    <a:stretch>
                      <a:fillRect/>
                    </a:stretch>
                  </pic:blipFill>
                  <pic:spPr>
                    <a:xfrm>
                      <a:off x="0" y="0"/>
                      <a:ext cx="6021117" cy="343694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(Anil et al., 2023)</w:t>
      </w:r>
      <w:r w:rsidDel="00000000" w:rsidR="00000000" w:rsidRPr="00000000">
        <w:br w:type="page"/>
      </w:r>
      <w:r w:rsidDel="00000000" w:rsidR="00000000" w:rsidRPr="00000000">
        <w:rPr>
          <w:rtl w:val="0"/>
        </w:rPr>
      </w:r>
    </w:p>
    <w:p w:rsidR="00000000" w:rsidDel="00000000" w:rsidP="00000000" w:rsidRDefault="00000000" w:rsidRPr="00000000" w14:paraId="0000001C">
      <w:pPr>
        <w:tabs>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D">
      <w:pPr>
        <w:tabs>
          <w:tab w:val="left" w:leader="none" w:pos="540"/>
        </w:tabs>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480" w:firstLine="0"/>
            <w:rPr>
              <w:rFonts w:ascii="Times New Roman" w:cs="Times New Roman" w:eastAsia="Times New Roman" w:hAnsi="Times New Roman"/>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color w:val="000000"/>
                <w:rtl w:val="0"/>
              </w:rPr>
              <w:t xml:space="preserve">Section A. Problem Statement</w:t>
              <w:tab/>
            </w:r>
          </w:hyperlink>
          <w:r w:rsidDel="00000000" w:rsidR="00000000" w:rsidRPr="00000000">
            <w:rPr>
              <w:rFonts w:ascii="Times New Roman" w:cs="Times New Roman" w:eastAsia="Times New Roman" w:hAnsi="Times New Roman"/>
              <w:sz w:val="22"/>
              <w:szCs w:val="22"/>
              <w:rtl w:val="0"/>
            </w:rPr>
            <w:t xml:space="preserve">4</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480" w:firstLine="0"/>
            <w:rPr>
              <w:rFonts w:ascii="Times New Roman" w:cs="Times New Roman" w:eastAsia="Times New Roman" w:hAnsi="Times New Roman"/>
              <w:color w:val="000000"/>
              <w:sz w:val="22"/>
              <w:szCs w:val="22"/>
            </w:rPr>
          </w:pPr>
          <w:hyperlink w:anchor="_heading=h.2et92p0">
            <w:r w:rsidDel="00000000" w:rsidR="00000000" w:rsidRPr="00000000">
              <w:rPr>
                <w:rFonts w:ascii="Times New Roman" w:cs="Times New Roman" w:eastAsia="Times New Roman" w:hAnsi="Times New Roman"/>
                <w:color w:val="000000"/>
                <w:rtl w:val="0"/>
              </w:rPr>
              <w:t xml:space="preserve">Section B. Engineering Design Requirements</w:t>
              <w:tab/>
            </w:r>
          </w:hyperlink>
          <w:r w:rsidDel="00000000" w:rsidR="00000000" w:rsidRPr="00000000">
            <w:rPr>
              <w:rFonts w:ascii="Times New Roman" w:cs="Times New Roman" w:eastAsia="Times New Roman" w:hAnsi="Times New Roman"/>
              <w:sz w:val="22"/>
              <w:szCs w:val="22"/>
              <w:rtl w:val="0"/>
            </w:rPr>
            <w:t xml:space="preserve">5</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720" w:firstLine="0"/>
            <w:rPr>
              <w:rFonts w:ascii="Times New Roman" w:cs="Times New Roman" w:eastAsia="Times New Roman" w:hAnsi="Times New Roman"/>
              <w:color w:val="000000"/>
              <w:sz w:val="22"/>
              <w:szCs w:val="22"/>
            </w:rPr>
          </w:pPr>
          <w:hyperlink w:anchor="_heading=h.3dy6vkm">
            <w:r w:rsidDel="00000000" w:rsidR="00000000" w:rsidRPr="00000000">
              <w:rPr>
                <w:rFonts w:ascii="Times New Roman" w:cs="Times New Roman" w:eastAsia="Times New Roman" w:hAnsi="Times New Roman"/>
                <w:color w:val="000000"/>
                <w:rtl w:val="0"/>
              </w:rPr>
              <w:t xml:space="preserve">B.1 Project Goals (i.e. Client Needs)</w:t>
              <w:tab/>
            </w:r>
          </w:hyperlink>
          <w:r w:rsidDel="00000000" w:rsidR="00000000" w:rsidRPr="00000000">
            <w:rPr>
              <w:rFonts w:ascii="Times New Roman" w:cs="Times New Roman" w:eastAsia="Times New Roman" w:hAnsi="Times New Roman"/>
              <w:sz w:val="22"/>
              <w:szCs w:val="22"/>
              <w:rtl w:val="0"/>
            </w:rPr>
            <w:t xml:space="preserve">5</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720" w:firstLine="0"/>
            <w:rPr>
              <w:rFonts w:ascii="Times New Roman" w:cs="Times New Roman" w:eastAsia="Times New Roman" w:hAnsi="Times New Roman"/>
              <w:color w:val="000000"/>
              <w:sz w:val="22"/>
              <w:szCs w:val="22"/>
            </w:rPr>
          </w:pPr>
          <w:hyperlink w:anchor="_heading=h.1t3h5sf">
            <w:r w:rsidDel="00000000" w:rsidR="00000000" w:rsidRPr="00000000">
              <w:rPr>
                <w:rFonts w:ascii="Times New Roman" w:cs="Times New Roman" w:eastAsia="Times New Roman" w:hAnsi="Times New Roman"/>
                <w:color w:val="000000"/>
                <w:rtl w:val="0"/>
              </w:rPr>
              <w:t xml:space="preserve">B.2 Design Objectives</w:t>
              <w:tab/>
            </w:r>
          </w:hyperlink>
          <w:r w:rsidDel="00000000" w:rsidR="00000000" w:rsidRPr="00000000">
            <w:rPr>
              <w:rFonts w:ascii="Times New Roman" w:cs="Times New Roman" w:eastAsia="Times New Roman" w:hAnsi="Times New Roman"/>
              <w:sz w:val="22"/>
              <w:szCs w:val="22"/>
              <w:rtl w:val="0"/>
            </w:rPr>
            <w:t xml:space="preserve">6</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720" w:firstLine="0"/>
            <w:rPr>
              <w:rFonts w:ascii="Times New Roman" w:cs="Times New Roman" w:eastAsia="Times New Roman" w:hAnsi="Times New Roman"/>
              <w:color w:val="000000"/>
              <w:sz w:val="22"/>
              <w:szCs w:val="22"/>
            </w:rPr>
          </w:pPr>
          <w:hyperlink w:anchor="_heading=h.4d34og8">
            <w:r w:rsidDel="00000000" w:rsidR="00000000" w:rsidRPr="00000000">
              <w:rPr>
                <w:rFonts w:ascii="Times New Roman" w:cs="Times New Roman" w:eastAsia="Times New Roman" w:hAnsi="Times New Roman"/>
                <w:color w:val="000000"/>
                <w:rtl w:val="0"/>
              </w:rPr>
              <w:t xml:space="preserve">B.3 Design Specifications and Constraints</w:t>
              <w:tab/>
            </w:r>
          </w:hyperlink>
          <w:r w:rsidDel="00000000" w:rsidR="00000000" w:rsidRPr="00000000">
            <w:rPr>
              <w:rFonts w:ascii="Times New Roman" w:cs="Times New Roman" w:eastAsia="Times New Roman" w:hAnsi="Times New Roman"/>
              <w:sz w:val="22"/>
              <w:szCs w:val="22"/>
              <w:rtl w:val="0"/>
            </w:rPr>
            <w:t xml:space="preserve">6</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720" w:firstLine="0"/>
            <w:rPr>
              <w:rFonts w:ascii="Times New Roman" w:cs="Times New Roman" w:eastAsia="Times New Roman" w:hAnsi="Times New Roman"/>
              <w:color w:val="000000"/>
              <w:sz w:val="22"/>
              <w:szCs w:val="22"/>
            </w:rPr>
          </w:pPr>
          <w:hyperlink w:anchor="_heading=h.2s8eyo1">
            <w:r w:rsidDel="00000000" w:rsidR="00000000" w:rsidRPr="00000000">
              <w:rPr>
                <w:rFonts w:ascii="Times New Roman" w:cs="Times New Roman" w:eastAsia="Times New Roman" w:hAnsi="Times New Roman"/>
                <w:color w:val="000000"/>
                <w:rtl w:val="0"/>
              </w:rPr>
              <w:t xml:space="preserve">B.4 Codes and Standards</w:t>
              <w:tab/>
            </w:r>
          </w:hyperlink>
          <w:r w:rsidDel="00000000" w:rsidR="00000000" w:rsidRPr="00000000">
            <w:rPr>
              <w:rFonts w:ascii="Times New Roman" w:cs="Times New Roman" w:eastAsia="Times New Roman" w:hAnsi="Times New Roman"/>
              <w:sz w:val="22"/>
              <w:szCs w:val="22"/>
              <w:rtl w:val="0"/>
            </w:rPr>
            <w:t xml:space="preserve">7</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480" w:firstLine="0"/>
            <w:rPr>
              <w:rFonts w:ascii="Times New Roman" w:cs="Times New Roman" w:eastAsia="Times New Roman" w:hAnsi="Times New Roman"/>
              <w:color w:val="000000"/>
              <w:sz w:val="22"/>
              <w:szCs w:val="22"/>
            </w:rPr>
          </w:pPr>
          <w:hyperlink w:anchor="_heading=h.17dp8vu">
            <w:r w:rsidDel="00000000" w:rsidR="00000000" w:rsidRPr="00000000">
              <w:rPr>
                <w:rFonts w:ascii="Times New Roman" w:cs="Times New Roman" w:eastAsia="Times New Roman" w:hAnsi="Times New Roman"/>
                <w:color w:val="000000"/>
                <w:rtl w:val="0"/>
              </w:rPr>
              <w:t xml:space="preserve">Section C. Scope of Work</w:t>
              <w:tab/>
            </w:r>
          </w:hyperlink>
          <w:r w:rsidDel="00000000" w:rsidR="00000000" w:rsidRPr="00000000">
            <w:rPr>
              <w:rFonts w:ascii="Times New Roman" w:cs="Times New Roman" w:eastAsia="Times New Roman" w:hAnsi="Times New Roman"/>
              <w:sz w:val="22"/>
              <w:szCs w:val="22"/>
              <w:rtl w:val="0"/>
            </w:rPr>
            <w:t xml:space="preserve">8</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720" w:firstLine="0"/>
            <w:rPr>
              <w:rFonts w:ascii="Times New Roman" w:cs="Times New Roman" w:eastAsia="Times New Roman" w:hAnsi="Times New Roman"/>
              <w:color w:val="000000"/>
              <w:sz w:val="22"/>
              <w:szCs w:val="22"/>
            </w:rPr>
          </w:pPr>
          <w:hyperlink w:anchor="_heading=h.3rdcrjn">
            <w:r w:rsidDel="00000000" w:rsidR="00000000" w:rsidRPr="00000000">
              <w:rPr>
                <w:rFonts w:ascii="Times New Roman" w:cs="Times New Roman" w:eastAsia="Times New Roman" w:hAnsi="Times New Roman"/>
                <w:color w:val="000000"/>
                <w:rtl w:val="0"/>
              </w:rPr>
              <w:t xml:space="preserve">C.1 Deliverables</w:t>
              <w:tab/>
            </w:r>
          </w:hyperlink>
          <w:r w:rsidDel="00000000" w:rsidR="00000000" w:rsidRPr="00000000">
            <w:rPr>
              <w:rFonts w:ascii="Times New Roman" w:cs="Times New Roman" w:eastAsia="Times New Roman" w:hAnsi="Times New Roman"/>
              <w:sz w:val="22"/>
              <w:szCs w:val="22"/>
              <w:rtl w:val="0"/>
            </w:rPr>
            <w:t xml:space="preserve">8</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720" w:firstLine="0"/>
            <w:rPr>
              <w:rFonts w:ascii="Times New Roman" w:cs="Times New Roman" w:eastAsia="Times New Roman" w:hAnsi="Times New Roman"/>
              <w:color w:val="000000"/>
              <w:sz w:val="22"/>
              <w:szCs w:val="22"/>
            </w:rPr>
          </w:pPr>
          <w:hyperlink w:anchor="_heading=h.26in1rg">
            <w:r w:rsidDel="00000000" w:rsidR="00000000" w:rsidRPr="00000000">
              <w:rPr>
                <w:rFonts w:ascii="Times New Roman" w:cs="Times New Roman" w:eastAsia="Times New Roman" w:hAnsi="Times New Roman"/>
                <w:color w:val="000000"/>
                <w:rtl w:val="0"/>
              </w:rPr>
              <w:t xml:space="preserve">C.2 Milestones</w:t>
              <w:tab/>
            </w:r>
          </w:hyperlink>
          <w:r w:rsidDel="00000000" w:rsidR="00000000" w:rsidRPr="00000000">
            <w:rPr>
              <w:rFonts w:ascii="Times New Roman" w:cs="Times New Roman" w:eastAsia="Times New Roman" w:hAnsi="Times New Roman"/>
              <w:sz w:val="22"/>
              <w:szCs w:val="22"/>
              <w:rtl w:val="0"/>
            </w:rPr>
            <w:t xml:space="preserve">9</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720" w:firstLine="0"/>
            <w:rPr>
              <w:rFonts w:ascii="Times New Roman" w:cs="Times New Roman" w:eastAsia="Times New Roman" w:hAnsi="Times New Roman"/>
              <w:sz w:val="22"/>
              <w:szCs w:val="22"/>
            </w:rPr>
          </w:pPr>
          <w:hyperlink w:anchor="_heading=h.lnxbz9">
            <w:r w:rsidDel="00000000" w:rsidR="00000000" w:rsidRPr="00000000">
              <w:rPr>
                <w:rFonts w:ascii="Times New Roman" w:cs="Times New Roman" w:eastAsia="Times New Roman" w:hAnsi="Times New Roman"/>
                <w:rtl w:val="0"/>
              </w:rPr>
              <w:t xml:space="preserve">C.3 Resources</w:t>
              <w:tab/>
            </w:r>
          </w:hyperlink>
          <w:r w:rsidDel="00000000" w:rsidR="00000000" w:rsidRPr="00000000">
            <w:rPr>
              <w:rFonts w:ascii="Times New Roman" w:cs="Times New Roman" w:eastAsia="Times New Roman" w:hAnsi="Times New Roman"/>
              <w:sz w:val="22"/>
              <w:szCs w:val="22"/>
              <w:rtl w:val="0"/>
            </w:rPr>
            <w:t xml:space="preserve">10</w:t>
          </w:r>
        </w:p>
        <w:p w:rsidR="00000000" w:rsidDel="00000000" w:rsidP="00000000" w:rsidRDefault="00000000" w:rsidRPr="00000000" w14:paraId="00000028">
          <w:pPr>
            <w:tabs>
              <w:tab w:val="left" w:leader="none" w:pos="540"/>
              <w:tab w:val="right" w:leader="none" w:pos="9350"/>
            </w:tabs>
            <w:spacing w:after="100" w:line="28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D. Concept Generation</w:t>
            <w:tab/>
            <w:t xml:space="preserve">12</w:t>
          </w:r>
        </w:p>
        <w:p w:rsidR="00000000" w:rsidDel="00000000" w:rsidP="00000000" w:rsidRDefault="00000000" w:rsidRPr="00000000" w14:paraId="00000029">
          <w:pPr>
            <w:tabs>
              <w:tab w:val="left" w:leader="none" w:pos="540"/>
              <w:tab w:val="right" w:leader="none" w:pos="9350"/>
            </w:tabs>
            <w:spacing w:after="100" w:line="28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E. Concept Evaluation and Selection</w:t>
            <w:tab/>
            <w:t xml:space="preserve">13</w:t>
          </w:r>
        </w:p>
        <w:p w:rsidR="00000000" w:rsidDel="00000000" w:rsidP="00000000" w:rsidRDefault="00000000" w:rsidRPr="00000000" w14:paraId="0000002A">
          <w:pPr>
            <w:tabs>
              <w:tab w:val="left" w:leader="none" w:pos="540"/>
              <w:tab w:val="right" w:leader="none" w:pos="9350"/>
            </w:tabs>
            <w:spacing w:after="100" w:line="28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F. Design Methodology</w:t>
            <w:tab/>
            <w:t xml:space="preserve">14</w:t>
          </w:r>
        </w:p>
        <w:p w:rsidR="00000000" w:rsidDel="00000000" w:rsidP="00000000" w:rsidRDefault="00000000" w:rsidRPr="00000000" w14:paraId="0000002B">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Computational Methods (e.g. FEA or CFD Modeling, example sub-section)</w:t>
            <w:tab/>
            <w:t xml:space="preserve">14</w:t>
          </w:r>
        </w:p>
        <w:p w:rsidR="00000000" w:rsidDel="00000000" w:rsidP="00000000" w:rsidRDefault="00000000" w:rsidRPr="00000000" w14:paraId="0000002C">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F.2 Experimental Methods (example subsection)</w:t>
            <w:tab/>
            <w:t xml:space="preserve">14</w:t>
          </w:r>
        </w:p>
        <w:p w:rsidR="00000000" w:rsidDel="00000000" w:rsidP="00000000" w:rsidRDefault="00000000" w:rsidRPr="00000000" w14:paraId="0000002D">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F.5 Validation Procedure</w:t>
            <w:tab/>
            <w:t xml:space="preserve">14</w:t>
          </w:r>
        </w:p>
        <w:p w:rsidR="00000000" w:rsidDel="00000000" w:rsidP="00000000" w:rsidRDefault="00000000" w:rsidRPr="00000000" w14:paraId="0000002E">
          <w:pPr>
            <w:tabs>
              <w:tab w:val="left" w:leader="none" w:pos="540"/>
              <w:tab w:val="right" w:leader="none" w:pos="9350"/>
            </w:tabs>
            <w:spacing w:after="100" w:line="28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G. Results and Design Details</w:t>
            <w:tab/>
            <w:t xml:space="preserve">15</w:t>
          </w:r>
        </w:p>
        <w:p w:rsidR="00000000" w:rsidDel="00000000" w:rsidP="00000000" w:rsidRDefault="00000000" w:rsidRPr="00000000" w14:paraId="0000002F">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G.1 Modeling Results </w:t>
            <w:tab/>
            <w:t xml:space="preserve">15</w:t>
          </w:r>
        </w:p>
        <w:p w:rsidR="00000000" w:rsidDel="00000000" w:rsidP="00000000" w:rsidRDefault="00000000" w:rsidRPr="00000000" w14:paraId="00000030">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 Final Design Details/Specifications </w:t>
            <w:tab/>
            <w:t xml:space="preserve">15</w:t>
          </w:r>
        </w:p>
        <w:p w:rsidR="00000000" w:rsidDel="00000000" w:rsidP="00000000" w:rsidRDefault="00000000" w:rsidRPr="00000000" w14:paraId="00000031">
          <w:pPr>
            <w:tabs>
              <w:tab w:val="left" w:leader="none" w:pos="540"/>
              <w:tab w:val="right" w:leader="none" w:pos="9350"/>
            </w:tabs>
            <w:spacing w:after="100" w:line="28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H. Societal Impacts of Design</w:t>
            <w:tab/>
            <w:t xml:space="preserve">16</w:t>
          </w:r>
        </w:p>
        <w:p w:rsidR="00000000" w:rsidDel="00000000" w:rsidP="00000000" w:rsidRDefault="00000000" w:rsidRPr="00000000" w14:paraId="00000032">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Public Health, Safety, and Welfare</w:t>
            <w:tab/>
            <w:t xml:space="preserve">16</w:t>
          </w:r>
        </w:p>
        <w:p w:rsidR="00000000" w:rsidDel="00000000" w:rsidP="00000000" w:rsidRDefault="00000000" w:rsidRPr="00000000" w14:paraId="00000033">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H.5 Environmental Impacts</w:t>
            <w:tab/>
            <w:t xml:space="preserve">16</w:t>
          </w:r>
        </w:p>
        <w:p w:rsidR="00000000" w:rsidDel="00000000" w:rsidP="00000000" w:rsidRDefault="00000000" w:rsidRPr="00000000" w14:paraId="00000034">
          <w:pPr>
            <w:tabs>
              <w:tab w:val="left" w:leader="none" w:pos="540"/>
              <w:tab w:val="right" w:leader="none" w:pos="9350"/>
            </w:tabs>
            <w:spacing w:after="100" w:lin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H.7. Ethical Considerations</w:t>
            <w:tab/>
            <w:t xml:space="preserve">16</w:t>
          </w:r>
        </w:p>
        <w:p w:rsidR="00000000" w:rsidDel="00000000" w:rsidP="00000000" w:rsidRDefault="00000000" w:rsidRPr="00000000" w14:paraId="00000035">
          <w:pPr>
            <w:tabs>
              <w:tab w:val="left" w:leader="none" w:pos="540"/>
              <w:tab w:val="right" w:leader="none" w:pos="9350"/>
            </w:tabs>
            <w:spacing w:after="100" w:line="28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I. Cost Analysis</w:t>
            <w:tab/>
            <w:t xml:space="preserve">17</w:t>
          </w:r>
        </w:p>
        <w:p w:rsidR="00000000" w:rsidDel="00000000" w:rsidP="00000000" w:rsidRDefault="00000000" w:rsidRPr="00000000" w14:paraId="00000036">
          <w:pPr>
            <w:tabs>
              <w:tab w:val="left" w:leader="none" w:pos="540"/>
              <w:tab w:val="right" w:leader="none" w:pos="9350"/>
            </w:tabs>
            <w:spacing w:after="100" w:line="28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J. Conclusions and Recommendations</w:t>
            <w:tab/>
            <w:t xml:space="preserve">17</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480" w:firstLine="0"/>
            <w:rPr>
              <w:rFonts w:ascii="Times New Roman" w:cs="Times New Roman" w:eastAsia="Times New Roman" w:hAnsi="Times New Roman"/>
              <w:sz w:val="22"/>
              <w:szCs w:val="22"/>
            </w:rPr>
          </w:pPr>
          <w:hyperlink w:anchor="_heading=h.1hmsyys">
            <w:r w:rsidDel="00000000" w:rsidR="00000000" w:rsidRPr="00000000">
              <w:rPr>
                <w:rFonts w:ascii="Times New Roman" w:cs="Times New Roman" w:eastAsia="Times New Roman" w:hAnsi="Times New Roman"/>
                <w:color w:val="000000"/>
                <w:rtl w:val="0"/>
              </w:rPr>
              <w:t xml:space="preserve">Appendix </w:t>
            </w:r>
          </w:hyperlink>
          <w:hyperlink w:anchor="_heading=h.1hmsyys">
            <w:r w:rsidDel="00000000" w:rsidR="00000000" w:rsidRPr="00000000">
              <w:rPr>
                <w:rFonts w:ascii="Times New Roman" w:cs="Times New Roman" w:eastAsia="Times New Roman" w:hAnsi="Times New Roman"/>
                <w:rtl w:val="0"/>
              </w:rPr>
              <w:t xml:space="preserve">1:</w:t>
            </w:r>
          </w:hyperlink>
          <w:hyperlink w:anchor="_heading=h.1hmsyys">
            <w:r w:rsidDel="00000000" w:rsidR="00000000" w:rsidRPr="00000000">
              <w:rPr>
                <w:rFonts w:ascii="Times New Roman" w:cs="Times New Roman" w:eastAsia="Times New Roman" w:hAnsi="Times New Roman"/>
                <w:color w:val="000000"/>
                <w:rtl w:val="0"/>
              </w:rPr>
              <w:t xml:space="preserve"> Team Contract (i.e. Team Organization)</w:t>
              <w:tab/>
            </w:r>
          </w:hyperlink>
          <w:r w:rsidDel="00000000" w:rsidR="00000000" w:rsidRPr="00000000">
            <w:rPr>
              <w:rFonts w:ascii="Times New Roman" w:cs="Times New Roman" w:eastAsia="Times New Roman" w:hAnsi="Times New Roman"/>
              <w:sz w:val="22"/>
              <w:szCs w:val="22"/>
              <w:rtl w:val="0"/>
            </w:rPr>
            <w:t xml:space="preserve">19</w:t>
          </w:r>
        </w:p>
        <w:p w:rsidR="00000000" w:rsidDel="00000000" w:rsidP="00000000" w:rsidRDefault="00000000" w:rsidRPr="00000000" w14:paraId="00000038">
          <w:pPr>
            <w:tabs>
              <w:tab w:val="left" w:leader="none" w:pos="540"/>
              <w:tab w:val="right" w:leader="none" w:pos="9350"/>
            </w:tabs>
            <w:spacing w:after="100" w:lineRule="auto"/>
            <w:ind w:left="480" w:firstLine="0"/>
            <w:rPr>
              <w:rFonts w:ascii="Times New Roman" w:cs="Times New Roman" w:eastAsia="Times New Roman" w:hAnsi="Times New Roman"/>
              <w:sz w:val="22"/>
              <w:szCs w:val="22"/>
            </w:rPr>
          </w:pPr>
          <w:hyperlink w:anchor="_heading=h.divq6yjemj5a">
            <w:r w:rsidDel="00000000" w:rsidR="00000000" w:rsidRPr="00000000">
              <w:rPr>
                <w:rFonts w:ascii="Times New Roman" w:cs="Times New Roman" w:eastAsia="Times New Roman" w:hAnsi="Times New Roman"/>
                <w:rtl w:val="0"/>
              </w:rPr>
              <w:t xml:space="preserve">Appendix 2: Past Project Reference</w:t>
              <w:tab/>
            </w:r>
          </w:hyperlink>
          <w:r w:rsidDel="00000000" w:rsidR="00000000" w:rsidRPr="00000000">
            <w:rPr>
              <w:rFonts w:ascii="Times New Roman" w:cs="Times New Roman" w:eastAsia="Times New Roman" w:hAnsi="Times New Roman"/>
              <w:sz w:val="22"/>
              <w:szCs w:val="22"/>
              <w:rtl w:val="0"/>
            </w:rPr>
            <w:t xml:space="preserve">24</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540"/>
              <w:tab w:val="right" w:leader="none" w:pos="9350"/>
            </w:tabs>
            <w:spacing w:after="100" w:lineRule="auto"/>
            <w:ind w:left="480" w:firstLine="0"/>
            <w:rPr>
              <w:rFonts w:ascii="Times New Roman" w:cs="Times New Roman" w:eastAsia="Times New Roman" w:hAnsi="Times New Roman"/>
              <w:color w:val="000000"/>
              <w:sz w:val="22"/>
              <w:szCs w:val="22"/>
            </w:rPr>
          </w:pPr>
          <w:hyperlink w:anchor="_heading=h.2grqrue">
            <w:r w:rsidDel="00000000" w:rsidR="00000000" w:rsidRPr="00000000">
              <w:rPr>
                <w:rFonts w:ascii="Times New Roman" w:cs="Times New Roman" w:eastAsia="Times New Roman" w:hAnsi="Times New Roman"/>
                <w:color w:val="000000"/>
                <w:rtl w:val="0"/>
              </w:rPr>
              <w:t xml:space="preserve">References</w:t>
              <w:tab/>
            </w:r>
          </w:hyperlink>
          <w:r w:rsidDel="00000000" w:rsidR="00000000" w:rsidRPr="00000000">
            <w:rPr>
              <w:rFonts w:ascii="Times New Roman" w:cs="Times New Roman" w:eastAsia="Times New Roman" w:hAnsi="Times New Roman"/>
              <w:sz w:val="22"/>
              <w:szCs w:val="22"/>
              <w:rtl w:val="0"/>
            </w:rPr>
            <w:t xml:space="preserve">25</w:t>
          </w:r>
          <w:r w:rsidDel="00000000" w:rsidR="00000000" w:rsidRPr="00000000">
            <w:rPr>
              <w:rtl w:val="0"/>
            </w:rPr>
          </w:r>
        </w:p>
        <w:p w:rsidR="00000000" w:rsidDel="00000000" w:rsidP="00000000" w:rsidRDefault="00000000" w:rsidRPr="00000000" w14:paraId="0000003A">
          <w:pPr>
            <w:widowControl w:val="0"/>
            <w:tabs>
              <w:tab w:val="left" w:leader="none" w:pos="540"/>
              <w:tab w:val="right" w:leader="none" w:pos="12000"/>
            </w:tabs>
            <w:spacing w:after="0" w:before="60" w:line="240" w:lineRule="auto"/>
            <w:rPr>
              <w:rFonts w:ascii="Times New Roman" w:cs="Times New Roman" w:eastAsia="Times New Roman" w:hAnsi="Times New Roman"/>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tabs>
          <w:tab w:val="left" w:leader="none" w:pos="540"/>
        </w:tabs>
        <w:rPr>
          <w:rFonts w:ascii="Times New Roman" w:cs="Times New Roman" w:eastAsia="Times New Roman" w:hAnsi="Times New Roman"/>
          <w:b w:val="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3"/>
        <w:tabs>
          <w:tab w:val="left" w:leader="none" w:pos="540"/>
        </w:tabs>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Section A. Problem Statement </w:t>
      </w:r>
    </w:p>
    <w:p w:rsidR="00000000" w:rsidDel="00000000" w:rsidP="00000000" w:rsidRDefault="00000000" w:rsidRPr="00000000" w14:paraId="0000003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tabs>
          <w:tab w:val="left" w:leader="none" w:pos="540"/>
        </w:tabs>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Bank of America is looking to create a shared services layer to centralize and standardize the way the data is served up to the business. In the first phase of this project, the foundation was established. A dashboard was developed integrated with SQL databases using tools such as Hasura, and GraphQL. The second phase of this project aims to integrate more tools, develop more features, and inject more security into this application. Specifically, a lack of data visualization, quality control, and access control are all issues that have been identified surrounding this application. A lack of data visualization capabilities is an issue as a lack of avenues with which employees can interact with the data will lead to a decreased understanding of it and ultimately the best decisions will not be made. Enforcing quality and access control standards will handle issues surrounding costly data leaks and data security concerns. These issues could affect not only Bank of America but also its customers. By utilizing tools such as Tableau, and other tools soon to be determined for both ensuring quality control and enforcing access control these issues will be addressed, leading to a stronger and more robust application. </w:t>
      </w:r>
    </w:p>
    <w:p w:rsidR="00000000" w:rsidDel="00000000" w:rsidP="00000000" w:rsidRDefault="00000000" w:rsidRPr="00000000" w14:paraId="0000003F">
      <w:pPr>
        <w:tabs>
          <w:tab w:val="left" w:leader="none" w:pos="540"/>
        </w:tabs>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0">
      <w:pPr>
        <w:tabs>
          <w:tab w:val="left" w:leader="none" w:pos="540"/>
        </w:tabs>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project will continue a previous project, more specifically detailed in Appendix 2, that focused on implementing a Hasura-based database with a React front end. Since most middle-tier API services are limited to REST, it was necessary to research the benefits and implementation practices of GraphQL technology instead since it offers solutions to common REST issues such as data-fetching limitations (Lawi et al., 2021). This new technology from Facebook provides a new framework for a data access interface of web applications and a new query language for data requests (Hatrig &amp; Perez, 2017). Additionally, the usage of GraphQL provides benefits for constant time response for each byte sent despite possible limitations due to the large response size (Hartig et al., 2018). In addition, GraphQL’s ability to specify precisely what data is needed and its formal semantics allow efficient querying from multiple data sources, which is crucial for optimizing data retrieval in complex systems (Hartig &amp; Perez, 2018). Finally, GraphQL federation enables the integration of multiple GraphQL services into a unified supergraph, allowing for scalable and flexible querying of distributed data sources (Stünkel et al., 2020). Knowing this, our project will continue on this research and analysis of GraphQL through data analysis on data quality throughout the application produced last year and its new updates.</w:t>
      </w:r>
    </w:p>
    <w:p w:rsidR="00000000" w:rsidDel="00000000" w:rsidP="00000000" w:rsidRDefault="00000000" w:rsidRPr="00000000" w14:paraId="00000041">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3"/>
        <w:tabs>
          <w:tab w:val="left" w:leader="none" w:pos="540"/>
        </w:tabs>
        <w:spacing w:after="40" w:before="40" w:lineRule="auto"/>
        <w:rPr>
          <w:rFonts w:ascii="Times New Roman" w:cs="Times New Roman" w:eastAsia="Times New Roman" w:hAnsi="Times New Roman"/>
        </w:rPr>
      </w:pPr>
      <w:bookmarkStart w:colFirst="0" w:colLast="0" w:name="_heading=h.d0hjpomwaz3x" w:id="3"/>
      <w:bookmarkEnd w:id="3"/>
      <w:r w:rsidDel="00000000" w:rsidR="00000000" w:rsidRPr="00000000">
        <w:rPr>
          <w:rtl w:val="0"/>
        </w:rPr>
      </w:r>
    </w:p>
    <w:p w:rsidR="00000000" w:rsidDel="00000000" w:rsidP="00000000" w:rsidRDefault="00000000" w:rsidRPr="00000000" w14:paraId="0000004C">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3"/>
        <w:tabs>
          <w:tab w:val="left" w:leader="none" w:pos="540"/>
        </w:tabs>
        <w:spacing w:after="40" w:before="40" w:lineRule="auto"/>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Section B. Engineering Design Requirements</w:t>
      </w:r>
    </w:p>
    <w:p w:rsidR="00000000" w:rsidDel="00000000" w:rsidP="00000000" w:rsidRDefault="00000000" w:rsidRPr="00000000" w14:paraId="0000004E">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4"/>
        <w:tabs>
          <w:tab w:val="left" w:leader="none" w:pos="540"/>
        </w:tabs>
        <w:spacing w:before="40" w:lineRule="auto"/>
        <w:rPr>
          <w:rFonts w:ascii="Times New Roman" w:cs="Times New Roman" w:eastAsia="Times New Roman" w:hAnsi="Times New Roman"/>
        </w:rPr>
      </w:pPr>
      <w:bookmarkStart w:colFirst="0" w:colLast="0" w:name="_heading=h.3dy6vkm" w:id="5"/>
      <w:bookmarkEnd w:id="5"/>
      <w:r w:rsidDel="00000000" w:rsidR="00000000" w:rsidRPr="00000000">
        <w:rPr>
          <w:rFonts w:ascii="Times New Roman" w:cs="Times New Roman" w:eastAsia="Times New Roman" w:hAnsi="Times New Roman"/>
          <w:rtl w:val="0"/>
        </w:rPr>
        <w:t xml:space="preserve">B.1 Project Goals (i.e., Client Needs) </w:t>
      </w:r>
    </w:p>
    <w:p w:rsidR="00000000" w:rsidDel="00000000" w:rsidP="00000000" w:rsidRDefault="00000000" w:rsidRPr="00000000" w14:paraId="00000050">
      <w:pPr>
        <w:tabs>
          <w:tab w:val="left" w:leader="none" w:pos="540"/>
        </w:tabs>
        <w:rPr>
          <w:sz w:val="2"/>
          <w:szCs w:val="2"/>
        </w:rPr>
      </w:pPr>
      <w:r w:rsidDel="00000000" w:rsidR="00000000" w:rsidRPr="00000000">
        <w:rPr>
          <w:rtl w:val="0"/>
        </w:rPr>
      </w:r>
    </w:p>
    <w:p w:rsidR="00000000" w:rsidDel="00000000" w:rsidP="00000000" w:rsidRDefault="00000000" w:rsidRPr="00000000" w14:paraId="00000051">
      <w:pPr>
        <w:tabs>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Optimization of the piping from the database structure to the front-facing system</w:t>
      </w:r>
    </w:p>
    <w:p w:rsidR="00000000" w:rsidDel="00000000" w:rsidP="00000000" w:rsidRDefault="00000000" w:rsidRPr="00000000" w14:paraId="00000052">
      <w:pPr>
        <w:numPr>
          <w:ilvl w:val="0"/>
          <w:numId w:val="9"/>
        </w:numPr>
        <w:tabs>
          <w:tab w:val="left" w:leader="none" w:pos="540"/>
        </w:tabs>
        <w:spacing w:after="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Look and solve for any data leaks</w:t>
      </w:r>
    </w:p>
    <w:p w:rsidR="00000000" w:rsidDel="00000000" w:rsidP="00000000" w:rsidRDefault="00000000" w:rsidRPr="00000000" w14:paraId="00000053">
      <w:pPr>
        <w:numPr>
          <w:ilvl w:val="0"/>
          <w:numId w:val="9"/>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Implement as database monitoring tool (PostgreSQL or SQL Server Management Studio)</w:t>
      </w:r>
    </w:p>
    <w:p w:rsidR="00000000" w:rsidDel="00000000" w:rsidP="00000000" w:rsidRDefault="00000000" w:rsidRPr="00000000" w14:paraId="00000054">
      <w:pPr>
        <w:numPr>
          <w:ilvl w:val="0"/>
          <w:numId w:val="9"/>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Optimize the process for a large volume of calls/ queries</w:t>
      </w:r>
    </w:p>
    <w:p w:rsidR="00000000" w:rsidDel="00000000" w:rsidP="00000000" w:rsidRDefault="00000000" w:rsidRPr="00000000" w14:paraId="00000055">
      <w:pPr>
        <w:numPr>
          <w:ilvl w:val="0"/>
          <w:numId w:val="9"/>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Implement user roles to control who can update or delete data</w:t>
      </w:r>
    </w:p>
    <w:p w:rsidR="00000000" w:rsidDel="00000000" w:rsidP="00000000" w:rsidRDefault="00000000" w:rsidRPr="00000000" w14:paraId="00000056">
      <w:pPr>
        <w:numPr>
          <w:ilvl w:val="0"/>
          <w:numId w:val="9"/>
        </w:numPr>
        <w:tabs>
          <w:tab w:val="left" w:leader="none" w:pos="540"/>
        </w:tabs>
        <w:spacing w:after="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Create a testing platform for the already established dashboard to see what is available to us</w:t>
      </w:r>
    </w:p>
    <w:p w:rsidR="00000000" w:rsidDel="00000000" w:rsidP="00000000" w:rsidRDefault="00000000" w:rsidRPr="00000000" w14:paraId="00000057">
      <w:pPr>
        <w:tabs>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Introduce the ability to run the API in outside visualization platforms with security</w:t>
      </w:r>
    </w:p>
    <w:p w:rsidR="00000000" w:rsidDel="00000000" w:rsidP="00000000" w:rsidRDefault="00000000" w:rsidRPr="00000000" w14:paraId="00000058">
      <w:pPr>
        <w:numPr>
          <w:ilvl w:val="0"/>
          <w:numId w:val="18"/>
        </w:numPr>
        <w:tabs>
          <w:tab w:val="left" w:leader="none" w:pos="540"/>
        </w:tabs>
        <w:spacing w:after="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Experiment with Hasura and Auth0 to see if any problems need to be addressed</w:t>
      </w:r>
    </w:p>
    <w:p w:rsidR="00000000" w:rsidDel="00000000" w:rsidP="00000000" w:rsidRDefault="00000000" w:rsidRPr="00000000" w14:paraId="00000059">
      <w:pPr>
        <w:numPr>
          <w:ilvl w:val="0"/>
          <w:numId w:val="18"/>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Hasura is the most important part of connecting the database with the forward-facing data layer</w:t>
      </w:r>
    </w:p>
    <w:p w:rsidR="00000000" w:rsidDel="00000000" w:rsidP="00000000" w:rsidRDefault="00000000" w:rsidRPr="00000000" w14:paraId="0000005A">
      <w:pPr>
        <w:numPr>
          <w:ilvl w:val="0"/>
          <w:numId w:val="18"/>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Experiment with the Tableau platform</w:t>
      </w:r>
    </w:p>
    <w:p w:rsidR="00000000" w:rsidDel="00000000" w:rsidP="00000000" w:rsidRDefault="00000000" w:rsidRPr="00000000" w14:paraId="0000005B">
      <w:pPr>
        <w:numPr>
          <w:ilvl w:val="0"/>
          <w:numId w:val="18"/>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Produce a seamless pipe to Tableau that can run all queries regardless of size and optimize for multi-user scenarios</w:t>
      </w:r>
    </w:p>
    <w:p w:rsidR="00000000" w:rsidDel="00000000" w:rsidP="00000000" w:rsidRDefault="00000000" w:rsidRPr="00000000" w14:paraId="0000005C">
      <w:pPr>
        <w:numPr>
          <w:ilvl w:val="0"/>
          <w:numId w:val="18"/>
        </w:numPr>
        <w:tabs>
          <w:tab w:val="left" w:leader="none" w:pos="540"/>
        </w:tabs>
        <w:spacing w:after="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scalability with large-scale data implementations, live data storage, and multi-user </w:t>
        <w:tab/>
        <w:t xml:space="preserve">API calls</w:t>
      </w:r>
    </w:p>
    <w:p w:rsidR="00000000" w:rsidDel="00000000" w:rsidP="00000000" w:rsidRDefault="00000000" w:rsidRPr="00000000" w14:paraId="0000005D">
      <w:pPr>
        <w:tabs>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Visualization Platforms</w:t>
      </w:r>
    </w:p>
    <w:p w:rsidR="00000000" w:rsidDel="00000000" w:rsidP="00000000" w:rsidRDefault="00000000" w:rsidRPr="00000000" w14:paraId="0000005E">
      <w:pPr>
        <w:numPr>
          <w:ilvl w:val="0"/>
          <w:numId w:val="19"/>
        </w:numPr>
        <w:tabs>
          <w:tab w:val="left" w:leader="none" w:pos="540"/>
        </w:tabs>
        <w:spacing w:after="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Connect the data to Tableau by selecting the data source by importing the dataset. This gives you the ability to clean before processing</w:t>
      </w:r>
    </w:p>
    <w:p w:rsidR="00000000" w:rsidDel="00000000" w:rsidP="00000000" w:rsidRDefault="00000000" w:rsidRPr="00000000" w14:paraId="0000005F">
      <w:pPr>
        <w:numPr>
          <w:ilvl w:val="0"/>
          <w:numId w:val="19"/>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Building visualizations can be accomplished by using the drag-and-drop fields into Rows and columns</w:t>
      </w:r>
    </w:p>
    <w:p w:rsidR="00000000" w:rsidDel="00000000" w:rsidP="00000000" w:rsidRDefault="00000000" w:rsidRPr="00000000" w14:paraId="00000060">
      <w:pPr>
        <w:numPr>
          <w:ilvl w:val="0"/>
          <w:numId w:val="19"/>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dashboard can be created by combining multiple visualizations. This allows you to share the dashboard and share among users</w:t>
      </w:r>
    </w:p>
    <w:p w:rsidR="00000000" w:rsidDel="00000000" w:rsidP="00000000" w:rsidRDefault="00000000" w:rsidRPr="00000000" w14:paraId="00000061">
      <w:pPr>
        <w:numPr>
          <w:ilvl w:val="0"/>
          <w:numId w:val="19"/>
        </w:numPr>
        <w:tabs>
          <w:tab w:val="left" w:leader="none" w:pos="540"/>
        </w:tabs>
        <w:spacing w:after="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Given issues with Tableau, use alternate visualization platforms such as Power BI platform is similar to the method above</w:t>
      </w:r>
    </w:p>
    <w:p w:rsidR="00000000" w:rsidDel="00000000" w:rsidP="00000000" w:rsidRDefault="00000000" w:rsidRPr="00000000" w14:paraId="00000062">
      <w:pPr>
        <w:tabs>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Optional Goals </w:t>
      </w:r>
    </w:p>
    <w:p w:rsidR="00000000" w:rsidDel="00000000" w:rsidP="00000000" w:rsidRDefault="00000000" w:rsidRPr="00000000" w14:paraId="00000063">
      <w:pPr>
        <w:numPr>
          <w:ilvl w:val="0"/>
          <w:numId w:val="17"/>
        </w:numPr>
        <w:tabs>
          <w:tab w:val="left" w:leader="none" w:pos="540"/>
        </w:tabs>
        <w:spacing w:after="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additional data sources to the data structure (Postgres or NoSQL component)</w:t>
      </w:r>
    </w:p>
    <w:p w:rsidR="00000000" w:rsidDel="00000000" w:rsidP="00000000" w:rsidRDefault="00000000" w:rsidRPr="00000000" w14:paraId="00000064">
      <w:pPr>
        <w:numPr>
          <w:ilvl w:val="0"/>
          <w:numId w:val="1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Integrate multiple databases into the system (one SQL, one Postgres, and one Oracle)</w:t>
      </w:r>
    </w:p>
    <w:p w:rsidR="00000000" w:rsidDel="00000000" w:rsidP="00000000" w:rsidRDefault="00000000" w:rsidRPr="00000000" w14:paraId="00000065">
      <w:pPr>
        <w:numPr>
          <w:ilvl w:val="0"/>
          <w:numId w:val="17"/>
        </w:numPr>
        <w:tabs>
          <w:tab w:val="left" w:leader="none" w:pos="540"/>
        </w:tabs>
        <w:spacing w:after="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Fix prior implementation of GraphQL API to fit new needs of different data</w:t>
      </w:r>
    </w:p>
    <w:p w:rsidR="00000000" w:rsidDel="00000000" w:rsidP="00000000" w:rsidRDefault="00000000" w:rsidRPr="00000000" w14:paraId="00000066">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4"/>
        <w:tabs>
          <w:tab w:val="left" w:leader="none" w:pos="540"/>
          <w:tab w:val="left" w:leader="none" w:pos="630"/>
        </w:tabs>
        <w:spacing w:before="40" w:lineRule="auto"/>
        <w:rPr>
          <w:rFonts w:ascii="Times New Roman" w:cs="Times New Roman" w:eastAsia="Times New Roman" w:hAnsi="Times New Roman"/>
        </w:rPr>
      </w:pPr>
      <w:bookmarkStart w:colFirst="0" w:colLast="0" w:name="_heading=h.1t3h5sf" w:id="6"/>
      <w:bookmarkEnd w:id="6"/>
      <w:r w:rsidDel="00000000" w:rsidR="00000000" w:rsidRPr="00000000">
        <w:rPr>
          <w:rFonts w:ascii="Times New Roman" w:cs="Times New Roman" w:eastAsia="Times New Roman" w:hAnsi="Times New Roman"/>
          <w:rtl w:val="0"/>
        </w:rPr>
        <w:t xml:space="preserve">B.2 Design Objectives</w:t>
      </w:r>
    </w:p>
    <w:p w:rsidR="00000000" w:rsidDel="00000000" w:rsidP="00000000" w:rsidRDefault="00000000" w:rsidRPr="00000000" w14:paraId="0000006E">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numPr>
          <w:ilvl w:val="0"/>
          <w:numId w:val="13"/>
        </w:numPr>
        <w:tabs>
          <w:tab w:val="left" w:leader="none" w:pos="540"/>
          <w:tab w:val="left" w:leader="none" w:pos="360"/>
        </w:tabs>
        <w:spacing w:after="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Optimized data grouping for performance is a big objective. The design should be able to prioritize the logical grouping of related data processes to enhance query performance (with GraphQL as the query language).  Optimization at this step reduces complexity and response time.</w:t>
      </w:r>
    </w:p>
    <w:p w:rsidR="00000000" w:rsidDel="00000000" w:rsidP="00000000" w:rsidRDefault="00000000" w:rsidRPr="00000000" w14:paraId="00000070">
      <w:pPr>
        <w:numPr>
          <w:ilvl w:val="0"/>
          <w:numId w:val="13"/>
        </w:numPr>
        <w:tabs>
          <w:tab w:val="left" w:leader="none" w:pos="540"/>
          <w:tab w:val="left" w:leader="none" w:pos="36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Multi-layered security pipelines are designed to keep user access restricted to relevant information to the defined role. The design will leverage role-based access controls (RBAC) and encryption to secure sensitive data.</w:t>
      </w:r>
    </w:p>
    <w:p w:rsidR="00000000" w:rsidDel="00000000" w:rsidP="00000000" w:rsidRDefault="00000000" w:rsidRPr="00000000" w14:paraId="00000071">
      <w:pPr>
        <w:numPr>
          <w:ilvl w:val="0"/>
          <w:numId w:val="13"/>
        </w:numPr>
        <w:tabs>
          <w:tab w:val="left" w:leader="none" w:pos="540"/>
          <w:tab w:val="left" w:leader="none" w:pos="36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 primary focus will be on ensuring data integrity and query efficiency. In order to maintain high data quality, we must look for data leaks in the system and increase liquidity. We must have efficient indexing strategies, optimized (GraphQL) queries, and engage in active monitoring of the system under a variety of loads.</w:t>
      </w:r>
    </w:p>
    <w:p w:rsidR="00000000" w:rsidDel="00000000" w:rsidP="00000000" w:rsidRDefault="00000000" w:rsidRPr="00000000" w14:paraId="00000072">
      <w:pPr>
        <w:numPr>
          <w:ilvl w:val="0"/>
          <w:numId w:val="13"/>
        </w:numPr>
        <w:tabs>
          <w:tab w:val="left" w:leader="none" w:pos="540"/>
          <w:tab w:val="left" w:leader="none" w:pos="36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must evaluate and test the capabilities of the Hasura environment. The database will be deployed and tested within the environment to understand the performance thresholds and limitations.</w:t>
      </w:r>
    </w:p>
    <w:p w:rsidR="00000000" w:rsidDel="00000000" w:rsidP="00000000" w:rsidRDefault="00000000" w:rsidRPr="00000000" w14:paraId="00000073">
      <w:pPr>
        <w:numPr>
          <w:ilvl w:val="0"/>
          <w:numId w:val="13"/>
        </w:numPr>
        <w:tabs>
          <w:tab w:val="left" w:leader="none" w:pos="540"/>
          <w:tab w:val="left" w:leader="none" w:pos="36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need to implement a seamless integration of data visualization tools. The database design will prioritize compatibility with data visualization tools like Tableau. Integration points will be planned to allow seamless connection and reporting capabilities, enabling real-time insights and interactive financial dashboards as a part of daily workflow.</w:t>
      </w:r>
    </w:p>
    <w:p w:rsidR="00000000" w:rsidDel="00000000" w:rsidP="00000000" w:rsidRDefault="00000000" w:rsidRPr="00000000" w14:paraId="00000074">
      <w:pPr>
        <w:numPr>
          <w:ilvl w:val="0"/>
          <w:numId w:val="13"/>
        </w:numPr>
        <w:tabs>
          <w:tab w:val="left" w:leader="none" w:pos="540"/>
          <w:tab w:val="left" w:leader="none" w:pos="360"/>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integration of Tableau does not work or is not efficient enough, we will switch to a Power BI platform that could allow for integration with modern business tools such as Office 365. Using this tool has less flexibility with data sources when compared to Tableau. However, the integration is simpler, the dashboard is more user-friendly, and Microsoft is a legacy company.</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540"/>
          <w:tab w:val="left" w:leader="none" w:pos="360"/>
          <w:tab w:val="left" w:leader="none" w:pos="540"/>
        </w:tabs>
        <w:spacing w:after="40" w:before="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6">
      <w:pPr>
        <w:pStyle w:val="Heading4"/>
        <w:tabs>
          <w:tab w:val="left" w:leader="none" w:pos="540"/>
          <w:tab w:val="left" w:leader="none" w:pos="630"/>
        </w:tabs>
        <w:spacing w:before="40" w:lineRule="auto"/>
        <w:rPr>
          <w:rFonts w:ascii="Times New Roman" w:cs="Times New Roman" w:eastAsia="Times New Roman" w:hAnsi="Times New Roman"/>
        </w:rPr>
      </w:pPr>
      <w:bookmarkStart w:colFirst="0" w:colLast="0" w:name="_heading=h.4d34og8" w:id="7"/>
      <w:bookmarkEnd w:id="7"/>
      <w:r w:rsidDel="00000000" w:rsidR="00000000" w:rsidRPr="00000000">
        <w:rPr>
          <w:rFonts w:ascii="Times New Roman" w:cs="Times New Roman" w:eastAsia="Times New Roman" w:hAnsi="Times New Roman"/>
          <w:rtl w:val="0"/>
        </w:rPr>
        <w:t xml:space="preserve">B.3 Design Specifications and Constraints</w:t>
      </w:r>
    </w:p>
    <w:p w:rsidR="00000000" w:rsidDel="00000000" w:rsidP="00000000" w:rsidRDefault="00000000" w:rsidRPr="00000000" w14:paraId="00000077">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integrate with some of the previous teams' code and design and build upon the design to an extent. Specifically, the design should include the connection of data to the tableau through the format of the previous design.</w:t>
      </w:r>
    </w:p>
    <w:p w:rsidR="00000000" w:rsidDel="00000000" w:rsidP="00000000" w:rsidRDefault="00000000" w:rsidRPr="00000000" w14:paraId="00000079">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include security features to limit data visualization and access from the consumer viewpoint depending on security level or product team.</w:t>
      </w:r>
    </w:p>
    <w:p w:rsidR="00000000" w:rsidDel="00000000" w:rsidP="00000000" w:rsidRDefault="00000000" w:rsidRPr="00000000" w14:paraId="0000007B">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used to model a system must include certain characteristics to accurately test for data quality. Information should include sent time, time/date stamps, and additional information to provide useful visualizations. </w:t>
      </w:r>
    </w:p>
    <w:p w:rsidR="00000000" w:rsidDel="00000000" w:rsidP="00000000" w:rsidRDefault="00000000" w:rsidRPr="00000000" w14:paraId="0000007D">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Visualizations for the system should be quick to update with information on the quality of information as soon as the user attempts to access the data. </w:t>
      </w:r>
    </w:p>
    <w:p w:rsidR="00000000" w:rsidDel="00000000" w:rsidP="00000000" w:rsidRDefault="00000000" w:rsidRPr="00000000" w14:paraId="0000007F">
      <w:pPr>
        <w:tabs>
          <w:tab w:val="left" w:leader="none" w:pos="540"/>
          <w:tab w:val="left" w:leader="none" w:pos="63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tabs>
          <w:tab w:val="left" w:leader="none" w:pos="540"/>
          <w:tab w:val="left" w:leader="none" w:pos="63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Design must operate within the architectural boundaries of last year's project including using Hasura for GraphQL access, tableau for data connection, and React as front end. </w:t>
      </w:r>
      <w:r w:rsidDel="00000000" w:rsidR="00000000" w:rsidRPr="00000000">
        <w:rPr>
          <w:rtl w:val="0"/>
        </w:rPr>
      </w:r>
    </w:p>
    <w:p w:rsidR="00000000" w:rsidDel="00000000" w:rsidP="00000000" w:rsidRDefault="00000000" w:rsidRPr="00000000" w14:paraId="00000081">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4"/>
        <w:tabs>
          <w:tab w:val="left" w:leader="none" w:pos="540"/>
          <w:tab w:val="left" w:leader="none" w:pos="630"/>
        </w:tabs>
        <w:spacing w:before="40" w:lineRule="auto"/>
        <w:rPr>
          <w:rFonts w:ascii="Times New Roman" w:cs="Times New Roman" w:eastAsia="Times New Roman" w:hAnsi="Times New Roman"/>
        </w:rPr>
      </w:pPr>
      <w:bookmarkStart w:colFirst="0" w:colLast="0" w:name="_heading=h.2s8eyo1" w:id="8"/>
      <w:bookmarkEnd w:id="8"/>
      <w:r w:rsidDel="00000000" w:rsidR="00000000" w:rsidRPr="00000000">
        <w:rPr>
          <w:rFonts w:ascii="Times New Roman" w:cs="Times New Roman" w:eastAsia="Times New Roman" w:hAnsi="Times New Roman"/>
          <w:rtl w:val="0"/>
        </w:rPr>
        <w:t xml:space="preserve">B.4 Codes and Standards</w:t>
      </w:r>
    </w:p>
    <w:p w:rsidR="00000000" w:rsidDel="00000000" w:rsidP="00000000" w:rsidRDefault="00000000" w:rsidRPr="00000000" w14:paraId="00000083">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tabs>
          <w:tab w:val="left" w:leader="none" w:pos="540"/>
          <w:tab w:val="left" w:leader="none" w:pos="360"/>
        </w:tabs>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process, we will follow DMBOK or Data Management Body of Knowledge as the standards. This represents accurate industry standards for code and data usage and the specific portions for our use are data governance, storage and operations, metadata management, and data quality management. There are no specific Bank of America coding standards for this process.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Additional information will be added throughout the academic year as coding continues.</w:t>
      </w:r>
    </w:p>
    <w:p w:rsidR="00000000" w:rsidDel="00000000" w:rsidP="00000000" w:rsidRDefault="00000000" w:rsidRPr="00000000" w14:paraId="00000085">
      <w:pPr>
        <w:tabs>
          <w:tab w:val="left" w:leader="none" w:pos="540"/>
        </w:tabs>
        <w:spacing w:after="40" w:before="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3"/>
        <w:tabs>
          <w:tab w:val="left" w:leader="none" w:pos="540"/>
        </w:tabs>
        <w:spacing w:after="40" w:before="40" w:lineRule="auto"/>
        <w:rPr>
          <w:rFonts w:ascii="Times New Roman" w:cs="Times New Roman" w:eastAsia="Times New Roman" w:hAnsi="Times New Roman"/>
        </w:rPr>
      </w:pPr>
      <w:bookmarkStart w:colFirst="0" w:colLast="0" w:name="_heading=h.17dp8vu" w:id="9"/>
      <w:bookmarkEnd w:id="9"/>
      <w:r w:rsidDel="00000000" w:rsidR="00000000" w:rsidRPr="00000000">
        <w:rPr>
          <w:rFonts w:ascii="Times New Roman" w:cs="Times New Roman" w:eastAsia="Times New Roman" w:hAnsi="Times New Roman"/>
          <w:rtl w:val="0"/>
        </w:rPr>
        <w:t xml:space="preserve">Section C. Scope of Work</w:t>
      </w:r>
    </w:p>
    <w:p w:rsidR="00000000" w:rsidDel="00000000" w:rsidP="00000000" w:rsidRDefault="00000000" w:rsidRPr="00000000" w14:paraId="00000087">
      <w:pPr>
        <w:tabs>
          <w:tab w:val="left" w:leader="none" w:pos="540"/>
        </w:tabs>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4"/>
        <w:tabs>
          <w:tab w:val="left" w:leader="none" w:pos="540"/>
          <w:tab w:val="left" w:leader="none" w:pos="630"/>
        </w:tabs>
        <w:spacing w:before="40" w:lineRule="auto"/>
        <w:rPr>
          <w:rFonts w:ascii="Times New Roman" w:cs="Times New Roman" w:eastAsia="Times New Roman" w:hAnsi="Times New Roman"/>
        </w:rPr>
      </w:pPr>
      <w:bookmarkStart w:colFirst="0" w:colLast="0" w:name="_heading=h.3rdcrjn" w:id="10"/>
      <w:bookmarkEnd w:id="10"/>
      <w:r w:rsidDel="00000000" w:rsidR="00000000" w:rsidRPr="00000000">
        <w:rPr>
          <w:rFonts w:ascii="Times New Roman" w:cs="Times New Roman" w:eastAsia="Times New Roman" w:hAnsi="Times New Roman"/>
          <w:rtl w:val="0"/>
        </w:rPr>
        <w:t xml:space="preserve">C.1 Deliverables</w:t>
      </w:r>
    </w:p>
    <w:p w:rsidR="00000000" w:rsidDel="00000000" w:rsidP="00000000" w:rsidRDefault="00000000" w:rsidRPr="00000000" w14:paraId="00000089">
      <w:pPr>
        <w:tabs>
          <w:tab w:val="left" w:leader="none" w:pos="540"/>
          <w:tab w:val="left" w:leader="none" w:pos="360"/>
        </w:tabs>
        <w:spacing w:after="40" w:before="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A">
      <w:pPr>
        <w:tabs>
          <w:tab w:val="left" w:leader="none" w:pos="540"/>
          <w:tab w:val="left" w:leader="none" w:pos="360"/>
          <w:tab w:val="left" w:leader="none" w:pos="540"/>
        </w:tabs>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Deliverables requiring campus access:</w:t>
      </w:r>
      <w:r w:rsidDel="00000000" w:rsidR="00000000" w:rsidRPr="00000000">
        <w:rPr>
          <w:rtl w:val="0"/>
        </w:rPr>
      </w:r>
    </w:p>
    <w:p w:rsidR="00000000" w:rsidDel="00000000" w:rsidP="00000000" w:rsidRDefault="00000000" w:rsidRPr="00000000" w14:paraId="0000008B">
      <w:pPr>
        <w:tabs>
          <w:tab w:val="left" w:leader="none" w:pos="540"/>
          <w:tab w:val="left" w:leader="none" w:pos="360"/>
          <w:tab w:val="left" w:leader="none" w:pos="540"/>
        </w:tabs>
        <w:spacing w:after="40" w:before="40" w:lineRule="auto"/>
        <w:ind w:left="7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Presentations for the Fall Poster and Capstone EXPO will require access to campus for physical attendance and setup.</w:t>
      </w:r>
    </w:p>
    <w:p w:rsidR="00000000" w:rsidDel="00000000" w:rsidP="00000000" w:rsidRDefault="00000000" w:rsidRPr="00000000" w14:paraId="0000008C">
      <w:pPr>
        <w:tabs>
          <w:tab w:val="left" w:leader="none" w:pos="540"/>
          <w:tab w:val="left" w:leader="none" w:pos="360"/>
          <w:tab w:val="left" w:leader="none" w:pos="540"/>
        </w:tabs>
        <w:spacing w:after="40" w:before="40" w:lineRule="auto"/>
        <w:ind w:left="7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Certain system testing and access to secure databases may also require physical access to campus resources.</w:t>
      </w:r>
    </w:p>
    <w:p w:rsidR="00000000" w:rsidDel="00000000" w:rsidP="00000000" w:rsidRDefault="00000000" w:rsidRPr="00000000" w14:paraId="0000008D">
      <w:pPr>
        <w:tabs>
          <w:tab w:val="left" w:leader="none" w:pos="540"/>
          <w:tab w:val="left" w:leader="none" w:pos="360"/>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Deliverables that can be completed remotely:</w:t>
      </w:r>
    </w:p>
    <w:p w:rsidR="00000000" w:rsidDel="00000000" w:rsidP="00000000" w:rsidRDefault="00000000" w:rsidRPr="00000000" w14:paraId="0000008E">
      <w:pPr>
        <w:numPr>
          <w:ilvl w:val="0"/>
          <w:numId w:val="7"/>
        </w:numPr>
        <w:tabs>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Reports:</w:t>
      </w:r>
      <w:r w:rsidDel="00000000" w:rsidR="00000000" w:rsidRPr="00000000">
        <w:rPr>
          <w:rFonts w:ascii="Times New Roman" w:cs="Times New Roman" w:eastAsia="Times New Roman" w:hAnsi="Times New Roman"/>
          <w:rtl w:val="0"/>
        </w:rPr>
        <w:t xml:space="preserve"> Writing and preparing reports (Preliminary Design Report, Project Design Report, Final Design Report) can be done remotely.</w:t>
      </w:r>
    </w:p>
    <w:p w:rsidR="00000000" w:rsidDel="00000000" w:rsidP="00000000" w:rsidRDefault="00000000" w:rsidRPr="00000000" w14:paraId="0000008F">
      <w:pPr>
        <w:numPr>
          <w:ilvl w:val="0"/>
          <w:numId w:val="7"/>
        </w:numPr>
        <w:tabs>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Software Development:</w:t>
      </w:r>
      <w:r w:rsidDel="00000000" w:rsidR="00000000" w:rsidRPr="00000000">
        <w:rPr>
          <w:rFonts w:ascii="Times New Roman" w:cs="Times New Roman" w:eastAsia="Times New Roman" w:hAnsi="Times New Roman"/>
          <w:rtl w:val="0"/>
        </w:rPr>
        <w:t xml:space="preserve"> Code alterations, data governance work, and ensuring data quality can be completed remotely using shared platforms like GitHub and cloud services.</w:t>
      </w:r>
    </w:p>
    <w:p w:rsidR="00000000" w:rsidDel="00000000" w:rsidP="00000000" w:rsidRDefault="00000000" w:rsidRPr="00000000" w14:paraId="00000090">
      <w:pPr>
        <w:numPr>
          <w:ilvl w:val="0"/>
          <w:numId w:val="7"/>
        </w:numPr>
        <w:tabs>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Data Connection to Tableau:</w:t>
      </w:r>
      <w:r w:rsidDel="00000000" w:rsidR="00000000" w:rsidRPr="00000000">
        <w:rPr>
          <w:rFonts w:ascii="Times New Roman" w:cs="Times New Roman" w:eastAsia="Times New Roman" w:hAnsi="Times New Roman"/>
          <w:rtl w:val="0"/>
        </w:rPr>
        <w:t xml:space="preserve"> Data connections, integration, and testing for visualizations in Tableau can be worked on remotely, enabling data-driven insights for stakeholders.</w:t>
      </w:r>
    </w:p>
    <w:p w:rsidR="00000000" w:rsidDel="00000000" w:rsidP="00000000" w:rsidRDefault="00000000" w:rsidRPr="00000000" w14:paraId="00000091">
      <w:pPr>
        <w:numPr>
          <w:ilvl w:val="0"/>
          <w:numId w:val="7"/>
        </w:numPr>
        <w:tabs>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Data Visualizations: </w:t>
      </w:r>
      <w:r w:rsidDel="00000000" w:rsidR="00000000" w:rsidRPr="00000000">
        <w:rPr>
          <w:rFonts w:ascii="Times New Roman" w:cs="Times New Roman" w:eastAsia="Times New Roman" w:hAnsi="Times New Roman"/>
          <w:rtl w:val="0"/>
        </w:rPr>
        <w:t xml:space="preserve">Visualization of data through Tableau and the React front end will be developed remotely to present actionable insights.</w:t>
      </w:r>
    </w:p>
    <w:p w:rsidR="00000000" w:rsidDel="00000000" w:rsidP="00000000" w:rsidRDefault="00000000" w:rsidRPr="00000000" w14:paraId="00000092">
      <w:pPr>
        <w:tabs>
          <w:tab w:val="left" w:leader="none" w:pos="540"/>
          <w:tab w:val="left" w:leader="none" w:pos="360"/>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Resources required for remote work:</w:t>
      </w:r>
    </w:p>
    <w:p w:rsidR="00000000" w:rsidDel="00000000" w:rsidP="00000000" w:rsidRDefault="00000000" w:rsidRPr="00000000" w14:paraId="00000093">
      <w:pPr>
        <w:tabs>
          <w:tab w:val="left" w:leader="none" w:pos="540"/>
          <w:tab w:val="left" w:leader="none" w:pos="360"/>
          <w:tab w:val="left" w:leader="none" w:pos="540"/>
        </w:tabs>
        <w:spacing w:after="40" w:before="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 licensed software (Tableau, development IDEs like VS Code, version control systems like GitHub).</w:t>
      </w:r>
    </w:p>
    <w:p w:rsidR="00000000" w:rsidDel="00000000" w:rsidP="00000000" w:rsidRDefault="00000000" w:rsidRPr="00000000" w14:paraId="00000094">
      <w:pPr>
        <w:tabs>
          <w:tab w:val="left" w:leader="none" w:pos="540"/>
          <w:tab w:val="left" w:leader="none" w:pos="360"/>
          <w:tab w:val="left" w:leader="none" w:pos="540"/>
        </w:tabs>
        <w:spacing w:after="40" w:before="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Shared cloud drives/folders for collaboration.</w:t>
      </w:r>
    </w:p>
    <w:p w:rsidR="00000000" w:rsidDel="00000000" w:rsidP="00000000" w:rsidRDefault="00000000" w:rsidRPr="00000000" w14:paraId="00000095">
      <w:pPr>
        <w:tabs>
          <w:tab w:val="left" w:leader="none" w:pos="540"/>
          <w:tab w:val="left" w:leader="none" w:pos="360"/>
          <w:tab w:val="left" w:leader="none" w:pos="540"/>
        </w:tabs>
        <w:spacing w:after="40" w:before="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Reliable internet connection for remote team meetings and access to resources.</w:t>
      </w:r>
    </w:p>
    <w:p w:rsidR="00000000" w:rsidDel="00000000" w:rsidP="00000000" w:rsidRDefault="00000000" w:rsidRPr="00000000" w14:paraId="00000096">
      <w:pPr>
        <w:tabs>
          <w:tab w:val="left" w:leader="none" w:pos="540"/>
          <w:tab w:val="left" w:leader="none" w:pos="360"/>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Potential obstacles:</w:t>
      </w:r>
    </w:p>
    <w:p w:rsidR="00000000" w:rsidDel="00000000" w:rsidP="00000000" w:rsidRDefault="00000000" w:rsidRPr="00000000" w14:paraId="00000097">
      <w:pPr>
        <w:tabs>
          <w:tab w:val="left" w:leader="none" w:pos="540"/>
        </w:tabs>
        <w:spacing w:after="40" w:before="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Ordering and integrating third-party software tools may require time for procurement.</w:t>
      </w:r>
    </w:p>
    <w:p w:rsidR="00000000" w:rsidDel="00000000" w:rsidP="00000000" w:rsidRDefault="00000000" w:rsidRPr="00000000" w14:paraId="00000098">
      <w:pPr>
        <w:tabs>
          <w:tab w:val="left" w:leader="none" w:pos="540"/>
        </w:tabs>
        <w:spacing w:after="40" w:before="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additional hardware (servers for local hosting) may have extended lead times due to supply chain disruptions.</w:t>
      </w:r>
    </w:p>
    <w:p w:rsidR="00000000" w:rsidDel="00000000" w:rsidP="00000000" w:rsidRDefault="00000000" w:rsidRPr="00000000" w14:paraId="00000099">
      <w:pPr>
        <w:tabs>
          <w:tab w:val="left" w:leader="none" w:pos="540"/>
        </w:tabs>
        <w:spacing w:after="40" w:before="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Mitigation strategy:</w:t>
      </w:r>
    </w:p>
    <w:p w:rsidR="00000000" w:rsidDel="00000000" w:rsidP="00000000" w:rsidRDefault="00000000" w:rsidRPr="00000000" w14:paraId="0000009A">
      <w:pPr>
        <w:tabs>
          <w:tab w:val="left" w:leader="none" w:pos="540"/>
        </w:tabs>
        <w:spacing w:after="40" w:before="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orders for third-party components early to mitigate potential delays.</w:t>
      </w:r>
    </w:p>
    <w:p w:rsidR="00000000" w:rsidDel="00000000" w:rsidP="00000000" w:rsidRDefault="00000000" w:rsidRPr="00000000" w14:paraId="0000009B">
      <w:pPr>
        <w:tabs>
          <w:tab w:val="left" w:leader="none" w:pos="540"/>
        </w:tabs>
        <w:spacing w:after="40" w:before="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contingency plans for any extended lead times by identifying alternative tools and services.</w:t>
      </w:r>
    </w:p>
    <w:p w:rsidR="00000000" w:rsidDel="00000000" w:rsidP="00000000" w:rsidRDefault="00000000" w:rsidRPr="00000000" w14:paraId="0000009C">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4"/>
        <w:tabs>
          <w:tab w:val="left" w:leader="none" w:pos="540"/>
          <w:tab w:val="left" w:leader="none" w:pos="630"/>
        </w:tabs>
        <w:rPr>
          <w:rFonts w:ascii="Times New Roman" w:cs="Times New Roman" w:eastAsia="Times New Roman" w:hAnsi="Times New Roman"/>
        </w:rPr>
      </w:pPr>
      <w:bookmarkStart w:colFirst="0" w:colLast="0" w:name="_heading=h.26in1rg" w:id="11"/>
      <w:bookmarkEnd w:id="11"/>
      <w:r w:rsidDel="00000000" w:rsidR="00000000" w:rsidRPr="00000000">
        <w:rPr>
          <w:rFonts w:ascii="Times New Roman" w:cs="Times New Roman" w:eastAsia="Times New Roman" w:hAnsi="Times New Roman"/>
          <w:rtl w:val="0"/>
        </w:rPr>
        <w:t xml:space="preserve">C.2 Milestones</w:t>
      </w:r>
    </w:p>
    <w:p w:rsidR="00000000" w:rsidDel="00000000" w:rsidP="00000000" w:rsidRDefault="00000000" w:rsidRPr="00000000" w14:paraId="000000A2">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will contain the following main milestones to ensure that we are on track to complete all project deliverables. After the project proposal, the first main milestone will be the understanding and testing of the previous team's code in order to determine what portions will be built upon to complete the necessary deliverables and which ports will not be considered. Following this, the completion of a design poster including information on background, design criteria, and analysis methods for the project by mid-November. The next milestone is the project design in December associated with the deliverable of the Project Design Report. This will contain a literature review and analysis and the completed design for the code to be completed in Spring 2025. Before winter break, the next milestone will consist of a review and any alterations necessary from the previous semester's code to meet the base requirement for our additions (updated base system). </w:t>
      </w:r>
    </w:p>
    <w:p w:rsidR="00000000" w:rsidDel="00000000" w:rsidP="00000000" w:rsidRDefault="00000000" w:rsidRPr="00000000" w14:paraId="000000A3">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milestone for the Spring semester will be the connection of the data to the tableau or a similar implementation of the process. Following that, the milestones will be directly associated with the deliverables for the project including data governance and security work by the start of March and then testing and viewing of data quality by the first of April. Finally, by the end of April, the final milestone of data quality and data visualizations on the React front end should be completed. </w:t>
      </w:r>
    </w:p>
    <w:p w:rsidR="00000000" w:rsidDel="00000000" w:rsidP="00000000" w:rsidRDefault="00000000" w:rsidRPr="00000000" w14:paraId="000000A5">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Updates and Analysis of Previous Work</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November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Poster</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November 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Design Report</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Base System </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Connection to Tableau </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Governance </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Quality Tests</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Quality Visualizations </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20</w:t>
                </w:r>
              </w:p>
            </w:tc>
          </w:tr>
        </w:tbl>
      </w:sdtContent>
    </w:sdt>
    <w:p w:rsidR="00000000" w:rsidDel="00000000" w:rsidP="00000000" w:rsidRDefault="00000000" w:rsidRPr="00000000" w14:paraId="000000B8">
      <w:pPr>
        <w:tabs>
          <w:tab w:val="left" w:leader="none" w:pos="54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tabs>
          <w:tab w:val="left" w:leader="none" w:pos="540"/>
          <w:tab w:val="left" w:leader="none" w:pos="36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tabs>
          <w:tab w:val="left" w:leader="none" w:pos="540"/>
          <w:tab w:val="left" w:leader="none" w:pos="63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tabs>
          <w:tab w:val="left" w:leader="none" w:pos="540"/>
          <w:tab w:val="left" w:leader="none" w:pos="63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tabs>
          <w:tab w:val="left" w:leader="none" w:pos="540"/>
          <w:tab w:val="left" w:leader="none" w:pos="63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4"/>
        <w:tabs>
          <w:tab w:val="left" w:leader="none" w:pos="540"/>
          <w:tab w:val="left" w:leader="none" w:pos="630"/>
        </w:tabs>
        <w:rPr>
          <w:rFonts w:ascii="Times New Roman" w:cs="Times New Roman" w:eastAsia="Times New Roman" w:hAnsi="Times New Roman"/>
        </w:rPr>
      </w:pPr>
      <w:bookmarkStart w:colFirst="0" w:colLast="0" w:name="_heading=h.lnxbz9" w:id="12"/>
      <w:bookmarkEnd w:id="12"/>
      <w:r w:rsidDel="00000000" w:rsidR="00000000" w:rsidRPr="00000000">
        <w:rPr>
          <w:rFonts w:ascii="Times New Roman" w:cs="Times New Roman" w:eastAsia="Times New Roman" w:hAnsi="Times New Roman"/>
          <w:rtl w:val="0"/>
        </w:rPr>
        <w:t xml:space="preserve">C.3 Resources</w:t>
      </w:r>
    </w:p>
    <w:p w:rsidR="00000000" w:rsidDel="00000000" w:rsidP="00000000" w:rsidRDefault="00000000" w:rsidRPr="00000000" w14:paraId="000000BE">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will contain the following main resources to ensure a more robust, data solution that adheres to industry standards and scaled efficiently. Here are all the resources: </w:t>
      </w:r>
    </w:p>
    <w:p w:rsidR="00000000" w:rsidDel="00000000" w:rsidP="00000000" w:rsidRDefault="00000000" w:rsidRPr="00000000" w14:paraId="000000BF">
      <w:pPr>
        <w:tabs>
          <w:tab w:val="left" w:leader="none" w:pos="540"/>
        </w:tabs>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Hardware Resources</w:t>
      </w:r>
    </w:p>
    <w:p w:rsidR="00000000" w:rsidDel="00000000" w:rsidP="00000000" w:rsidRDefault="00000000" w:rsidRPr="00000000" w14:paraId="000000C0">
      <w:pPr>
        <w:numPr>
          <w:ilvl w:val="0"/>
          <w:numId w:val="22"/>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High-Performance Computers (HPCs) or Servers:</w:t>
      </w:r>
    </w:p>
    <w:p w:rsidR="00000000" w:rsidDel="00000000" w:rsidP="00000000" w:rsidRDefault="00000000" w:rsidRPr="00000000" w14:paraId="000000C1">
      <w:pPr>
        <w:numPr>
          <w:ilvl w:val="1"/>
          <w:numId w:val="22"/>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host SQL databases, the Hasura GraphQL server, and additional tools for data processing and visualization.</w:t>
      </w:r>
    </w:p>
    <w:p w:rsidR="00000000" w:rsidDel="00000000" w:rsidP="00000000" w:rsidRDefault="00000000" w:rsidRPr="00000000" w14:paraId="000000C2">
      <w:pPr>
        <w:numPr>
          <w:ilvl w:val="1"/>
          <w:numId w:val="22"/>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On-premises or cloud-hosted servers may be required to ensure scalability and performance.</w:t>
      </w:r>
    </w:p>
    <w:p w:rsidR="00000000" w:rsidDel="00000000" w:rsidP="00000000" w:rsidRDefault="00000000" w:rsidRPr="00000000" w14:paraId="000000C3">
      <w:pPr>
        <w:numPr>
          <w:ilvl w:val="0"/>
          <w:numId w:val="22"/>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Development Machines:</w:t>
      </w:r>
    </w:p>
    <w:p w:rsidR="00000000" w:rsidDel="00000000" w:rsidP="00000000" w:rsidRDefault="00000000" w:rsidRPr="00000000" w14:paraId="000000C4">
      <w:pPr>
        <w:numPr>
          <w:ilvl w:val="1"/>
          <w:numId w:val="22"/>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work on the project, capable of running integrated development environments (IDEs) and local instances of databases or visualization tools.</w:t>
      </w:r>
    </w:p>
    <w:p w:rsidR="00000000" w:rsidDel="00000000" w:rsidP="00000000" w:rsidRDefault="00000000" w:rsidRPr="00000000" w14:paraId="000000C5">
      <w:pPr>
        <w:tabs>
          <w:tab w:val="left" w:leader="none" w:pos="54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tabs>
          <w:tab w:val="left" w:leader="none" w:pos="540"/>
        </w:tabs>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Software Resources</w:t>
      </w:r>
    </w:p>
    <w:p w:rsidR="00000000" w:rsidDel="00000000" w:rsidP="00000000" w:rsidRDefault="00000000" w:rsidRPr="00000000" w14:paraId="000000C7">
      <w:pPr>
        <w:numPr>
          <w:ilvl w:val="0"/>
          <w:numId w:val="20"/>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Development Environments (IDEs):</w:t>
      </w:r>
    </w:p>
    <w:p w:rsidR="00000000" w:rsidDel="00000000" w:rsidP="00000000" w:rsidRDefault="00000000" w:rsidRPr="00000000" w14:paraId="000000C8">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like VS Code and Intellij to develop and test the codebase in languages like JavaScript, and SQL.</w:t>
      </w:r>
    </w:p>
    <w:p w:rsidR="00000000" w:rsidDel="00000000" w:rsidP="00000000" w:rsidRDefault="00000000" w:rsidRPr="00000000" w14:paraId="000000C9">
      <w:pPr>
        <w:numPr>
          <w:ilvl w:val="0"/>
          <w:numId w:val="20"/>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Hasura:</w:t>
      </w:r>
    </w:p>
    <w:p w:rsidR="00000000" w:rsidDel="00000000" w:rsidP="00000000" w:rsidRDefault="00000000" w:rsidRPr="00000000" w14:paraId="000000CA">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continue using and improving the GraphQL API that integrates with the existing SQL databases.</w:t>
      </w:r>
    </w:p>
    <w:p w:rsidR="00000000" w:rsidDel="00000000" w:rsidP="00000000" w:rsidRDefault="00000000" w:rsidRPr="00000000" w14:paraId="000000CB">
      <w:pPr>
        <w:numPr>
          <w:ilvl w:val="0"/>
          <w:numId w:val="20"/>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w:t>
      </w:r>
    </w:p>
    <w:p w:rsidR="00000000" w:rsidDel="00000000" w:rsidP="00000000" w:rsidRDefault="00000000" w:rsidRPr="00000000" w14:paraId="000000CC">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data visualization, allowing non-technical users to interact with and visualize the data.</w:t>
      </w:r>
    </w:p>
    <w:p w:rsidR="00000000" w:rsidDel="00000000" w:rsidP="00000000" w:rsidRDefault="00000000" w:rsidRPr="00000000" w14:paraId="000000CD">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improve visibility into data quality and business insights.</w:t>
      </w:r>
    </w:p>
    <w:p w:rsidR="00000000" w:rsidDel="00000000" w:rsidP="00000000" w:rsidRDefault="00000000" w:rsidRPr="00000000" w14:paraId="000000CE">
      <w:pPr>
        <w:numPr>
          <w:ilvl w:val="0"/>
          <w:numId w:val="20"/>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GraphQL:</w:t>
      </w:r>
    </w:p>
    <w:p w:rsidR="00000000" w:rsidDel="00000000" w:rsidP="00000000" w:rsidRDefault="00000000" w:rsidRPr="00000000" w14:paraId="000000CF">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to build on top of the existing Hasura-based GraphQL API for querying and mutating data.</w:t>
      </w:r>
    </w:p>
    <w:p w:rsidR="00000000" w:rsidDel="00000000" w:rsidP="00000000" w:rsidRDefault="00000000" w:rsidRPr="00000000" w14:paraId="000000D0">
      <w:pPr>
        <w:numPr>
          <w:ilvl w:val="0"/>
          <w:numId w:val="20"/>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Control Tools:</w:t>
      </w:r>
    </w:p>
    <w:p w:rsidR="00000000" w:rsidDel="00000000" w:rsidP="00000000" w:rsidRDefault="00000000" w:rsidRPr="00000000" w14:paraId="000000D1">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such as Auth0, OAuth, or AWS IAM to manage user authentication and authorization, addressing identified security gaps.</w:t>
      </w:r>
    </w:p>
    <w:p w:rsidR="00000000" w:rsidDel="00000000" w:rsidP="00000000" w:rsidRDefault="00000000" w:rsidRPr="00000000" w14:paraId="000000D2">
      <w:pPr>
        <w:numPr>
          <w:ilvl w:val="0"/>
          <w:numId w:val="20"/>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Control Software/Tools:</w:t>
      </w:r>
    </w:p>
    <w:p w:rsidR="00000000" w:rsidDel="00000000" w:rsidP="00000000" w:rsidRDefault="00000000" w:rsidRPr="00000000" w14:paraId="000000D3">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like Grafina, Great Expectations or Datafold for data quality monitoring and enforcing validation checks on incoming data.</w:t>
      </w:r>
    </w:p>
    <w:p w:rsidR="00000000" w:rsidDel="00000000" w:rsidP="00000000" w:rsidRDefault="00000000" w:rsidRPr="00000000" w14:paraId="000000D4">
      <w:pPr>
        <w:numPr>
          <w:ilvl w:val="0"/>
          <w:numId w:val="20"/>
        </w:numPr>
        <w:tabs>
          <w:tab w:val="left" w:leader="none" w:pos="54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Control System (VCS):</w:t>
      </w:r>
    </w:p>
    <w:p w:rsidR="00000000" w:rsidDel="00000000" w:rsidP="00000000" w:rsidRDefault="00000000" w:rsidRPr="00000000" w14:paraId="000000D5">
      <w:pPr>
        <w:numPr>
          <w:ilvl w:val="1"/>
          <w:numId w:val="20"/>
        </w:numPr>
        <w:tabs>
          <w:tab w:val="left" w:leader="none" w:pos="54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and platforms like GitHub are used to manage the codebase, track changes, and facilitate collaboration between team members.</w:t>
      </w:r>
    </w:p>
    <w:p w:rsidR="00000000" w:rsidDel="00000000" w:rsidP="00000000" w:rsidRDefault="00000000" w:rsidRPr="00000000" w14:paraId="000000D6">
      <w:pPr>
        <w:pStyle w:val="Heading3"/>
        <w:tabs>
          <w:tab w:val="left" w:leader="none" w:pos="540"/>
        </w:tabs>
        <w:spacing w:after="40" w:before="40" w:lineRule="auto"/>
        <w:rPr>
          <w:rFonts w:ascii="Times New Roman" w:cs="Times New Roman" w:eastAsia="Times New Roman" w:hAnsi="Times New Roman"/>
        </w:rPr>
      </w:pPr>
      <w:bookmarkStart w:colFirst="0" w:colLast="0" w:name="_heading=h.gvmhjpptuf1w" w:id="13"/>
      <w:bookmarkEnd w:id="13"/>
      <w:r w:rsidDel="00000000" w:rsidR="00000000" w:rsidRPr="00000000">
        <w:rPr>
          <w:rFonts w:ascii="Times New Roman" w:cs="Times New Roman" w:eastAsia="Times New Roman" w:hAnsi="Times New Roman"/>
          <w:rtl w:val="0"/>
        </w:rPr>
        <w:t xml:space="preserve">Section D. Concept Generation</w:t>
      </w:r>
    </w:p>
    <w:p w:rsidR="00000000" w:rsidDel="00000000" w:rsidP="00000000" w:rsidRDefault="00000000" w:rsidRPr="00000000" w14:paraId="000000D7">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tabs>
          <w:tab w:val="left" w:leader="none" w:pos="540"/>
        </w:tabs>
        <w:spacing w:after="0" w:line="48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10"/>
          <w:szCs w:val="10"/>
          <w:rtl w:val="0"/>
        </w:rPr>
        <w:t xml:space="preserve">Anil, A., Gandhi, M., Goyal, N., Johnson, G. (2023). Capstone 24-314 Architecture Diagram [Modified].</w:t>
      </w:r>
      <w:r w:rsidDel="00000000" w:rsidR="00000000" w:rsidRPr="00000000">
        <w:rPr>
          <w:rtl w:val="0"/>
        </w:rPr>
      </w:r>
    </w:p>
    <w:p w:rsidR="00000000" w:rsidDel="00000000" w:rsidP="00000000" w:rsidRDefault="00000000" w:rsidRPr="00000000" w14:paraId="000000D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main concepts that will be produced or built upon throughout this project. </w:t>
      </w:r>
    </w:p>
    <w:p w:rsidR="00000000" w:rsidDel="00000000" w:rsidP="00000000" w:rsidRDefault="00000000" w:rsidRPr="00000000" w14:paraId="000000DA">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is on the data flow throughout the application. The database will be stored in Hasura and will be accessible via GraphQL queries from both the user dashboard where analytics and data tables can be viewed by users. In addition, the Hasura databases will be connected to Tableau via the Metadata API through GraphQL queries that are sent from the Metadata API to Hasura. The pros of this system are it allows for the storage of data on Hasura without worrying about query transfer from Hasura to the dashboard to Tableau simplifying transfer and limiting the possibility of lost data in transfer. One con and potential risk in this is the ability to connect Hasura to Tableau via Metadata API. However, if this is unsuccessful PowerBI also allows for GraphQL queries as well as Grafana which provides specific Hasura support. </w:t>
      </w:r>
    </w:p>
    <w:p w:rsidR="00000000" w:rsidDel="00000000" w:rsidP="00000000" w:rsidRDefault="00000000" w:rsidRPr="00000000" w14:paraId="000000D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main concept is the flow of security for data governance in our application. Specifically, this will prevent internal users from accessing data visualizations or information other than the specific data that is allowable by their team or position within the organization. We will do so through our AuthO connection. Specifically, the current model is to store AuthO sign-in information and associate these sign-ins with permissions. These permissions can be queried and used to limit queries or set the return value of certain queries to nothing. </w:t>
      </w:r>
    </w:p>
    <w:p w:rsidR="00000000" w:rsidDel="00000000" w:rsidP="00000000" w:rsidRDefault="00000000" w:rsidRPr="00000000" w14:paraId="000000DC">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major concept focuses on data quality control and analytics on data transfer and quality that can be provided to ensure no data loss or inefficiency. We will do so through the usage of a platform called Grafana that allows for easy-to-view metrics on Hasura-based graphQL queries. Specifically, we will be modeling information on the efficiency of transfer (time requirements) as well as at what size loss of data occurs with different CRUD (Create, Read, Update, Delete) operations. </w:t>
      </w:r>
    </w:p>
    <w:p w:rsidR="00000000" w:rsidDel="00000000" w:rsidP="00000000" w:rsidRDefault="00000000" w:rsidRPr="00000000" w14:paraId="000000D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3"/>
        <w:tabs>
          <w:tab w:val="left" w:leader="none" w:pos="540"/>
        </w:tabs>
        <w:spacing w:after="40" w:before="40" w:lineRule="auto"/>
        <w:rPr>
          <w:rFonts w:ascii="Times New Roman" w:cs="Times New Roman" w:eastAsia="Times New Roman" w:hAnsi="Times New Roman"/>
        </w:rPr>
      </w:pPr>
      <w:bookmarkStart w:colFirst="0" w:colLast="0" w:name="_heading=h.k7eexvxu3pye" w:id="14"/>
      <w:bookmarkEnd w:id="14"/>
      <w:r w:rsidDel="00000000" w:rsidR="00000000" w:rsidRPr="00000000">
        <w:rPr>
          <w:rFonts w:ascii="Times New Roman" w:cs="Times New Roman" w:eastAsia="Times New Roman" w:hAnsi="Times New Roman"/>
          <w:rtl w:val="0"/>
        </w:rPr>
        <w:t xml:space="preserve">Section E. Concept Evaluation and Selection </w:t>
      </w:r>
    </w:p>
    <w:p w:rsidR="00000000" w:rsidDel="00000000" w:rsidP="00000000" w:rsidRDefault="00000000" w:rsidRPr="00000000" w14:paraId="000000DF">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evaluating the three concepts that will shape this system the evaluation of available tools based on criteria and their respective metrics was done to provide the most beneficial combination of any tools that could ultimately bring out concepts to life. The evaluation of Data Access control tools between Auth0 and native tools based in Hasura was based on the criteria of completeness, reliability, and the general ability to handle data security concerns. The metrics surrounding completeness were based on how much of the data could be covered and secured by this tool and both Auth0 and the native Hasura tools and tools were sufficient in their coverage. The metrics surrounding Accuracy and Reliability were pretty similar in the sense that the Data governance tool should reliably and accurately display the data based on the role of the user, and while both tools displayed an ability to do so Auth0 presented a tad more sustainable solution that wasn’t locked in to our use of Hasura. </w:t>
      </w:r>
    </w:p>
    <w:p w:rsidR="00000000" w:rsidDel="00000000" w:rsidP="00000000" w:rsidRDefault="00000000" w:rsidRPr="00000000" w14:paraId="000000E0">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it came to data visualization the tools that were compared were Tableau and PowerBI. Both these tools are similar in their implementation and the way in which they would have to be connected to the Hasura API. Since both tools do not have a native connector to Hasura, and similarly use a web connector API to connect to GraphQL APIs, Tableau and PowerBI are relatively equal in connectivity. However, with Tableau having a more intuitive User Interface, one could argue that it has the edge in usability giving it the advantage of connectivity. Tableau also edges out PowerBI in speed and scalability as it tends to perform better than PowerBI with large datasets. Seeing as this system would be used to handle large amounts of banking information, Tableau is the frontrunner for integrating data visualization into the system. Tableau is also a bit more expensive than PowerBI, however for the edge it gives in scalability, this is a decent tradeoff.</w:t>
      </w:r>
    </w:p>
    <w:p w:rsidR="00000000" w:rsidDel="00000000" w:rsidP="00000000" w:rsidRDefault="00000000" w:rsidRPr="00000000" w14:paraId="000000E1">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data quality tools that we are comparing are Great Expectations and Datafold. Compared to Great Expectations, Datafold is a faster and more scalable tool. While Great Expectations is open source and has a lot of documentation, Datafold is the current choice for our data quality tool as it is a better fit for our system and has a streamlined and guided setup process. Datafold will end up costing more than Great Expectations, but for the increase in speed and scalability needed for banking information, this will suffice. Additionally, Grafana has been discussed as a way to display this data quality information as it already contains dashboards meant for data quality checks from Hasura APIs.</w:t>
      </w:r>
    </w:p>
    <w:p w:rsidR="00000000" w:rsidDel="00000000" w:rsidP="00000000" w:rsidRDefault="00000000" w:rsidRPr="00000000" w14:paraId="000000E2">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3"/>
        <w:tabs>
          <w:tab w:val="left" w:leader="none" w:pos="540"/>
        </w:tabs>
        <w:spacing w:after="40" w:before="40" w:line="360" w:lineRule="auto"/>
        <w:rPr>
          <w:rFonts w:ascii="Times New Roman" w:cs="Times New Roman" w:eastAsia="Times New Roman" w:hAnsi="Times New Roman"/>
        </w:rPr>
      </w:pPr>
      <w:bookmarkStart w:colFirst="0" w:colLast="0" w:name="_heading=h.o3n4mv50te3t" w:id="15"/>
      <w:bookmarkEnd w:id="15"/>
      <w:r w:rsidDel="00000000" w:rsidR="00000000" w:rsidRPr="00000000">
        <w:rPr>
          <w:rFonts w:ascii="Times New Roman" w:cs="Times New Roman" w:eastAsia="Times New Roman" w:hAnsi="Times New Roman"/>
          <w:rtl w:val="0"/>
        </w:rPr>
        <w:t xml:space="preserve">Section F. Design Methodology </w:t>
      </w:r>
    </w:p>
    <w:p w:rsidR="00000000" w:rsidDel="00000000" w:rsidP="00000000" w:rsidRDefault="00000000" w:rsidRPr="00000000" w14:paraId="000000E6">
      <w:pPr>
        <w:pStyle w:val="Heading4"/>
        <w:tabs>
          <w:tab w:val="left" w:leader="none" w:pos="540"/>
          <w:tab w:val="left" w:leader="none" w:pos="630"/>
        </w:tabs>
        <w:spacing w:after="0" w:before="0" w:line="276" w:lineRule="auto"/>
        <w:rPr>
          <w:rFonts w:ascii="Times New Roman" w:cs="Times New Roman" w:eastAsia="Times New Roman" w:hAnsi="Times New Roman"/>
        </w:rPr>
      </w:pPr>
      <w:bookmarkStart w:colFirst="0" w:colLast="0" w:name="_heading=h.ewbzi1airjum" w:id="16"/>
      <w:bookmarkEnd w:id="16"/>
      <w:r w:rsidDel="00000000" w:rsidR="00000000" w:rsidRPr="00000000">
        <w:rPr>
          <w:rFonts w:ascii="Times New Roman" w:cs="Times New Roman" w:eastAsia="Times New Roman" w:hAnsi="Times New Roman"/>
          <w:rtl w:val="0"/>
        </w:rPr>
        <w:t xml:space="preserve">F.1 GraphQL</w:t>
      </w:r>
    </w:p>
    <w:p w:rsidR="00000000" w:rsidDel="00000000" w:rsidP="00000000" w:rsidRDefault="00000000" w:rsidRPr="00000000" w14:paraId="000000E7">
      <w:pPr>
        <w:tabs>
          <w:tab w:val="left" w:leader="none" w:pos="540"/>
          <w:tab w:val="left" w:leader="none" w:pos="630"/>
        </w:tabs>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GraphQL as the central data communication format drives the design of our system in several critical ways:</w:t>
      </w:r>
    </w:p>
    <w:p w:rsidR="00000000" w:rsidDel="00000000" w:rsidP="00000000" w:rsidRDefault="00000000" w:rsidRPr="00000000" w14:paraId="000000E8">
      <w:pPr>
        <w:numPr>
          <w:ilvl w:val="0"/>
          <w:numId w:val="16"/>
        </w:numPr>
        <w:tabs>
          <w:tab w:val="left" w:leader="none" w:pos="540"/>
          <w:tab w:val="left" w:leader="none" w:pos="630"/>
        </w:tabs>
        <w:spacing w:after="0" w:line="276" w:lineRule="auto"/>
        <w:ind w:left="720" w:hanging="360"/>
        <w:rPr/>
      </w:pPr>
      <w:r w:rsidDel="00000000" w:rsidR="00000000" w:rsidRPr="00000000">
        <w:rPr>
          <w:rFonts w:ascii="Times New Roman" w:cs="Times New Roman" w:eastAsia="Times New Roman" w:hAnsi="Times New Roman"/>
          <w:i w:val="1"/>
          <w:rtl w:val="0"/>
        </w:rPr>
        <w:t xml:space="preserve"> Client-Centric Queries:</w:t>
      </w:r>
      <w:r w:rsidDel="00000000" w:rsidR="00000000" w:rsidRPr="00000000">
        <w:rPr>
          <w:rFonts w:ascii="Times New Roman" w:cs="Times New Roman" w:eastAsia="Times New Roman" w:hAnsi="Times New Roman"/>
          <w:rtl w:val="0"/>
        </w:rPr>
        <w:t xml:space="preserve"> GraphQL allows clients to request specific data structures, reducing unnecessary data transfer and ensuring the front end only retrieves what it needs. This enhances the system’s efficiency and performance.</w:t>
      </w:r>
      <w:r w:rsidDel="00000000" w:rsidR="00000000" w:rsidRPr="00000000">
        <w:rPr>
          <w:rtl w:val="0"/>
        </w:rPr>
      </w:r>
    </w:p>
    <w:p w:rsidR="00000000" w:rsidDel="00000000" w:rsidP="00000000" w:rsidRDefault="00000000" w:rsidRPr="00000000" w14:paraId="000000E9">
      <w:pPr>
        <w:numPr>
          <w:ilvl w:val="0"/>
          <w:numId w:val="16"/>
        </w:numPr>
        <w:tabs>
          <w:tab w:val="left" w:leader="none" w:pos="540"/>
          <w:tab w:val="left" w:leader="none" w:pos="630"/>
        </w:tabs>
        <w:spacing w:after="0" w:line="276" w:lineRule="auto"/>
        <w:ind w:left="720" w:hanging="360"/>
        <w:rPr/>
      </w:pPr>
      <w:r w:rsidDel="00000000" w:rsidR="00000000" w:rsidRPr="00000000">
        <w:rPr>
          <w:rFonts w:ascii="Times New Roman" w:cs="Times New Roman" w:eastAsia="Times New Roman" w:hAnsi="Times New Roman"/>
          <w:i w:val="1"/>
          <w:rtl w:val="0"/>
        </w:rPr>
        <w:t xml:space="preserve"> Schema as a Blueprint:</w:t>
      </w:r>
      <w:r w:rsidDel="00000000" w:rsidR="00000000" w:rsidRPr="00000000">
        <w:rPr>
          <w:rFonts w:ascii="Times New Roman" w:cs="Times New Roman" w:eastAsia="Times New Roman" w:hAnsi="Times New Roman"/>
          <w:rtl w:val="0"/>
        </w:rPr>
        <w:t xml:space="preserve"> The GraphQL schema defines the data types, queries, and mutations available to the client. This schema acts as the backbone for designing both backend and frontend components, ensuring consistency and compatibility.</w:t>
      </w:r>
      <w:r w:rsidDel="00000000" w:rsidR="00000000" w:rsidRPr="00000000">
        <w:rPr>
          <w:rtl w:val="0"/>
        </w:rPr>
      </w:r>
    </w:p>
    <w:p w:rsidR="00000000" w:rsidDel="00000000" w:rsidP="00000000" w:rsidRDefault="00000000" w:rsidRPr="00000000" w14:paraId="000000EA">
      <w:pPr>
        <w:numPr>
          <w:ilvl w:val="0"/>
          <w:numId w:val="16"/>
        </w:numPr>
        <w:tabs>
          <w:tab w:val="left" w:leader="none" w:pos="540"/>
          <w:tab w:val="left" w:leader="none" w:pos="630"/>
        </w:tabs>
        <w:spacing w:after="0" w:line="276" w:lineRule="auto"/>
        <w:ind w:left="720" w:hanging="360"/>
        <w:rPr/>
      </w:pPr>
      <w:r w:rsidDel="00000000" w:rsidR="00000000" w:rsidRPr="00000000">
        <w:rPr>
          <w:rFonts w:ascii="Times New Roman" w:cs="Times New Roman" w:eastAsia="Times New Roman" w:hAnsi="Times New Roman"/>
          <w:i w:val="1"/>
          <w:rtl w:val="0"/>
        </w:rPr>
        <w:t xml:space="preserve"> Integration Flexibility:</w:t>
      </w:r>
      <w:r w:rsidDel="00000000" w:rsidR="00000000" w:rsidRPr="00000000">
        <w:rPr>
          <w:rFonts w:ascii="Times New Roman" w:cs="Times New Roman" w:eastAsia="Times New Roman" w:hAnsi="Times New Roman"/>
          <w:rtl w:val="0"/>
        </w:rPr>
        <w:t xml:space="preserve"> GraphQL’s ability to integrate multiple data sources standardizes data delivery for visualization tools like Tableau.</w:t>
      </w:r>
      <w:r w:rsidDel="00000000" w:rsidR="00000000" w:rsidRPr="00000000">
        <w:rPr>
          <w:rtl w:val="0"/>
        </w:rPr>
      </w:r>
    </w:p>
    <w:p w:rsidR="00000000" w:rsidDel="00000000" w:rsidP="00000000" w:rsidRDefault="00000000" w:rsidRPr="00000000" w14:paraId="000000EB">
      <w:pPr>
        <w:pStyle w:val="Heading4"/>
        <w:tabs>
          <w:tab w:val="left" w:leader="none" w:pos="540"/>
          <w:tab w:val="left" w:leader="none" w:pos="630"/>
        </w:tabs>
        <w:spacing w:after="0" w:before="0" w:line="276" w:lineRule="auto"/>
        <w:rPr>
          <w:rFonts w:ascii="Times New Roman" w:cs="Times New Roman" w:eastAsia="Times New Roman" w:hAnsi="Times New Roman"/>
        </w:rPr>
      </w:pPr>
      <w:bookmarkStart w:colFirst="0" w:colLast="0" w:name="_heading=h.gq1jsp8rxhis" w:id="17"/>
      <w:bookmarkEnd w:id="17"/>
      <w:r w:rsidDel="00000000" w:rsidR="00000000" w:rsidRPr="00000000">
        <w:rPr>
          <w:rtl w:val="0"/>
        </w:rPr>
      </w:r>
    </w:p>
    <w:p w:rsidR="00000000" w:rsidDel="00000000" w:rsidP="00000000" w:rsidRDefault="00000000" w:rsidRPr="00000000" w14:paraId="000000EC">
      <w:pPr>
        <w:tabs>
          <w:tab w:val="left" w:leader="none" w:pos="540"/>
          <w:tab w:val="left" w:leader="none" w:pos="630"/>
        </w:tabs>
        <w:rPr/>
      </w:pPr>
      <w:r w:rsidDel="00000000" w:rsidR="00000000" w:rsidRPr="00000000">
        <w:rPr>
          <w:rtl w:val="0"/>
        </w:rPr>
      </w:r>
    </w:p>
    <w:p w:rsidR="00000000" w:rsidDel="00000000" w:rsidP="00000000" w:rsidRDefault="00000000" w:rsidRPr="00000000" w14:paraId="000000ED">
      <w:pPr>
        <w:pStyle w:val="Heading4"/>
        <w:tabs>
          <w:tab w:val="left" w:leader="none" w:pos="540"/>
          <w:tab w:val="left" w:leader="none" w:pos="630"/>
        </w:tabs>
        <w:spacing w:after="80" w:before="0" w:line="276" w:lineRule="auto"/>
        <w:rPr/>
      </w:pPr>
      <w:bookmarkStart w:colFirst="0" w:colLast="0" w:name="_heading=h.mh182sv2iw0w" w:id="18"/>
      <w:bookmarkEnd w:id="18"/>
      <w:r w:rsidDel="00000000" w:rsidR="00000000" w:rsidRPr="00000000">
        <w:rPr>
          <w:rFonts w:ascii="Times New Roman" w:cs="Times New Roman" w:eastAsia="Times New Roman" w:hAnsi="Times New Roman"/>
          <w:rtl w:val="0"/>
        </w:rPr>
        <w:t xml:space="preserve">F.2 Architectural Design </w:t>
      </w:r>
      <w:r w:rsidDel="00000000" w:rsidR="00000000" w:rsidRPr="00000000">
        <w:rPr>
          <w:rtl w:val="0"/>
        </w:rPr>
      </w:r>
    </w:p>
    <w:p w:rsidR="00000000" w:rsidDel="00000000" w:rsidP="00000000" w:rsidRDefault="00000000" w:rsidRPr="00000000" w14:paraId="000000EE">
      <w:pPr>
        <w:tabs>
          <w:tab w:val="left" w:leader="none" w:pos="540"/>
          <w:tab w:val="left" w:leader="none" w:pos="630"/>
        </w:tabs>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system's architecture is designed with a modular and layered approach, comprising the following components:</w:t>
      </w:r>
    </w:p>
    <w:p w:rsidR="00000000" w:rsidDel="00000000" w:rsidP="00000000" w:rsidRDefault="00000000" w:rsidRPr="00000000" w14:paraId="000000EF">
      <w:pPr>
        <w:tabs>
          <w:tab w:val="left" w:leader="none" w:pos="540"/>
          <w:tab w:val="left" w:leader="none" w:pos="63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numPr>
          <w:ilvl w:val="0"/>
          <w:numId w:val="12"/>
        </w:numPr>
        <w:tabs>
          <w:tab w:val="left" w:leader="none" w:pos="540"/>
          <w:tab w:val="left" w:leader="none" w:pos="63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0F1">
      <w:pPr>
        <w:numPr>
          <w:ilvl w:val="1"/>
          <w:numId w:val="12"/>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Technology</w:t>
      </w:r>
      <w:r w:rsidDel="00000000" w:rsidR="00000000" w:rsidRPr="00000000">
        <w:rPr>
          <w:rFonts w:ascii="Times New Roman" w:cs="Times New Roman" w:eastAsia="Times New Roman" w:hAnsi="Times New Roman"/>
          <w:rtl w:val="0"/>
        </w:rPr>
        <w:t xml:space="preserve">: Hasura and GraphQL.</w:t>
      </w:r>
    </w:p>
    <w:p w:rsidR="00000000" w:rsidDel="00000000" w:rsidP="00000000" w:rsidRDefault="00000000" w:rsidRPr="00000000" w14:paraId="000000F2">
      <w:pPr>
        <w:numPr>
          <w:ilvl w:val="1"/>
          <w:numId w:val="12"/>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Role: </w:t>
      </w:r>
      <w:r w:rsidDel="00000000" w:rsidR="00000000" w:rsidRPr="00000000">
        <w:rPr>
          <w:rFonts w:ascii="Times New Roman" w:cs="Times New Roman" w:eastAsia="Times New Roman" w:hAnsi="Times New Roman"/>
          <w:rtl w:val="0"/>
        </w:rPr>
        <w:t xml:space="preserve">Acts as the intermediary layer, managing data requests and subscriptions from the front end.</w:t>
      </w:r>
    </w:p>
    <w:p w:rsidR="00000000" w:rsidDel="00000000" w:rsidP="00000000" w:rsidRDefault="00000000" w:rsidRPr="00000000" w14:paraId="000000F3">
      <w:pPr>
        <w:numPr>
          <w:ilvl w:val="1"/>
          <w:numId w:val="12"/>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Functionality: </w:t>
      </w:r>
      <w:r w:rsidDel="00000000" w:rsidR="00000000" w:rsidRPr="00000000">
        <w:rPr>
          <w:rFonts w:ascii="Times New Roman" w:cs="Times New Roman" w:eastAsia="Times New Roman" w:hAnsi="Times New Roman"/>
          <w:rtl w:val="0"/>
        </w:rPr>
        <w:t xml:space="preserve">Serves GraphQL APIs for accessing and interacting with the underlying data.</w:t>
      </w:r>
    </w:p>
    <w:p w:rsidR="00000000" w:rsidDel="00000000" w:rsidP="00000000" w:rsidRDefault="00000000" w:rsidRPr="00000000" w14:paraId="000000F4">
      <w:pPr>
        <w:tabs>
          <w:tab w:val="left" w:leader="none" w:pos="540"/>
          <w:tab w:val="left" w:leader="none" w:pos="63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numPr>
          <w:ilvl w:val="0"/>
          <w:numId w:val="12"/>
        </w:numPr>
        <w:tabs>
          <w:tab w:val="left" w:leader="none" w:pos="540"/>
          <w:tab w:val="left" w:leader="none" w:pos="63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Processing and Visualization </w:t>
      </w:r>
    </w:p>
    <w:p w:rsidR="00000000" w:rsidDel="00000000" w:rsidP="00000000" w:rsidRDefault="00000000" w:rsidRPr="00000000" w14:paraId="000000F6">
      <w:pPr>
        <w:numPr>
          <w:ilvl w:val="1"/>
          <w:numId w:val="12"/>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GraphQL: </w:t>
      </w:r>
      <w:r w:rsidDel="00000000" w:rsidR="00000000" w:rsidRPr="00000000">
        <w:rPr>
          <w:rFonts w:ascii="Times New Roman" w:cs="Times New Roman" w:eastAsia="Times New Roman" w:hAnsi="Times New Roman"/>
          <w:rtl w:val="0"/>
        </w:rPr>
        <w:t xml:space="preserve">Facilitate efficient data access and aggregation</w:t>
      </w:r>
    </w:p>
    <w:p w:rsidR="00000000" w:rsidDel="00000000" w:rsidP="00000000" w:rsidRDefault="00000000" w:rsidRPr="00000000" w14:paraId="000000F7">
      <w:pPr>
        <w:numPr>
          <w:ilvl w:val="1"/>
          <w:numId w:val="12"/>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Tableau: </w:t>
      </w:r>
      <w:r w:rsidDel="00000000" w:rsidR="00000000" w:rsidRPr="00000000">
        <w:rPr>
          <w:rFonts w:ascii="Times New Roman" w:cs="Times New Roman" w:eastAsia="Times New Roman" w:hAnsi="Times New Roman"/>
          <w:rtl w:val="0"/>
        </w:rPr>
        <w:t xml:space="preserve">Provides dashboards and visual analytics to interpret the processed data.</w:t>
      </w:r>
    </w:p>
    <w:p w:rsidR="00000000" w:rsidDel="00000000" w:rsidP="00000000" w:rsidRDefault="00000000" w:rsidRPr="00000000" w14:paraId="000000F8">
      <w:pPr>
        <w:tabs>
          <w:tab w:val="left" w:leader="none" w:pos="540"/>
          <w:tab w:val="left" w:leader="none" w:pos="63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numPr>
          <w:ilvl w:val="0"/>
          <w:numId w:val="12"/>
        </w:numPr>
        <w:tabs>
          <w:tab w:val="left" w:leader="none" w:pos="540"/>
          <w:tab w:val="left" w:leader="none" w:pos="63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and Access Management</w:t>
      </w:r>
    </w:p>
    <w:p w:rsidR="00000000" w:rsidDel="00000000" w:rsidP="00000000" w:rsidRDefault="00000000" w:rsidRPr="00000000" w14:paraId="000000FA">
      <w:pPr>
        <w:numPr>
          <w:ilvl w:val="1"/>
          <w:numId w:val="12"/>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Auth0: </w:t>
      </w:r>
      <w:r w:rsidDel="00000000" w:rsidR="00000000" w:rsidRPr="00000000">
        <w:rPr>
          <w:rFonts w:ascii="Times New Roman" w:cs="Times New Roman" w:eastAsia="Times New Roman" w:hAnsi="Times New Roman"/>
          <w:rtl w:val="0"/>
        </w:rPr>
        <w:t xml:space="preserve">Handles authentication and user role management to ensure secure access to the application.</w:t>
      </w:r>
    </w:p>
    <w:p w:rsidR="00000000" w:rsidDel="00000000" w:rsidP="00000000" w:rsidRDefault="00000000" w:rsidRPr="00000000" w14:paraId="000000FB">
      <w:pPr>
        <w:tabs>
          <w:tab w:val="left" w:leader="none" w:pos="540"/>
          <w:tab w:val="left" w:leader="none" w:pos="630"/>
        </w:tabs>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4"/>
        <w:tabs>
          <w:tab w:val="left" w:leader="none" w:pos="540"/>
          <w:tab w:val="left" w:leader="none" w:pos="630"/>
        </w:tabs>
        <w:spacing w:after="0" w:before="0" w:line="276" w:lineRule="auto"/>
        <w:rPr>
          <w:rFonts w:ascii="Times New Roman" w:cs="Times New Roman" w:eastAsia="Times New Roman" w:hAnsi="Times New Roman"/>
        </w:rPr>
      </w:pPr>
      <w:bookmarkStart w:colFirst="0" w:colLast="0" w:name="_heading=h.2mwkj2kau91" w:id="19"/>
      <w:bookmarkEnd w:id="19"/>
      <w:r w:rsidDel="00000000" w:rsidR="00000000" w:rsidRPr="00000000">
        <w:rPr>
          <w:rFonts w:ascii="Times New Roman" w:cs="Times New Roman" w:eastAsia="Times New Roman" w:hAnsi="Times New Roman"/>
          <w:rtl w:val="0"/>
        </w:rPr>
        <w:t xml:space="preserve">F.3 Validation Procedure</w:t>
      </w:r>
    </w:p>
    <w:p w:rsidR="00000000" w:rsidDel="00000000" w:rsidP="00000000" w:rsidRDefault="00000000" w:rsidRPr="00000000" w14:paraId="000000FD">
      <w:pPr>
        <w:numPr>
          <w:ilvl w:val="0"/>
          <w:numId w:val="15"/>
        </w:numPr>
        <w:tabs>
          <w:tab w:val="left" w:leader="none" w:pos="540"/>
          <w:tab w:val="left" w:leader="none" w:pos="63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Meetings </w:t>
      </w:r>
    </w:p>
    <w:p w:rsidR="00000000" w:rsidDel="00000000" w:rsidP="00000000" w:rsidRDefault="00000000" w:rsidRPr="00000000" w14:paraId="000000FE">
      <w:pPr>
        <w:numPr>
          <w:ilvl w:val="1"/>
          <w:numId w:val="15"/>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meetings with the team, faculty advisor, and sponsor to discuss progress and validate work against objectives.</w:t>
      </w:r>
    </w:p>
    <w:p w:rsidR="00000000" w:rsidDel="00000000" w:rsidP="00000000" w:rsidRDefault="00000000" w:rsidRPr="00000000" w14:paraId="000000FF">
      <w:pPr>
        <w:numPr>
          <w:ilvl w:val="1"/>
          <w:numId w:val="15"/>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sessions allow early detection of issues and continuous alignment with project goals.</w:t>
      </w:r>
    </w:p>
    <w:p w:rsidR="00000000" w:rsidDel="00000000" w:rsidP="00000000" w:rsidRDefault="00000000" w:rsidRPr="00000000" w14:paraId="00000100">
      <w:pPr>
        <w:numPr>
          <w:ilvl w:val="0"/>
          <w:numId w:val="1"/>
        </w:numPr>
        <w:tabs>
          <w:tab w:val="left" w:leader="none" w:pos="540"/>
          <w:tab w:val="left" w:leader="none" w:pos="630"/>
        </w:tabs>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 after each deliverable:</w:t>
      </w:r>
    </w:p>
    <w:p w:rsidR="00000000" w:rsidDel="00000000" w:rsidP="00000000" w:rsidRDefault="00000000" w:rsidRPr="00000000" w14:paraId="00000101">
      <w:pPr>
        <w:numPr>
          <w:ilvl w:val="1"/>
          <w:numId w:val="1"/>
        </w:numPr>
        <w:tabs>
          <w:tab w:val="left" w:leader="none" w:pos="540"/>
          <w:tab w:val="left" w:leader="none" w:pos="630"/>
        </w:tabs>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demo provides an opportunity for stakeholders to review progress and suggest improvements, ensuring the system meets the required standards and user expectations.</w:t>
      </w:r>
    </w:p>
    <w:p w:rsidR="00000000" w:rsidDel="00000000" w:rsidP="00000000" w:rsidRDefault="00000000" w:rsidRPr="00000000" w14:paraId="00000102">
      <w:pPr>
        <w:tabs>
          <w:tab w:val="left" w:leader="none" w:pos="540"/>
          <w:tab w:val="left" w:leader="none" w:pos="63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Style w:val="Heading3"/>
        <w:tabs>
          <w:tab w:val="left" w:leader="none" w:pos="540"/>
        </w:tabs>
        <w:spacing w:after="40" w:before="40" w:lineRule="auto"/>
        <w:rPr>
          <w:rFonts w:ascii="Times New Roman" w:cs="Times New Roman" w:eastAsia="Times New Roman" w:hAnsi="Times New Roman"/>
        </w:rPr>
      </w:pPr>
      <w:bookmarkStart w:colFirst="0" w:colLast="0" w:name="_heading=h.g13kqmvf48fo" w:id="20"/>
      <w:bookmarkEnd w:id="20"/>
      <w:r w:rsidDel="00000000" w:rsidR="00000000" w:rsidRPr="00000000">
        <w:rPr>
          <w:rFonts w:ascii="Times New Roman" w:cs="Times New Roman" w:eastAsia="Times New Roman" w:hAnsi="Times New Roman"/>
          <w:rtl w:val="0"/>
        </w:rPr>
        <w:t xml:space="preserve">Section G. Results and Design Details</w:t>
      </w:r>
    </w:p>
    <w:p w:rsidR="00000000" w:rsidDel="00000000" w:rsidP="00000000" w:rsidRDefault="00000000" w:rsidRPr="00000000" w14:paraId="00000104">
      <w:pPr>
        <w:pStyle w:val="Heading4"/>
        <w:tabs>
          <w:tab w:val="left" w:leader="none" w:pos="540"/>
          <w:tab w:val="left" w:leader="none" w:pos="630"/>
        </w:tabs>
        <w:spacing w:before="40" w:lineRule="auto"/>
        <w:rPr/>
      </w:pPr>
      <w:bookmarkStart w:colFirst="0" w:colLast="0" w:name="_heading=h.k0yk85pc1rge" w:id="21"/>
      <w:bookmarkEnd w:id="21"/>
      <w:r w:rsidDel="00000000" w:rsidR="00000000" w:rsidRPr="00000000">
        <w:rPr>
          <w:rtl w:val="0"/>
        </w:rPr>
      </w:r>
    </w:p>
    <w:p w:rsidR="00000000" w:rsidDel="00000000" w:rsidP="00000000" w:rsidRDefault="00000000" w:rsidRPr="00000000" w14:paraId="00000105">
      <w:pPr>
        <w:pStyle w:val="Heading4"/>
        <w:tabs>
          <w:tab w:val="left" w:leader="none" w:pos="540"/>
          <w:tab w:val="left" w:leader="none" w:pos="630"/>
        </w:tabs>
        <w:spacing w:before="40" w:lineRule="auto"/>
        <w:rPr>
          <w:rFonts w:ascii="Times New Roman" w:cs="Times New Roman" w:eastAsia="Times New Roman" w:hAnsi="Times New Roman"/>
        </w:rPr>
      </w:pPr>
      <w:bookmarkStart w:colFirst="0" w:colLast="0" w:name="_heading=h.ltpoq3cshk1i" w:id="22"/>
      <w:bookmarkEnd w:id="22"/>
      <w:r w:rsidDel="00000000" w:rsidR="00000000" w:rsidRPr="00000000">
        <w:rPr>
          <w:rFonts w:ascii="Times New Roman" w:cs="Times New Roman" w:eastAsia="Times New Roman" w:hAnsi="Times New Roman"/>
          <w:rtl w:val="0"/>
        </w:rPr>
        <w:t xml:space="preserve">G.1 Modeling Results</w:t>
      </w:r>
    </w:p>
    <w:p w:rsidR="00000000" w:rsidDel="00000000" w:rsidP="00000000" w:rsidRDefault="00000000" w:rsidRPr="00000000" w14:paraId="00000106">
      <w:pPr>
        <w:tabs>
          <w:tab w:val="left" w:leader="none" w:pos="540"/>
          <w:tab w:val="left" w:leader="none" w:pos="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looking at all of our options for potential software, there were some cuts to the previous designs. We noticed that last year's project included a Denodo implementation, which we deemed unnecessary for this iteration and thus cut from the model. The tools included in the model were Tableau for visualizations via Metadata API which supports GraphQL queries which makes it fairly easy to send from Hasura to the code base and branched off into different streams of information (to the dashboard and Tableau). Grafana is a semi-native tool to Hasura that contains a dashboard-based metric tracker (Prometheus) that is just another layer of data control. </w:t>
      </w:r>
    </w:p>
    <w:p w:rsidR="00000000" w:rsidDel="00000000" w:rsidP="00000000" w:rsidRDefault="00000000" w:rsidRPr="00000000" w14:paraId="00000107">
      <w:pPr>
        <w:pStyle w:val="Heading4"/>
        <w:tabs>
          <w:tab w:val="left" w:leader="none" w:pos="540"/>
          <w:tab w:val="left" w:leader="none" w:pos="630"/>
        </w:tabs>
        <w:spacing w:before="40" w:lineRule="auto"/>
        <w:rPr>
          <w:rFonts w:ascii="Times New Roman" w:cs="Times New Roman" w:eastAsia="Times New Roman" w:hAnsi="Times New Roman"/>
        </w:rPr>
      </w:pPr>
      <w:bookmarkStart w:colFirst="0" w:colLast="0" w:name="_heading=h.vjowj34ava9u" w:id="23"/>
      <w:bookmarkEnd w:id="23"/>
      <w:r w:rsidDel="00000000" w:rsidR="00000000" w:rsidRPr="00000000">
        <w:rPr>
          <w:rFonts w:ascii="Times New Roman" w:cs="Times New Roman" w:eastAsia="Times New Roman" w:hAnsi="Times New Roman"/>
          <w:rtl w:val="0"/>
        </w:rPr>
        <w:t xml:space="preserve">G.2 Final Design Details/Specifications</w:t>
      </w:r>
    </w:p>
    <w:p w:rsidR="00000000" w:rsidDel="00000000" w:rsidP="00000000" w:rsidRDefault="00000000" w:rsidRPr="00000000" w14:paraId="00000108">
      <w:pPr>
        <w:tabs>
          <w:tab w:val="left" w:leader="none" w:pos="540"/>
          <w:tab w:val="left" w:leader="none" w:pos="63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design will be based on what tools Hasura will work well with. Because this is the key tool of the architecture, Auth0 will be native to Hasura for data governance and security. One tool Grafana, already has an established demo dashboard to show query execution and to test optimization strategies. These queries will then be sent to Tableau via the Metadata API for visualization. For analytics and metric tracking, there is a native Grafana software that allows for dashboard viewing of metrics such as latency and queries over time. What we are looking for in terms of specifications is GraphQL queries to work across all layers of access and with loss mitigation, optimization of execution time, completeness, and cost reduction. The less we have to make calls to the Hasura API the better the cost mitigation.</w:t>
      </w:r>
    </w:p>
    <w:p w:rsidR="00000000" w:rsidDel="00000000" w:rsidP="00000000" w:rsidRDefault="00000000" w:rsidRPr="00000000" w14:paraId="00000109">
      <w:pPr>
        <w:pStyle w:val="Heading4"/>
        <w:tabs>
          <w:tab w:val="left" w:leader="none" w:pos="540"/>
          <w:tab w:val="left" w:leader="none" w:pos="630"/>
        </w:tabs>
        <w:spacing w:after="240" w:before="240" w:lineRule="auto"/>
        <w:rPr>
          <w:rFonts w:ascii="Times New Roman" w:cs="Times New Roman" w:eastAsia="Times New Roman" w:hAnsi="Times New Roman"/>
        </w:rPr>
      </w:pPr>
      <w:bookmarkStart w:colFirst="0" w:colLast="0" w:name="_heading=h.61lw4k43mfn5" w:id="24"/>
      <w:bookmarkEnd w:id="24"/>
      <w:r w:rsidDel="00000000" w:rsidR="00000000" w:rsidRPr="00000000">
        <w:rPr>
          <w:rFonts w:ascii="Times New Roman" w:cs="Times New Roman" w:eastAsia="Times New Roman" w:hAnsi="Times New Roman"/>
          <w:rtl w:val="0"/>
        </w:rPr>
        <w:t xml:space="preserve">G.3 SIPOC</w:t>
      </w:r>
    </w:p>
    <w:p w:rsidR="00000000" w:rsidDel="00000000" w:rsidP="00000000" w:rsidRDefault="00000000" w:rsidRPr="00000000" w14:paraId="0000010A">
      <w:pPr>
        <w:tabs>
          <w:tab w:val="left" w:leader="none" w:pos="540"/>
          <w:tab w:val="left" w:leader="none" w:pos="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SIPOC is the acronym for “suppliers, inputs, process, outputs, and customers”. This is a system in which we can accurately describe what we create and can directly be used by the customer. Suppliers are banks that supply the necessary data to serve customers. The input is the data being served to the customers. The process is a series of activities that transform the inputs into outputs. In our case, the data management and CRUD processes are the key components of our process. The tools (Hasura, Tableau, React, and Grafana) are a means to an end. And that end is creating an output (product) that can be served to the customer safely, efficiently, and optimally, saving time and money for everyone involved. The benefit of this design methodology is to break down each stage of the process to analyze and adjust as needed in order to create a more cohesive start-to-finish project. </w:t>
      </w:r>
      <w:r w:rsidDel="00000000" w:rsidR="00000000" w:rsidRPr="00000000">
        <w:rPr>
          <w:rtl w:val="0"/>
        </w:rPr>
      </w:r>
    </w:p>
    <w:p w:rsidR="00000000" w:rsidDel="00000000" w:rsidP="00000000" w:rsidRDefault="00000000" w:rsidRPr="00000000" w14:paraId="0000010B">
      <w:pPr>
        <w:tabs>
          <w:tab w:val="left" w:leader="none" w:pos="540"/>
          <w:tab w:val="left" w:leader="none" w:pos="63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tabs>
          <w:tab w:val="left" w:leader="none" w:pos="540"/>
          <w:tab w:val="left" w:leader="none" w:pos="63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pStyle w:val="Heading3"/>
        <w:tabs>
          <w:tab w:val="left" w:leader="none" w:pos="540"/>
        </w:tabs>
        <w:spacing w:after="0" w:before="0" w:line="276" w:lineRule="auto"/>
        <w:rPr/>
      </w:pPr>
      <w:bookmarkStart w:colFirst="0" w:colLast="0" w:name="_heading=h.ekdiihjvcvsu" w:id="25"/>
      <w:bookmarkEnd w:id="25"/>
      <w:r w:rsidDel="00000000" w:rsidR="00000000" w:rsidRPr="00000000">
        <w:rPr>
          <w:rFonts w:ascii="Times New Roman" w:cs="Times New Roman" w:eastAsia="Times New Roman" w:hAnsi="Times New Roman"/>
          <w:rtl w:val="0"/>
        </w:rPr>
        <w:t xml:space="preserve">Section H. Societal Impacts of Design </w:t>
      </w:r>
      <w:r w:rsidDel="00000000" w:rsidR="00000000" w:rsidRPr="00000000">
        <w:rPr>
          <w:rtl w:val="0"/>
        </w:rPr>
      </w:r>
    </w:p>
    <w:p w:rsidR="00000000" w:rsidDel="00000000" w:rsidP="00000000" w:rsidRDefault="00000000" w:rsidRPr="00000000" w14:paraId="0000010E">
      <w:pPr>
        <w:pStyle w:val="Heading4"/>
        <w:tabs>
          <w:tab w:val="left" w:leader="none" w:pos="540"/>
          <w:tab w:val="left" w:leader="none" w:pos="630"/>
        </w:tabs>
        <w:spacing w:after="0" w:before="0" w:line="276" w:lineRule="auto"/>
        <w:rPr>
          <w:rFonts w:ascii="Times New Roman" w:cs="Times New Roman" w:eastAsia="Times New Roman" w:hAnsi="Times New Roman"/>
        </w:rPr>
      </w:pPr>
      <w:bookmarkStart w:colFirst="0" w:colLast="0" w:name="_heading=h.qk3z5ffa2y64" w:id="26"/>
      <w:bookmarkEnd w:id="26"/>
      <w:r w:rsidDel="00000000" w:rsidR="00000000" w:rsidRPr="00000000">
        <w:rPr>
          <w:rtl w:val="0"/>
        </w:rPr>
      </w:r>
    </w:p>
    <w:p w:rsidR="00000000" w:rsidDel="00000000" w:rsidP="00000000" w:rsidRDefault="00000000" w:rsidRPr="00000000" w14:paraId="0000010F">
      <w:pPr>
        <w:pStyle w:val="Heading4"/>
        <w:tabs>
          <w:tab w:val="left" w:leader="none" w:pos="540"/>
          <w:tab w:val="left" w:leader="none" w:pos="630"/>
        </w:tabs>
        <w:spacing w:after="0" w:before="0" w:line="276" w:lineRule="auto"/>
        <w:rPr>
          <w:rFonts w:ascii="Times New Roman" w:cs="Times New Roman" w:eastAsia="Times New Roman" w:hAnsi="Times New Roman"/>
        </w:rPr>
      </w:pPr>
      <w:bookmarkStart w:colFirst="0" w:colLast="0" w:name="_heading=h.7g9d90bhwktu" w:id="27"/>
      <w:bookmarkEnd w:id="27"/>
      <w:r w:rsidDel="00000000" w:rsidR="00000000" w:rsidRPr="00000000">
        <w:rPr>
          <w:rFonts w:ascii="Times New Roman" w:cs="Times New Roman" w:eastAsia="Times New Roman" w:hAnsi="Times New Roman"/>
          <w:rtl w:val="0"/>
        </w:rPr>
        <w:t xml:space="preserve">H.1 Public Health, Safety, and Welfare</w:t>
      </w:r>
    </w:p>
    <w:p w:rsidR="00000000" w:rsidDel="00000000" w:rsidP="00000000" w:rsidRDefault="00000000" w:rsidRPr="00000000" w14:paraId="00000110">
      <w:pPr>
        <w:tabs>
          <w:tab w:val="left" w:leader="none" w:pos="540"/>
        </w:tabs>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directly contributes to public welfare by ensuring secure, reliable, and equitable access to financial data insights. The integration of Auth0 governance mechanisms enhances public welfare by:</w:t>
      </w:r>
    </w:p>
    <w:p w:rsidR="00000000" w:rsidDel="00000000" w:rsidP="00000000" w:rsidRDefault="00000000" w:rsidRPr="00000000" w14:paraId="00000111">
      <w:pPr>
        <w:tabs>
          <w:tab w:val="left" w:leader="none" w:pos="54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tabs>
          <w:tab w:val="left" w:leader="none" w:pos="540"/>
        </w:tabs>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Security</w:t>
      </w:r>
      <w:r w:rsidDel="00000000" w:rsidR="00000000" w:rsidRPr="00000000">
        <w:rPr>
          <w:rFonts w:ascii="Times New Roman" w:cs="Times New Roman" w:eastAsia="Times New Roman" w:hAnsi="Times New Roman"/>
          <w:rtl w:val="0"/>
        </w:rPr>
        <w:t xml:space="preserve">: Protecting sensitive user and organizational data reduces risks of data theft or misuse, ensuring users' trust in the system.</w:t>
      </w:r>
    </w:p>
    <w:p w:rsidR="00000000" w:rsidDel="00000000" w:rsidP="00000000" w:rsidRDefault="00000000" w:rsidRPr="00000000" w14:paraId="00000113">
      <w:pPr>
        <w:tabs>
          <w:tab w:val="left" w:leader="none" w:pos="540"/>
        </w:tabs>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Access Management</w:t>
      </w:r>
      <w:r w:rsidDel="00000000" w:rsidR="00000000" w:rsidRPr="00000000">
        <w:rPr>
          <w:rFonts w:ascii="Times New Roman" w:cs="Times New Roman" w:eastAsia="Times New Roman" w:hAnsi="Times New Roman"/>
          <w:rtl w:val="0"/>
        </w:rPr>
        <w:t xml:space="preserve">: Role-based access controls empower administrators to maintain fairness and accountability by providing appropriate access to each user.</w:t>
      </w:r>
    </w:p>
    <w:p w:rsidR="00000000" w:rsidDel="00000000" w:rsidP="00000000" w:rsidRDefault="00000000" w:rsidRPr="00000000" w14:paraId="00000114">
      <w:pPr>
        <w:pStyle w:val="Heading4"/>
        <w:tabs>
          <w:tab w:val="left" w:leader="none" w:pos="540"/>
        </w:tabs>
        <w:spacing w:after="0" w:before="0" w:line="276" w:lineRule="auto"/>
        <w:rPr>
          <w:rFonts w:ascii="Times New Roman" w:cs="Times New Roman" w:eastAsia="Times New Roman" w:hAnsi="Times New Roman"/>
        </w:rPr>
      </w:pPr>
      <w:bookmarkStart w:colFirst="0" w:colLast="0" w:name="_heading=h.gr3bk95t6qo" w:id="28"/>
      <w:bookmarkEnd w:id="28"/>
      <w:r w:rsidDel="00000000" w:rsidR="00000000" w:rsidRPr="00000000">
        <w:rPr>
          <w:rtl w:val="0"/>
        </w:rPr>
      </w:r>
    </w:p>
    <w:p w:rsidR="00000000" w:rsidDel="00000000" w:rsidP="00000000" w:rsidRDefault="00000000" w:rsidRPr="00000000" w14:paraId="00000115">
      <w:pPr>
        <w:pStyle w:val="Heading4"/>
        <w:tabs>
          <w:tab w:val="left" w:leader="none" w:pos="540"/>
        </w:tabs>
        <w:spacing w:after="0" w:before="0" w:line="276" w:lineRule="auto"/>
        <w:rPr>
          <w:rFonts w:ascii="Times New Roman" w:cs="Times New Roman" w:eastAsia="Times New Roman" w:hAnsi="Times New Roman"/>
        </w:rPr>
      </w:pPr>
      <w:bookmarkStart w:colFirst="0" w:colLast="0" w:name="_heading=h.jx8pjy7dk9ci" w:id="29"/>
      <w:bookmarkEnd w:id="29"/>
      <w:r w:rsidDel="00000000" w:rsidR="00000000" w:rsidRPr="00000000">
        <w:rPr>
          <w:rFonts w:ascii="Times New Roman" w:cs="Times New Roman" w:eastAsia="Times New Roman" w:hAnsi="Times New Roman"/>
          <w:rtl w:val="0"/>
        </w:rPr>
        <w:t xml:space="preserve">H.2 Environmental Impact</w:t>
      </w:r>
    </w:p>
    <w:p w:rsidR="00000000" w:rsidDel="00000000" w:rsidP="00000000" w:rsidRDefault="00000000" w:rsidRPr="00000000" w14:paraId="00000116">
      <w:pPr>
        <w:tabs>
          <w:tab w:val="left" w:leader="none" w:pos="540"/>
        </w:tabs>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the system is software-focused, its environmental impact is largely determined by energy efficiency.</w:t>
      </w:r>
    </w:p>
    <w:p w:rsidR="00000000" w:rsidDel="00000000" w:rsidP="00000000" w:rsidRDefault="00000000" w:rsidRPr="00000000" w14:paraId="00000117">
      <w:pPr>
        <w:tabs>
          <w:tab w:val="left" w:leader="none" w:pos="54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tabs>
          <w:tab w:val="left" w:leader="none" w:pos="540"/>
        </w:tabs>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Optimized Query Processing</w:t>
      </w:r>
      <w:r w:rsidDel="00000000" w:rsidR="00000000" w:rsidRPr="00000000">
        <w:rPr>
          <w:rFonts w:ascii="Times New Roman" w:cs="Times New Roman" w:eastAsia="Times New Roman" w:hAnsi="Times New Roman"/>
          <w:rtl w:val="0"/>
        </w:rPr>
        <w:t xml:space="preserve">: By designing efficient GraphQL queries, the system minimizes server workload, reducing unnecessary energy consumption.</w:t>
      </w:r>
    </w:p>
    <w:p w:rsidR="00000000" w:rsidDel="00000000" w:rsidP="00000000" w:rsidRDefault="00000000" w:rsidRPr="00000000" w14:paraId="00000119">
      <w:pPr>
        <w:tabs>
          <w:tab w:val="left" w:leader="none" w:pos="540"/>
        </w:tabs>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Energy-Efficient Components</w:t>
      </w:r>
      <w:r w:rsidDel="00000000" w:rsidR="00000000" w:rsidRPr="00000000">
        <w:rPr>
          <w:rFonts w:ascii="Times New Roman" w:cs="Times New Roman" w:eastAsia="Times New Roman" w:hAnsi="Times New Roman"/>
          <w:rtl w:val="0"/>
        </w:rPr>
        <w:t xml:space="preserve">: Each design decision, from the backend API structure to frontend interactions, considers energy use, aiming to minimize computational and storage inefficiencies.</w:t>
      </w:r>
    </w:p>
    <w:p w:rsidR="00000000" w:rsidDel="00000000" w:rsidP="00000000" w:rsidRDefault="00000000" w:rsidRPr="00000000" w14:paraId="0000011A">
      <w:pPr>
        <w:pStyle w:val="Heading4"/>
        <w:tabs>
          <w:tab w:val="left" w:leader="none" w:pos="540"/>
        </w:tabs>
        <w:spacing w:after="0" w:before="0" w:line="276" w:lineRule="auto"/>
        <w:rPr>
          <w:rFonts w:ascii="Times New Roman" w:cs="Times New Roman" w:eastAsia="Times New Roman" w:hAnsi="Times New Roman"/>
        </w:rPr>
      </w:pPr>
      <w:bookmarkStart w:colFirst="0" w:colLast="0" w:name="_heading=h.ax96shko1o9v" w:id="30"/>
      <w:bookmarkEnd w:id="30"/>
      <w:r w:rsidDel="00000000" w:rsidR="00000000" w:rsidRPr="00000000">
        <w:rPr>
          <w:rtl w:val="0"/>
        </w:rPr>
      </w:r>
    </w:p>
    <w:p w:rsidR="00000000" w:rsidDel="00000000" w:rsidP="00000000" w:rsidRDefault="00000000" w:rsidRPr="00000000" w14:paraId="0000011B">
      <w:pPr>
        <w:pStyle w:val="Heading4"/>
        <w:tabs>
          <w:tab w:val="left" w:leader="none" w:pos="540"/>
        </w:tabs>
        <w:spacing w:after="0" w:before="0" w:line="276" w:lineRule="auto"/>
        <w:rPr>
          <w:rFonts w:ascii="Times New Roman" w:cs="Times New Roman" w:eastAsia="Times New Roman" w:hAnsi="Times New Roman"/>
        </w:rPr>
      </w:pPr>
      <w:bookmarkStart w:colFirst="0" w:colLast="0" w:name="_heading=h.uqwsmua9njao" w:id="31"/>
      <w:bookmarkEnd w:id="31"/>
      <w:r w:rsidDel="00000000" w:rsidR="00000000" w:rsidRPr="00000000">
        <w:rPr>
          <w:rFonts w:ascii="Times New Roman" w:cs="Times New Roman" w:eastAsia="Times New Roman" w:hAnsi="Times New Roman"/>
          <w:rtl w:val="0"/>
        </w:rPr>
        <w:t xml:space="preserve">H.3 Ethical Considerations</w:t>
      </w:r>
    </w:p>
    <w:p w:rsidR="00000000" w:rsidDel="00000000" w:rsidP="00000000" w:rsidRDefault="00000000" w:rsidRPr="00000000" w14:paraId="0000011C">
      <w:pPr>
        <w:tabs>
          <w:tab w:val="left" w:leader="none" w:pos="540"/>
        </w:tabs>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Ethical considerations are central to the system’s operation and design. Internal governance mechanisms reinforce these principles through:</w:t>
      </w:r>
    </w:p>
    <w:p w:rsidR="00000000" w:rsidDel="00000000" w:rsidP="00000000" w:rsidRDefault="00000000" w:rsidRPr="00000000" w14:paraId="0000011D">
      <w:pPr>
        <w:tabs>
          <w:tab w:val="left" w:leader="none" w:pos="540"/>
        </w:tabs>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tabs>
          <w:tab w:val="left" w:leader="none" w:pos="540"/>
        </w:tabs>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Transparency</w:t>
      </w:r>
      <w:r w:rsidDel="00000000" w:rsidR="00000000" w:rsidRPr="00000000">
        <w:rPr>
          <w:rFonts w:ascii="Times New Roman" w:cs="Times New Roman" w:eastAsia="Times New Roman" w:hAnsi="Times New Roman"/>
          <w:rtl w:val="0"/>
        </w:rPr>
        <w:t xml:space="preserve">: Defined team roles, meeting documentation, and decision tracking ensure that all actions are clear and accountable.</w:t>
      </w:r>
    </w:p>
    <w:p w:rsidR="00000000" w:rsidDel="00000000" w:rsidP="00000000" w:rsidRDefault="00000000" w:rsidRPr="00000000" w14:paraId="0000011F">
      <w:pPr>
        <w:tabs>
          <w:tab w:val="left" w:leader="none" w:pos="540"/>
        </w:tabs>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Collaboration</w:t>
      </w:r>
      <w:r w:rsidDel="00000000" w:rsidR="00000000" w:rsidRPr="00000000">
        <w:rPr>
          <w:rFonts w:ascii="Times New Roman" w:cs="Times New Roman" w:eastAsia="Times New Roman" w:hAnsi="Times New Roman"/>
          <w:rtl w:val="0"/>
        </w:rPr>
        <w:t xml:space="preserve">: Using tools such as Discord and GitHub promotes fairness and open communication, ensuring every team member has equal input in decisions.</w:t>
      </w:r>
    </w:p>
    <w:p w:rsidR="00000000" w:rsidDel="00000000" w:rsidP="00000000" w:rsidRDefault="00000000" w:rsidRPr="00000000" w14:paraId="00000120">
      <w:pPr>
        <w:tabs>
          <w:tab w:val="left" w:leader="none" w:pos="540"/>
        </w:tabs>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Accountability</w:t>
      </w:r>
      <w:r w:rsidDel="00000000" w:rsidR="00000000" w:rsidRPr="00000000">
        <w:rPr>
          <w:rFonts w:ascii="Times New Roman" w:cs="Times New Roman" w:eastAsia="Times New Roman" w:hAnsi="Times New Roman"/>
          <w:rtl w:val="0"/>
        </w:rPr>
        <w:t xml:space="preserve">: Internal governance structures encourage timely reporting and adherence to project goals, preventing ethical lapses such as biased decision-making or negligence.</w:t>
      </w:r>
    </w:p>
    <w:p w:rsidR="00000000" w:rsidDel="00000000" w:rsidP="00000000" w:rsidRDefault="00000000" w:rsidRPr="00000000" w14:paraId="00000121">
      <w:pPr>
        <w:tabs>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tabs>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tabs>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tabs>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tabs>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pStyle w:val="Heading3"/>
        <w:tabs>
          <w:tab w:val="left" w:leader="none" w:pos="540"/>
        </w:tabs>
        <w:spacing w:after="40" w:before="40" w:lineRule="auto"/>
        <w:rPr>
          <w:rFonts w:ascii="Times New Roman" w:cs="Times New Roman" w:eastAsia="Times New Roman" w:hAnsi="Times New Roman"/>
        </w:rPr>
      </w:pPr>
      <w:bookmarkStart w:colFirst="0" w:colLast="0" w:name="_heading=h.t3dyj3tj6mxj" w:id="32"/>
      <w:bookmarkEnd w:id="32"/>
      <w:r w:rsidDel="00000000" w:rsidR="00000000" w:rsidRPr="00000000">
        <w:rPr>
          <w:rFonts w:ascii="Times New Roman" w:cs="Times New Roman" w:eastAsia="Times New Roman" w:hAnsi="Times New Roman"/>
          <w:rtl w:val="0"/>
        </w:rPr>
        <w:t xml:space="preserve">Section I. Cost Analysis </w:t>
      </w:r>
    </w:p>
    <w:p w:rsidR="00000000" w:rsidDel="00000000" w:rsidP="00000000" w:rsidRDefault="00000000" w:rsidRPr="00000000" w14:paraId="00000127">
      <w:pPr>
        <w:tabs>
          <w:tab w:val="left" w:leader="none" w:pos="540"/>
        </w:tabs>
        <w:spacing w:after="0" w:lineRule="auto"/>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28">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cost for the project should be low as the majority of products used are either open source or have been set up through last year's team. Specifically, free products include the IDE being used, Hasura, AuthO, and Grafina. However, some cost considerations include Tableau. Since Tableau requires a license, that will need to be purchased for at minimum one team member in order to access the Metadata API provided by Tableau and add in visualizations with data from GraphQL queries. As possible alterations are made to the products used depending on actual feasibility, this cost may increase or decrease. </w:t>
      </w:r>
    </w:p>
    <w:p w:rsidR="00000000" w:rsidDel="00000000" w:rsidP="00000000" w:rsidRDefault="00000000" w:rsidRPr="00000000" w14:paraId="0000012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information on specific purchases and for which team members will be provided here once purchases have been made. </w:t>
      </w:r>
    </w:p>
    <w:p w:rsidR="00000000" w:rsidDel="00000000" w:rsidP="00000000" w:rsidRDefault="00000000" w:rsidRPr="00000000" w14:paraId="0000012A">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3"/>
        <w:tabs>
          <w:tab w:val="left" w:leader="none" w:pos="540"/>
        </w:tabs>
        <w:spacing w:after="40" w:before="40" w:lineRule="auto"/>
        <w:rPr>
          <w:rFonts w:ascii="Times New Roman" w:cs="Times New Roman" w:eastAsia="Times New Roman" w:hAnsi="Times New Roman"/>
        </w:rPr>
      </w:pPr>
      <w:bookmarkStart w:colFirst="0" w:colLast="0" w:name="_heading=h.4vko4zckixoy" w:id="33"/>
      <w:bookmarkEnd w:id="33"/>
      <w:r w:rsidDel="00000000" w:rsidR="00000000" w:rsidRPr="00000000">
        <w:rPr>
          <w:rFonts w:ascii="Times New Roman" w:cs="Times New Roman" w:eastAsia="Times New Roman" w:hAnsi="Times New Roman"/>
          <w:rtl w:val="0"/>
        </w:rPr>
        <w:t xml:space="preserve">Section J. Conclusion and Recommendations</w:t>
      </w:r>
    </w:p>
    <w:p w:rsidR="00000000" w:rsidDel="00000000" w:rsidP="00000000" w:rsidRDefault="00000000" w:rsidRPr="00000000" w14:paraId="0000012C">
      <w:pPr>
        <w:tabs>
          <w:tab w:val="left" w:leader="none" w:pos="540"/>
        </w:tabs>
        <w:spacing w:after="240" w:before="240"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Hasura is a relatively new software that (to our knowledge) has experimental implementations and the GraphQL language is also a newer language that Meta has created that is now getting traction. While Hasura has based its platform on this emerging language, it seems as though the use case is very niche. That is until now, even since last year GraphQL has expanded to systems such as Tableau and PowerBI. Hasura has even partnered with tools such as Auth0 and Grafana in order to beef up useability and security. This tool can be used to further the interest of our sponsor (Bank of America) and be a powerful all-in-one data management tool to handle extremely complex tasks whether the task is queries between databases in an optimized manner or controlling restraints on whom can access data where and at what points in time. Clients can specify what data they need, and avoid over-fetching or under-fetching of data. It is suitable for both frontend and backend teams when working independently since GraphQL allows the front end to shape API responses. Hasura consolidates multiple REST endpoints into one GraphQL endpoint, simplifying API maintenance and reducing complexity. This tool has the ability to write custom resolvers or backend logic for basic CRUD operations. It also works seamlessly with frameworks such as React and Apollo to help create modular application architectures.</w:t>
      </w:r>
    </w:p>
    <w:p w:rsidR="00000000" w:rsidDel="00000000" w:rsidP="00000000" w:rsidRDefault="00000000" w:rsidRPr="00000000" w14:paraId="0000012D">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Tableau’s Metadata API in conjunction with Hasura enables data administrators to explore and manage the data ecosystem effectively. This tool gives comprehensive metadata access and provides details on workbooks, dashboards, data sources, calculated fields, connections, and even embedded data. This tool includes data lineage, showing relationships between data sources and visualizations. This tool tracks how data flows from its source to Tableau visualizations. Queries provide live metadata from the Tableau Server, ensuring up-to-date information, and can be integrated with other data governance or analytics tools to enhance data management processes. This is a powerful tool for managing Tableau environments, by leveraging its usability organizations can optimize their Tableau ecosystem for performance, governance, and collaboration.</w:t>
      </w:r>
    </w:p>
    <w:p w:rsidR="00000000" w:rsidDel="00000000" w:rsidP="00000000" w:rsidRDefault="00000000" w:rsidRPr="00000000" w14:paraId="0000012E">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tools lay at the crux of our project. Modern data management is an important factor in a globalized data ecosystem, with off-site data storage, multi-faceted database storage, and high-cost API calls. This is our proposed solution to a problem and our recommendations are such. Using GraphQL is seen by many as verbose and initially costly to migrate. But, investment drives innovation and innovation drives efficiency. Our sponsor only seeks to serve their clients as efficiently as possible with the responsibility to handle their data gracefully and ethically. We see that Hasura and some of their native features (Grafana and Auth0) are leading the charge in GraphQL optimizations and predictive querying and their use case scenarios are wide-reaching and ever-expanding. Alongside an already established Tableau dashboard with a new Metadata API connection only makes this more usable. Being able to check your queries against commonly benchmarked metrics can drastically change how you serve data to your clients and reduce runtime costs, call costs, and data latency to better serve your prospective client base.</w:t>
      </w:r>
    </w:p>
    <w:p w:rsidR="00000000" w:rsidDel="00000000" w:rsidP="00000000" w:rsidRDefault="00000000" w:rsidRPr="00000000" w14:paraId="0000012F">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3"/>
        <w:tabs>
          <w:tab w:val="left" w:leader="none" w:pos="540"/>
        </w:tabs>
        <w:spacing w:after="40" w:before="40" w:lineRule="auto"/>
        <w:rPr>
          <w:rFonts w:ascii="Times New Roman" w:cs="Times New Roman" w:eastAsia="Times New Roman" w:hAnsi="Times New Roman"/>
        </w:rPr>
      </w:pPr>
      <w:bookmarkStart w:colFirst="0" w:colLast="0" w:name="_heading=h.4wpymyugzeus" w:id="34"/>
      <w:bookmarkEnd w:id="34"/>
      <w:r w:rsidDel="00000000" w:rsidR="00000000" w:rsidRPr="00000000">
        <w:br w:type="page"/>
      </w:r>
      <w:r w:rsidDel="00000000" w:rsidR="00000000" w:rsidRPr="00000000">
        <w:rPr>
          <w:rFonts w:ascii="Times New Roman" w:cs="Times New Roman" w:eastAsia="Times New Roman" w:hAnsi="Times New Roman"/>
          <w:rtl w:val="0"/>
        </w:rPr>
        <w:t xml:space="preserve">Appendix 1: Team Contract (i.e., Team Organization)</w:t>
      </w:r>
    </w:p>
    <w:sdt>
      <w:sdtPr>
        <w:tag w:val="goog_rdk_1"/>
      </w:sdtPr>
      <w:sdtContent>
        <w:p w:rsidR="00000000" w:rsidDel="00000000" w:rsidP="00000000" w:rsidRDefault="00000000" w:rsidRPr="00000000" w14:paraId="00000131">
          <w:pPr>
            <w:pStyle w:val="Heading1"/>
            <w:tabs>
              <w:tab w:val="left" w:leader="none" w:pos="540"/>
            </w:tabs>
            <w:spacing w:after="0" w:before="240" w:lineRule="auto"/>
            <w:rPr>
              <w:rFonts w:ascii="Times New Roman" w:cs="Times New Roman" w:eastAsia="Times New Roman" w:hAnsi="Times New Roman"/>
              <w:b w:val="0"/>
              <w:color w:val="2e75b5"/>
              <w:sz w:val="32"/>
              <w:szCs w:val="32"/>
            </w:rPr>
          </w:pPr>
          <w:r w:rsidDel="00000000" w:rsidR="00000000" w:rsidRPr="00000000">
            <w:rPr>
              <w:rFonts w:ascii="Times New Roman" w:cs="Times New Roman" w:eastAsia="Times New Roman" w:hAnsi="Times New Roman"/>
              <w:b w:val="0"/>
              <w:color w:val="2e75b5"/>
              <w:sz w:val="32"/>
              <w:szCs w:val="32"/>
              <w:rtl w:val="0"/>
            </w:rPr>
            <w:t xml:space="preserve">Step 1: Get to Know One Another. Gather Basic Information.</w:t>
          </w:r>
        </w:p>
      </w:sdtContent>
    </w:sdt>
    <w:p w:rsidR="00000000" w:rsidDel="00000000" w:rsidP="00000000" w:rsidRDefault="00000000" w:rsidRPr="00000000" w14:paraId="00000132">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3">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This initial time together is important to form a strong team dynamic and get to know each other more as people outside of class time. Consider ways to develop positive working relationships with others, while remaining open and personal.  Learn each other’s strengths and discuss good/bad team experiences.   This is also a good opportunity to start to better understand each other’s communication and working styles.</w:t>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2572"/>
        <w:gridCol w:w="3122"/>
        <w:gridCol w:w="2087"/>
        <w:tblGridChange w:id="0">
          <w:tblGrid>
            <w:gridCol w:w="1569"/>
            <w:gridCol w:w="2572"/>
            <w:gridCol w:w="3122"/>
            <w:gridCol w:w="2087"/>
          </w:tblGrid>
        </w:tblGridChange>
      </w:tblGrid>
      <w:tr>
        <w:trPr>
          <w:cantSplit w:val="0"/>
          <w:tblHeader w:val="0"/>
        </w:trPr>
        <w:tc>
          <w:tcPr>
            <w:shd w:fill="deebf6" w:val="clear"/>
          </w:tcPr>
          <w:p w:rsidR="00000000" w:rsidDel="00000000" w:rsidP="00000000" w:rsidRDefault="00000000" w:rsidRPr="00000000" w14:paraId="00000134">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Team Member Name</w:t>
            </w:r>
          </w:p>
        </w:tc>
        <w:tc>
          <w:tcPr>
            <w:shd w:fill="deebf6" w:val="clear"/>
          </w:tcPr>
          <w:p w:rsidR="00000000" w:rsidDel="00000000" w:rsidP="00000000" w:rsidRDefault="00000000" w:rsidRPr="00000000" w14:paraId="00000135">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Strengths each member bring to the group</w:t>
            </w:r>
          </w:p>
        </w:tc>
        <w:tc>
          <w:tcPr>
            <w:shd w:fill="deebf6" w:val="clear"/>
          </w:tcPr>
          <w:p w:rsidR="00000000" w:rsidDel="00000000" w:rsidP="00000000" w:rsidRDefault="00000000" w:rsidRPr="00000000" w14:paraId="00000136">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Info</w:t>
            </w:r>
          </w:p>
        </w:tc>
        <w:tc>
          <w:tcPr>
            <w:shd w:fill="deebf6" w:val="clear"/>
          </w:tcPr>
          <w:p w:rsidR="00000000" w:rsidDel="00000000" w:rsidP="00000000" w:rsidRDefault="00000000" w:rsidRPr="00000000" w14:paraId="00000137">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138">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Jayson Urena</w:t>
            </w:r>
          </w:p>
          <w:p w:rsidR="00000000" w:rsidDel="00000000" w:rsidP="00000000" w:rsidRDefault="00000000" w:rsidRPr="00000000" w14:paraId="00000139">
            <w:pPr>
              <w:tabs>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13A">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Backend, Databases, SQL, Python, Scala, Java, C, RestAPI, Elastic Search, Testing.</w:t>
            </w:r>
          </w:p>
        </w:tc>
        <w:tc>
          <w:tcPr/>
          <w:p w:rsidR="00000000" w:rsidDel="00000000" w:rsidP="00000000" w:rsidRDefault="00000000" w:rsidRPr="00000000" w14:paraId="0000013B">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Experience with Agile development, backend, RestAPI, and database integration.</w:t>
              <w:br w:type="textWrapping"/>
            </w:r>
          </w:p>
        </w:tc>
        <w:tc>
          <w:tcPr/>
          <w:p w:rsidR="00000000" w:rsidDel="00000000" w:rsidP="00000000" w:rsidRDefault="00000000" w:rsidRPr="00000000" w14:paraId="0000013C">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urenajm@vcu.edu</w:t>
            </w:r>
          </w:p>
        </w:tc>
      </w:tr>
      <w:tr>
        <w:trPr>
          <w:cantSplit w:val="0"/>
          <w:tblHeader w:val="0"/>
        </w:trPr>
        <w:tc>
          <w:tcPr/>
          <w:p w:rsidR="00000000" w:rsidDel="00000000" w:rsidP="00000000" w:rsidRDefault="00000000" w:rsidRPr="00000000" w14:paraId="0000013D">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Diya Ram Mohan</w:t>
            </w:r>
          </w:p>
          <w:p w:rsidR="00000000" w:rsidDel="00000000" w:rsidP="00000000" w:rsidRDefault="00000000" w:rsidRPr="00000000" w14:paraId="0000013E">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3F">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Web development experience</w:t>
            </w:r>
          </w:p>
          <w:p w:rsidR="00000000" w:rsidDel="00000000" w:rsidP="00000000" w:rsidRDefault="00000000" w:rsidRPr="00000000" w14:paraId="00000140">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React, Angular, Java, Typescript, Python, MSSQL, HTML/CSS </w:t>
            </w:r>
          </w:p>
        </w:tc>
        <w:tc>
          <w:tcPr/>
          <w:p w:rsidR="00000000" w:rsidDel="00000000" w:rsidP="00000000" w:rsidRDefault="00000000" w:rsidRPr="00000000" w14:paraId="00000141">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Experience with agile methodology, full-stack web development, and web development software like Figma, Swagger, etc. </w:t>
            </w:r>
          </w:p>
        </w:tc>
        <w:tc>
          <w:tcPr/>
          <w:p w:rsidR="00000000" w:rsidDel="00000000" w:rsidP="00000000" w:rsidRDefault="00000000" w:rsidRPr="00000000" w14:paraId="00000142">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rammd@vcu.edu</w:t>
            </w:r>
          </w:p>
        </w:tc>
      </w:tr>
      <w:tr>
        <w:trPr>
          <w:cantSplit w:val="0"/>
          <w:tblHeader w:val="0"/>
        </w:trPr>
        <w:tc>
          <w:tcPr/>
          <w:p w:rsidR="00000000" w:rsidDel="00000000" w:rsidP="00000000" w:rsidRDefault="00000000" w:rsidRPr="00000000" w14:paraId="00000143">
            <w:pPr>
              <w:tabs>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44">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Montel Marks</w:t>
            </w:r>
          </w:p>
          <w:p w:rsidR="00000000" w:rsidDel="00000000" w:rsidP="00000000" w:rsidRDefault="00000000" w:rsidRPr="00000000" w14:paraId="00000145">
            <w:pPr>
              <w:tabs>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146">
            <w:pPr>
              <w:tabs>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47">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Strategy, Statistical Analysis, Java, SQL, Python, SAS</w:t>
            </w:r>
          </w:p>
        </w:tc>
        <w:tc>
          <w:tcPr/>
          <w:p w:rsidR="00000000" w:rsidDel="00000000" w:rsidP="00000000" w:rsidRDefault="00000000" w:rsidRPr="00000000" w14:paraId="00000148">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Experience with statistical software, Data relations, and hypothesis testing</w:t>
            </w:r>
          </w:p>
        </w:tc>
        <w:tc>
          <w:tcPr/>
          <w:p w:rsidR="00000000" w:rsidDel="00000000" w:rsidP="00000000" w:rsidRDefault="00000000" w:rsidRPr="00000000" w14:paraId="00000149">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marksm2@vcu.edu</w:t>
            </w:r>
          </w:p>
        </w:tc>
      </w:tr>
      <w:tr>
        <w:trPr>
          <w:cantSplit w:val="0"/>
          <w:tblHeader w:val="0"/>
        </w:trPr>
        <w:tc>
          <w:tcPr/>
          <w:p w:rsidR="00000000" w:rsidDel="00000000" w:rsidP="00000000" w:rsidRDefault="00000000" w:rsidRPr="00000000" w14:paraId="0000014A">
            <w:pPr>
              <w:tabs>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4B">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Houda Lahrouz</w:t>
            </w:r>
          </w:p>
          <w:p w:rsidR="00000000" w:rsidDel="00000000" w:rsidP="00000000" w:rsidRDefault="00000000" w:rsidRPr="00000000" w14:paraId="0000014C">
            <w:pPr>
              <w:tabs>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4D">
            <w:pPr>
              <w:tabs>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14E">
            <w:pPr>
              <w:tabs>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4F">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Java,Python,C, C++, SQL, CSS, JavaScript, full stack development </w:t>
            </w:r>
          </w:p>
        </w:tc>
        <w:tc>
          <w:tcPr/>
          <w:p w:rsidR="00000000" w:rsidDel="00000000" w:rsidP="00000000" w:rsidRDefault="00000000" w:rsidRPr="00000000" w14:paraId="00000150">
            <w:pPr>
              <w:tabs>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51">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Experience with agile methodology, Designing websites, using Figma, Trello, and Github.</w:t>
            </w:r>
          </w:p>
        </w:tc>
        <w:tc>
          <w:tcPr/>
          <w:p w:rsidR="00000000" w:rsidDel="00000000" w:rsidP="00000000" w:rsidRDefault="00000000" w:rsidRPr="00000000" w14:paraId="00000152">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lahrouzh@vcu.edu</w:t>
            </w:r>
          </w:p>
        </w:tc>
      </w:tr>
    </w:tbl>
    <w:p w:rsidR="00000000" w:rsidDel="00000000" w:rsidP="00000000" w:rsidRDefault="00000000" w:rsidRPr="00000000" w14:paraId="00000153">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tbl>
      <w:tblPr>
        <w:tblStyle w:val="Table3"/>
        <w:tblW w:w="93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4980"/>
        <w:gridCol w:w="2820"/>
        <w:tblGridChange w:id="0">
          <w:tblGrid>
            <w:gridCol w:w="1575"/>
            <w:gridCol w:w="4980"/>
            <w:gridCol w:w="2820"/>
          </w:tblGrid>
        </w:tblGridChange>
      </w:tblGrid>
      <w:tr>
        <w:trPr>
          <w:cantSplit w:val="0"/>
          <w:tblHeader w:val="0"/>
        </w:trPr>
        <w:tc>
          <w:tcPr>
            <w:shd w:fill="deebf6" w:val="clear"/>
          </w:tcPr>
          <w:p w:rsidR="00000000" w:rsidDel="00000000" w:rsidP="00000000" w:rsidRDefault="00000000" w:rsidRPr="00000000" w14:paraId="00000154">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Stakeholders</w:t>
            </w:r>
          </w:p>
        </w:tc>
        <w:tc>
          <w:tcPr>
            <w:shd w:fill="deebf6" w:val="clear"/>
          </w:tcPr>
          <w:p w:rsidR="00000000" w:rsidDel="00000000" w:rsidP="00000000" w:rsidRDefault="00000000" w:rsidRPr="00000000" w14:paraId="00000155">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Notes</w:t>
            </w:r>
          </w:p>
        </w:tc>
        <w:tc>
          <w:tcPr>
            <w:shd w:fill="deebf6" w:val="clear"/>
          </w:tcPr>
          <w:p w:rsidR="00000000" w:rsidDel="00000000" w:rsidP="00000000" w:rsidRDefault="00000000" w:rsidRPr="00000000" w14:paraId="00000156">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157">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Thomas Gyeera</w:t>
            </w:r>
          </w:p>
          <w:p w:rsidR="00000000" w:rsidDel="00000000" w:rsidP="00000000" w:rsidRDefault="00000000" w:rsidRPr="00000000" w14:paraId="00000158">
            <w:pPr>
              <w:tabs>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159">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Faculty Advisor</w:t>
            </w:r>
          </w:p>
          <w:p w:rsidR="00000000" w:rsidDel="00000000" w:rsidP="00000000" w:rsidRDefault="00000000" w:rsidRPr="00000000" w14:paraId="0000015A">
            <w:pPr>
              <w:tabs>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15B">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gyeeratw@vcu.edu</w:t>
            </w:r>
          </w:p>
        </w:tc>
      </w:tr>
      <w:tr>
        <w:trPr>
          <w:cantSplit w:val="0"/>
          <w:tblHeader w:val="0"/>
        </w:trPr>
        <w:tc>
          <w:tcPr/>
          <w:p w:rsidR="00000000" w:rsidDel="00000000" w:rsidP="00000000" w:rsidRDefault="00000000" w:rsidRPr="00000000" w14:paraId="0000015C">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Michael Karafotis</w:t>
            </w:r>
            <w:r w:rsidDel="00000000" w:rsidR="00000000" w:rsidRPr="00000000">
              <w:rPr>
                <w:rtl w:val="0"/>
              </w:rPr>
            </w:r>
          </w:p>
          <w:p w:rsidR="00000000" w:rsidDel="00000000" w:rsidP="00000000" w:rsidRDefault="00000000" w:rsidRPr="00000000" w14:paraId="0000015D">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5E">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Sponsor</w:t>
            </w:r>
            <w:r w:rsidDel="00000000" w:rsidR="00000000" w:rsidRPr="00000000">
              <w:rPr>
                <w:rtl w:val="0"/>
              </w:rPr>
            </w:r>
          </w:p>
        </w:tc>
        <w:tc>
          <w:tcPr/>
          <w:p w:rsidR="00000000" w:rsidDel="00000000" w:rsidP="00000000" w:rsidRDefault="00000000" w:rsidRPr="00000000" w14:paraId="0000015F">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michael.karafotis@bofa.com</w:t>
            </w:r>
          </w:p>
        </w:tc>
      </w:tr>
    </w:tbl>
    <w:sdt>
      <w:sdtPr>
        <w:tag w:val="goog_rdk_2"/>
      </w:sdtPr>
      <w:sdtContent>
        <w:p w:rsidR="00000000" w:rsidDel="00000000" w:rsidP="00000000" w:rsidRDefault="00000000" w:rsidRPr="00000000" w14:paraId="00000160">
          <w:pPr>
            <w:pStyle w:val="Heading1"/>
            <w:tabs>
              <w:tab w:val="left" w:leader="none" w:pos="540"/>
            </w:tabs>
            <w:spacing w:after="0" w:before="240" w:lineRule="auto"/>
            <w:jc w:val="both"/>
            <w:rPr>
              <w:rFonts w:ascii="Times New Roman" w:cs="Times New Roman" w:eastAsia="Times New Roman" w:hAnsi="Times New Roman"/>
              <w:b w:val="0"/>
              <w:color w:val="2e75b5"/>
              <w:sz w:val="32"/>
              <w:szCs w:val="32"/>
            </w:rPr>
          </w:pPr>
          <w:r w:rsidDel="00000000" w:rsidR="00000000" w:rsidRPr="00000000">
            <w:rPr>
              <w:rFonts w:ascii="Times New Roman" w:cs="Times New Roman" w:eastAsia="Times New Roman" w:hAnsi="Times New Roman"/>
              <w:b w:val="0"/>
              <w:color w:val="2e75b5"/>
              <w:sz w:val="32"/>
              <w:szCs w:val="32"/>
              <w:rtl w:val="0"/>
            </w:rPr>
            <w:t xml:space="preserve">Step 2:  Team Culture. Clarify the Group’s Purpose and Culture Goals.  </w:t>
          </w:r>
        </w:p>
      </w:sdtContent>
    </w:sdt>
    <w:p w:rsidR="00000000" w:rsidDel="00000000" w:rsidP="00000000" w:rsidRDefault="00000000" w:rsidRPr="00000000" w14:paraId="00000161">
      <w:pPr>
        <w:tabs>
          <w:tab w:val="left" w:leader="none" w:pos="540"/>
        </w:tabs>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2">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Discuss how each team member wants to be treated to encourage them to make valuable contributions to the group and how each team member would like to feel recognized for their efforts. Discuss how the team will foster an environment where each team member feels they are accountable for their actions and the way they contribute to the project. These are your Culture Goals (left column). How do the students demonstrate these culture goals? These are your Actions (middle column). Finally, how do students deviate from the team’s culture goals? What are ways that other team members can notice when that culture goal is no longer being honored in team dynamics? These are your Warning Signs (right column). </w:t>
      </w:r>
    </w:p>
    <w:tbl>
      <w:tblPr>
        <w:tblStyle w:val="Table4"/>
        <w:tblW w:w="9479.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5"/>
        <w:gridCol w:w="3192"/>
        <w:gridCol w:w="3192"/>
        <w:tblGridChange w:id="0">
          <w:tblGrid>
            <w:gridCol w:w="3095"/>
            <w:gridCol w:w="3192"/>
            <w:gridCol w:w="3192"/>
          </w:tblGrid>
        </w:tblGridChange>
      </w:tblGrid>
      <w:tr>
        <w:trPr>
          <w:cantSplit w:val="0"/>
          <w:tblHeader w:val="0"/>
        </w:trPr>
        <w:tc>
          <w:tcPr>
            <w:shd w:fill="deebf6" w:val="clear"/>
          </w:tcPr>
          <w:p w:rsidR="00000000" w:rsidDel="00000000" w:rsidP="00000000" w:rsidRDefault="00000000" w:rsidRPr="00000000" w14:paraId="00000163">
            <w:pPr>
              <w:tabs>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Culture Goals</w:t>
            </w:r>
          </w:p>
        </w:tc>
        <w:tc>
          <w:tcPr>
            <w:shd w:fill="deebf6" w:val="clear"/>
          </w:tcPr>
          <w:p w:rsidR="00000000" w:rsidDel="00000000" w:rsidP="00000000" w:rsidRDefault="00000000" w:rsidRPr="00000000" w14:paraId="00000164">
            <w:pPr>
              <w:tabs>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Actions</w:t>
            </w:r>
          </w:p>
        </w:tc>
        <w:tc>
          <w:tcPr>
            <w:shd w:fill="deebf6" w:val="clear"/>
          </w:tcPr>
          <w:p w:rsidR="00000000" w:rsidDel="00000000" w:rsidP="00000000" w:rsidRDefault="00000000" w:rsidRPr="00000000" w14:paraId="00000165">
            <w:pPr>
              <w:tabs>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Warning Signs</w:t>
            </w:r>
          </w:p>
        </w:tc>
      </w:tr>
      <w:tr>
        <w:trPr>
          <w:cantSplit w:val="0"/>
          <w:tblHeader w:val="0"/>
        </w:trPr>
        <w:tc>
          <w:tcPr>
            <w:shd w:fill="auto" w:val="clear"/>
          </w:tcPr>
          <w:p w:rsidR="00000000" w:rsidDel="00000000" w:rsidP="00000000" w:rsidRDefault="00000000" w:rsidRPr="00000000" w14:paraId="00000166">
            <w:pPr>
              <w:tabs>
                <w:tab w:val="left" w:leader="none" w:pos="540"/>
                <w:tab w:val="left" w:leader="none" w:pos="36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Showing up to group meetings</w:t>
            </w:r>
          </w:p>
          <w:p w:rsidR="00000000" w:rsidDel="00000000" w:rsidP="00000000" w:rsidRDefault="00000000" w:rsidRPr="00000000" w14:paraId="00000167">
            <w:pPr>
              <w:tabs>
                <w:tab w:val="left" w:leader="none" w:pos="540"/>
                <w:tab w:val="left" w:leader="none" w:pos="36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68">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9">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A">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B">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C">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6D">
            <w:pPr>
              <w:numPr>
                <w:ilvl w:val="0"/>
                <w:numId w:val="11"/>
              </w:numPr>
              <w:tabs>
                <w:tab w:val="left" w:leader="none" w:pos="54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Meeting reminders and confirmations the day before the meeting </w:t>
            </w:r>
          </w:p>
        </w:tc>
        <w:tc>
          <w:tcPr>
            <w:shd w:fill="auto" w:val="clear"/>
          </w:tcPr>
          <w:p w:rsidR="00000000" w:rsidDel="00000000" w:rsidP="00000000" w:rsidRDefault="00000000" w:rsidRPr="00000000" w14:paraId="0000016E">
            <w:pPr>
              <w:numPr>
                <w:ilvl w:val="0"/>
                <w:numId w:val="11"/>
              </w:numPr>
              <w:tabs>
                <w:tab w:val="left" w:leader="none" w:pos="54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Verbal warning if a student misses or is over 20 minutes late to a meeting without warning given.</w:t>
            </w:r>
          </w:p>
          <w:p w:rsidR="00000000" w:rsidDel="00000000" w:rsidP="00000000" w:rsidRDefault="00000000" w:rsidRPr="00000000" w14:paraId="0000016F">
            <w:pPr>
              <w:numPr>
                <w:ilvl w:val="0"/>
                <w:numId w:val="11"/>
              </w:numPr>
              <w:tabs>
                <w:tab w:val="left" w:leader="none" w:pos="54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Advisor meeting if the student fails to attend or be on time for meetings.</w:t>
            </w:r>
          </w:p>
          <w:p w:rsidR="00000000" w:rsidDel="00000000" w:rsidP="00000000" w:rsidRDefault="00000000" w:rsidRPr="00000000" w14:paraId="00000170">
            <w:pPr>
              <w:tabs>
                <w:tab w:val="left" w:leader="none" w:pos="540"/>
              </w:tabs>
              <w:ind w:left="360" w:hanging="315"/>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1">
            <w:pPr>
              <w:tabs>
                <w:tab w:val="left" w:leader="none" w:pos="540"/>
              </w:tabs>
              <w:ind w:left="360" w:hanging="315"/>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72">
            <w:pPr>
              <w:tabs>
                <w:tab w:val="left" w:leader="none" w:pos="540"/>
                <w:tab w:val="left" w:leader="none" w:pos="36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Informing the group of any issues or delays in assignments</w:t>
            </w:r>
          </w:p>
          <w:p w:rsidR="00000000" w:rsidDel="00000000" w:rsidP="00000000" w:rsidRDefault="00000000" w:rsidRPr="00000000" w14:paraId="00000173">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4">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5">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6">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7">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8">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9">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7A">
            <w:pPr>
              <w:numPr>
                <w:ilvl w:val="0"/>
                <w:numId w:val="11"/>
              </w:numPr>
              <w:tabs>
                <w:tab w:val="left" w:leader="none" w:pos="54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Inform all partners about responsibilities and timeline</w:t>
            </w:r>
          </w:p>
          <w:p w:rsidR="00000000" w:rsidDel="00000000" w:rsidP="00000000" w:rsidRDefault="00000000" w:rsidRPr="00000000" w14:paraId="0000017B">
            <w:pPr>
              <w:numPr>
                <w:ilvl w:val="0"/>
                <w:numId w:val="11"/>
              </w:numPr>
              <w:tabs>
                <w:tab w:val="left" w:leader="none" w:pos="540"/>
              </w:tabs>
              <w:spacing w:line="259" w:lineRule="auto"/>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Set reasonable deadlines and communicate when extensions are needed </w:t>
            </w:r>
          </w:p>
          <w:p w:rsidR="00000000" w:rsidDel="00000000" w:rsidP="00000000" w:rsidRDefault="00000000" w:rsidRPr="00000000" w14:paraId="0000017C">
            <w:pPr>
              <w:tabs>
                <w:tab w:val="left" w:leader="none" w:pos="540"/>
              </w:tabs>
              <w:ind w:left="360" w:hanging="315"/>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7D">
            <w:pPr>
              <w:tabs>
                <w:tab w:val="left" w:leader="none" w:pos="540"/>
              </w:tabs>
              <w:ind w:left="360" w:hanging="315"/>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7E">
            <w:pPr>
              <w:numPr>
                <w:ilvl w:val="0"/>
                <w:numId w:val="11"/>
              </w:numPr>
              <w:tabs>
                <w:tab w:val="left" w:leader="none" w:pos="54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 shows up to meeting with no work done or misses deadline</w:t>
            </w:r>
          </w:p>
          <w:p w:rsidR="00000000" w:rsidDel="00000000" w:rsidP="00000000" w:rsidRDefault="00000000" w:rsidRPr="00000000" w14:paraId="0000017F">
            <w:pPr>
              <w:tabs>
                <w:tab w:val="left" w:leader="none" w:pos="54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 </w:t>
            </w:r>
          </w:p>
        </w:tc>
      </w:tr>
      <w:tr>
        <w:trPr>
          <w:cantSplit w:val="0"/>
          <w:tblHeader w:val="0"/>
        </w:trPr>
        <w:tc>
          <w:tcPr>
            <w:shd w:fill="auto" w:val="clear"/>
          </w:tcPr>
          <w:p w:rsidR="00000000" w:rsidDel="00000000" w:rsidP="00000000" w:rsidRDefault="00000000" w:rsidRPr="00000000" w14:paraId="00000180">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2"/>
                <w:szCs w:val="22"/>
                <w:rtl w:val="0"/>
              </w:rPr>
              <w:t xml:space="preserve">Maintain professionalism and respect with all members </w:t>
            </w:r>
            <w:r w:rsidDel="00000000" w:rsidR="00000000" w:rsidRPr="00000000">
              <w:rPr>
                <w:rtl w:val="0"/>
              </w:rPr>
            </w:r>
          </w:p>
          <w:p w:rsidR="00000000" w:rsidDel="00000000" w:rsidP="00000000" w:rsidRDefault="00000000" w:rsidRPr="00000000" w14:paraId="00000181">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tabs>
                <w:tab w:val="left" w:leader="none" w:pos="540"/>
              </w:tabs>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183">
            <w:pPr>
              <w:numPr>
                <w:ilvl w:val="0"/>
                <w:numId w:val="6"/>
              </w:numPr>
              <w:tabs>
                <w:tab w:val="left" w:leader="none" w:pos="540"/>
                <w:tab w:val="left" w:leader="none" w:pos="-90"/>
              </w:tabs>
              <w:ind w:left="360" w:hanging="315"/>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2"/>
                <w:szCs w:val="22"/>
                <w:rtl w:val="0"/>
              </w:rPr>
              <w:t xml:space="preserve">Ensure all partners get a voice in any group decisions </w:t>
            </w:r>
            <w:r w:rsidDel="00000000" w:rsidR="00000000" w:rsidRPr="00000000">
              <w:rPr>
                <w:rtl w:val="0"/>
              </w:rPr>
            </w:r>
          </w:p>
          <w:p w:rsidR="00000000" w:rsidDel="00000000" w:rsidP="00000000" w:rsidRDefault="00000000" w:rsidRPr="00000000" w14:paraId="00000184">
            <w:pPr>
              <w:numPr>
                <w:ilvl w:val="0"/>
                <w:numId w:val="6"/>
              </w:numPr>
              <w:tabs>
                <w:tab w:val="left" w:leader="none" w:pos="540"/>
                <w:tab w:val="left" w:leader="none" w:pos="36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Communicate any displeasures within a group </w:t>
            </w:r>
          </w:p>
          <w:p w:rsidR="00000000" w:rsidDel="00000000" w:rsidP="00000000" w:rsidRDefault="00000000" w:rsidRPr="00000000" w14:paraId="00000185">
            <w:pPr>
              <w:tabs>
                <w:tab w:val="left" w:leader="none" w:pos="540"/>
                <w:tab w:val="left" w:leader="none" w:pos="360"/>
              </w:tabs>
              <w:ind w:left="0" w:firstLine="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86">
            <w:pPr>
              <w:tabs>
                <w:tab w:val="left" w:leader="none" w:pos="540"/>
                <w:tab w:val="left" w:leader="none" w:pos="360"/>
              </w:tabs>
              <w:ind w:left="360" w:hanging="315"/>
              <w:rPr>
                <w:rFonts w:ascii="Times New Roman" w:cs="Times New Roman" w:eastAsia="Times New Roman" w:hAnsi="Times New Roman"/>
                <w:i w:val="1"/>
                <w:sz w:val="22"/>
                <w:szCs w:val="22"/>
              </w:rPr>
            </w:pPr>
            <w:r w:rsidDel="00000000" w:rsidR="00000000" w:rsidRPr="00000000">
              <w:rPr>
                <w:rtl w:val="0"/>
              </w:rPr>
            </w:r>
          </w:p>
        </w:tc>
        <w:tc>
          <w:tcPr>
            <w:shd w:fill="auto" w:val="clear"/>
          </w:tcPr>
          <w:p w:rsidR="00000000" w:rsidDel="00000000" w:rsidP="00000000" w:rsidRDefault="00000000" w:rsidRPr="00000000" w14:paraId="00000187">
            <w:pPr>
              <w:numPr>
                <w:ilvl w:val="0"/>
                <w:numId w:val="4"/>
              </w:numPr>
              <w:tabs>
                <w:tab w:val="left" w:leader="none" w:pos="540"/>
              </w:tabs>
              <w:ind w:left="360" w:hanging="315"/>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Members show displease with the group or decisions made by the group</w:t>
            </w:r>
          </w:p>
          <w:p w:rsidR="00000000" w:rsidDel="00000000" w:rsidP="00000000" w:rsidRDefault="00000000" w:rsidRPr="00000000" w14:paraId="00000188">
            <w:pPr>
              <w:tabs>
                <w:tab w:val="left" w:leader="none" w:pos="540"/>
              </w:tabs>
              <w:ind w:left="360" w:hanging="315"/>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89">
            <w:pPr>
              <w:tabs>
                <w:tab w:val="left" w:leader="none" w:pos="540"/>
              </w:tabs>
              <w:ind w:left="360" w:hanging="315"/>
              <w:rPr>
                <w:rFonts w:ascii="Times New Roman" w:cs="Times New Roman" w:eastAsia="Times New Roman" w:hAnsi="Times New Roman"/>
                <w:i w:val="1"/>
                <w:sz w:val="22"/>
                <w:szCs w:val="22"/>
              </w:rPr>
            </w:pPr>
            <w:r w:rsidDel="00000000" w:rsidR="00000000" w:rsidRPr="00000000">
              <w:rPr>
                <w:rtl w:val="0"/>
              </w:rPr>
            </w:r>
          </w:p>
        </w:tc>
      </w:tr>
    </w:tbl>
    <w:sdt>
      <w:sdtPr>
        <w:tag w:val="goog_rdk_3"/>
      </w:sdtPr>
      <w:sdtContent>
        <w:p w:rsidR="00000000" w:rsidDel="00000000" w:rsidP="00000000" w:rsidRDefault="00000000" w:rsidRPr="00000000" w14:paraId="0000018A">
          <w:pPr>
            <w:pStyle w:val="Heading1"/>
            <w:tabs>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r4kl7urxewqg" w:id="35"/>
          <w:bookmarkEnd w:id="35"/>
          <w:r w:rsidDel="00000000" w:rsidR="00000000" w:rsidRPr="00000000">
            <w:rPr>
              <w:rtl w:val="0"/>
            </w:rPr>
          </w:r>
        </w:p>
      </w:sdtContent>
    </w:sdt>
    <w:p w:rsidR="00000000" w:rsidDel="00000000" w:rsidP="00000000" w:rsidRDefault="00000000" w:rsidRPr="00000000" w14:paraId="0000018B">
      <w:pPr>
        <w:pStyle w:val="Heading1"/>
        <w:tabs>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iu5hbixbebwe" w:id="36"/>
      <w:bookmarkEnd w:id="36"/>
      <w:r w:rsidDel="00000000" w:rsidR="00000000" w:rsidRPr="00000000">
        <w:rPr>
          <w:rtl w:val="0"/>
        </w:rPr>
      </w:r>
    </w:p>
    <w:p w:rsidR="00000000" w:rsidDel="00000000" w:rsidP="00000000" w:rsidRDefault="00000000" w:rsidRPr="00000000" w14:paraId="0000018C">
      <w:pPr>
        <w:tabs>
          <w:tab w:val="left" w:leader="none" w:pos="540"/>
        </w:tabs>
        <w:rPr/>
      </w:pPr>
      <w:r w:rsidDel="00000000" w:rsidR="00000000" w:rsidRPr="00000000">
        <w:rPr>
          <w:rtl w:val="0"/>
        </w:rPr>
      </w:r>
    </w:p>
    <w:p w:rsidR="00000000" w:rsidDel="00000000" w:rsidP="00000000" w:rsidRDefault="00000000" w:rsidRPr="00000000" w14:paraId="0000018D">
      <w:pPr>
        <w:pStyle w:val="Heading1"/>
        <w:tabs>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3znysh7" w:id="37"/>
      <w:bookmarkEnd w:id="37"/>
      <w:r w:rsidDel="00000000" w:rsidR="00000000" w:rsidRPr="00000000">
        <w:rPr>
          <w:rFonts w:ascii="Times New Roman" w:cs="Times New Roman" w:eastAsia="Times New Roman" w:hAnsi="Times New Roman"/>
          <w:b w:val="0"/>
          <w:color w:val="2e75b5"/>
          <w:sz w:val="32"/>
          <w:szCs w:val="32"/>
          <w:rtl w:val="0"/>
        </w:rPr>
        <w:t xml:space="preserve">Step 3: Time Commitments, Meeting Structure, and Communication</w:t>
      </w:r>
    </w:p>
    <w:p w:rsidR="00000000" w:rsidDel="00000000" w:rsidP="00000000" w:rsidRDefault="00000000" w:rsidRPr="00000000" w14:paraId="0000018E">
      <w:pPr>
        <w:tabs>
          <w:tab w:val="left" w:leader="none" w:pos="540"/>
        </w:tabs>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F">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Discuss the anticipated time commitments for the group project.  Consider the following questions (don’t answer these questions in the box below):</w:t>
      </w:r>
    </w:p>
    <w:p w:rsidR="00000000" w:rsidDel="00000000" w:rsidP="00000000" w:rsidRDefault="00000000" w:rsidRPr="00000000" w14:paraId="00000190">
      <w:pPr>
        <w:numPr>
          <w:ilvl w:val="0"/>
          <w:numId w:val="10"/>
        </w:numPr>
        <w:tabs>
          <w:tab w:val="left" w:leader="none" w:pos="540"/>
        </w:tabs>
        <w:spacing w:after="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are reasonable time commitments for everyone to invest in this project? </w:t>
      </w:r>
    </w:p>
    <w:p w:rsidR="00000000" w:rsidDel="00000000" w:rsidP="00000000" w:rsidRDefault="00000000" w:rsidRPr="00000000" w14:paraId="00000191">
      <w:pPr>
        <w:numPr>
          <w:ilvl w:val="0"/>
          <w:numId w:val="10"/>
        </w:numPr>
        <w:tabs>
          <w:tab w:val="left" w:leader="none" w:pos="540"/>
        </w:tabs>
        <w:spacing w:after="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other activities and commitments do group members have in their lives? </w:t>
      </w:r>
    </w:p>
    <w:p w:rsidR="00000000" w:rsidDel="00000000" w:rsidP="00000000" w:rsidRDefault="00000000" w:rsidRPr="00000000" w14:paraId="00000192">
      <w:pPr>
        <w:numPr>
          <w:ilvl w:val="0"/>
          <w:numId w:val="10"/>
        </w:numPr>
        <w:tabs>
          <w:tab w:val="left" w:leader="none" w:pos="540"/>
        </w:tabs>
        <w:spacing w:after="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 will we communicate with each other?</w:t>
      </w:r>
    </w:p>
    <w:p w:rsidR="00000000" w:rsidDel="00000000" w:rsidP="00000000" w:rsidRDefault="00000000" w:rsidRPr="00000000" w14:paraId="00000193">
      <w:pPr>
        <w:numPr>
          <w:ilvl w:val="0"/>
          <w:numId w:val="10"/>
        </w:numPr>
        <w:tabs>
          <w:tab w:val="left" w:leader="none" w:pos="540"/>
        </w:tabs>
        <w:spacing w:after="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will we meet as a team?  Where will we meet?  How Often?</w:t>
      </w:r>
    </w:p>
    <w:p w:rsidR="00000000" w:rsidDel="00000000" w:rsidP="00000000" w:rsidRDefault="00000000" w:rsidRPr="00000000" w14:paraId="00000194">
      <w:pPr>
        <w:numPr>
          <w:ilvl w:val="0"/>
          <w:numId w:val="10"/>
        </w:numPr>
        <w:tabs>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Who will run the meetings? Will there be an assigned team leader or scribe? Does that position rotate or will same person take on that role for the duration of the project?</w:t>
      </w:r>
    </w:p>
    <w:p w:rsidR="00000000" w:rsidDel="00000000" w:rsidP="00000000" w:rsidRDefault="00000000" w:rsidRPr="00000000" w14:paraId="00000195">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ff0000"/>
          <w:sz w:val="22"/>
          <w:szCs w:val="22"/>
          <w:rtl w:val="0"/>
        </w:rPr>
        <w:t xml:space="preserve">Required:</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How often you will meet with your faculty advisor, where you will meet, and how the meetings will be conducted. Who arranges these meetings?</w:t>
      </w:r>
    </w:p>
    <w:p w:rsidR="00000000" w:rsidDel="00000000" w:rsidP="00000000" w:rsidRDefault="00000000" w:rsidRPr="00000000" w14:paraId="00000196">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See examples below.</w:t>
      </w:r>
    </w:p>
    <w:tbl>
      <w:tblPr>
        <w:tblStyle w:val="Table5"/>
        <w:tblW w:w="946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5"/>
        <w:gridCol w:w="3150"/>
        <w:gridCol w:w="3150"/>
        <w:tblGridChange w:id="0">
          <w:tblGrid>
            <w:gridCol w:w="3165"/>
            <w:gridCol w:w="3150"/>
            <w:gridCol w:w="3150"/>
          </w:tblGrid>
        </w:tblGridChange>
      </w:tblGrid>
      <w:tr>
        <w:trPr>
          <w:cantSplit w:val="0"/>
          <w:tblHeader w:val="0"/>
        </w:trPr>
        <w:tc>
          <w:tcPr>
            <w:shd w:fill="deebf6" w:val="clear"/>
          </w:tcPr>
          <w:p w:rsidR="00000000" w:rsidDel="00000000" w:rsidP="00000000" w:rsidRDefault="00000000" w:rsidRPr="00000000" w14:paraId="00000197">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Participants</w:t>
            </w:r>
          </w:p>
        </w:tc>
        <w:tc>
          <w:tcPr>
            <w:shd w:fill="deebf6" w:val="clear"/>
          </w:tcPr>
          <w:p w:rsidR="00000000" w:rsidDel="00000000" w:rsidP="00000000" w:rsidRDefault="00000000" w:rsidRPr="00000000" w14:paraId="00000198">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Frequency</w:t>
            </w:r>
          </w:p>
          <w:p w:rsidR="00000000" w:rsidDel="00000000" w:rsidP="00000000" w:rsidRDefault="00000000" w:rsidRPr="00000000" w14:paraId="00000199">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Dates and Times / Locations</w:t>
            </w:r>
          </w:p>
        </w:tc>
        <w:tc>
          <w:tcPr>
            <w:shd w:fill="deebf6" w:val="clear"/>
          </w:tcPr>
          <w:p w:rsidR="00000000" w:rsidDel="00000000" w:rsidP="00000000" w:rsidRDefault="00000000" w:rsidRPr="00000000" w14:paraId="0000019A">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Goals</w:t>
            </w:r>
          </w:p>
          <w:p w:rsidR="00000000" w:rsidDel="00000000" w:rsidP="00000000" w:rsidRDefault="00000000" w:rsidRPr="00000000" w14:paraId="0000019B">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Responsible Party</w:t>
            </w:r>
          </w:p>
        </w:tc>
      </w:tr>
      <w:tr>
        <w:trPr>
          <w:cantSplit w:val="0"/>
          <w:trHeight w:val="1125" w:hRule="atLeast"/>
          <w:tblHeader w:val="0"/>
        </w:trPr>
        <w:tc>
          <w:tcPr/>
          <w:p w:rsidR="00000000" w:rsidDel="00000000" w:rsidP="00000000" w:rsidRDefault="00000000" w:rsidRPr="00000000" w14:paraId="0000019C">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Only</w:t>
            </w:r>
          </w:p>
        </w:tc>
        <w:tc>
          <w:tcPr/>
          <w:p w:rsidR="00000000" w:rsidDel="00000000" w:rsidP="00000000" w:rsidRDefault="00000000" w:rsidRPr="00000000" w14:paraId="0000019D">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Tuesdays After 4:00 Location will vary between Engineering Building and Online</w:t>
            </w:r>
          </w:p>
        </w:tc>
        <w:tc>
          <w:tcPr/>
          <w:p w:rsidR="00000000" w:rsidDel="00000000" w:rsidP="00000000" w:rsidRDefault="00000000" w:rsidRPr="00000000" w14:paraId="0000019E">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Talk about over-the-weekend work/create a weekly goal</w:t>
            </w:r>
          </w:p>
        </w:tc>
      </w:tr>
      <w:tr>
        <w:trPr>
          <w:cantSplit w:val="0"/>
          <w:trHeight w:val="1125" w:hRule="atLeast"/>
          <w:tblHeader w:val="0"/>
        </w:trPr>
        <w:tc>
          <w:tcPr/>
          <w:p w:rsidR="00000000" w:rsidDel="00000000" w:rsidP="00000000" w:rsidRDefault="00000000" w:rsidRPr="00000000" w14:paraId="0000019F">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Only</w:t>
            </w:r>
          </w:p>
        </w:tc>
        <w:tc>
          <w:tcPr/>
          <w:p w:rsidR="00000000" w:rsidDel="00000000" w:rsidP="00000000" w:rsidRDefault="00000000" w:rsidRPr="00000000" w14:paraId="000001A0">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Thursdays at 4:00 pm Location will vary between Engineering Building and Online</w:t>
            </w:r>
          </w:p>
        </w:tc>
        <w:tc>
          <w:tcPr/>
          <w:p w:rsidR="00000000" w:rsidDel="00000000" w:rsidP="00000000" w:rsidRDefault="00000000" w:rsidRPr="00000000" w14:paraId="000001A1">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Problem-solving / Questions and adjustments to weekly goals or deadlines</w:t>
            </w:r>
          </w:p>
        </w:tc>
      </w:tr>
      <w:tr>
        <w:trPr>
          <w:cantSplit w:val="0"/>
          <w:trHeight w:val="1440" w:hRule="atLeast"/>
          <w:tblHeader w:val="0"/>
        </w:trPr>
        <w:tc>
          <w:tcPr/>
          <w:p w:rsidR="00000000" w:rsidDel="00000000" w:rsidP="00000000" w:rsidRDefault="00000000" w:rsidRPr="00000000" w14:paraId="000001A2">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 Faculty advisor</w:t>
            </w:r>
          </w:p>
        </w:tc>
        <w:tc>
          <w:tcPr/>
          <w:p w:rsidR="00000000" w:rsidDel="00000000" w:rsidP="00000000" w:rsidRDefault="00000000" w:rsidRPr="00000000" w14:paraId="000001A3">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Fridays from 11 am to 12 pm varying locations between Zoom and advisors office</w:t>
            </w:r>
          </w:p>
        </w:tc>
        <w:tc>
          <w:tcPr/>
          <w:p w:rsidR="00000000" w:rsidDel="00000000" w:rsidP="00000000" w:rsidRDefault="00000000" w:rsidRPr="00000000" w14:paraId="000001A4">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Update advisor on changes over the past week and any questions on the project</w:t>
            </w:r>
          </w:p>
        </w:tc>
      </w:tr>
      <w:tr>
        <w:trPr>
          <w:cantSplit w:val="0"/>
          <w:trHeight w:val="1440" w:hRule="atLeast"/>
          <w:tblHeader w:val="0"/>
        </w:trPr>
        <w:tc>
          <w:tcPr/>
          <w:p w:rsidR="00000000" w:rsidDel="00000000" w:rsidP="00000000" w:rsidRDefault="00000000" w:rsidRPr="00000000" w14:paraId="000001A5">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Project Sponsor</w:t>
            </w:r>
          </w:p>
        </w:tc>
        <w:tc>
          <w:tcPr/>
          <w:p w:rsidR="00000000" w:rsidDel="00000000" w:rsidP="00000000" w:rsidRDefault="00000000" w:rsidRPr="00000000" w14:paraId="000001A6">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Thursday from 3:30 pm to 4:00 pm </w:t>
            </w:r>
          </w:p>
        </w:tc>
        <w:tc>
          <w:tcPr/>
          <w:p w:rsidR="00000000" w:rsidDel="00000000" w:rsidP="00000000" w:rsidRDefault="00000000" w:rsidRPr="00000000" w14:paraId="000001A7">
            <w:pPr>
              <w:tabs>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Update sponsor on progress with the project, ask any questions, confirm project work is up to standards and timeline is maintained</w:t>
            </w:r>
          </w:p>
        </w:tc>
      </w:tr>
    </w:tbl>
    <w:p w:rsidR="00000000" w:rsidDel="00000000" w:rsidP="00000000" w:rsidRDefault="00000000" w:rsidRPr="00000000" w14:paraId="000001A8">
      <w:pPr>
        <w:pStyle w:val="Heading1"/>
        <w:tabs>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tgkhxmotv98r" w:id="38"/>
      <w:bookmarkEnd w:id="38"/>
      <w:r w:rsidDel="00000000" w:rsidR="00000000" w:rsidRPr="00000000">
        <w:rPr>
          <w:rtl w:val="0"/>
        </w:rPr>
      </w:r>
    </w:p>
    <w:p w:rsidR="00000000" w:rsidDel="00000000" w:rsidP="00000000" w:rsidRDefault="00000000" w:rsidRPr="00000000" w14:paraId="000001A9">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A">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B">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C">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D">
      <w:pPr>
        <w:tabs>
          <w:tab w:val="left" w:leader="none" w:pos="540"/>
        </w:tabs>
        <w:rPr>
          <w:rFonts w:ascii="Times New Roman" w:cs="Times New Roman" w:eastAsia="Times New Roman" w:hAnsi="Times New Roman"/>
          <w:sz w:val="22"/>
          <w:szCs w:val="22"/>
        </w:rPr>
      </w:pPr>
      <w:r w:rsidDel="00000000" w:rsidR="00000000" w:rsidRPr="00000000">
        <w:rPr>
          <w:rtl w:val="0"/>
        </w:rPr>
      </w:r>
    </w:p>
    <w:sdt>
      <w:sdtPr>
        <w:tag w:val="goog_rdk_4"/>
      </w:sdtPr>
      <w:sdtContent>
        <w:p w:rsidR="00000000" w:rsidDel="00000000" w:rsidP="00000000" w:rsidRDefault="00000000" w:rsidRPr="00000000" w14:paraId="000001AE">
          <w:pPr>
            <w:pStyle w:val="Heading1"/>
            <w:tabs>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s5be36quw6mb" w:id="39"/>
          <w:bookmarkEnd w:id="39"/>
          <w:r w:rsidDel="00000000" w:rsidR="00000000" w:rsidRPr="00000000">
            <w:rPr>
              <w:rFonts w:ascii="Times New Roman" w:cs="Times New Roman" w:eastAsia="Times New Roman" w:hAnsi="Times New Roman"/>
              <w:b w:val="0"/>
              <w:color w:val="2e75b5"/>
              <w:sz w:val="32"/>
              <w:szCs w:val="32"/>
              <w:rtl w:val="0"/>
            </w:rPr>
            <w:t xml:space="preserve">Step 4: Determine Individual Roles and Responsibilities</w:t>
          </w:r>
        </w:p>
      </w:sdtContent>
    </w:sdt>
    <w:p w:rsidR="00000000" w:rsidDel="00000000" w:rsidP="00000000" w:rsidRDefault="00000000" w:rsidRPr="00000000" w14:paraId="000001AF">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0">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As part of the Capstone Team experience, each member will take on a leadership role, </w:t>
      </w:r>
      <w:r w:rsidDel="00000000" w:rsidR="00000000" w:rsidRPr="00000000">
        <w:rPr>
          <w:rFonts w:ascii="Times New Roman" w:cs="Times New Roman" w:eastAsia="Times New Roman" w:hAnsi="Times New Roman"/>
          <w:b w:val="1"/>
          <w:i w:val="1"/>
          <w:sz w:val="22"/>
          <w:szCs w:val="22"/>
          <w:rtl w:val="0"/>
        </w:rPr>
        <w:t xml:space="preserve">in addition to</w:t>
      </w:r>
      <w:r w:rsidDel="00000000" w:rsidR="00000000" w:rsidRPr="00000000">
        <w:rPr>
          <w:rFonts w:ascii="Times New Roman" w:cs="Times New Roman" w:eastAsia="Times New Roman" w:hAnsi="Times New Roman"/>
          <w:sz w:val="22"/>
          <w:szCs w:val="22"/>
          <w:rtl w:val="0"/>
        </w:rPr>
        <w:t xml:space="preserve"> contributing to the overall weekly action items for the project. Some common leadership roles for Capstone projects are listed below. Other roles may be assigned with approval of your faculty advisor as deemed fit for the project. For the entirety of the project, you should communicate progress to your advisor specifically with regard to your role.</w:t>
      </w:r>
    </w:p>
    <w:p w:rsidR="00000000" w:rsidDel="00000000" w:rsidP="00000000" w:rsidRDefault="00000000" w:rsidRPr="00000000" w14:paraId="000001B1">
      <w:pPr>
        <w:numPr>
          <w:ilvl w:val="0"/>
          <w:numId w:val="3"/>
        </w:numPr>
        <w:tabs>
          <w:tab w:val="left" w:leader="none" w:pos="540"/>
        </w:tabs>
        <w:spacing w:after="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Before meeting with your team</w:t>
      </w:r>
      <w:r w:rsidDel="00000000" w:rsidR="00000000" w:rsidRPr="00000000">
        <w:rPr>
          <w:rFonts w:ascii="Times New Roman" w:cs="Times New Roman" w:eastAsia="Times New Roman" w:hAnsi="Times New Roman"/>
          <w:sz w:val="22"/>
          <w:szCs w:val="22"/>
          <w:rtl w:val="0"/>
        </w:rPr>
        <w:t xml:space="preserve">, take some time to ask yourself:  what is my “natural” role in this group (strengths)? How can I use this experience to help me grow and develop more? </w:t>
      </w:r>
    </w:p>
    <w:p w:rsidR="00000000" w:rsidDel="00000000" w:rsidP="00000000" w:rsidRDefault="00000000" w:rsidRPr="00000000" w14:paraId="000001B2">
      <w:pPr>
        <w:numPr>
          <w:ilvl w:val="0"/>
          <w:numId w:val="3"/>
        </w:numPr>
        <w:tabs>
          <w:tab w:val="left" w:leader="none" w:pos="540"/>
        </w:tabs>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As a group,</w:t>
      </w:r>
      <w:r w:rsidDel="00000000" w:rsidR="00000000" w:rsidRPr="00000000">
        <w:rPr>
          <w:rFonts w:ascii="Times New Roman" w:cs="Times New Roman" w:eastAsia="Times New Roman" w:hAnsi="Times New Roman"/>
          <w:sz w:val="22"/>
          <w:szCs w:val="22"/>
          <w:rtl w:val="0"/>
        </w:rPr>
        <w:t xml:space="preserve"> discuss the various tasks needed for the project and role preferences. Then assign roles in the table on the next page. Try to create a team dynamic that is fair and equitable, while promoting the strengths of each member.</w:t>
      </w:r>
    </w:p>
    <w:p w:rsidR="00000000" w:rsidDel="00000000" w:rsidP="00000000" w:rsidRDefault="00000000" w:rsidRPr="00000000" w14:paraId="000001B3">
      <w:pPr>
        <w:tabs>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Communication Leaders</w:t>
      </w:r>
    </w:p>
    <w:p w:rsidR="00000000" w:rsidDel="00000000" w:rsidP="00000000" w:rsidRDefault="00000000" w:rsidRPr="00000000" w14:paraId="000001B4">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Suggested:</w:t>
      </w:r>
      <w:r w:rsidDel="00000000" w:rsidR="00000000" w:rsidRPr="00000000">
        <w:rPr>
          <w:rFonts w:ascii="Times New Roman" w:cs="Times New Roman" w:eastAsia="Times New Roman" w:hAnsi="Times New Roman"/>
          <w:sz w:val="22"/>
          <w:szCs w:val="22"/>
          <w:rtl w:val="0"/>
        </w:rPr>
        <w:t xml:space="preserve"> Assign a team member to be the primary contact </w:t>
      </w:r>
      <w:r w:rsidDel="00000000" w:rsidR="00000000" w:rsidRPr="00000000">
        <w:rPr>
          <w:rFonts w:ascii="Times New Roman" w:cs="Times New Roman" w:eastAsia="Times New Roman" w:hAnsi="Times New Roman"/>
          <w:sz w:val="22"/>
          <w:szCs w:val="22"/>
          <w:u w:val="single"/>
          <w:rtl w:val="0"/>
        </w:rPr>
        <w:t xml:space="preserve">for the client/sponsor</w:t>
      </w:r>
      <w:r w:rsidDel="00000000" w:rsidR="00000000" w:rsidRPr="00000000">
        <w:rPr>
          <w:rFonts w:ascii="Times New Roman" w:cs="Times New Roman" w:eastAsia="Times New Roman" w:hAnsi="Times New Roman"/>
          <w:sz w:val="22"/>
          <w:szCs w:val="22"/>
          <w:rtl w:val="0"/>
        </w:rPr>
        <w:t xml:space="preserve">. This person will schedule meetings, send updates, and ensure deliverables are met.</w:t>
      </w:r>
    </w:p>
    <w:p w:rsidR="00000000" w:rsidDel="00000000" w:rsidP="00000000" w:rsidRDefault="00000000" w:rsidRPr="00000000" w14:paraId="000001B5">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Montel Marks</w:t>
      </w:r>
    </w:p>
    <w:p w:rsidR="00000000" w:rsidDel="00000000" w:rsidP="00000000" w:rsidRDefault="00000000" w:rsidRPr="00000000" w14:paraId="000001B6">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Suggested:</w:t>
      </w:r>
      <w:r w:rsidDel="00000000" w:rsidR="00000000" w:rsidRPr="00000000">
        <w:rPr>
          <w:rFonts w:ascii="Times New Roman" w:cs="Times New Roman" w:eastAsia="Times New Roman" w:hAnsi="Times New Roman"/>
          <w:sz w:val="22"/>
          <w:szCs w:val="22"/>
          <w:rtl w:val="0"/>
        </w:rPr>
        <w:t xml:space="preserve"> Assign a team member to be the primary contact </w:t>
      </w:r>
      <w:r w:rsidDel="00000000" w:rsidR="00000000" w:rsidRPr="00000000">
        <w:rPr>
          <w:rFonts w:ascii="Times New Roman" w:cs="Times New Roman" w:eastAsia="Times New Roman" w:hAnsi="Times New Roman"/>
          <w:sz w:val="22"/>
          <w:szCs w:val="22"/>
          <w:u w:val="single"/>
          <w:rtl w:val="0"/>
        </w:rPr>
        <w:t xml:space="preserve">for faculty advisor</w:t>
      </w:r>
      <w:r w:rsidDel="00000000" w:rsidR="00000000" w:rsidRPr="00000000">
        <w:rPr>
          <w:rFonts w:ascii="Times New Roman" w:cs="Times New Roman" w:eastAsia="Times New Roman" w:hAnsi="Times New Roman"/>
          <w:sz w:val="22"/>
          <w:szCs w:val="22"/>
          <w:rtl w:val="0"/>
        </w:rPr>
        <w:t xml:space="preserve">. This person will schedule meetings, send updates, and ensure deliverables are met.</w:t>
      </w:r>
    </w:p>
    <w:p w:rsidR="00000000" w:rsidDel="00000000" w:rsidP="00000000" w:rsidRDefault="00000000" w:rsidRPr="00000000" w14:paraId="000001B7">
      <w:pPr>
        <w:tabs>
          <w:tab w:val="left" w:leader="none" w:pos="54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Jayson Urena</w:t>
      </w:r>
      <w:r w:rsidDel="00000000" w:rsidR="00000000" w:rsidRPr="00000000">
        <w:rPr>
          <w:rtl w:val="0"/>
        </w:rPr>
      </w:r>
    </w:p>
    <w:p w:rsidR="00000000" w:rsidDel="00000000" w:rsidP="00000000" w:rsidRDefault="00000000" w:rsidRPr="00000000" w14:paraId="000001B8">
      <w:pPr>
        <w:tabs>
          <w:tab w:val="left" w:leader="none" w:pos="540"/>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Common Leadership Roles for Capstone</w:t>
      </w:r>
    </w:p>
    <w:p w:rsidR="00000000" w:rsidDel="00000000" w:rsidP="00000000" w:rsidRDefault="00000000" w:rsidRPr="00000000" w14:paraId="000001B9">
      <w:pPr>
        <w:tabs>
          <w:tab w:val="left" w:leader="none" w:pos="540"/>
        </w:tabs>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numPr>
          <w:ilvl w:val="0"/>
          <w:numId w:val="14"/>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Project Manager: </w:t>
      </w:r>
      <w:r w:rsidDel="00000000" w:rsidR="00000000" w:rsidRPr="00000000">
        <w:rPr>
          <w:rFonts w:ascii="Times New Roman" w:cs="Times New Roman" w:eastAsia="Times New Roman" w:hAnsi="Times New Roman"/>
          <w:sz w:val="22"/>
          <w:szCs w:val="22"/>
          <w:rtl w:val="0"/>
        </w:rPr>
        <w:t xml:space="preserve">Manages all tasks; develops overall schedule for project; writes agendas and runs meetings; reviews and monitors individual action items; creates an environment where team members are respected, take risks and feel safe expressing their ideas.</w:t>
      </w:r>
    </w:p>
    <w:p w:rsidR="00000000" w:rsidDel="00000000" w:rsidP="00000000" w:rsidRDefault="00000000" w:rsidRPr="00000000" w14:paraId="000001BB">
      <w:pPr>
        <w:tabs>
          <w:tab w:val="left" w:leader="none" w:pos="540"/>
        </w:tabs>
        <w:spacing w:after="0"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ff0000"/>
          <w:sz w:val="22"/>
          <w:szCs w:val="22"/>
          <w:rtl w:val="0"/>
        </w:rPr>
        <w:t xml:space="preserve">Required: </w:t>
      </w:r>
      <w:r w:rsidDel="00000000" w:rsidR="00000000" w:rsidRPr="00000000">
        <w:rPr>
          <w:rFonts w:ascii="Times New Roman" w:cs="Times New Roman" w:eastAsia="Times New Roman" w:hAnsi="Times New Roman"/>
          <w:sz w:val="22"/>
          <w:szCs w:val="22"/>
          <w:rtl w:val="0"/>
        </w:rPr>
        <w:t xml:space="preserve">On Edusourced, under the Team tab, make sure that this student is assigned the Project Manager role. This is required so that Capstone program staff can easily identify a single contact person, especially for items like Purchasing and Receiving project supplies.</w:t>
      </w:r>
    </w:p>
    <w:p w:rsidR="00000000" w:rsidDel="00000000" w:rsidP="00000000" w:rsidRDefault="00000000" w:rsidRPr="00000000" w14:paraId="000001BC">
      <w:pPr>
        <w:numPr>
          <w:ilvl w:val="0"/>
          <w:numId w:val="14"/>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Logistics Manager:</w:t>
      </w:r>
      <w:r w:rsidDel="00000000" w:rsidR="00000000" w:rsidRPr="00000000">
        <w:rPr>
          <w:rFonts w:ascii="Times New Roman" w:cs="Times New Roman" w:eastAsia="Times New Roman" w:hAnsi="Times New Roman"/>
          <w:sz w:val="22"/>
          <w:szCs w:val="22"/>
          <w:rtl w:val="0"/>
        </w:rPr>
        <w:t xml:space="preserve"> coordinates all internal and external interactions; lead in establishing contact within and outside of organization, following up on communication of commitments, obtaining information for the team; documents meeting minutes; manages facility and resource usage.</w:t>
      </w:r>
    </w:p>
    <w:p w:rsidR="00000000" w:rsidDel="00000000" w:rsidP="00000000" w:rsidRDefault="00000000" w:rsidRPr="00000000" w14:paraId="000001BD">
      <w:pPr>
        <w:numPr>
          <w:ilvl w:val="0"/>
          <w:numId w:val="14"/>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Financial Manager:</w:t>
      </w:r>
      <w:r w:rsidDel="00000000" w:rsidR="00000000" w:rsidRPr="00000000">
        <w:rPr>
          <w:rFonts w:ascii="Times New Roman" w:cs="Times New Roman" w:eastAsia="Times New Roman" w:hAnsi="Times New Roman"/>
          <w:sz w:val="22"/>
          <w:szCs w:val="22"/>
          <w:rtl w:val="0"/>
        </w:rPr>
        <w:t xml:space="preserve"> researches/benchmarks technical purchases and acquisitions; conducts pricing analysis and budget justifications on proposed purchases; carries out team purchase requests; monitors team budget.</w:t>
      </w:r>
    </w:p>
    <w:p w:rsidR="00000000" w:rsidDel="00000000" w:rsidP="00000000" w:rsidRDefault="00000000" w:rsidRPr="00000000" w14:paraId="000001BE">
      <w:pPr>
        <w:numPr>
          <w:ilvl w:val="0"/>
          <w:numId w:val="14"/>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Systems Engineer:</w:t>
      </w:r>
      <w:r w:rsidDel="00000000" w:rsidR="00000000" w:rsidRPr="00000000">
        <w:rPr>
          <w:rFonts w:ascii="Times New Roman" w:cs="Times New Roman" w:eastAsia="Times New Roman" w:hAnsi="Times New Roman"/>
          <w:sz w:val="22"/>
          <w:szCs w:val="22"/>
          <w:rtl w:val="0"/>
        </w:rPr>
        <w:t xml:space="preserve"> analyzes Client initial design specification and leads establishment of product specifications; monitors, coordinates and manages integration of sub-systems in the prototype; develops and recommends system architecture and manages product interfaces.</w:t>
      </w:r>
    </w:p>
    <w:p w:rsidR="00000000" w:rsidDel="00000000" w:rsidP="00000000" w:rsidRDefault="00000000" w:rsidRPr="00000000" w14:paraId="000001BF">
      <w:pPr>
        <w:numPr>
          <w:ilvl w:val="0"/>
          <w:numId w:val="14"/>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Test Engineer:</w:t>
      </w:r>
      <w:r w:rsidDel="00000000" w:rsidR="00000000" w:rsidRPr="00000000">
        <w:rPr>
          <w:rFonts w:ascii="Times New Roman" w:cs="Times New Roman" w:eastAsia="Times New Roman" w:hAnsi="Times New Roman"/>
          <w:sz w:val="22"/>
          <w:szCs w:val="22"/>
          <w:rtl w:val="0"/>
        </w:rPr>
        <w:t xml:space="preserve"> oversees experimental design, test plan, procedures and data analysis; acquires data acquisition equipment and any necessary software; establishes test protocols and schedules; oversees statistical analysis of results; leads presentation of experimental finding and resulting recommendations.</w:t>
      </w:r>
    </w:p>
    <w:p w:rsidR="00000000" w:rsidDel="00000000" w:rsidP="00000000" w:rsidRDefault="00000000" w:rsidRPr="00000000" w14:paraId="000001C0">
      <w:pPr>
        <w:numPr>
          <w:ilvl w:val="0"/>
          <w:numId w:val="14"/>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Manufacturing Engineer:</w:t>
      </w:r>
      <w:r w:rsidDel="00000000" w:rsidR="00000000" w:rsidRPr="00000000">
        <w:rPr>
          <w:rFonts w:ascii="Times New Roman" w:cs="Times New Roman" w:eastAsia="Times New Roman" w:hAnsi="Times New Roman"/>
          <w:sz w:val="22"/>
          <w:szCs w:val="22"/>
          <w:rtl w:val="0"/>
        </w:rPr>
        <w:t xml:space="preserve"> coordinates all fabrication required to meet final prototype requirements; oversees that all engineering drawings meet the requirements of machine shop or vendor; reviews designs to ensure design for manufacturing; determines realistic timing for fabrication and quality; develops schedule for all manufacturing.</w:t>
      </w:r>
    </w:p>
    <w:p w:rsidR="00000000" w:rsidDel="00000000" w:rsidP="00000000" w:rsidRDefault="00000000" w:rsidRPr="00000000" w14:paraId="000001C1">
      <w:pPr>
        <w:tabs>
          <w:tab w:val="left" w:leader="none" w:pos="540"/>
        </w:tabs>
        <w:rPr>
          <w:rFonts w:ascii="Times New Roman" w:cs="Times New Roman" w:eastAsia="Times New Roman" w:hAnsi="Times New Roman"/>
          <w:sz w:val="22"/>
          <w:szCs w:val="22"/>
        </w:rPr>
      </w:pPr>
      <w:r w:rsidDel="00000000" w:rsidR="00000000" w:rsidRPr="00000000">
        <w:rPr>
          <w:rtl w:val="0"/>
        </w:rPr>
      </w:r>
    </w:p>
    <w:tbl>
      <w:tblPr>
        <w:tblStyle w:val="Table6"/>
        <w:tblpPr w:leftFromText="180" w:rightFromText="180" w:topFromText="180" w:bottomFromText="180" w:vertAnchor="text" w:horzAnchor="text" w:tblpX="0" w:tblpY="0"/>
        <w:tblW w:w="101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1710"/>
        <w:gridCol w:w="5940"/>
        <w:tblGridChange w:id="0">
          <w:tblGrid>
            <w:gridCol w:w="2520"/>
            <w:gridCol w:w="1710"/>
            <w:gridCol w:w="5940"/>
          </w:tblGrid>
        </w:tblGridChange>
      </w:tblGrid>
      <w:tr>
        <w:trPr>
          <w:cantSplit w:val="0"/>
          <w:tblHeader w:val="0"/>
        </w:trPr>
        <w:tc>
          <w:tcPr>
            <w:shd w:fill="deebf6" w:val="clear"/>
          </w:tcPr>
          <w:p w:rsidR="00000000" w:rsidDel="00000000" w:rsidP="00000000" w:rsidRDefault="00000000" w:rsidRPr="00000000" w14:paraId="000001C2">
            <w:pPr>
              <w:tabs>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Team Member</w:t>
            </w:r>
          </w:p>
        </w:tc>
        <w:tc>
          <w:tcPr>
            <w:shd w:fill="deebf6" w:val="clear"/>
          </w:tcPr>
          <w:p w:rsidR="00000000" w:rsidDel="00000000" w:rsidP="00000000" w:rsidRDefault="00000000" w:rsidRPr="00000000" w14:paraId="000001C3">
            <w:pPr>
              <w:tabs>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w:t>
            </w:r>
          </w:p>
        </w:tc>
        <w:tc>
          <w:tcPr>
            <w:shd w:fill="deebf6" w:val="clear"/>
          </w:tcPr>
          <w:p w:rsidR="00000000" w:rsidDel="00000000" w:rsidP="00000000" w:rsidRDefault="00000000" w:rsidRPr="00000000" w14:paraId="000001C4">
            <w:pPr>
              <w:tabs>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Responsibilities</w:t>
            </w:r>
          </w:p>
        </w:tc>
      </w:tr>
      <w:tr>
        <w:trPr>
          <w:cantSplit w:val="0"/>
          <w:tblHeader w:val="0"/>
        </w:trPr>
        <w:tc>
          <w:tcPr/>
          <w:p w:rsidR="00000000" w:rsidDel="00000000" w:rsidP="00000000" w:rsidRDefault="00000000" w:rsidRPr="00000000" w14:paraId="000001C5">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Diya Ram Mohan</w:t>
            </w:r>
          </w:p>
        </w:tc>
        <w:tc>
          <w:tcPr/>
          <w:p w:rsidR="00000000" w:rsidDel="00000000" w:rsidP="00000000" w:rsidRDefault="00000000" w:rsidRPr="00000000" w14:paraId="000001C6">
            <w:pPr>
              <w:tabs>
                <w:tab w:val="left" w:leader="none" w:pos="540"/>
              </w:tabs>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Project Manager</w:t>
            </w:r>
            <w:r w:rsidDel="00000000" w:rsidR="00000000" w:rsidRPr="00000000">
              <w:rPr>
                <w:rtl w:val="0"/>
              </w:rPr>
            </w:r>
          </w:p>
        </w:tc>
        <w:tc>
          <w:tcPr/>
          <w:p w:rsidR="00000000" w:rsidDel="00000000" w:rsidP="00000000" w:rsidRDefault="00000000" w:rsidRPr="00000000" w14:paraId="000001C7">
            <w:pPr>
              <w:tabs>
                <w:tab w:val="left" w:leader="none" w:pos="540"/>
                <w:tab w:val="left" w:leader="none" w:pos="252"/>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C8">
            <w:pPr>
              <w:numPr>
                <w:ilvl w:val="0"/>
                <w:numId w:val="8"/>
              </w:numPr>
              <w:tabs>
                <w:tab w:val="left" w:leader="none" w:pos="540"/>
                <w:tab w:val="left" w:leader="none" w:pos="252"/>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Keep a detailed record of meeting notes and share them with the group</w:t>
            </w:r>
          </w:p>
          <w:p w:rsidR="00000000" w:rsidDel="00000000" w:rsidP="00000000" w:rsidRDefault="00000000" w:rsidRPr="00000000" w14:paraId="000001C9">
            <w:pPr>
              <w:numPr>
                <w:ilvl w:val="0"/>
                <w:numId w:val="8"/>
              </w:numPr>
              <w:tabs>
                <w:tab w:val="left" w:leader="none" w:pos="540"/>
                <w:tab w:val="left" w:leader="none" w:pos="252"/>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Manages schedules to ensure tasks are completed on time </w:t>
            </w:r>
          </w:p>
          <w:p w:rsidR="00000000" w:rsidDel="00000000" w:rsidP="00000000" w:rsidRDefault="00000000" w:rsidRPr="00000000" w14:paraId="000001CA">
            <w:pPr>
              <w:numPr>
                <w:ilvl w:val="0"/>
                <w:numId w:val="8"/>
              </w:numPr>
              <w:tabs>
                <w:tab w:val="left" w:leader="none" w:pos="540"/>
                <w:tab w:val="left" w:leader="none" w:pos="252"/>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helps write agendas and run  group meetings</w:t>
            </w:r>
          </w:p>
          <w:p w:rsidR="00000000" w:rsidDel="00000000" w:rsidP="00000000" w:rsidRDefault="00000000" w:rsidRPr="00000000" w14:paraId="000001CB">
            <w:pPr>
              <w:tabs>
                <w:tab w:val="left" w:leader="none" w:pos="540"/>
                <w:tab w:val="left" w:leader="none" w:pos="252"/>
              </w:tabs>
              <w:rPr>
                <w:rFonts w:ascii="Times New Roman" w:cs="Times New Roman" w:eastAsia="Times New Roman" w:hAnsi="Times New Roman"/>
                <w:i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CC">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Houda Lahrouz</w:t>
            </w:r>
          </w:p>
        </w:tc>
        <w:tc>
          <w:tcPr/>
          <w:p w:rsidR="00000000" w:rsidDel="00000000" w:rsidP="00000000" w:rsidRDefault="00000000" w:rsidRPr="00000000" w14:paraId="000001CD">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Logistics Manager </w:t>
            </w:r>
          </w:p>
        </w:tc>
        <w:tc>
          <w:tcPr/>
          <w:p w:rsidR="00000000" w:rsidDel="00000000" w:rsidP="00000000" w:rsidRDefault="00000000" w:rsidRPr="00000000" w14:paraId="000001CE">
            <w:pPr>
              <w:tabs>
                <w:tab w:val="left" w:leader="none" w:pos="540"/>
              </w:tabs>
              <w:ind w:left="360" w:hanging="27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     </w:t>
            </w:r>
          </w:p>
          <w:p w:rsidR="00000000" w:rsidDel="00000000" w:rsidP="00000000" w:rsidRDefault="00000000" w:rsidRPr="00000000" w14:paraId="000001CF">
            <w:pPr>
              <w:numPr>
                <w:ilvl w:val="0"/>
                <w:numId w:val="21"/>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coordinates all internal and external interactions;</w:t>
            </w:r>
          </w:p>
          <w:p w:rsidR="00000000" w:rsidDel="00000000" w:rsidP="00000000" w:rsidRDefault="00000000" w:rsidRPr="00000000" w14:paraId="000001D0">
            <w:pPr>
              <w:numPr>
                <w:ilvl w:val="0"/>
                <w:numId w:val="21"/>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 following up on communication of commitments, obtaining information for the team;</w:t>
            </w:r>
          </w:p>
          <w:p w:rsidR="00000000" w:rsidDel="00000000" w:rsidP="00000000" w:rsidRDefault="00000000" w:rsidRPr="00000000" w14:paraId="000001D1">
            <w:pPr>
              <w:numPr>
                <w:ilvl w:val="0"/>
                <w:numId w:val="21"/>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Documents meeting minutes; manages facility and resource usage.</w:t>
            </w:r>
          </w:p>
          <w:p w:rsidR="00000000" w:rsidDel="00000000" w:rsidP="00000000" w:rsidRDefault="00000000" w:rsidRPr="00000000" w14:paraId="000001D2">
            <w:pPr>
              <w:numPr>
                <w:ilvl w:val="0"/>
                <w:numId w:val="21"/>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lead in establishing contact within and outside of the organization</w:t>
            </w:r>
          </w:p>
          <w:p w:rsidR="00000000" w:rsidDel="00000000" w:rsidP="00000000" w:rsidRDefault="00000000" w:rsidRPr="00000000" w14:paraId="000001D3">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tc>
      </w:tr>
      <w:tr>
        <w:trPr>
          <w:cantSplit w:val="0"/>
          <w:trHeight w:val="1412" w:hRule="atLeast"/>
          <w:tblHeader w:val="0"/>
        </w:trPr>
        <w:tc>
          <w:tcPr/>
          <w:p w:rsidR="00000000" w:rsidDel="00000000" w:rsidP="00000000" w:rsidRDefault="00000000" w:rsidRPr="00000000" w14:paraId="000001D4">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Montel Marks</w:t>
            </w:r>
          </w:p>
        </w:tc>
        <w:tc>
          <w:tcPr/>
          <w:p w:rsidR="00000000" w:rsidDel="00000000" w:rsidP="00000000" w:rsidRDefault="00000000" w:rsidRPr="00000000" w14:paraId="000001D5">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Financial Manager &amp;</w:t>
            </w:r>
          </w:p>
          <w:p w:rsidR="00000000" w:rsidDel="00000000" w:rsidP="00000000" w:rsidRDefault="00000000" w:rsidRPr="00000000" w14:paraId="000001D6">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Client Communication Leader</w:t>
            </w:r>
          </w:p>
        </w:tc>
        <w:tc>
          <w:tcPr/>
          <w:p w:rsidR="00000000" w:rsidDel="00000000" w:rsidP="00000000" w:rsidRDefault="00000000" w:rsidRPr="00000000" w14:paraId="000001D7">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D8">
            <w:pPr>
              <w:numPr>
                <w:ilvl w:val="0"/>
                <w:numId w:val="2"/>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Keeping track of spending and sponsor coordination</w:t>
            </w:r>
          </w:p>
          <w:p w:rsidR="00000000" w:rsidDel="00000000" w:rsidP="00000000" w:rsidRDefault="00000000" w:rsidRPr="00000000" w14:paraId="000001D9">
            <w:pPr>
              <w:numPr>
                <w:ilvl w:val="0"/>
                <w:numId w:val="2"/>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Keep weekly professional update summaries to send to sponsor</w:t>
            </w:r>
          </w:p>
          <w:p w:rsidR="00000000" w:rsidDel="00000000" w:rsidP="00000000" w:rsidRDefault="00000000" w:rsidRPr="00000000" w14:paraId="000001DA">
            <w:pPr>
              <w:numPr>
                <w:ilvl w:val="0"/>
                <w:numId w:val="2"/>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Relational analysis and structured categorizations </w:t>
            </w:r>
          </w:p>
          <w:p w:rsidR="00000000" w:rsidDel="00000000" w:rsidP="00000000" w:rsidRDefault="00000000" w:rsidRPr="00000000" w14:paraId="000001DB">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DC">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DD">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DE">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Jayson Urena</w:t>
            </w:r>
          </w:p>
        </w:tc>
        <w:tc>
          <w:tcPr/>
          <w:p w:rsidR="00000000" w:rsidDel="00000000" w:rsidP="00000000" w:rsidRDefault="00000000" w:rsidRPr="00000000" w14:paraId="000001DF">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Faculty Advisor Communication Leader &amp;</w:t>
            </w:r>
          </w:p>
          <w:p w:rsidR="00000000" w:rsidDel="00000000" w:rsidP="00000000" w:rsidRDefault="00000000" w:rsidRPr="00000000" w14:paraId="000001E0">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Systems Engineer</w:t>
            </w:r>
          </w:p>
          <w:p w:rsidR="00000000" w:rsidDel="00000000" w:rsidP="00000000" w:rsidRDefault="00000000" w:rsidRPr="00000000" w14:paraId="000001E1">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Test Engineer</w:t>
            </w:r>
          </w:p>
        </w:tc>
        <w:tc>
          <w:tcPr/>
          <w:p w:rsidR="00000000" w:rsidDel="00000000" w:rsidP="00000000" w:rsidRDefault="00000000" w:rsidRPr="00000000" w14:paraId="000001E2">
            <w:pPr>
              <w:numPr>
                <w:ilvl w:val="0"/>
                <w:numId w:val="5"/>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Managing communication with the Faculty advisor</w:t>
            </w:r>
          </w:p>
          <w:p w:rsidR="00000000" w:rsidDel="00000000" w:rsidP="00000000" w:rsidRDefault="00000000" w:rsidRPr="00000000" w14:paraId="000001E3">
            <w:pPr>
              <w:numPr>
                <w:ilvl w:val="0"/>
                <w:numId w:val="5"/>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Analyzing client design specifications and leading the design and integration of subsystems. </w:t>
            </w:r>
          </w:p>
          <w:p w:rsidR="00000000" w:rsidDel="00000000" w:rsidP="00000000" w:rsidRDefault="00000000" w:rsidRPr="00000000" w14:paraId="000001E4">
            <w:pPr>
              <w:numPr>
                <w:ilvl w:val="0"/>
                <w:numId w:val="5"/>
              </w:numPr>
              <w:tabs>
                <w:tab w:val="left" w:leader="none" w:pos="540"/>
              </w:tabs>
              <w:ind w:left="360" w:hanging="27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Overviewing testing procedures, protocols and schedules</w:t>
            </w:r>
          </w:p>
          <w:p w:rsidR="00000000" w:rsidDel="00000000" w:rsidP="00000000" w:rsidRDefault="00000000" w:rsidRPr="00000000" w14:paraId="000001E5">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E6">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E7">
            <w:pPr>
              <w:tabs>
                <w:tab w:val="left" w:leader="none" w:pos="540"/>
              </w:tabs>
              <w:ind w:left="360" w:hanging="270"/>
              <w:rPr>
                <w:rFonts w:ascii="Times New Roman" w:cs="Times New Roman" w:eastAsia="Times New Roman" w:hAnsi="Times New Roman"/>
                <w:i w:val="1"/>
                <w:sz w:val="22"/>
                <w:szCs w:val="22"/>
              </w:rPr>
            </w:pPr>
            <w:r w:rsidDel="00000000" w:rsidR="00000000" w:rsidRPr="00000000">
              <w:rPr>
                <w:rtl w:val="0"/>
              </w:rPr>
            </w:r>
          </w:p>
        </w:tc>
      </w:tr>
    </w:tbl>
    <w:p w:rsidR="00000000" w:rsidDel="00000000" w:rsidP="00000000" w:rsidRDefault="00000000" w:rsidRPr="00000000" w14:paraId="000001E8">
      <w:pPr>
        <w:tabs>
          <w:tab w:val="left" w:leader="none" w:pos="540"/>
        </w:tabs>
        <w:rPr>
          <w:rFonts w:ascii="Times New Roman" w:cs="Times New Roman" w:eastAsia="Times New Roman" w:hAnsi="Times New Roman"/>
          <w:sz w:val="22"/>
          <w:szCs w:val="22"/>
        </w:rPr>
      </w:pPr>
      <w:r w:rsidDel="00000000" w:rsidR="00000000" w:rsidRPr="00000000">
        <w:rPr>
          <w:rtl w:val="0"/>
        </w:rPr>
      </w:r>
    </w:p>
    <w:sdt>
      <w:sdtPr>
        <w:tag w:val="goog_rdk_5"/>
      </w:sdtPr>
      <w:sdtContent>
        <w:p w:rsidR="00000000" w:rsidDel="00000000" w:rsidP="00000000" w:rsidRDefault="00000000" w:rsidRPr="00000000" w14:paraId="000001E9">
          <w:pPr>
            <w:pStyle w:val="Heading1"/>
            <w:tabs>
              <w:tab w:val="left" w:leader="none" w:pos="540"/>
            </w:tabs>
            <w:spacing w:after="0" w:before="240" w:lineRule="auto"/>
            <w:rPr>
              <w:rFonts w:ascii="Times New Roman" w:cs="Times New Roman" w:eastAsia="Times New Roman" w:hAnsi="Times New Roman"/>
              <w:b w:val="0"/>
              <w:color w:val="2e75b5"/>
              <w:sz w:val="32"/>
              <w:szCs w:val="32"/>
            </w:rPr>
          </w:pPr>
          <w:r w:rsidDel="00000000" w:rsidR="00000000" w:rsidRPr="00000000">
            <w:rPr>
              <w:rFonts w:ascii="Times New Roman" w:cs="Times New Roman" w:eastAsia="Times New Roman" w:hAnsi="Times New Roman"/>
              <w:b w:val="0"/>
              <w:color w:val="2e75b5"/>
              <w:sz w:val="32"/>
              <w:szCs w:val="32"/>
              <w:rtl w:val="0"/>
            </w:rPr>
            <w:t xml:space="preserve">Step 5:  Agree to the above team contract</w:t>
          </w:r>
        </w:p>
      </w:sdtContent>
    </w:sdt>
    <w:p w:rsidR="00000000" w:rsidDel="00000000" w:rsidP="00000000" w:rsidRDefault="00000000" w:rsidRPr="00000000" w14:paraId="000001EA">
      <w:pPr>
        <w:tabs>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B">
      <w:pPr>
        <w:tabs>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Diya Ram Mohan </w:t>
        <w:tab/>
        <w:t xml:space="preserve">Signature: Diya Ram Mohan</w:t>
      </w:r>
    </w:p>
    <w:p w:rsidR="00000000" w:rsidDel="00000000" w:rsidP="00000000" w:rsidRDefault="00000000" w:rsidRPr="00000000" w14:paraId="000001EC">
      <w:pPr>
        <w:tabs>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Houda Lahrouz</w:t>
        <w:tab/>
        <w:t xml:space="preserve">Signature:  Houda Lahrouz</w:t>
      </w:r>
    </w:p>
    <w:p w:rsidR="00000000" w:rsidDel="00000000" w:rsidP="00000000" w:rsidRDefault="00000000" w:rsidRPr="00000000" w14:paraId="000001ED">
      <w:pPr>
        <w:tabs>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Montel Marks</w:t>
        <w:tab/>
        <w:tab/>
        <w:t xml:space="preserve">Signature: Montel Marks</w:t>
      </w:r>
    </w:p>
    <w:p w:rsidR="00000000" w:rsidDel="00000000" w:rsidP="00000000" w:rsidRDefault="00000000" w:rsidRPr="00000000" w14:paraId="000001EE">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Team Member: Jayson Urena</w:t>
        <w:tab/>
        <w:tab/>
        <w:t xml:space="preserve">Signature: Jayson Urena</w:t>
      </w:r>
      <w:r w:rsidDel="00000000" w:rsidR="00000000" w:rsidRPr="00000000">
        <w:rPr>
          <w:rtl w:val="0"/>
        </w:rPr>
      </w:r>
    </w:p>
    <w:p w:rsidR="00000000" w:rsidDel="00000000" w:rsidP="00000000" w:rsidRDefault="00000000" w:rsidRPr="00000000" w14:paraId="000001EF">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Style w:val="Heading3"/>
        <w:tabs>
          <w:tab w:val="left" w:leader="none" w:pos="540"/>
        </w:tabs>
        <w:rPr>
          <w:rFonts w:ascii="Times New Roman" w:cs="Times New Roman" w:eastAsia="Times New Roman" w:hAnsi="Times New Roman"/>
        </w:rPr>
      </w:pPr>
      <w:bookmarkStart w:colFirst="0" w:colLast="0" w:name="_heading=h.divq6yjemj5a" w:id="40"/>
      <w:bookmarkEnd w:id="40"/>
      <w:r w:rsidDel="00000000" w:rsidR="00000000" w:rsidRPr="00000000">
        <w:rPr>
          <w:rFonts w:ascii="Times New Roman" w:cs="Times New Roman" w:eastAsia="Times New Roman" w:hAnsi="Times New Roman"/>
          <w:rtl w:val="0"/>
        </w:rPr>
        <w:t xml:space="preserve">Appendix 2: Past Project Reference</w:t>
      </w:r>
    </w:p>
    <w:p w:rsidR="00000000" w:rsidDel="00000000" w:rsidP="00000000" w:rsidRDefault="00000000" w:rsidRPr="00000000" w14:paraId="000001F1">
      <w:pPr>
        <w:tabs>
          <w:tab w:val="left" w:leader="none" w:pos="540"/>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is the second part of a previous existing Bank of America capstone project from the past academic year. The previous project </w:t>
      </w:r>
      <w:r w:rsidDel="00000000" w:rsidR="00000000" w:rsidRPr="00000000">
        <w:rPr>
          <w:rFonts w:ascii="Times New Roman" w:cs="Times New Roman" w:eastAsia="Times New Roman" w:hAnsi="Times New Roman"/>
          <w:i w:val="1"/>
          <w:rtl w:val="0"/>
        </w:rPr>
        <w:t xml:space="preserve">CS 24-314 GraphQL - Providing Different Perspectives </w:t>
      </w:r>
      <w:r w:rsidDel="00000000" w:rsidR="00000000" w:rsidRPr="00000000">
        <w:rPr>
          <w:rFonts w:ascii="Times New Roman" w:cs="Times New Roman" w:eastAsia="Times New Roman" w:hAnsi="Times New Roman"/>
          <w:rtl w:val="0"/>
        </w:rPr>
        <w:t xml:space="preserve">created an application using mock Airbnb data to show a React frontend containing statistical information on the data, and a Hasura/GraphQL backend to access and format the data. The original plan for the team was to have the data from XML files connected to Denodo and mapped to create derived views that Tableau should be able to use and visualize for the dashboard. Additionally, a GraphQL schema was produced in Denodo to map the XML data to GraphQL. Denodo also provides functionality to publish APIs from GraphQL so Harusa can then configure Denoted as a remote schema and apply it. The resulting GraphQL API within Harsura is connected to the React dashboard as a shared state so any subscribed changes from Hasura are received and updated in real time. Additionally, the previous team implemented Auth0 authentication to safeguard data.</w:t>
      </w:r>
    </w:p>
    <w:p w:rsidR="00000000" w:rsidDel="00000000" w:rsidP="00000000" w:rsidRDefault="00000000" w:rsidRPr="00000000" w14:paraId="000001F3">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some portions of the project, in particular, will be continued this year including the Tableau visualizations as that portion was unable to be completed the previous year. </w:t>
      </w:r>
    </w:p>
    <w:p w:rsidR="00000000" w:rsidDel="00000000" w:rsidP="00000000" w:rsidRDefault="00000000" w:rsidRPr="00000000" w14:paraId="000001F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pStyle w:val="Heading3"/>
        <w:tabs>
          <w:tab w:val="left" w:leader="none" w:pos="540"/>
        </w:tabs>
        <w:spacing w:after="0" w:before="0" w:line="480" w:lineRule="auto"/>
        <w:jc w:val="center"/>
        <w:rPr>
          <w:rFonts w:ascii="Times New Roman" w:cs="Times New Roman" w:eastAsia="Times New Roman" w:hAnsi="Times New Roman"/>
        </w:rPr>
      </w:pPr>
      <w:bookmarkStart w:colFirst="0" w:colLast="0" w:name="_heading=h.dglkcxk23gwo" w:id="41"/>
      <w:bookmarkEnd w:id="4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05">
      <w:pPr>
        <w:tabs>
          <w:tab w:val="left" w:leader="none" w:pos="540"/>
        </w:tabs>
        <w:spacing w:after="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Anil, A., Gandhi, M., Goyal, N., Johnson, G. (2023).</w:t>
      </w:r>
      <w:r w:rsidDel="00000000" w:rsidR="00000000" w:rsidRPr="00000000">
        <w:rPr>
          <w:rFonts w:ascii="Times New Roman" w:cs="Times New Roman" w:eastAsia="Times New Roman" w:hAnsi="Times New Roman"/>
          <w:i w:val="1"/>
          <w:rtl w:val="0"/>
        </w:rPr>
        <w:t xml:space="preserve"> Capstone 24-314 Architecture Diagram.</w:t>
      </w:r>
    </w:p>
    <w:p w:rsidR="00000000" w:rsidDel="00000000" w:rsidP="00000000" w:rsidRDefault="00000000" w:rsidRPr="00000000" w14:paraId="00000206">
      <w:pPr>
        <w:tabs>
          <w:tab w:val="left" w:leader="none" w:pos="540"/>
        </w:tabs>
        <w:spacing w:after="0" w:line="240" w:lineRule="auto"/>
        <w:rPr>
          <w:rFonts w:ascii="Times New Roman" w:cs="Times New Roman" w:eastAsia="Times New Roman" w:hAnsi="Times New Roman"/>
          <w:i w:val="1"/>
          <w:sz w:val="2"/>
          <w:szCs w:val="2"/>
        </w:rPr>
      </w:pPr>
      <w:r w:rsidDel="00000000" w:rsidR="00000000" w:rsidRPr="00000000">
        <w:rPr>
          <w:rFonts w:ascii="Times New Roman" w:cs="Times New Roman" w:eastAsia="Times New Roman" w:hAnsi="Times New Roman"/>
          <w:i w:val="1"/>
          <w:sz w:val="12"/>
          <w:szCs w:val="12"/>
          <w:rtl w:val="0"/>
        </w:rPr>
        <w:t xml:space="preserve">           </w:t>
      </w:r>
      <w:r w:rsidDel="00000000" w:rsidR="00000000" w:rsidRPr="00000000">
        <w:rPr>
          <w:rtl w:val="0"/>
        </w:rPr>
      </w:r>
    </w:p>
    <w:p w:rsidR="00000000" w:rsidDel="00000000" w:rsidP="00000000" w:rsidRDefault="00000000" w:rsidRPr="00000000" w14:paraId="00000207">
      <w:pPr>
        <w:tabs>
          <w:tab w:val="left" w:leader="none" w:pos="54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Besta, M., Peter, E.K., Gerstenberger, R., Fischer, M., Podstawski, M., Barthels, C., Alonso, G., </w:t>
      </w:r>
    </w:p>
    <w:p w:rsidR="00000000" w:rsidDel="00000000" w:rsidP="00000000" w:rsidRDefault="00000000" w:rsidRPr="00000000" w14:paraId="00000208">
      <w:pPr>
        <w:tabs>
          <w:tab w:val="left" w:leader="none" w:pos="54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&amp; Hoefler, T. (2019). Demystifying Graph Databases: Analysis and Taxonomy of Data</w:t>
      </w:r>
    </w:p>
    <w:p w:rsidR="00000000" w:rsidDel="00000000" w:rsidP="00000000" w:rsidRDefault="00000000" w:rsidRPr="00000000" w14:paraId="00000209">
      <w:pPr>
        <w:tabs>
          <w:tab w:val="left" w:leader="none" w:pos="54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Organization, System Designs, and Graph Queries. </w:t>
      </w:r>
      <w:r w:rsidDel="00000000" w:rsidR="00000000" w:rsidRPr="00000000">
        <w:rPr>
          <w:rFonts w:ascii="Times New Roman" w:cs="Times New Roman" w:eastAsia="Times New Roman" w:hAnsi="Times New Roman"/>
          <w:i w:val="1"/>
          <w:rtl w:val="0"/>
        </w:rPr>
        <w:t xml:space="preserve">ACM Computing Surveys,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56</w:t>
      </w:r>
      <w:r w:rsidDel="00000000" w:rsidR="00000000" w:rsidRPr="00000000">
        <w:rPr>
          <w:rFonts w:ascii="Times New Roman" w:cs="Times New Roman" w:eastAsia="Times New Roman" w:hAnsi="Times New Roman"/>
          <w:rtl w:val="0"/>
        </w:rPr>
        <w:t xml:space="preserve">(1), 1 - 40.</w:t>
      </w:r>
    </w:p>
    <w:p w:rsidR="00000000" w:rsidDel="00000000" w:rsidP="00000000" w:rsidRDefault="00000000" w:rsidRPr="00000000" w14:paraId="0000020A">
      <w:pPr>
        <w:tabs>
          <w:tab w:val="left" w:leader="none" w:pos="54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12"/>
          <w:szCs w:val="12"/>
          <w:rtl w:val="0"/>
        </w:rPr>
        <w:t xml:space="preserve">           </w:t>
      </w:r>
      <w:r w:rsidDel="00000000" w:rsidR="00000000" w:rsidRPr="00000000">
        <w:rPr>
          <w:rtl w:val="0"/>
        </w:rPr>
      </w:r>
    </w:p>
    <w:p w:rsidR="00000000" w:rsidDel="00000000" w:rsidP="00000000" w:rsidRDefault="00000000" w:rsidRPr="00000000" w14:paraId="0000020B">
      <w:pPr>
        <w:tabs>
          <w:tab w:val="left" w:leader="none" w:pos="540"/>
          <w:tab w:val="left" w:leader="none" w:pos="360"/>
        </w:tabs>
        <w:spacing w:after="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Hartig, O., &amp; Pérez, J. (2017). An initial analysis of Facebook's GraphQL language. </w:t>
      </w:r>
      <w:r w:rsidDel="00000000" w:rsidR="00000000" w:rsidRPr="00000000">
        <w:rPr>
          <w:rFonts w:ascii="Times New Roman" w:cs="Times New Roman" w:eastAsia="Times New Roman" w:hAnsi="Times New Roman"/>
          <w:i w:val="1"/>
          <w:rtl w:val="0"/>
        </w:rPr>
        <w:t xml:space="preserve">Proceedings </w:t>
      </w:r>
    </w:p>
    <w:p w:rsidR="00000000" w:rsidDel="00000000" w:rsidP="00000000" w:rsidRDefault="00000000" w:rsidRPr="00000000" w14:paraId="0000020C">
      <w:pPr>
        <w:tabs>
          <w:tab w:val="left" w:leader="none" w:pos="540"/>
          <w:tab w:val="left" w:leader="none" w:pos="360"/>
        </w:tabs>
        <w:spacing w:after="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of the 11th Alberto Mendelzon International Workshop on Foundations of Databases and the </w:t>
      </w:r>
    </w:p>
    <w:p w:rsidR="00000000" w:rsidDel="00000000" w:rsidP="00000000" w:rsidRDefault="00000000" w:rsidRPr="00000000" w14:paraId="0000020D">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Web (AMW)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E">
      <w:pPr>
        <w:tabs>
          <w:tab w:val="left" w:leader="none" w:pos="540"/>
        </w:tabs>
        <w:spacing w:after="0" w:line="240" w:lineRule="auto"/>
        <w:rPr>
          <w:rFonts w:ascii="Times New Roman" w:cs="Times New Roman" w:eastAsia="Times New Roman" w:hAnsi="Times New Roman"/>
          <w:i w:val="1"/>
          <w:sz w:val="12"/>
          <w:szCs w:val="12"/>
        </w:rPr>
      </w:pPr>
      <w:r w:rsidDel="00000000" w:rsidR="00000000" w:rsidRPr="00000000">
        <w:rPr>
          <w:rFonts w:ascii="Times New Roman" w:cs="Times New Roman" w:eastAsia="Times New Roman" w:hAnsi="Times New Roman"/>
          <w:i w:val="1"/>
          <w:sz w:val="12"/>
          <w:szCs w:val="12"/>
          <w:rtl w:val="0"/>
        </w:rPr>
        <w:t xml:space="preserve">           </w:t>
      </w:r>
    </w:p>
    <w:p w:rsidR="00000000" w:rsidDel="00000000" w:rsidP="00000000" w:rsidRDefault="00000000" w:rsidRPr="00000000" w14:paraId="0000020F">
      <w:pPr>
        <w:tabs>
          <w:tab w:val="left" w:leader="none" w:pos="540"/>
          <w:tab w:val="left" w:leader="none" w:pos="360"/>
        </w:tabs>
        <w:spacing w:after="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Hartig, O., &amp; Pérez, J. (2018). Semantics and complexity of GraphQL. </w:t>
      </w:r>
      <w:r w:rsidDel="00000000" w:rsidR="00000000" w:rsidRPr="00000000">
        <w:rPr>
          <w:rFonts w:ascii="Times New Roman" w:cs="Times New Roman" w:eastAsia="Times New Roman" w:hAnsi="Times New Roman"/>
          <w:i w:val="1"/>
          <w:rtl w:val="0"/>
        </w:rPr>
        <w:t xml:space="preserve">Proceedings of the 2018 </w:t>
      </w:r>
    </w:p>
    <w:p w:rsidR="00000000" w:rsidDel="00000000" w:rsidP="00000000" w:rsidRDefault="00000000" w:rsidRPr="00000000" w14:paraId="00000210">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World Wide Web Conference (WWW '18)</w:t>
      </w:r>
      <w:r w:rsidDel="00000000" w:rsidR="00000000" w:rsidRPr="00000000">
        <w:rPr>
          <w:rFonts w:ascii="Times New Roman" w:cs="Times New Roman" w:eastAsia="Times New Roman" w:hAnsi="Times New Roman"/>
          <w:rtl w:val="0"/>
        </w:rPr>
        <w:t xml:space="preserve">, 1155–1164. https://doi.org/10.1145/3178876.3186</w:t>
      </w:r>
    </w:p>
    <w:p w:rsidR="00000000" w:rsidDel="00000000" w:rsidP="00000000" w:rsidRDefault="00000000" w:rsidRPr="00000000" w14:paraId="00000211">
      <w:pPr>
        <w:tabs>
          <w:tab w:val="left" w:leader="none" w:pos="540"/>
          <w:tab w:val="left" w:leader="none" w:pos="360"/>
        </w:tabs>
        <w:spacing w:after="0" w:line="480" w:lineRule="auto"/>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rtl w:val="0"/>
        </w:rPr>
        <w:t xml:space="preserve">     014</w:t>
      </w:r>
      <w:r w:rsidDel="00000000" w:rsidR="00000000" w:rsidRPr="00000000">
        <w:rPr>
          <w:rtl w:val="0"/>
        </w:rPr>
      </w:r>
    </w:p>
    <w:p w:rsidR="00000000" w:rsidDel="00000000" w:rsidP="00000000" w:rsidRDefault="00000000" w:rsidRPr="00000000" w14:paraId="00000212">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Lawi, A., Panggabean, B.L.E., Yoshida, T. (2021). Evaluating GraphQL and REST API Services </w:t>
      </w:r>
    </w:p>
    <w:p w:rsidR="00000000" w:rsidDel="00000000" w:rsidP="00000000" w:rsidRDefault="00000000" w:rsidRPr="00000000" w14:paraId="00000213">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Performance in a Massive and Intensive Accessible Information System. </w:t>
      </w:r>
      <w:r w:rsidDel="00000000" w:rsidR="00000000" w:rsidRPr="00000000">
        <w:rPr>
          <w:rFonts w:ascii="Times New Roman" w:cs="Times New Roman" w:eastAsia="Times New Roman" w:hAnsi="Times New Roman"/>
          <w:i w:val="1"/>
          <w:rtl w:val="0"/>
        </w:rPr>
        <w:t xml:space="preserve">Computers</w:t>
      </w:r>
      <w:r w:rsidDel="00000000" w:rsidR="00000000" w:rsidRPr="00000000">
        <w:rPr>
          <w:rFonts w:ascii="Times New Roman" w:cs="Times New Roman" w:eastAsia="Times New Roman" w:hAnsi="Times New Roman"/>
          <w:rtl w:val="0"/>
        </w:rPr>
        <w:t xml:space="preserve">, </w:t>
        <w:tab/>
        <w:tab/>
      </w:r>
    </w:p>
    <w:p w:rsidR="00000000" w:rsidDel="00000000" w:rsidP="00000000" w:rsidRDefault="00000000" w:rsidRPr="00000000" w14:paraId="00000214">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10</w:t>
      </w:r>
      <w:r w:rsidDel="00000000" w:rsidR="00000000" w:rsidRPr="00000000">
        <w:rPr>
          <w:rFonts w:ascii="Times New Roman" w:cs="Times New Roman" w:eastAsia="Times New Roman" w:hAnsi="Times New Roman"/>
          <w:rtl w:val="0"/>
        </w:rPr>
        <w:t xml:space="preserve">(11), 138. https://doi.org/10.3390/computers10110138</w:t>
      </w:r>
    </w:p>
    <w:p w:rsidR="00000000" w:rsidDel="00000000" w:rsidP="00000000" w:rsidRDefault="00000000" w:rsidRPr="00000000" w14:paraId="00000215">
      <w:pPr>
        <w:tabs>
          <w:tab w:val="left" w:leader="none" w:pos="54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12"/>
          <w:szCs w:val="12"/>
          <w:rtl w:val="0"/>
        </w:rPr>
        <w:t xml:space="preserve">          </w:t>
      </w:r>
      <w:r w:rsidDel="00000000" w:rsidR="00000000" w:rsidRPr="00000000">
        <w:rPr>
          <w:rtl w:val="0"/>
        </w:rPr>
      </w:r>
    </w:p>
    <w:p w:rsidR="00000000" w:rsidDel="00000000" w:rsidP="00000000" w:rsidRDefault="00000000" w:rsidRPr="00000000" w14:paraId="00000216">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Stünkel, P., von Bargen, O., Rutle, A., &amp; Lamo, Y. (2020). GraphQL federation: A model-based </w:t>
      </w:r>
    </w:p>
    <w:p w:rsidR="00000000" w:rsidDel="00000000" w:rsidP="00000000" w:rsidRDefault="00000000" w:rsidRPr="00000000" w14:paraId="00000217">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approach. </w:t>
      </w:r>
      <w:r w:rsidDel="00000000" w:rsidR="00000000" w:rsidRPr="00000000">
        <w:rPr>
          <w:rFonts w:ascii="Times New Roman" w:cs="Times New Roman" w:eastAsia="Times New Roman" w:hAnsi="Times New Roman"/>
          <w:i w:val="1"/>
          <w:rtl w:val="0"/>
        </w:rPr>
        <w:t xml:space="preserve">Journal of Object Technology, 19</w:t>
      </w:r>
      <w:r w:rsidDel="00000000" w:rsidR="00000000" w:rsidRPr="00000000">
        <w:rPr>
          <w:rFonts w:ascii="Times New Roman" w:cs="Times New Roman" w:eastAsia="Times New Roman" w:hAnsi="Times New Roman"/>
          <w:rtl w:val="0"/>
        </w:rPr>
        <w:t xml:space="preserve">(2), 1-21. https://doi.org/10.5381/jot.2020.</w:t>
      </w:r>
    </w:p>
    <w:p w:rsidR="00000000" w:rsidDel="00000000" w:rsidP="00000000" w:rsidRDefault="00000000" w:rsidRPr="00000000" w14:paraId="00000218">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19.2.a18</w:t>
      </w:r>
    </w:p>
    <w:p w:rsidR="00000000" w:rsidDel="00000000" w:rsidP="00000000" w:rsidRDefault="00000000" w:rsidRPr="00000000" w14:paraId="00000219">
      <w:pPr>
        <w:tabs>
          <w:tab w:val="left" w:leader="none" w:pos="540"/>
          <w:tab w:val="left" w:leader="none" w:pos="360"/>
        </w:tabs>
        <w:spacing w:after="0" w:line="48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tabs>
          <w:tab w:val="left" w:leader="none" w:pos="540"/>
          <w:tab w:val="left" w:leader="none" w:pos="360"/>
        </w:tabs>
        <w:spacing w:after="0" w:line="48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tabs>
          <w:tab w:val="left" w:leader="none" w:pos="540"/>
          <w:tab w:val="left" w:leader="none" w:pos="360"/>
        </w:tabs>
        <w:spacing w:after="0" w:line="480" w:lineRule="auto"/>
        <w:rPr>
          <w:rFonts w:ascii="Times New Roman" w:cs="Times New Roman" w:eastAsia="Times New Roman" w:hAnsi="Times New Roman"/>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540"/>
        <w:tab w:val="center" w:leader="none" w:pos="4680"/>
        <w:tab w:val="right" w:leader="none" w:pos="9360"/>
      </w:tabs>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Project Proposal </w:t>
    </w:r>
    <w:r w:rsidDel="00000000" w:rsidR="00000000" w:rsidRPr="00000000">
      <w:rPr>
        <w:rFonts w:ascii="Times New Roman" w:cs="Times New Roman" w:eastAsia="Times New Roman" w:hAnsi="Times New Roman"/>
        <w:color w:val="000000"/>
        <w:sz w:val="22"/>
        <w:szCs w:val="22"/>
        <w:rtl w:val="0"/>
      </w:rPr>
      <w:t xml:space="preserve">VCU College of Engineering</w:t>
      <w:tab/>
      <w:tab/>
    </w:r>
    <w:r w:rsidDel="00000000" w:rsidR="00000000" w:rsidRPr="00000000">
      <w:rPr>
        <w:rFonts w:ascii="Times New Roman" w:cs="Times New Roman" w:eastAsia="Times New Roman" w:hAnsi="Times New Roman"/>
        <w:color w:val="000000"/>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tabs>
        <w:tab w:val="left" w:leader="none" w:pos="5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tabs>
          <w:tab w:val="left" w:leader="none" w:pos="540"/>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TOC3">
    <w:name w:val="toc 3"/>
    <w:basedOn w:val="Normal"/>
    <w:next w:val="Normal"/>
    <w:autoRedefine w:val="1"/>
    <w:uiPriority w:val="39"/>
    <w:unhideWhenUsed w:val="1"/>
    <w:rsid w:val="00265601"/>
    <w:pPr>
      <w:tabs>
        <w:tab w:val="clear" w:pos="540"/>
      </w:tabs>
      <w:spacing w:after="100"/>
      <w:ind w:left="480"/>
    </w:pPr>
  </w:style>
  <w:style w:type="paragraph" w:styleId="TOC4">
    <w:name w:val="toc 4"/>
    <w:basedOn w:val="Normal"/>
    <w:next w:val="Normal"/>
    <w:autoRedefine w:val="1"/>
    <w:uiPriority w:val="39"/>
    <w:unhideWhenUsed w:val="1"/>
    <w:rsid w:val="00265601"/>
    <w:pPr>
      <w:tabs>
        <w:tab w:val="clear" w:pos="540"/>
      </w:tabs>
      <w:spacing w:after="100"/>
      <w:ind w:left="720"/>
    </w:pPr>
  </w:style>
  <w:style w:type="character" w:styleId="Hyperlink">
    <w:name w:val="Hyperlink"/>
    <w:basedOn w:val="DefaultParagraphFont"/>
    <w:uiPriority w:val="99"/>
    <w:unhideWhenUsed w:val="1"/>
    <w:rsid w:val="00265601"/>
    <w:rPr>
      <w:color w:val="0000ff" w:themeColor="hyperlink"/>
      <w:u w:val="single"/>
    </w:rPr>
  </w:style>
  <w:style w:type="paragraph" w:styleId="ListParagraph">
    <w:name w:val="List Paragraph"/>
    <w:basedOn w:val="Normal"/>
    <w:uiPriority w:val="34"/>
    <w:qFormat w:val="1"/>
    <w:rsid w:val="0038528C"/>
    <w:pPr>
      <w:tabs>
        <w:tab w:val="clear" w:pos="540"/>
      </w:tabs>
      <w:ind w:left="720"/>
      <w:contextualSpacing w:val="1"/>
    </w:pPr>
    <w:rPr>
      <w:rFonts w:asciiTheme="minorHAnsi" w:cstheme="minorBidi" w:eastAsiaTheme="minorHAnsi" w:hAnsiTheme="minorHAnsi"/>
      <w:sz w:val="22"/>
      <w:szCs w:val="22"/>
    </w:rPr>
  </w:style>
  <w:style w:type="paragraph" w:styleId="Header">
    <w:name w:val="header"/>
    <w:basedOn w:val="Normal"/>
    <w:link w:val="HeaderChar"/>
    <w:uiPriority w:val="99"/>
    <w:unhideWhenUsed w:val="1"/>
    <w:rsid w:val="00E534F7"/>
    <w:pPr>
      <w:tabs>
        <w:tab w:val="clear" w:pos="540"/>
        <w:tab w:val="center" w:pos="4680"/>
        <w:tab w:val="right" w:pos="9360"/>
      </w:tabs>
      <w:spacing w:after="0" w:line="240" w:lineRule="auto"/>
    </w:pPr>
  </w:style>
  <w:style w:type="character" w:styleId="HeaderChar" w:customStyle="1">
    <w:name w:val="Header Char"/>
    <w:basedOn w:val="DefaultParagraphFont"/>
    <w:link w:val="Header"/>
    <w:uiPriority w:val="99"/>
    <w:rsid w:val="00E534F7"/>
  </w:style>
  <w:style w:type="paragraph" w:styleId="Footer">
    <w:name w:val="footer"/>
    <w:basedOn w:val="Normal"/>
    <w:link w:val="FooterChar"/>
    <w:uiPriority w:val="99"/>
    <w:unhideWhenUsed w:val="1"/>
    <w:rsid w:val="00E534F7"/>
    <w:pPr>
      <w:tabs>
        <w:tab w:val="clear" w:pos="540"/>
        <w:tab w:val="center" w:pos="4680"/>
        <w:tab w:val="right" w:pos="9360"/>
      </w:tabs>
      <w:spacing w:after="0" w:line="240" w:lineRule="auto"/>
    </w:pPr>
  </w:style>
  <w:style w:type="character" w:styleId="FooterChar" w:customStyle="1">
    <w:name w:val="Footer Char"/>
    <w:basedOn w:val="DefaultParagraphFont"/>
    <w:link w:val="Footer"/>
    <w:uiPriority w:val="99"/>
    <w:rsid w:val="00E534F7"/>
  </w:style>
  <w:style w:type="character" w:styleId="UnresolvedMention1" w:customStyle="1">
    <w:name w:val="Unresolved Mention1"/>
    <w:basedOn w:val="DefaultParagraphFont"/>
    <w:uiPriority w:val="99"/>
    <w:semiHidden w:val="1"/>
    <w:unhideWhenUsed w:val="1"/>
    <w:rsid w:val="00F7510B"/>
    <w:rPr>
      <w:color w:val="605e5c"/>
      <w:shd w:color="auto" w:fill="e1dfdd" w:val="clear"/>
    </w:rPr>
  </w:style>
  <w:style w:type="character" w:styleId="PlaceholderText">
    <w:name w:val="Placeholder Text"/>
    <w:basedOn w:val="DefaultParagraphFont"/>
    <w:uiPriority w:val="99"/>
    <w:semiHidden w:val="1"/>
    <w:rsid w:val="00480EB3"/>
    <w:rPr>
      <w:color w:val="808080"/>
    </w:r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pPr>
      <w:spacing w:after="0" w:line="240" w:lineRule="auto"/>
    </w:pPr>
    <w:tblPr>
      <w:tblStyleRowBandSize w:val="1"/>
      <w:tblStyleColBandSize w:val="1"/>
      <w:tblCellMar>
        <w:left w:w="115.0" w:type="dxa"/>
        <w:right w:w="115.0" w:type="dxa"/>
      </w:tblCellMar>
    </w:tblPr>
  </w:style>
  <w:style w:type="table" w:styleId="a3" w:customStyle="1">
    <w:basedOn w:val="TableNormal"/>
    <w:pPr>
      <w:spacing w:after="0" w:line="240" w:lineRule="auto"/>
    </w:pPr>
    <w:tblPr>
      <w:tblStyleRowBandSize w:val="1"/>
      <w:tblStyleColBandSize w:val="1"/>
      <w:tblCellMar>
        <w:left w:w="115.0" w:type="dxa"/>
        <w:right w:w="115.0" w:type="dxa"/>
      </w:tblCellMar>
    </w:tblPr>
  </w:style>
  <w:style w:type="table" w:styleId="a4" w:customStyle="1">
    <w:basedOn w:val="TableNormal"/>
    <w:pPr>
      <w:spacing w:after="0" w:line="240" w:lineRule="auto"/>
    </w:pPr>
    <w:tblPr>
      <w:tblStyleRowBandSize w:val="1"/>
      <w:tblStyleColBandSize w:val="1"/>
      <w:tblCellMar>
        <w:left w:w="115.0" w:type="dxa"/>
        <w:right w:w="115.0" w:type="dxa"/>
      </w:tblCellMar>
    </w:tblPr>
  </w:style>
  <w:style w:type="table" w:styleId="a5" w:customStyle="1">
    <w:basedOn w:val="TableNormal"/>
    <w:pPr>
      <w:spacing w:after="0" w:line="240" w:lineRule="auto"/>
    </w:pPr>
    <w:tblPr>
      <w:tblStyleRowBandSize w:val="1"/>
      <w:tblStyleColBandSize w:val="1"/>
      <w:tblCellMar>
        <w:left w:w="115.0" w:type="dxa"/>
        <w:right w:w="115.0" w:type="dxa"/>
      </w:tblCellMar>
    </w:tblPr>
  </w:style>
  <w:style w:type="table" w:styleId="a6" w:customStyle="1">
    <w:basedOn w:val="TableNormal"/>
    <w:pPr>
      <w:spacing w:after="0" w:line="240" w:lineRule="auto"/>
    </w:pPr>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CellMar>
        <w:left w:w="115.0" w:type="dxa"/>
        <w:right w:w="115.0" w:type="dxa"/>
      </w:tblCellMar>
    </w:tblPr>
  </w:style>
  <w:style w:type="table" w:styleId="a8" w:customStyle="1">
    <w:basedOn w:val="TableNormal"/>
    <w:pPr>
      <w:spacing w:after="0" w:line="240" w:lineRule="auto"/>
    </w:pPr>
    <w:tblPr>
      <w:tblStyleRowBandSize w:val="1"/>
      <w:tblStyleColBandSize w:val="1"/>
      <w:tblCellMar>
        <w:left w:w="115.0" w:type="dxa"/>
        <w:right w:w="115.0" w:type="dxa"/>
      </w:tblCellMar>
    </w:tblPr>
  </w:style>
  <w:style w:type="table" w:styleId="a9" w:customStyle="1">
    <w:basedOn w:val="TableNormal"/>
    <w:pPr>
      <w:spacing w:after="0" w:line="240" w:lineRule="auto"/>
    </w:pPr>
    <w:tblPr>
      <w:tblStyleRowBandSize w:val="1"/>
      <w:tblStyleColBandSize w:val="1"/>
      <w:tblCellMar>
        <w:left w:w="115.0" w:type="dxa"/>
        <w:right w:w="115.0" w:type="dxa"/>
      </w:tblCellMar>
    </w:tblPr>
  </w:style>
  <w:style w:type="table" w:styleId="aa" w:customStyle="1">
    <w:basedOn w:val="TableNormal"/>
    <w:pPr>
      <w:spacing w:after="0" w:line="240" w:lineRule="auto"/>
    </w:pPr>
    <w:tblPr>
      <w:tblStyleRowBandSize w:val="1"/>
      <w:tblStyleColBandSize w:val="1"/>
      <w:tblCellMar>
        <w:left w:w="115.0" w:type="dxa"/>
        <w:right w:w="115.0" w:type="dxa"/>
      </w:tblCellMar>
    </w:tblPr>
  </w:style>
  <w:style w:type="table" w:styleId="ab" w:customStyle="1">
    <w:basedOn w:val="TableNormal"/>
    <w:pPr>
      <w:spacing w:after="0" w:line="240" w:lineRule="auto"/>
    </w:pPr>
    <w:tblPr>
      <w:tblStyleRowBandSize w:val="1"/>
      <w:tblStyleColBandSize w:val="1"/>
      <w:tblCellMar>
        <w:left w:w="115.0" w:type="dxa"/>
        <w:right w:w="115.0" w:type="dxa"/>
      </w:tblCellMar>
    </w:tblPr>
  </w:style>
  <w:style w:type="table" w:styleId="ac" w:customStyle="1">
    <w:basedOn w:val="TableNormal"/>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after="0"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gyeeratw@vc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8SL+llBCNMgSbOhWGk3cjsZUug==">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2024-09-05T15:44:00Z</dcterms:created>
  <dc:creator>Andrew Kuhn</dc:creator>
</cp:coreProperties>
</file>