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675"/>
        <w:rPr/>
      </w:pPr>
      <w:r w:rsidDel="00000000" w:rsidR="00000000" w:rsidRPr="00000000">
        <w:rPr>
          <w:color w:val="365f91"/>
          <w:rtl w:val="0"/>
        </w:rPr>
        <w:t xml:space="preserve">Lab 4 – Iteration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1" w:line="242" w:lineRule="auto"/>
        <w:ind w:left="470" w:right="28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Develop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following Java programs. Once the algorithms are </w:t>
      </w:r>
      <w:r w:rsidDel="00000000" w:rsidR="00000000" w:rsidRPr="00000000">
        <w:rPr>
          <w:b w:val="1"/>
          <w:i w:val="0"/>
          <w:smallCaps w:val="0"/>
          <w:strike w:val="0"/>
          <w:color w:val="000000"/>
          <w:sz w:val="24"/>
          <w:szCs w:val="24"/>
          <w:u w:val="none"/>
          <w:shd w:fill="auto" w:val="clear"/>
          <w:vertAlign w:val="baseline"/>
          <w:rtl w:val="0"/>
        </w:rPr>
        <w:t xml:space="preserve">documented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then write the code.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0" w:line="242" w:lineRule="auto"/>
        <w:ind w:left="470" w:right="11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famous story about a primary school teacher who wanted to occupy his students’ time by making the children compute the sum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+ 2 + 3 + … + 100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hand. As the story goes, the teacher was astounded when one of the children immediately produced the correct answer: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5050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student, a child prodigy, was Carl Gauss, who grew up to be one of the most famous mathematicians of the eighteenth century.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 w:right="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called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CountLoop.java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contains a main method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with a loop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will compute and print the sum of all the integers between 1 and 100, inclusive. Execute your program to verify that the output is correct.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0" w:line="240" w:lineRule="auto"/>
        <w:ind w:left="470" w:right="0" w:hanging="36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have the program working, refactor, change the code, it so you can compute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+ 2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470" w:right="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any positive integer. In other words, your revised program should prompt the user to enter a number, read the user input, calculate the sum of the integers from 1 to the input value, and output the sum.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0" w:line="240" w:lineRule="auto"/>
        <w:ind w:left="470" w:right="20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provides three types of loops: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 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Theoretically, they are interchangeable - any program you write with one kind of loop could be rewritten using any of the other types of loops. As a practical matter, though, it is often the case that choosing the right kind of loop will make your code easier to produce, debug, and read. It takes time and experience to learn to make the best loop choice, so this is an exercise to give you some of that 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2" w:lineRule="auto"/>
        <w:ind w:left="470" w:right="2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add to the current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CountLoop.java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code. First, add a blank output line below the current output. Next, copy your current loop and the blank line below it and paste it two times below the current code. Now, configure the two copies of the loop so that you have three different versions of the loop: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and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 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Please note that your program should ask for user input only once, and it should use the same user input for all three loops. You will output the results from each loop, so you will have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outputs, one from each type of loop. (Note: While you are reconfiguring your loops, remember to make sure any counter variables are reset to zero before starting a new loop.)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470" w:right="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960" w:left="920" w:right="90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and run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CountLoop.java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showing the three results, one for each loop in the program. Take a screenshot of this code running in the terminal. Make s</w:t>
      </w:r>
      <w:r w:rsidDel="00000000" w:rsidR="00000000" w:rsidRPr="00000000">
        <w:rPr>
          <w:sz w:val="24"/>
          <w:szCs w:val="24"/>
          <w:rtl w:val="0"/>
        </w:rPr>
        <w:t xml:space="preserve">ure that you add comment lines for your algorithm to each loop.</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77" w:line="240" w:lineRule="auto"/>
        <w:ind w:left="470" w:right="42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computations require multiple loops where the “inner” loop is code nested inside the body of the “outer” loop code. Suppose we want to produce the following output using a nested looping control structure that outputs a single ‘*’ character each time through the inner loop: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2">
      <w:pPr>
        <w:spacing w:before="10"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3">
      <w:pPr>
        <w:spacing w:before="10"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4">
      <w:pPr>
        <w:spacing w:before="11"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5">
      <w:pPr>
        <w:spacing w:before="10"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6">
      <w:pPr>
        <w:spacing w:before="10"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7">
      <w:pPr>
        <w:spacing w:before="16"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8">
      <w:pPr>
        <w:spacing w:before="10"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9">
      <w:pPr>
        <w:spacing w:before="10"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A">
      <w:pPr>
        <w:spacing w:before="11" w:lineRule="auto"/>
        <w:ind w:left="1550"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2" w:lineRule="auto"/>
        <w:ind w:left="470" w:right="2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outer loop will manage the rows and the inner loop will count the number of ‘*’ characters to be displayed on that row. Write a program called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NestedLoopTriangle.java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containing the code that will produce the output described above using nested loops.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0" w:line="240" w:lineRule="auto"/>
        <w:ind w:left="470" w:right="73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you’ve got the right triangle to display correctly,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set of loops to produce a second triangle that looks like the triangle below. Hint: You might need a third nested loop that will increase the spaces as the number of asterisks decreases.</w:t>
      </w:r>
    </w:p>
    <w:p w:rsidR="00000000" w:rsidDel="00000000" w:rsidP="00000000" w:rsidRDefault="00000000" w:rsidRPr="00000000" w14:paraId="0000001E">
      <w:pPr>
        <w:spacing w:before="121" w:lineRule="auto"/>
        <w:ind w:left="0" w:right="4796"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F">
      <w:pPr>
        <w:spacing w:before="15"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0">
      <w:pPr>
        <w:spacing w:before="11"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1">
      <w:pPr>
        <w:spacing w:before="15"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2">
      <w:pPr>
        <w:spacing w:before="10"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3">
      <w:pPr>
        <w:spacing w:before="11"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4">
      <w:pPr>
        <w:spacing w:before="10"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5">
      <w:pPr>
        <w:spacing w:before="10"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6">
      <w:pPr>
        <w:spacing w:before="16"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7">
      <w:pPr>
        <w:spacing w:before="10" w:lineRule="auto"/>
        <w:ind w:left="1675" w:right="6467" w:firstLine="0"/>
        <w:jc w:val="cente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spacing w:before="142" w:lineRule="auto"/>
        <w:ind w:left="470" w:right="0" w:firstLine="0"/>
        <w:jc w:val="both"/>
        <w:rPr>
          <w:sz w:val="24"/>
          <w:szCs w:val="24"/>
        </w:rPr>
      </w:pPr>
      <w:r w:rsidDel="00000000" w:rsidR="00000000" w:rsidRPr="00000000">
        <w:rPr>
          <w:sz w:val="24"/>
          <w:szCs w:val="24"/>
          <w:rtl w:val="0"/>
        </w:rPr>
        <w:t xml:space="preserve">NOTE: When finished, </w:t>
      </w:r>
      <w:r w:rsidDel="00000000" w:rsidR="00000000" w:rsidRPr="00000000">
        <w:rPr>
          <w:rFonts w:ascii="Courier New" w:cs="Courier New" w:eastAsia="Courier New" w:hAnsi="Courier New"/>
          <w:b w:val="1"/>
          <w:sz w:val="24"/>
          <w:szCs w:val="24"/>
          <w:rtl w:val="0"/>
        </w:rPr>
        <w:t xml:space="preserve">NestedLoopTriangle.java </w:t>
      </w:r>
      <w:r w:rsidDel="00000000" w:rsidR="00000000" w:rsidRPr="00000000">
        <w:rPr>
          <w:sz w:val="24"/>
          <w:szCs w:val="24"/>
          <w:rtl w:val="0"/>
        </w:rPr>
        <w:t xml:space="preserve">should print out </w:t>
      </w:r>
      <w:r w:rsidDel="00000000" w:rsidR="00000000" w:rsidRPr="00000000">
        <w:rPr>
          <w:b w:val="1"/>
          <w:sz w:val="24"/>
          <w:szCs w:val="24"/>
          <w:rtl w:val="0"/>
        </w:rPr>
        <w:t xml:space="preserve">both </w:t>
      </w:r>
      <w:r w:rsidDel="00000000" w:rsidR="00000000" w:rsidRPr="00000000">
        <w:rPr>
          <w:sz w:val="24"/>
          <w:szCs w:val="24"/>
          <w:rtl w:val="0"/>
        </w:rPr>
        <w:t xml:space="preserve">Triangles.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0" w:line="237" w:lineRule="auto"/>
        <w:ind w:left="470" w:right="75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and run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NestedLoopTriangle.java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showing the two triangles. Take a screenshot of this code running in the terminal. </w:t>
      </w:r>
      <w:r w:rsidDel="00000000" w:rsidR="00000000" w:rsidRPr="00000000">
        <w:rPr>
          <w:sz w:val="24"/>
          <w:szCs w:val="24"/>
          <w:rtl w:val="0"/>
        </w:rPr>
        <w:t xml:space="preserve">Make sure that you add comment lines for your algorithm to each loop.</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0" w:line="237" w:lineRule="auto"/>
        <w:ind w:left="470" w:right="5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your completed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CountLoop.java</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NestedLoopTriangle.java</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files along with </w:t>
      </w:r>
      <w:r w:rsidDel="00000000" w:rsidR="00000000" w:rsidRPr="00000000">
        <w:rPr>
          <w:sz w:val="24"/>
          <w:szCs w:val="24"/>
          <w:rtl w:val="0"/>
        </w:rPr>
        <w:t xml:space="preserve">your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screenshots of </w:t>
      </w:r>
      <w:r w:rsidDel="00000000" w:rsidR="00000000" w:rsidRPr="00000000">
        <w:rPr>
          <w:sz w:val="24"/>
          <w:szCs w:val="24"/>
          <w:rtl w:val="0"/>
        </w:rPr>
        <w:t xml:space="preserve">terminal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sz w:val="24"/>
          <w:szCs w:val="24"/>
          <w:rtl w:val="0"/>
        </w:rPr>
        <w:t xml:space="preserve">GradeScope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pStyle w:val="Heading2"/>
        <w:tabs>
          <w:tab w:val="left" w:leader="none" w:pos="471"/>
        </w:tabs>
        <w:spacing w:line="237" w:lineRule="auto"/>
        <w:ind w:right="520"/>
        <w:rPr/>
      </w:pPr>
      <w:bookmarkStart w:colFirst="0" w:colLast="0" w:name="_zft7ffg6o5qi"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tabs>
          <w:tab w:val="left" w:leader="none" w:pos="471"/>
        </w:tabs>
        <w:spacing w:line="237" w:lineRule="auto"/>
        <w:ind w:right="520"/>
        <w:rPr/>
      </w:pPr>
      <w:bookmarkStart w:colFirst="0" w:colLast="0" w:name="_pwxr8j2o9uv8" w:id="1"/>
      <w:bookmarkEnd w:id="1"/>
      <w:r w:rsidDel="00000000" w:rsidR="00000000" w:rsidRPr="00000000">
        <w:rPr>
          <w:rtl w:val="0"/>
        </w:rPr>
        <w:t xml:space="preserve">Rubric</w:t>
      </w:r>
    </w:p>
    <w:p w:rsidR="00000000" w:rsidDel="00000000" w:rsidP="00000000" w:rsidRDefault="00000000" w:rsidRPr="00000000" w14:paraId="00000030">
      <w:pPr>
        <w:widowControl w:val="1"/>
        <w:spacing w:line="276" w:lineRule="auto"/>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0"/>
        <w:gridCol w:w="870"/>
        <w:tblGridChange w:id="0">
          <w:tblGrid>
            <w:gridCol w:w="849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Includes the two screenshots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CountLoop.java produces correct output with any valid integer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color w:val="ff0000"/>
              </w:rPr>
            </w:pPr>
            <w:r w:rsidDel="00000000" w:rsidR="00000000" w:rsidRPr="00000000">
              <w:rPr>
                <w:rFonts w:ascii="Arial" w:cs="Arial" w:eastAsia="Arial" w:hAnsi="Arial"/>
                <w:color w:val="ff000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CountLoop.java contains all three kinds of loops with correct output for each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NestedLoopTriangle.java produces both triangles with correct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color w:val="ff0000"/>
              </w:rPr>
            </w:pPr>
            <w:r w:rsidDel="00000000" w:rsidR="00000000" w:rsidRPr="00000000">
              <w:rPr>
                <w:rFonts w:ascii="Arial" w:cs="Arial" w:eastAsia="Arial" w:hAnsi="Arial"/>
                <w:color w:val="ff000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NestedLoopTriangle.java can be made to work for triangles of any size with minimal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Programming Style (e.g. indentation, variable names,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NestedLoopTriangle.java has a well commented algorithm that demonstrates understanding of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CountLoop.java has a well commented algorithm that demonstrates understanding of initialization and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045">
      <w:pPr>
        <w:pStyle w:val="Heading4"/>
        <w:widowControl w:val="1"/>
        <w:spacing w:after="80" w:before="280" w:line="276" w:lineRule="auto"/>
        <w:rPr/>
      </w:pPr>
      <w:bookmarkStart w:colFirst="0" w:colLast="0" w:name="_811vwra18ar5" w:id="2"/>
      <w:bookmarkEnd w:id="2"/>
      <w:r w:rsidDel="00000000" w:rsidR="00000000" w:rsidRPr="00000000">
        <w:rPr>
          <w:rtl w:val="0"/>
        </w:rPr>
      </w:r>
    </w:p>
    <w:sectPr>
      <w:type w:val="nextPage"/>
      <w:pgSz w:h="15840" w:w="12240" w:orient="portrait"/>
      <w:pgMar w:bottom="280" w:top="860" w:left="92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0" w:hanging="360"/>
      </w:pPr>
      <w:rPr>
        <w:rFonts w:ascii="Times New Roman" w:cs="Times New Roman" w:eastAsia="Times New Roman" w:hAnsi="Times New Roman"/>
        <w:b w:val="0"/>
        <w:i w:val="0"/>
        <w:sz w:val="24"/>
        <w:szCs w:val="24"/>
      </w:rPr>
    </w:lvl>
    <w:lvl w:ilvl="1">
      <w:start w:val="0"/>
      <w:numFmt w:val="bullet"/>
      <w:lvlText w:val="•"/>
      <w:lvlJc w:val="left"/>
      <w:pPr>
        <w:ind w:left="1474" w:hanging="360"/>
      </w:pPr>
      <w:rPr/>
    </w:lvl>
    <w:lvl w:ilvl="2">
      <w:start w:val="0"/>
      <w:numFmt w:val="bullet"/>
      <w:lvlText w:val="•"/>
      <w:lvlJc w:val="left"/>
      <w:pPr>
        <w:ind w:left="2468" w:hanging="360"/>
      </w:pPr>
      <w:rPr/>
    </w:lvl>
    <w:lvl w:ilvl="3">
      <w:start w:val="0"/>
      <w:numFmt w:val="bullet"/>
      <w:lvlText w:val="•"/>
      <w:lvlJc w:val="left"/>
      <w:pPr>
        <w:ind w:left="3462" w:hanging="360"/>
      </w:pPr>
      <w:rPr/>
    </w:lvl>
    <w:lvl w:ilvl="4">
      <w:start w:val="0"/>
      <w:numFmt w:val="bullet"/>
      <w:lvlText w:val="•"/>
      <w:lvlJc w:val="left"/>
      <w:pPr>
        <w:ind w:left="4456" w:hanging="360"/>
      </w:pPr>
      <w:rPr/>
    </w:lvl>
    <w:lvl w:ilvl="5">
      <w:start w:val="0"/>
      <w:numFmt w:val="bullet"/>
      <w:lvlText w:val="•"/>
      <w:lvlJc w:val="left"/>
      <w:pPr>
        <w:ind w:left="5450" w:hanging="360"/>
      </w:pPr>
      <w:rPr/>
    </w:lvl>
    <w:lvl w:ilvl="6">
      <w:start w:val="0"/>
      <w:numFmt w:val="bullet"/>
      <w:lvlText w:val="•"/>
      <w:lvlJc w:val="left"/>
      <w:pPr>
        <w:ind w:left="6444" w:hanging="360"/>
      </w:pPr>
      <w:rPr/>
    </w:lvl>
    <w:lvl w:ilvl="7">
      <w:start w:val="0"/>
      <w:numFmt w:val="bullet"/>
      <w:lvlText w:val="•"/>
      <w:lvlJc w:val="left"/>
      <w:pPr>
        <w:ind w:left="7438" w:hanging="360"/>
      </w:pPr>
      <w:rPr/>
    </w:lvl>
    <w:lvl w:ilvl="8">
      <w:start w:val="0"/>
      <w:numFmt w:val="bullet"/>
      <w:lvlText w:val="•"/>
      <w:lvlJc w:val="left"/>
      <w:pPr>
        <w:ind w:left="843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1675" w:right="1544"/>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